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2000"/>
        <w:gridCol w:w="2000"/>
        <w:gridCol w:w="3000"/>
      </w:tblGrid>
      <w:tr w:rsidR="003421C3" w:rsidTr="003421C3">
        <w:trPr>
          <w:cantSplit/>
          <w:tblHeader/>
        </w:trPr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421C3" w:rsidRPr="003421C3" w:rsidRDefault="003421C3" w:rsidP="003421C3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p.č.</w:t>
            </w:r>
            <w:proofErr w:type="gramEnd"/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421C3" w:rsidRPr="003421C3" w:rsidRDefault="003421C3" w:rsidP="003421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421C3" w:rsidRPr="003421C3" w:rsidRDefault="003421C3" w:rsidP="003421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Dne</w:t>
            </w:r>
          </w:p>
        </w:tc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421C3" w:rsidRPr="003421C3" w:rsidRDefault="003421C3" w:rsidP="003421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Věc</w:t>
            </w:r>
          </w:p>
        </w:tc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421C3" w:rsidRPr="003421C3" w:rsidRDefault="003421C3" w:rsidP="003421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Stav</w:t>
            </w:r>
          </w:p>
        </w:tc>
        <w:tc>
          <w:tcPr>
            <w:tcW w:w="3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421C3" w:rsidRPr="003421C3" w:rsidRDefault="003421C3" w:rsidP="003421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Odesílatel</w:t>
            </w:r>
          </w:p>
        </w:tc>
      </w:tr>
      <w:tr w:rsidR="003421C3" w:rsidTr="003421C3">
        <w:trPr>
          <w:cantSplit/>
        </w:trPr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421C3" w:rsidRPr="003421C3" w:rsidRDefault="003421C3" w:rsidP="003421C3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421C3" w:rsidRPr="003421C3" w:rsidRDefault="003421C3" w:rsidP="003421C3">
            <w:pPr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421C3" w:rsidRPr="003421C3" w:rsidRDefault="003421C3" w:rsidP="003421C3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04.07.2022</w:t>
            </w:r>
            <w:proofErr w:type="gramEnd"/>
          </w:p>
        </w:tc>
        <w:tc>
          <w:tcPr>
            <w:tcW w:w="2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421C3" w:rsidRDefault="003421C3" w:rsidP="003421C3">
            <w:pPr>
              <w:rPr>
                <w:sz w:val="20"/>
              </w:rPr>
            </w:pPr>
            <w:r>
              <w:rPr>
                <w:sz w:val="20"/>
              </w:rPr>
              <w:t xml:space="preserve">Žádost dle zákona č. 106/1999 Sb. - finanční prostředky na akci </w:t>
            </w:r>
            <w:proofErr w:type="gramStart"/>
            <w:r>
              <w:rPr>
                <w:sz w:val="20"/>
              </w:rPr>
              <w:t>1.7.2022</w:t>
            </w:r>
            <w:proofErr w:type="gramEnd"/>
            <w:r>
              <w:rPr>
                <w:sz w:val="20"/>
              </w:rPr>
              <w:t xml:space="preserve"> v Litomyšli</w:t>
            </w:r>
          </w:p>
          <w:p w:rsidR="003421C3" w:rsidRPr="003421C3" w:rsidRDefault="003421C3" w:rsidP="003421C3">
            <w:pPr>
              <w:rPr>
                <w:sz w:val="20"/>
              </w:rPr>
            </w:pPr>
          </w:p>
        </w:tc>
        <w:tc>
          <w:tcPr>
            <w:tcW w:w="2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421C3" w:rsidRPr="003421C3" w:rsidRDefault="003421C3" w:rsidP="003421C3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421C3" w:rsidRPr="003421C3" w:rsidRDefault="00266678" w:rsidP="003421C3">
            <w:pPr>
              <w:rPr>
                <w:sz w:val="20"/>
              </w:rPr>
            </w:pPr>
            <w:r>
              <w:rPr>
                <w:sz w:val="20"/>
              </w:rPr>
              <w:t>xxxxxxxxxxxxxxxxxxxxxxx</w:t>
            </w:r>
            <w:bookmarkStart w:id="0" w:name="_GoBack"/>
            <w:bookmarkEnd w:id="0"/>
            <w:r w:rsidR="003421C3">
              <w:rPr>
                <w:sz w:val="20"/>
              </w:rPr>
              <w:t xml:space="preserve"> </w:t>
            </w:r>
          </w:p>
        </w:tc>
      </w:tr>
      <w:tr w:rsidR="003421C3" w:rsidTr="003421C3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3421C3" w:rsidRPr="003421C3" w:rsidRDefault="003421C3" w:rsidP="003421C3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21C3" w:rsidRPr="003421C3" w:rsidRDefault="003421C3" w:rsidP="003421C3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3421C3" w:rsidRPr="003421C3" w:rsidRDefault="003421C3" w:rsidP="003421C3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19.07.2022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3421C3" w:rsidRDefault="003421C3" w:rsidP="003421C3">
            <w:pPr>
              <w:rPr>
                <w:sz w:val="20"/>
              </w:rPr>
            </w:pPr>
            <w:r>
              <w:rPr>
                <w:sz w:val="20"/>
              </w:rPr>
              <w:t xml:space="preserve">Odpověď ve věci žádosti dle zákona č. 106/1999 Sb. - finanční prostředky na akci ze dne </w:t>
            </w:r>
            <w:proofErr w:type="gramStart"/>
            <w:r>
              <w:rPr>
                <w:sz w:val="20"/>
              </w:rPr>
              <w:t>1.7.2022</w:t>
            </w:r>
            <w:proofErr w:type="gramEnd"/>
            <w:r>
              <w:rPr>
                <w:sz w:val="20"/>
              </w:rPr>
              <w:t xml:space="preserve"> v Litomyšli</w:t>
            </w:r>
          </w:p>
          <w:p w:rsidR="003421C3" w:rsidRPr="003421C3" w:rsidRDefault="003421C3" w:rsidP="003421C3">
            <w:pPr>
              <w:rPr>
                <w:sz w:val="20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:rsidR="003421C3" w:rsidRPr="003421C3" w:rsidRDefault="003421C3" w:rsidP="003421C3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3421C3" w:rsidRPr="003421C3" w:rsidRDefault="003421C3" w:rsidP="003421C3">
            <w:pPr>
              <w:rPr>
                <w:sz w:val="20"/>
              </w:rPr>
            </w:pPr>
          </w:p>
        </w:tc>
      </w:tr>
      <w:tr w:rsidR="003421C3" w:rsidTr="003421C3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3421C3" w:rsidRPr="003421C3" w:rsidRDefault="003421C3" w:rsidP="003421C3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21C3" w:rsidRPr="003421C3" w:rsidRDefault="003421C3" w:rsidP="003421C3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3421C3" w:rsidRPr="003421C3" w:rsidRDefault="003421C3" w:rsidP="003421C3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26.08.2022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3421C3" w:rsidRDefault="003421C3" w:rsidP="003421C3">
            <w:pPr>
              <w:rPr>
                <w:sz w:val="20"/>
              </w:rPr>
            </w:pPr>
            <w:r>
              <w:rPr>
                <w:sz w:val="20"/>
              </w:rPr>
              <w:t xml:space="preserve">Záznam - Žádost dle zákona č. 106/1999 Sb. - finanční prostředky na akci </w:t>
            </w:r>
            <w:proofErr w:type="gramStart"/>
            <w:r>
              <w:rPr>
                <w:sz w:val="20"/>
              </w:rPr>
              <w:t>1.7.2022</w:t>
            </w:r>
            <w:proofErr w:type="gramEnd"/>
            <w:r>
              <w:rPr>
                <w:sz w:val="20"/>
              </w:rPr>
              <w:t xml:space="preserve"> v Litomyšli</w:t>
            </w:r>
          </w:p>
          <w:p w:rsidR="003421C3" w:rsidRPr="003421C3" w:rsidRDefault="003421C3" w:rsidP="003421C3">
            <w:pPr>
              <w:rPr>
                <w:sz w:val="20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:rsidR="003421C3" w:rsidRPr="003421C3" w:rsidRDefault="003421C3" w:rsidP="003421C3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3421C3" w:rsidRPr="003421C3" w:rsidRDefault="003421C3" w:rsidP="003421C3">
            <w:pPr>
              <w:rPr>
                <w:sz w:val="20"/>
              </w:rPr>
            </w:pPr>
          </w:p>
        </w:tc>
      </w:tr>
    </w:tbl>
    <w:p w:rsidR="00645E52" w:rsidRDefault="00645E52"/>
    <w:sectPr w:rsidR="00645E52" w:rsidSect="003421C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1C3" w:rsidRDefault="003421C3" w:rsidP="003421C3">
      <w:pPr>
        <w:spacing w:after="0" w:line="240" w:lineRule="auto"/>
      </w:pPr>
      <w:r>
        <w:separator/>
      </w:r>
    </w:p>
  </w:endnote>
  <w:endnote w:type="continuationSeparator" w:id="0">
    <w:p w:rsidR="003421C3" w:rsidRDefault="003421C3" w:rsidP="0034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1C3" w:rsidRDefault="003421C3" w:rsidP="003421C3">
      <w:pPr>
        <w:spacing w:after="0" w:line="240" w:lineRule="auto"/>
      </w:pPr>
      <w:r>
        <w:separator/>
      </w:r>
    </w:p>
  </w:footnote>
  <w:footnote w:type="continuationSeparator" w:id="0">
    <w:p w:rsidR="003421C3" w:rsidRDefault="003421C3" w:rsidP="0034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1C3" w:rsidRPr="003421C3" w:rsidRDefault="003421C3" w:rsidP="003421C3">
    <w:pPr>
      <w:pStyle w:val="Zhlav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Čj. 31807/2022-UVCR   Tisk soupisu vložených dokumentů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1C3"/>
    <w:rsid w:val="00266678"/>
    <w:rsid w:val="003421C3"/>
    <w:rsid w:val="0064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42DA3"/>
  <w15:chartTrackingRefBased/>
  <w15:docId w15:val="{1D423752-5788-4334-BA03-B593E90EE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4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21C3"/>
  </w:style>
  <w:style w:type="paragraph" w:styleId="Zpat">
    <w:name w:val="footer"/>
    <w:basedOn w:val="Normln"/>
    <w:link w:val="ZpatChar"/>
    <w:uiPriority w:val="99"/>
    <w:unhideWhenUsed/>
    <w:rsid w:val="0034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2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2</cp:revision>
  <dcterms:created xsi:type="dcterms:W3CDTF">2023-02-24T08:10:00Z</dcterms:created>
  <dcterms:modified xsi:type="dcterms:W3CDTF">2023-03-07T12:42:00Z</dcterms:modified>
</cp:coreProperties>
</file>