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CBD76" w14:textId="77777777" w:rsidR="00F2250F" w:rsidRPr="00BA2F1D" w:rsidRDefault="007F2278">
      <w:pPr>
        <w:rPr>
          <w:rFonts w:ascii="Trebuchet MS" w:hAnsi="Trebuchet MS"/>
          <w:lang w:val="cs-CZ"/>
        </w:rPr>
      </w:pPr>
      <w:r w:rsidRPr="00BA2F1D">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E752EE" wp14:editId="212CC24D">
                <wp:simplePos x="0" y="0"/>
                <wp:positionH relativeFrom="column">
                  <wp:posOffset>-264977</wp:posOffset>
                </wp:positionH>
                <wp:positionV relativeFrom="page">
                  <wp:posOffset>439420</wp:posOffset>
                </wp:positionV>
                <wp:extent cx="6451200" cy="662400"/>
                <wp:effectExtent l="0" t="0" r="635" b="0"/>
                <wp:wrapNone/>
                <wp:docPr id="1640978592" name="Group 7"/>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ECFC87" id="Group 7" o:spid="_x0000_s1026" style="position:absolute;margin-left:-20.85pt;margin-top:34.6pt;width:507.95pt;height:52.15pt;z-index:251658240;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280072A5" w14:textId="7907569F" w:rsidR="00331526" w:rsidRPr="00BA2F1D" w:rsidRDefault="00331526" w:rsidP="00022E37">
      <w:pPr>
        <w:rPr>
          <w:rFonts w:ascii="Trebuchet MS" w:hAnsi="Trebuchet MS"/>
          <w:lang w:val="cs-CZ"/>
        </w:rPr>
      </w:pPr>
    </w:p>
    <w:p w14:paraId="78CD62DB" w14:textId="77777777" w:rsidR="00F2250F" w:rsidRPr="00BA2F1D" w:rsidRDefault="007F2278">
      <w:pPr>
        <w:rPr>
          <w:rFonts w:ascii="Trebuchet MS" w:hAnsi="Trebuchet MS"/>
          <w:lang w:val="cs-CZ"/>
        </w:rPr>
      </w:pPr>
      <w:r w:rsidRPr="00BA2F1D">
        <w:rPr>
          <w:rFonts w:ascii="Trebuchet MS" w:hAnsi="Trebuchet MS"/>
          <w:noProof/>
          <w:lang w:val="cs-CZ" w:eastAsia="cs-CZ"/>
        </w:rPr>
        <mc:AlternateContent>
          <mc:Choice Requires="wpg">
            <w:drawing>
              <wp:anchor distT="0" distB="0" distL="114300" distR="114300" simplePos="0" relativeHeight="251658248" behindDoc="0" locked="0" layoutInCell="1" allowOverlap="1" wp14:anchorId="7644EEE9" wp14:editId="4D26B80C">
                <wp:simplePos x="0" y="0"/>
                <wp:positionH relativeFrom="column">
                  <wp:posOffset>-329565</wp:posOffset>
                </wp:positionH>
                <wp:positionV relativeFrom="paragraph">
                  <wp:posOffset>135890</wp:posOffset>
                </wp:positionV>
                <wp:extent cx="6591300" cy="7140575"/>
                <wp:effectExtent l="0" t="0" r="0" b="0"/>
                <wp:wrapNone/>
                <wp:docPr id="34592979" name="Grupo 2"/>
                <wp:cNvGraphicFramePr/>
                <a:graphic xmlns:a="http://schemas.openxmlformats.org/drawingml/2006/main">
                  <a:graphicData uri="http://schemas.microsoft.com/office/word/2010/wordprocessingGroup">
                    <wpg:wgp>
                      <wpg:cNvGrpSpPr/>
                      <wpg:grpSpPr>
                        <a:xfrm>
                          <a:off x="0" y="0"/>
                          <a:ext cx="6591300" cy="7140575"/>
                          <a:chOff x="0" y="0"/>
                          <a:chExt cx="6591600" cy="7140818"/>
                        </a:xfrm>
                      </wpg:grpSpPr>
                      <wps:wsp>
                        <wps:cNvPr id="1862327458" name="Cuadro de texto 1"/>
                        <wps:cNvSpPr txBox="1"/>
                        <wps:spPr>
                          <a:xfrm>
                            <a:off x="0" y="0"/>
                            <a:ext cx="6591600" cy="4586400"/>
                          </a:xfrm>
                          <a:prstGeom prst="rect">
                            <a:avLst/>
                          </a:prstGeom>
                          <a:noFill/>
                          <a:ln w="6350">
                            <a:noFill/>
                          </a:ln>
                        </wps:spPr>
                        <wps:txbx>
                          <w:txbxContent>
                            <w:p w14:paraId="45B7327E" w14:textId="7044559D" w:rsidR="007705CE" w:rsidRPr="007E24B1" w:rsidRDefault="00800389">
                              <w:pPr>
                                <w:pStyle w:val="Z10Cover-01title"/>
                                <w:rPr>
                                  <w:rFonts w:ascii="Trebuchet MS" w:hAnsi="Trebuchet MS"/>
                                  <w:sz w:val="56"/>
                                  <w:szCs w:val="56"/>
                                </w:rPr>
                              </w:pPr>
                              <w:sdt>
                                <w:sdtPr>
                                  <w:rPr>
                                    <w:rFonts w:ascii="Trebuchet MS" w:hAnsi="Trebuchet MS"/>
                                    <w:iCs/>
                                    <w:sz w:val="72"/>
                                    <w:szCs w:val="72"/>
                                  </w:rPr>
                                  <w:alias w:val="Title"/>
                                  <w:tag w:val=""/>
                                  <w:id w:val="-1984305367"/>
                                  <w:placeholder>
                                    <w:docPart w:val="1C2895F09A74C2458EF49A6177C850FC"/>
                                  </w:placeholder>
                                  <w:dataBinding w:prefixMappings="xmlns:ns0='http://purl.org/dc/elements/1.1/' xmlns:ns1='http://schemas.openxmlformats.org/package/2006/metadata/core-properties' " w:xpath="/ns1:coreProperties[1]/ns0:title[1]" w:storeItemID="{6C3C8BC8-F283-45AE-878A-BAB7291924A1}"/>
                                  <w:text/>
                                </w:sdtPr>
                                <w:sdtEndPr/>
                                <w:sdtContent>
                                  <w:r w:rsidR="00643B8C" w:rsidRPr="007E24B1">
                                    <w:rPr>
                                      <w:rFonts w:ascii="Trebuchet MS" w:hAnsi="Trebuchet MS"/>
                                      <w:iCs/>
                                      <w:sz w:val="72"/>
                                      <w:szCs w:val="72"/>
                                    </w:rPr>
                                    <w:t>Metodika pro uplatňování zásady DNSH na národní úrovni v Česku</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67618"/>
                            <a:ext cx="6591600" cy="2473200"/>
                          </a:xfrm>
                          <a:prstGeom prst="rect">
                            <a:avLst/>
                          </a:prstGeom>
                          <a:noFill/>
                          <a:ln w="6350">
                            <a:noFill/>
                          </a:ln>
                        </wps:spPr>
                        <wps:txbx>
                          <w:txbxContent>
                            <w:p w14:paraId="0EE3143E" w14:textId="089553B6" w:rsidR="007705CE" w:rsidRPr="00C86620" w:rsidRDefault="007705CE">
                              <w:pPr>
                                <w:pStyle w:val="Z10Cover-02subtitle"/>
                                <w:rPr>
                                  <w:rFonts w:ascii="Trebuchet MS" w:hAnsi="Trebuchet MS"/>
                                  <w:lang w:val="es-ES"/>
                                </w:rPr>
                              </w:pPr>
                              <w:r w:rsidRPr="00C86620">
                                <w:rPr>
                                  <w:rFonts w:ascii="Trebuchet MS" w:hAnsi="Trebuchet MS"/>
                                  <w:lang w:val="es-ES"/>
                                </w:rPr>
                                <w:t>Výs</w:t>
                              </w:r>
                              <w:r w:rsidR="00BB10B9" w:rsidRPr="00C86620">
                                <w:rPr>
                                  <w:rFonts w:ascii="Trebuchet MS" w:hAnsi="Trebuchet MS"/>
                                  <w:lang w:val="es-ES"/>
                                </w:rPr>
                                <w:t>tup</w:t>
                              </w:r>
                              <w:r w:rsidRPr="00C86620">
                                <w:rPr>
                                  <w:rFonts w:ascii="Trebuchet MS" w:hAnsi="Trebuchet MS"/>
                                  <w:lang w:val="es-ES"/>
                                </w:rPr>
                                <w:t xml:space="preserve"> 8: Závěrečná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44EEE9" id="Grupo 2" o:spid="_x0000_s1026" style="position:absolute;left:0;text-align:left;margin-left:-25.95pt;margin-top:10.7pt;width:519pt;height:562.25pt;z-index:251658248;mso-width-relative:margin;mso-height-relative:margin" coordsize="65916,7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">
                <v:shapetype id="_x0000_t202" coordsize="21600,21600" o:spt="202" path="m,l,21600r21600,l21600,xe">
                  <v:stroke joinstyle="miter"/>
                  <v:path gradientshapeok="t" o:connecttype="rect"/>
                </v:shapetype>
                <v:shape id="_x0000_s1027" type="#_x0000_t202" style="position:absolute;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45B7327E" w14:textId="7044559D" w:rsidR="007705CE" w:rsidRPr="007E24B1" w:rsidRDefault="007E24B1">
                        <w:pPr>
                          <w:pStyle w:val="Z10Cover-01title"/>
                          <w:rPr>
                            <w:rFonts w:ascii="Trebuchet MS" w:hAnsi="Trebuchet MS"/>
                            <w:sz w:val="56"/>
                            <w:szCs w:val="56"/>
                          </w:rPr>
                        </w:pPr>
                        <w:sdt>
                          <w:sdtPr>
                            <w:rPr>
                              <w:rFonts w:ascii="Trebuchet MS" w:hAnsi="Trebuchet MS"/>
                              <w:iCs/>
                              <w:sz w:val="72"/>
                              <w:szCs w:val="72"/>
                            </w:rPr>
                            <w:alias w:val="Title"/>
                            <w:tag w:val=""/>
                            <w:id w:val="-1984305367"/>
                            <w:placeholder>
                              <w:docPart w:val="1C2895F09A74C2458EF49A6177C850FC"/>
                            </w:placeholder>
                            <w:dataBinding w:prefixMappings="xmlns:ns0='http://purl.org/dc/elements/1.1/' xmlns:ns1='http://schemas.openxmlformats.org/package/2006/metadata/core-properties' " w:xpath="/ns1:coreProperties[1]/ns0:title[1]" w:storeItemID="{6C3C8BC8-F283-45AE-878A-BAB7291924A1}"/>
                            <w:text/>
                          </w:sdtPr>
                          <w:sdtEndPr/>
                          <w:sdtContent>
                            <w:r w:rsidR="00643B8C" w:rsidRPr="007E24B1">
                              <w:rPr>
                                <w:rFonts w:ascii="Trebuchet MS" w:hAnsi="Trebuchet MS"/>
                                <w:iCs/>
                                <w:sz w:val="72"/>
                                <w:szCs w:val="72"/>
                              </w:rPr>
                              <w:t>Metodika pro uplatňování zásady DNSH na národní úrovni v Česku</w:t>
                            </w:r>
                          </w:sdtContent>
                        </w:sdt>
                      </w:p>
                    </w:txbxContent>
                  </v:textbox>
                </v:shape>
                <v:shape id="_x0000_s1028" type="#_x0000_t202" style="position:absolute;top:46676;width:65916;height:2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0EE3143E" w14:textId="089553B6" w:rsidR="007705CE" w:rsidRPr="00C86620" w:rsidRDefault="007705CE">
                        <w:pPr>
                          <w:pStyle w:val="Z10Cover-02subtitle"/>
                          <w:rPr>
                            <w:rFonts w:ascii="Trebuchet MS" w:hAnsi="Trebuchet MS"/>
                            <w:lang w:val="es-ES"/>
                          </w:rPr>
                        </w:pPr>
                        <w:r w:rsidRPr="00C86620">
                          <w:rPr>
                            <w:rFonts w:ascii="Trebuchet MS" w:hAnsi="Trebuchet MS"/>
                            <w:lang w:val="es-ES"/>
                          </w:rPr>
                          <w:t>Výs</w:t>
                        </w:r>
                        <w:r w:rsidR="00BB10B9" w:rsidRPr="00C86620">
                          <w:rPr>
                            <w:rFonts w:ascii="Trebuchet MS" w:hAnsi="Trebuchet MS"/>
                            <w:lang w:val="es-ES"/>
                          </w:rPr>
                          <w:t>tup</w:t>
                        </w:r>
                        <w:r w:rsidRPr="00C86620">
                          <w:rPr>
                            <w:rFonts w:ascii="Trebuchet MS" w:hAnsi="Trebuchet MS"/>
                            <w:lang w:val="es-ES"/>
                          </w:rPr>
                          <w:t xml:space="preserve"> 8: Závěrečná zpráva</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388C4AB1" w14:textId="77777777" w:rsidR="00F2250F" w:rsidRPr="00BA2F1D" w:rsidRDefault="007F2278">
      <w:pPr>
        <w:pStyle w:val="Z10Cover-02subtitle"/>
        <w:jc w:val="both"/>
        <w:rPr>
          <w:rFonts w:ascii="Trebuchet MS" w:hAnsi="Trebuchet MS"/>
          <w:color w:val="F96741"/>
          <w:szCs w:val="36"/>
          <w:lang w:val="cs-CZ"/>
        </w:rPr>
      </w:pPr>
      <w:r w:rsidRPr="00BA2F1D">
        <w:rPr>
          <w:rFonts w:ascii="Trebuchet MS" w:hAnsi="Trebuchet MS"/>
          <w:lang w:val="cs-CZ" w:eastAsia="cs-CZ"/>
        </w:rPr>
        <mc:AlternateContent>
          <mc:Choice Requires="wpg">
            <w:drawing>
              <wp:anchor distT="0" distB="0" distL="114300" distR="114300" simplePos="0" relativeHeight="251658241" behindDoc="0" locked="0" layoutInCell="1" allowOverlap="1" wp14:anchorId="679C93CE" wp14:editId="616F876A">
                <wp:simplePos x="0" y="0"/>
                <wp:positionH relativeFrom="page">
                  <wp:posOffset>2166943</wp:posOffset>
                </wp:positionH>
                <wp:positionV relativeFrom="page">
                  <wp:posOffset>8721725</wp:posOffset>
                </wp:positionV>
                <wp:extent cx="2808000" cy="529200"/>
                <wp:effectExtent l="0" t="0" r="0" b="4445"/>
                <wp:wrapNone/>
                <wp:docPr id="11299250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F4C58E" id="Group 1" o:spid="_x0000_s1026" style="position:absolute;margin-left:170.65pt;margin-top:686.75pt;width:221.1pt;height:41.65pt;z-index:251658241;mso-position-horizontal-relative:page;mso-position-vertical-relative:page" coordorigin="3741,13507" coordsize="442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">
                <v:shape id="AutoShape 3" o:spid="_x0000_s1027"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28"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o:spid="_x0000_s1029"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0"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path="m415,l,1,1,35,5,68r16,63l46,190r33,55l415,xe" fillcolor="#003a66" stroked="f">
                    <v:path arrowok="t" o:connecttype="custom" o:connectlocs="415,744;0,745;1,779;5,812;21,875;46,934;79,989;415,744" o:connectangles="0,0,0,0,0,0,0,0"/>
                  </v:shape>
                  <v:shape id="Freeform 7" o:spid="_x0000_s1031"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w10:wrap anchorx="page" anchory="page"/>
              </v:group>
            </w:pict>
          </mc:Fallback>
        </mc:AlternateContent>
      </w:r>
      <w:r w:rsidRPr="00BA2F1D">
        <w:rPr>
          <w:rFonts w:ascii="Trebuchet MS" w:hAnsi="Trebuchet MS"/>
          <w:lang w:val="cs-CZ" w:eastAsia="cs-CZ"/>
        </w:rPr>
        <mc:AlternateContent>
          <mc:Choice Requires="wpg">
            <w:drawing>
              <wp:anchor distT="0" distB="0" distL="114300" distR="114300" simplePos="0" relativeHeight="251658242" behindDoc="0" locked="0" layoutInCell="1" allowOverlap="1" wp14:anchorId="196143E8" wp14:editId="0EAACC4C">
                <wp:simplePos x="0" y="0"/>
                <wp:positionH relativeFrom="column">
                  <wp:posOffset>-387458</wp:posOffset>
                </wp:positionH>
                <wp:positionV relativeFrom="page">
                  <wp:posOffset>9605871</wp:posOffset>
                </wp:positionV>
                <wp:extent cx="6451200" cy="662400"/>
                <wp:effectExtent l="0" t="0" r="635" b="0"/>
                <wp:wrapNone/>
                <wp:docPr id="621812427" name="Group 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76B0E8" id="Group 7" o:spid="_x0000_s1026" style="position:absolute;margin-left:-30.5pt;margin-top:756.35pt;width:507.95pt;height:52.15pt;flip:y;z-index:251658242;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0B4D6F" w:rsidRPr="00BA2F1D">
        <w:rPr>
          <w:rFonts w:ascii="Trebuchet MS" w:hAnsi="Trebuchet MS"/>
          <w:color w:val="F96741"/>
          <w:szCs w:val="36"/>
          <w:lang w:val="cs-CZ"/>
        </w:rPr>
        <w:br w:type="page"/>
      </w:r>
    </w:p>
    <w:p w14:paraId="791A3CAB" w14:textId="77777777" w:rsidR="00F2250F" w:rsidRPr="00BA2F1D" w:rsidRDefault="007F2278">
      <w:pPr>
        <w:pStyle w:val="Z10Cover-02subtitle"/>
        <w:rPr>
          <w:rFonts w:ascii="Trebuchet MS" w:hAnsi="Trebuchet MS"/>
          <w:color w:val="F96741"/>
          <w:sz w:val="20"/>
          <w:szCs w:val="20"/>
          <w:lang w:val="cs-CZ"/>
        </w:rPr>
      </w:pPr>
      <w:r w:rsidRPr="00BA2F1D">
        <w:rPr>
          <w:rFonts w:ascii="Trebuchet MS" w:hAnsi="Trebuchet MS"/>
          <w:color w:val="F96741"/>
          <w:sz w:val="20"/>
          <w:szCs w:val="20"/>
          <w:lang w:val="cs-CZ" w:eastAsia="cs-CZ"/>
        </w:rPr>
        <w:lastRenderedPageBreak/>
        <mc:AlternateContent>
          <mc:Choice Requires="wps">
            <w:drawing>
              <wp:anchor distT="0" distB="0" distL="114300" distR="114300" simplePos="0" relativeHeight="251658245" behindDoc="0" locked="0" layoutInCell="1" allowOverlap="1" wp14:anchorId="2D33978F" wp14:editId="496C2A78">
                <wp:simplePos x="0" y="0"/>
                <wp:positionH relativeFrom="column">
                  <wp:posOffset>201205</wp:posOffset>
                </wp:positionH>
                <wp:positionV relativeFrom="page">
                  <wp:posOffset>1116829</wp:posOffset>
                </wp:positionV>
                <wp:extent cx="5306060" cy="6013682"/>
                <wp:effectExtent l="0" t="0" r="0" b="0"/>
                <wp:wrapNone/>
                <wp:docPr id="1057828363" name="Text Box 14"/>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7A48A772" w14:textId="77777777" w:rsidR="007705CE" w:rsidRPr="00C86620" w:rsidRDefault="007705CE">
                            <w:pPr>
                              <w:spacing w:after="0" w:line="360" w:lineRule="auto"/>
                              <w:rPr>
                                <w:rFonts w:ascii="Trebuchet MS" w:hAnsi="Trebuchet MS"/>
                                <w:color w:val="F96741"/>
                                <w:szCs w:val="18"/>
                              </w:rPr>
                            </w:pPr>
                            <w:proofErr w:type="spellStart"/>
                            <w:r w:rsidRPr="00C86620">
                              <w:rPr>
                                <w:rFonts w:ascii="Trebuchet MS" w:hAnsi="Trebuchet MS"/>
                                <w:color w:val="F96741"/>
                                <w:szCs w:val="18"/>
                              </w:rPr>
                              <w:t>Podrobnosti</w:t>
                            </w:r>
                            <w:proofErr w:type="spellEnd"/>
                            <w:r w:rsidRPr="00C86620">
                              <w:rPr>
                                <w:rFonts w:ascii="Trebuchet MS" w:hAnsi="Trebuchet MS"/>
                                <w:color w:val="F96741"/>
                                <w:szCs w:val="18"/>
                              </w:rPr>
                              <w:t xml:space="preserve"> o </w:t>
                            </w:r>
                            <w:proofErr w:type="spellStart"/>
                            <w:r w:rsidRPr="00C86620">
                              <w:rPr>
                                <w:rFonts w:ascii="Trebuchet MS" w:hAnsi="Trebuchet MS"/>
                                <w:color w:val="F96741"/>
                                <w:szCs w:val="18"/>
                              </w:rPr>
                              <w:t>smlouvě</w:t>
                            </w:r>
                            <w:proofErr w:type="spellEnd"/>
                          </w:p>
                          <w:p w14:paraId="504CA9EA" w14:textId="5040F799" w:rsidR="007705CE" w:rsidRPr="00C86620" w:rsidRDefault="007705CE">
                            <w:pPr>
                              <w:rPr>
                                <w:rFonts w:ascii="Trebuchet MS" w:hAnsi="Trebuchet MS"/>
                                <w:i/>
                                <w:iCs/>
                              </w:rPr>
                            </w:pPr>
                            <w:r w:rsidRPr="00C86620">
                              <w:rPr>
                                <w:rFonts w:ascii="Trebuchet MS" w:hAnsi="Trebuchet MS"/>
                                <w:i/>
                                <w:iCs/>
                              </w:rPr>
                              <w:t xml:space="preserve">REFORM/SC2022/112 - </w:t>
                            </w:r>
                            <w:proofErr w:type="spellStart"/>
                            <w:r w:rsidRPr="00C86620">
                              <w:rPr>
                                <w:rFonts w:ascii="Trebuchet MS" w:hAnsi="Trebuchet MS"/>
                                <w:i/>
                                <w:iCs/>
                              </w:rPr>
                              <w:t>Metodika</w:t>
                            </w:r>
                            <w:proofErr w:type="spellEnd"/>
                            <w:r w:rsidRPr="00C86620">
                              <w:rPr>
                                <w:rFonts w:ascii="Trebuchet MS" w:hAnsi="Trebuchet MS"/>
                                <w:i/>
                                <w:iCs/>
                              </w:rPr>
                              <w:t xml:space="preserve"> pro </w:t>
                            </w:r>
                            <w:proofErr w:type="spellStart"/>
                            <w:r w:rsidRPr="00C86620">
                              <w:rPr>
                                <w:rFonts w:ascii="Trebuchet MS" w:hAnsi="Trebuchet MS"/>
                                <w:i/>
                                <w:iCs/>
                              </w:rPr>
                              <w:t>uplatňování</w:t>
                            </w:r>
                            <w:proofErr w:type="spellEnd"/>
                            <w:r w:rsidRPr="00C86620">
                              <w:rPr>
                                <w:rFonts w:ascii="Trebuchet MS" w:hAnsi="Trebuchet MS"/>
                                <w:i/>
                                <w:iCs/>
                              </w:rPr>
                              <w:t xml:space="preserve"> </w:t>
                            </w:r>
                            <w:proofErr w:type="spellStart"/>
                            <w:r w:rsidR="00BB10B9" w:rsidRPr="00C86620">
                              <w:rPr>
                                <w:rFonts w:ascii="Trebuchet MS" w:hAnsi="Trebuchet MS"/>
                                <w:i/>
                                <w:iCs/>
                              </w:rPr>
                              <w:t>zásady</w:t>
                            </w:r>
                            <w:proofErr w:type="spellEnd"/>
                            <w:r w:rsidRPr="00C86620">
                              <w:rPr>
                                <w:rFonts w:ascii="Trebuchet MS" w:hAnsi="Trebuchet MS"/>
                                <w:i/>
                                <w:iCs/>
                              </w:rPr>
                              <w:t xml:space="preserve"> DNSH </w:t>
                            </w:r>
                            <w:proofErr w:type="spellStart"/>
                            <w:r w:rsidRPr="00C86620">
                              <w:rPr>
                                <w:rFonts w:ascii="Trebuchet MS" w:hAnsi="Trebuchet MS"/>
                                <w:i/>
                                <w:iCs/>
                              </w:rPr>
                              <w:t>na</w:t>
                            </w:r>
                            <w:proofErr w:type="spellEnd"/>
                            <w:r w:rsidRPr="00C86620">
                              <w:rPr>
                                <w:rFonts w:ascii="Trebuchet MS" w:hAnsi="Trebuchet MS"/>
                                <w:i/>
                                <w:iCs/>
                              </w:rPr>
                              <w:t xml:space="preserve"> </w:t>
                            </w:r>
                            <w:proofErr w:type="spellStart"/>
                            <w:r w:rsidRPr="00C86620">
                              <w:rPr>
                                <w:rFonts w:ascii="Trebuchet MS" w:hAnsi="Trebuchet MS"/>
                                <w:i/>
                                <w:iCs/>
                              </w:rPr>
                              <w:t>národní</w:t>
                            </w:r>
                            <w:proofErr w:type="spellEnd"/>
                            <w:r w:rsidRPr="00C86620">
                              <w:rPr>
                                <w:rFonts w:ascii="Trebuchet MS" w:hAnsi="Trebuchet MS"/>
                                <w:i/>
                                <w:iCs/>
                              </w:rPr>
                              <w:t xml:space="preserve"> </w:t>
                            </w:r>
                            <w:proofErr w:type="spellStart"/>
                            <w:r w:rsidRPr="00C86620">
                              <w:rPr>
                                <w:rFonts w:ascii="Trebuchet MS" w:hAnsi="Trebuchet MS"/>
                                <w:i/>
                                <w:iCs/>
                              </w:rPr>
                              <w:t>úrovni</w:t>
                            </w:r>
                            <w:proofErr w:type="spellEnd"/>
                            <w:r w:rsidRPr="00C86620">
                              <w:rPr>
                                <w:rFonts w:ascii="Trebuchet MS" w:hAnsi="Trebuchet MS"/>
                                <w:i/>
                                <w:iCs/>
                              </w:rPr>
                              <w:t xml:space="preserve"> v </w:t>
                            </w:r>
                            <w:proofErr w:type="spellStart"/>
                            <w:r w:rsidRPr="00C86620">
                              <w:rPr>
                                <w:rFonts w:ascii="Trebuchet MS" w:hAnsi="Trebuchet MS"/>
                                <w:i/>
                                <w:iCs/>
                              </w:rPr>
                              <w:t>Česku</w:t>
                            </w:r>
                            <w:proofErr w:type="spellEnd"/>
                          </w:p>
                          <w:p w14:paraId="5237A28A" w14:textId="77777777" w:rsidR="007705CE" w:rsidRPr="00C86620" w:rsidRDefault="007705CE" w:rsidP="00A74E8C">
                            <w:pPr>
                              <w:spacing w:after="0" w:line="360" w:lineRule="auto"/>
                              <w:rPr>
                                <w:rFonts w:ascii="Trebuchet MS" w:hAnsi="Trebuchet MS"/>
                                <w:szCs w:val="18"/>
                              </w:rPr>
                            </w:pPr>
                          </w:p>
                          <w:p w14:paraId="6EC67E39" w14:textId="77777777" w:rsidR="007705CE" w:rsidRPr="00C86620" w:rsidRDefault="007705CE" w:rsidP="00A74E8C">
                            <w:pPr>
                              <w:spacing w:after="0" w:line="360" w:lineRule="auto"/>
                              <w:rPr>
                                <w:rFonts w:ascii="Trebuchet MS" w:hAnsi="Trebuchet MS"/>
                                <w:szCs w:val="18"/>
                              </w:rPr>
                            </w:pPr>
                          </w:p>
                          <w:p w14:paraId="281F4642" w14:textId="67677F1F" w:rsidR="007705CE" w:rsidRPr="00C86620" w:rsidRDefault="007705CE">
                            <w:pPr>
                              <w:spacing w:after="0" w:line="360" w:lineRule="auto"/>
                              <w:rPr>
                                <w:rFonts w:ascii="Trebuchet MS" w:hAnsi="Trebuchet MS"/>
                                <w:color w:val="F96741"/>
                                <w:szCs w:val="18"/>
                              </w:rPr>
                            </w:pPr>
                            <w:proofErr w:type="spellStart"/>
                            <w:r w:rsidRPr="00C86620">
                              <w:rPr>
                                <w:rFonts w:ascii="Trebuchet MS" w:hAnsi="Trebuchet MS"/>
                                <w:color w:val="F96741"/>
                                <w:szCs w:val="18"/>
                              </w:rPr>
                              <w:t>Připravil</w:t>
                            </w:r>
                            <w:proofErr w:type="spellEnd"/>
                          </w:p>
                          <w:p w14:paraId="52D71A0F" w14:textId="77777777" w:rsidR="007705CE" w:rsidRPr="00C86620" w:rsidRDefault="007705CE">
                            <w:pPr>
                              <w:spacing w:after="0" w:line="360" w:lineRule="auto"/>
                              <w:rPr>
                                <w:rFonts w:ascii="Trebuchet MS" w:hAnsi="Trebuchet MS"/>
                                <w:szCs w:val="18"/>
                              </w:rPr>
                            </w:pPr>
                            <w:proofErr w:type="spellStart"/>
                            <w:r w:rsidRPr="00C86620">
                              <w:rPr>
                                <w:rFonts w:ascii="Trebuchet MS" w:hAnsi="Trebuchet MS"/>
                                <w:szCs w:val="18"/>
                              </w:rPr>
                              <w:t>Trinomics</w:t>
                            </w:r>
                            <w:proofErr w:type="spellEnd"/>
                            <w:r w:rsidRPr="00C86620">
                              <w:rPr>
                                <w:rFonts w:ascii="Trebuchet MS" w:hAnsi="Trebuchet MS"/>
                                <w:szCs w:val="18"/>
                              </w:rPr>
                              <w:t xml:space="preserve"> B.V.</w:t>
                            </w:r>
                          </w:p>
                          <w:p w14:paraId="210F8140" w14:textId="77777777" w:rsidR="007705CE" w:rsidRPr="00C86620" w:rsidRDefault="007705CE">
                            <w:pPr>
                              <w:spacing w:after="0" w:line="360" w:lineRule="auto"/>
                              <w:rPr>
                                <w:rFonts w:ascii="Trebuchet MS" w:hAnsi="Trebuchet MS"/>
                                <w:szCs w:val="18"/>
                              </w:rPr>
                            </w:pPr>
                            <w:proofErr w:type="spellStart"/>
                            <w:r w:rsidRPr="00C86620">
                              <w:rPr>
                                <w:rFonts w:ascii="Trebuchet MS" w:hAnsi="Trebuchet MS"/>
                                <w:szCs w:val="18"/>
                              </w:rPr>
                              <w:t>Mauritsweg</w:t>
                            </w:r>
                            <w:proofErr w:type="spellEnd"/>
                            <w:r w:rsidRPr="00C86620">
                              <w:rPr>
                                <w:rFonts w:ascii="Trebuchet MS" w:hAnsi="Trebuchet MS"/>
                                <w:szCs w:val="18"/>
                              </w:rPr>
                              <w:t xml:space="preserve"> 44</w:t>
                            </w:r>
                          </w:p>
                          <w:p w14:paraId="6ADE38E2"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3012 JV Rotterdam</w:t>
                            </w:r>
                          </w:p>
                          <w:p w14:paraId="6A391EA0"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Nizozemsko</w:t>
                            </w:r>
                          </w:p>
                          <w:p w14:paraId="6933D543" w14:textId="77777777" w:rsidR="007705CE" w:rsidRPr="00C86620" w:rsidRDefault="007705CE" w:rsidP="00903FE2">
                            <w:pPr>
                              <w:spacing w:after="0" w:line="360" w:lineRule="auto"/>
                              <w:rPr>
                                <w:rFonts w:ascii="Trebuchet MS" w:hAnsi="Trebuchet MS"/>
                                <w:szCs w:val="18"/>
                                <w:lang w:val="nl-NL"/>
                              </w:rPr>
                            </w:pPr>
                          </w:p>
                          <w:p w14:paraId="048958E4" w14:textId="77777777" w:rsidR="007705CE" w:rsidRPr="00C86620" w:rsidRDefault="007705CE" w:rsidP="00903FE2">
                            <w:pPr>
                              <w:spacing w:after="0" w:line="360" w:lineRule="auto"/>
                              <w:rPr>
                                <w:rFonts w:ascii="Trebuchet MS" w:hAnsi="Trebuchet MS"/>
                                <w:szCs w:val="18"/>
                                <w:lang w:val="nl-NL"/>
                              </w:rPr>
                            </w:pPr>
                          </w:p>
                          <w:p w14:paraId="2C58C8F4" w14:textId="77777777" w:rsidR="007705CE" w:rsidRPr="00C86620" w:rsidRDefault="007705CE">
                            <w:pPr>
                              <w:spacing w:after="0" w:line="360" w:lineRule="auto"/>
                              <w:rPr>
                                <w:rFonts w:ascii="Trebuchet MS" w:hAnsi="Trebuchet MS"/>
                                <w:color w:val="F96741"/>
                                <w:szCs w:val="18"/>
                                <w:lang w:val="nl-NL"/>
                              </w:rPr>
                            </w:pPr>
                            <w:r w:rsidRPr="00C86620">
                              <w:rPr>
                                <w:rFonts w:ascii="Trebuchet MS" w:hAnsi="Trebuchet MS"/>
                                <w:color w:val="F96741"/>
                                <w:szCs w:val="18"/>
                                <w:lang w:val="nl-NL"/>
                              </w:rPr>
                              <w:t>Kontaktní osoba</w:t>
                            </w:r>
                          </w:p>
                          <w:p w14:paraId="6521F089"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 xml:space="preserve">Peter Janoška (projektový manažer)  </w:t>
                            </w:r>
                          </w:p>
                          <w:p w14:paraId="6215A4F0" w14:textId="77777777" w:rsidR="007705CE" w:rsidRPr="00C86620" w:rsidRDefault="00800389">
                            <w:pPr>
                              <w:spacing w:after="0" w:line="360" w:lineRule="auto"/>
                              <w:rPr>
                                <w:rFonts w:ascii="Trebuchet MS" w:hAnsi="Trebuchet MS"/>
                                <w:szCs w:val="18"/>
                                <w:lang w:val="nl-NL"/>
                              </w:rPr>
                            </w:pPr>
                            <w:hyperlink r:id="rId12" w:history="1">
                              <w:r w:rsidR="007705CE" w:rsidRPr="00C86620">
                                <w:rPr>
                                  <w:rStyle w:val="Hypertextovodkaz"/>
                                  <w:rFonts w:ascii="Trebuchet MS" w:hAnsi="Trebuchet MS"/>
                                  <w:szCs w:val="18"/>
                                  <w:lang w:val="nl-NL"/>
                                </w:rPr>
                                <w:t>E</w:t>
                              </w:r>
                            </w:hyperlink>
                            <w:r w:rsidR="007705CE" w:rsidRPr="00C86620">
                              <w:rPr>
                                <w:rFonts w:ascii="Trebuchet MS" w:hAnsi="Trebuchet MS"/>
                                <w:szCs w:val="18"/>
                                <w:lang w:val="nl-NL"/>
                              </w:rPr>
                              <w:t xml:space="preserve">: peter.janoska@trinomics.eu  </w:t>
                            </w:r>
                          </w:p>
                          <w:p w14:paraId="4929B335" w14:textId="77777777" w:rsidR="007705CE" w:rsidRPr="00C86620" w:rsidRDefault="007705CE" w:rsidP="00A74E8C">
                            <w:pPr>
                              <w:spacing w:after="0" w:line="360" w:lineRule="auto"/>
                              <w:rPr>
                                <w:rFonts w:ascii="Trebuchet MS" w:hAnsi="Trebuchet MS"/>
                                <w:szCs w:val="18"/>
                                <w:lang w:val="nl-NL"/>
                              </w:rPr>
                            </w:pPr>
                          </w:p>
                          <w:p w14:paraId="73657DFA"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 xml:space="preserve">Pavla Cihlarová (koordinátorka projektu) </w:t>
                            </w:r>
                          </w:p>
                          <w:p w14:paraId="179EC427" w14:textId="77777777" w:rsidR="007705CE" w:rsidRPr="00C86620" w:rsidRDefault="00800389">
                            <w:pPr>
                              <w:spacing w:after="0" w:line="360" w:lineRule="auto"/>
                              <w:rPr>
                                <w:rFonts w:ascii="Trebuchet MS" w:hAnsi="Trebuchet MS"/>
                                <w:szCs w:val="18"/>
                                <w:lang w:val="nl-NL"/>
                              </w:rPr>
                            </w:pPr>
                            <w:hyperlink r:id="rId13" w:history="1">
                              <w:r w:rsidR="007705CE" w:rsidRPr="00C86620">
                                <w:rPr>
                                  <w:rStyle w:val="Hypertextovodkaz"/>
                                  <w:rFonts w:ascii="Trebuchet MS" w:hAnsi="Trebuchet MS"/>
                                  <w:szCs w:val="18"/>
                                  <w:lang w:val="nl-NL"/>
                                </w:rPr>
                                <w:t>E</w:t>
                              </w:r>
                            </w:hyperlink>
                            <w:r w:rsidR="007705CE" w:rsidRPr="00C86620">
                              <w:rPr>
                                <w:rFonts w:ascii="Trebuchet MS" w:hAnsi="Trebuchet MS"/>
                                <w:szCs w:val="18"/>
                                <w:lang w:val="nl-NL"/>
                              </w:rPr>
                              <w:t xml:space="preserve">: pavla.cihlarova@trinomics.eu    </w:t>
                            </w:r>
                          </w:p>
                          <w:p w14:paraId="2E6D27F3" w14:textId="77777777" w:rsidR="007705CE" w:rsidRPr="00C86620" w:rsidRDefault="007705CE" w:rsidP="00A74E8C">
                            <w:pPr>
                              <w:spacing w:after="0" w:line="360" w:lineRule="auto"/>
                              <w:rPr>
                                <w:rFonts w:ascii="Trebuchet MS" w:hAnsi="Trebuchet MS"/>
                                <w:szCs w:val="18"/>
                                <w:lang w:val="nl-NL"/>
                              </w:rPr>
                            </w:pPr>
                          </w:p>
                          <w:p w14:paraId="30A79270" w14:textId="77777777" w:rsidR="007705CE" w:rsidRPr="00C86620" w:rsidRDefault="007705CE" w:rsidP="00903FE2">
                            <w:pPr>
                              <w:spacing w:after="0" w:line="360" w:lineRule="auto"/>
                              <w:rPr>
                                <w:rFonts w:ascii="Trebuchet MS" w:hAnsi="Trebuchet MS"/>
                                <w:szCs w:val="18"/>
                                <w:lang w:val="fr-FR"/>
                              </w:rPr>
                            </w:pPr>
                          </w:p>
                          <w:p w14:paraId="40D7C809" w14:textId="77777777" w:rsidR="007705CE" w:rsidRPr="00C86620" w:rsidRDefault="007705CE">
                            <w:pPr>
                              <w:spacing w:after="0" w:line="360" w:lineRule="auto"/>
                              <w:rPr>
                                <w:rFonts w:ascii="Trebuchet MS" w:hAnsi="Trebuchet MS"/>
                                <w:color w:val="F96741"/>
                                <w:szCs w:val="18"/>
                                <w:lang w:val="fr-FR"/>
                              </w:rPr>
                            </w:pPr>
                            <w:r w:rsidRPr="00C86620">
                              <w:rPr>
                                <w:rFonts w:ascii="Trebuchet MS" w:hAnsi="Trebuchet MS"/>
                                <w:color w:val="F96741"/>
                                <w:szCs w:val="18"/>
                                <w:lang w:val="fr-FR"/>
                              </w:rPr>
                              <w:t>Datum</w:t>
                            </w:r>
                          </w:p>
                          <w:p w14:paraId="3121E021" w14:textId="77777777" w:rsidR="007705CE" w:rsidRPr="00C86620" w:rsidRDefault="007705CE">
                            <w:pPr>
                              <w:spacing w:after="0" w:line="360" w:lineRule="auto"/>
                              <w:rPr>
                                <w:rFonts w:ascii="Trebuchet MS" w:hAnsi="Trebuchet MS"/>
                                <w:szCs w:val="18"/>
                                <w:lang w:val="fr-FR"/>
                              </w:rPr>
                            </w:pPr>
                            <w:r w:rsidRPr="00C86620">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Pr="00C86620">
                                  <w:rPr>
                                    <w:rFonts w:ascii="Trebuchet MS" w:hAnsi="Trebuchet MS"/>
                                    <w:szCs w:val="18"/>
                                    <w:lang w:val="en-GB"/>
                                  </w:rPr>
                                  <w:t>26/04/2024</w:t>
                                </w:r>
                              </w:sdtContent>
                            </w:sdt>
                          </w:p>
                          <w:p w14:paraId="48143743" w14:textId="77777777" w:rsidR="007705CE" w:rsidRPr="00C86620" w:rsidRDefault="007705CE" w:rsidP="00903FE2">
                            <w:pPr>
                              <w:spacing w:after="0" w:line="360" w:lineRule="auto"/>
                              <w:rPr>
                                <w:rFonts w:ascii="Trebuchet MS" w:hAnsi="Trebuchet MS"/>
                                <w:szCs w:val="18"/>
                                <w:lang w:val="fr-FR"/>
                              </w:rPr>
                            </w:pPr>
                          </w:p>
                          <w:p w14:paraId="4A98ECE4" w14:textId="77777777" w:rsidR="007705CE" w:rsidRPr="00C86620" w:rsidRDefault="007705CE" w:rsidP="00903FE2">
                            <w:pPr>
                              <w:spacing w:after="0" w:line="360" w:lineRule="auto"/>
                              <w:rPr>
                                <w:rFonts w:ascii="Trebuchet MS" w:hAnsi="Trebuchet MS"/>
                                <w:szCs w:val="18"/>
                                <w:lang w:val="fr-FR"/>
                              </w:rPr>
                            </w:pPr>
                          </w:p>
                          <w:p w14:paraId="67C4C1B7" w14:textId="77777777" w:rsidR="007705CE" w:rsidRPr="00AA4546" w:rsidRDefault="007705CE" w:rsidP="00903FE2">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3978F" id="Text Box 14" o:spid="_x0000_s1030" type="#_x0000_t202" style="position:absolute;left:0;text-align:left;margin-left:15.85pt;margin-top:87.95pt;width:417.8pt;height:4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" filled="f" stroked="f" strokeweight=".5pt">
                <v:textbox>
                  <w:txbxContent>
                    <w:p w14:paraId="7A48A772" w14:textId="77777777" w:rsidR="007705CE" w:rsidRPr="00C86620" w:rsidRDefault="007705CE">
                      <w:pPr>
                        <w:spacing w:after="0" w:line="360" w:lineRule="auto"/>
                        <w:rPr>
                          <w:rFonts w:ascii="Trebuchet MS" w:hAnsi="Trebuchet MS"/>
                          <w:color w:val="F96741"/>
                          <w:szCs w:val="18"/>
                        </w:rPr>
                      </w:pPr>
                      <w:proofErr w:type="spellStart"/>
                      <w:r w:rsidRPr="00C86620">
                        <w:rPr>
                          <w:rFonts w:ascii="Trebuchet MS" w:hAnsi="Trebuchet MS"/>
                          <w:color w:val="F96741"/>
                          <w:szCs w:val="18"/>
                        </w:rPr>
                        <w:t>Podrobnosti</w:t>
                      </w:r>
                      <w:proofErr w:type="spellEnd"/>
                      <w:r w:rsidRPr="00C86620">
                        <w:rPr>
                          <w:rFonts w:ascii="Trebuchet MS" w:hAnsi="Trebuchet MS"/>
                          <w:color w:val="F96741"/>
                          <w:szCs w:val="18"/>
                        </w:rPr>
                        <w:t xml:space="preserve"> o </w:t>
                      </w:r>
                      <w:proofErr w:type="spellStart"/>
                      <w:r w:rsidRPr="00C86620">
                        <w:rPr>
                          <w:rFonts w:ascii="Trebuchet MS" w:hAnsi="Trebuchet MS"/>
                          <w:color w:val="F96741"/>
                          <w:szCs w:val="18"/>
                        </w:rPr>
                        <w:t>smlouvě</w:t>
                      </w:r>
                      <w:proofErr w:type="spellEnd"/>
                    </w:p>
                    <w:p w14:paraId="504CA9EA" w14:textId="5040F799" w:rsidR="007705CE" w:rsidRPr="00C86620" w:rsidRDefault="007705CE">
                      <w:pPr>
                        <w:rPr>
                          <w:rFonts w:ascii="Trebuchet MS" w:hAnsi="Trebuchet MS"/>
                          <w:i/>
                          <w:iCs/>
                        </w:rPr>
                      </w:pPr>
                      <w:r w:rsidRPr="00C86620">
                        <w:rPr>
                          <w:rFonts w:ascii="Trebuchet MS" w:hAnsi="Trebuchet MS"/>
                          <w:i/>
                          <w:iCs/>
                        </w:rPr>
                        <w:t xml:space="preserve">REFORM/SC2022/112 - </w:t>
                      </w:r>
                      <w:proofErr w:type="spellStart"/>
                      <w:r w:rsidRPr="00C86620">
                        <w:rPr>
                          <w:rFonts w:ascii="Trebuchet MS" w:hAnsi="Trebuchet MS"/>
                          <w:i/>
                          <w:iCs/>
                        </w:rPr>
                        <w:t>Metodika</w:t>
                      </w:r>
                      <w:proofErr w:type="spellEnd"/>
                      <w:r w:rsidRPr="00C86620">
                        <w:rPr>
                          <w:rFonts w:ascii="Trebuchet MS" w:hAnsi="Trebuchet MS"/>
                          <w:i/>
                          <w:iCs/>
                        </w:rPr>
                        <w:t xml:space="preserve"> pro </w:t>
                      </w:r>
                      <w:proofErr w:type="spellStart"/>
                      <w:r w:rsidRPr="00C86620">
                        <w:rPr>
                          <w:rFonts w:ascii="Trebuchet MS" w:hAnsi="Trebuchet MS"/>
                          <w:i/>
                          <w:iCs/>
                        </w:rPr>
                        <w:t>uplatňování</w:t>
                      </w:r>
                      <w:proofErr w:type="spellEnd"/>
                      <w:r w:rsidRPr="00C86620">
                        <w:rPr>
                          <w:rFonts w:ascii="Trebuchet MS" w:hAnsi="Trebuchet MS"/>
                          <w:i/>
                          <w:iCs/>
                        </w:rPr>
                        <w:t xml:space="preserve"> </w:t>
                      </w:r>
                      <w:proofErr w:type="spellStart"/>
                      <w:r w:rsidR="00BB10B9" w:rsidRPr="00C86620">
                        <w:rPr>
                          <w:rFonts w:ascii="Trebuchet MS" w:hAnsi="Trebuchet MS"/>
                          <w:i/>
                          <w:iCs/>
                        </w:rPr>
                        <w:t>zásady</w:t>
                      </w:r>
                      <w:proofErr w:type="spellEnd"/>
                      <w:r w:rsidRPr="00C86620">
                        <w:rPr>
                          <w:rFonts w:ascii="Trebuchet MS" w:hAnsi="Trebuchet MS"/>
                          <w:i/>
                          <w:iCs/>
                        </w:rPr>
                        <w:t xml:space="preserve"> DNSH </w:t>
                      </w:r>
                      <w:proofErr w:type="spellStart"/>
                      <w:r w:rsidRPr="00C86620">
                        <w:rPr>
                          <w:rFonts w:ascii="Trebuchet MS" w:hAnsi="Trebuchet MS"/>
                          <w:i/>
                          <w:iCs/>
                        </w:rPr>
                        <w:t>na</w:t>
                      </w:r>
                      <w:proofErr w:type="spellEnd"/>
                      <w:r w:rsidRPr="00C86620">
                        <w:rPr>
                          <w:rFonts w:ascii="Trebuchet MS" w:hAnsi="Trebuchet MS"/>
                          <w:i/>
                          <w:iCs/>
                        </w:rPr>
                        <w:t xml:space="preserve"> </w:t>
                      </w:r>
                      <w:proofErr w:type="spellStart"/>
                      <w:r w:rsidRPr="00C86620">
                        <w:rPr>
                          <w:rFonts w:ascii="Trebuchet MS" w:hAnsi="Trebuchet MS"/>
                          <w:i/>
                          <w:iCs/>
                        </w:rPr>
                        <w:t>národní</w:t>
                      </w:r>
                      <w:proofErr w:type="spellEnd"/>
                      <w:r w:rsidRPr="00C86620">
                        <w:rPr>
                          <w:rFonts w:ascii="Trebuchet MS" w:hAnsi="Trebuchet MS"/>
                          <w:i/>
                          <w:iCs/>
                        </w:rPr>
                        <w:t xml:space="preserve"> </w:t>
                      </w:r>
                      <w:proofErr w:type="spellStart"/>
                      <w:r w:rsidRPr="00C86620">
                        <w:rPr>
                          <w:rFonts w:ascii="Trebuchet MS" w:hAnsi="Trebuchet MS"/>
                          <w:i/>
                          <w:iCs/>
                        </w:rPr>
                        <w:t>úrovni</w:t>
                      </w:r>
                      <w:proofErr w:type="spellEnd"/>
                      <w:r w:rsidRPr="00C86620">
                        <w:rPr>
                          <w:rFonts w:ascii="Trebuchet MS" w:hAnsi="Trebuchet MS"/>
                          <w:i/>
                          <w:iCs/>
                        </w:rPr>
                        <w:t xml:space="preserve"> v </w:t>
                      </w:r>
                      <w:proofErr w:type="spellStart"/>
                      <w:r w:rsidRPr="00C86620">
                        <w:rPr>
                          <w:rFonts w:ascii="Trebuchet MS" w:hAnsi="Trebuchet MS"/>
                          <w:i/>
                          <w:iCs/>
                        </w:rPr>
                        <w:t>Česku</w:t>
                      </w:r>
                      <w:proofErr w:type="spellEnd"/>
                    </w:p>
                    <w:p w14:paraId="5237A28A" w14:textId="77777777" w:rsidR="007705CE" w:rsidRPr="00C86620" w:rsidRDefault="007705CE" w:rsidP="00A74E8C">
                      <w:pPr>
                        <w:spacing w:after="0" w:line="360" w:lineRule="auto"/>
                        <w:rPr>
                          <w:rFonts w:ascii="Trebuchet MS" w:hAnsi="Trebuchet MS"/>
                          <w:szCs w:val="18"/>
                        </w:rPr>
                      </w:pPr>
                    </w:p>
                    <w:p w14:paraId="6EC67E39" w14:textId="77777777" w:rsidR="007705CE" w:rsidRPr="00C86620" w:rsidRDefault="007705CE" w:rsidP="00A74E8C">
                      <w:pPr>
                        <w:spacing w:after="0" w:line="360" w:lineRule="auto"/>
                        <w:rPr>
                          <w:rFonts w:ascii="Trebuchet MS" w:hAnsi="Trebuchet MS"/>
                          <w:szCs w:val="18"/>
                        </w:rPr>
                      </w:pPr>
                    </w:p>
                    <w:p w14:paraId="281F4642" w14:textId="67677F1F" w:rsidR="007705CE" w:rsidRPr="00C86620" w:rsidRDefault="007705CE">
                      <w:pPr>
                        <w:spacing w:after="0" w:line="360" w:lineRule="auto"/>
                        <w:rPr>
                          <w:rFonts w:ascii="Trebuchet MS" w:hAnsi="Trebuchet MS"/>
                          <w:color w:val="F96741"/>
                          <w:szCs w:val="18"/>
                        </w:rPr>
                      </w:pPr>
                      <w:proofErr w:type="spellStart"/>
                      <w:r w:rsidRPr="00C86620">
                        <w:rPr>
                          <w:rFonts w:ascii="Trebuchet MS" w:hAnsi="Trebuchet MS"/>
                          <w:color w:val="F96741"/>
                          <w:szCs w:val="18"/>
                        </w:rPr>
                        <w:t>Připravil</w:t>
                      </w:r>
                      <w:proofErr w:type="spellEnd"/>
                    </w:p>
                    <w:p w14:paraId="52D71A0F" w14:textId="77777777" w:rsidR="007705CE" w:rsidRPr="00C86620" w:rsidRDefault="007705CE">
                      <w:pPr>
                        <w:spacing w:after="0" w:line="360" w:lineRule="auto"/>
                        <w:rPr>
                          <w:rFonts w:ascii="Trebuchet MS" w:hAnsi="Trebuchet MS"/>
                          <w:szCs w:val="18"/>
                        </w:rPr>
                      </w:pPr>
                      <w:proofErr w:type="spellStart"/>
                      <w:r w:rsidRPr="00C86620">
                        <w:rPr>
                          <w:rFonts w:ascii="Trebuchet MS" w:hAnsi="Trebuchet MS"/>
                          <w:szCs w:val="18"/>
                        </w:rPr>
                        <w:t>Trinomics</w:t>
                      </w:r>
                      <w:proofErr w:type="spellEnd"/>
                      <w:r w:rsidRPr="00C86620">
                        <w:rPr>
                          <w:rFonts w:ascii="Trebuchet MS" w:hAnsi="Trebuchet MS"/>
                          <w:szCs w:val="18"/>
                        </w:rPr>
                        <w:t xml:space="preserve"> B.V.</w:t>
                      </w:r>
                    </w:p>
                    <w:p w14:paraId="210F8140" w14:textId="77777777" w:rsidR="007705CE" w:rsidRPr="00C86620" w:rsidRDefault="007705CE">
                      <w:pPr>
                        <w:spacing w:after="0" w:line="360" w:lineRule="auto"/>
                        <w:rPr>
                          <w:rFonts w:ascii="Trebuchet MS" w:hAnsi="Trebuchet MS"/>
                          <w:szCs w:val="18"/>
                        </w:rPr>
                      </w:pPr>
                      <w:proofErr w:type="spellStart"/>
                      <w:r w:rsidRPr="00C86620">
                        <w:rPr>
                          <w:rFonts w:ascii="Trebuchet MS" w:hAnsi="Trebuchet MS"/>
                          <w:szCs w:val="18"/>
                        </w:rPr>
                        <w:t>Mauritsweg</w:t>
                      </w:r>
                      <w:proofErr w:type="spellEnd"/>
                      <w:r w:rsidRPr="00C86620">
                        <w:rPr>
                          <w:rFonts w:ascii="Trebuchet MS" w:hAnsi="Trebuchet MS"/>
                          <w:szCs w:val="18"/>
                        </w:rPr>
                        <w:t xml:space="preserve"> 44</w:t>
                      </w:r>
                    </w:p>
                    <w:p w14:paraId="6ADE38E2"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3012 JV Rotterdam</w:t>
                      </w:r>
                    </w:p>
                    <w:p w14:paraId="6A391EA0"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Nizozemsko</w:t>
                      </w:r>
                    </w:p>
                    <w:p w14:paraId="6933D543" w14:textId="77777777" w:rsidR="007705CE" w:rsidRPr="00C86620" w:rsidRDefault="007705CE" w:rsidP="00903FE2">
                      <w:pPr>
                        <w:spacing w:after="0" w:line="360" w:lineRule="auto"/>
                        <w:rPr>
                          <w:rFonts w:ascii="Trebuchet MS" w:hAnsi="Trebuchet MS"/>
                          <w:szCs w:val="18"/>
                          <w:lang w:val="nl-NL"/>
                        </w:rPr>
                      </w:pPr>
                    </w:p>
                    <w:p w14:paraId="048958E4" w14:textId="77777777" w:rsidR="007705CE" w:rsidRPr="00C86620" w:rsidRDefault="007705CE" w:rsidP="00903FE2">
                      <w:pPr>
                        <w:spacing w:after="0" w:line="360" w:lineRule="auto"/>
                        <w:rPr>
                          <w:rFonts w:ascii="Trebuchet MS" w:hAnsi="Trebuchet MS"/>
                          <w:szCs w:val="18"/>
                          <w:lang w:val="nl-NL"/>
                        </w:rPr>
                      </w:pPr>
                    </w:p>
                    <w:p w14:paraId="2C58C8F4" w14:textId="77777777" w:rsidR="007705CE" w:rsidRPr="00C86620" w:rsidRDefault="007705CE">
                      <w:pPr>
                        <w:spacing w:after="0" w:line="360" w:lineRule="auto"/>
                        <w:rPr>
                          <w:rFonts w:ascii="Trebuchet MS" w:hAnsi="Trebuchet MS"/>
                          <w:color w:val="F96741"/>
                          <w:szCs w:val="18"/>
                          <w:lang w:val="nl-NL"/>
                        </w:rPr>
                      </w:pPr>
                      <w:r w:rsidRPr="00C86620">
                        <w:rPr>
                          <w:rFonts w:ascii="Trebuchet MS" w:hAnsi="Trebuchet MS"/>
                          <w:color w:val="F96741"/>
                          <w:szCs w:val="18"/>
                          <w:lang w:val="nl-NL"/>
                        </w:rPr>
                        <w:t>Kontaktní osoba</w:t>
                      </w:r>
                    </w:p>
                    <w:p w14:paraId="6521F089"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 xml:space="preserve">Peter Janoška (projektový manažer)  </w:t>
                      </w:r>
                    </w:p>
                    <w:p w14:paraId="6215A4F0" w14:textId="77777777" w:rsidR="007705CE" w:rsidRPr="00C86620" w:rsidRDefault="00752213">
                      <w:pPr>
                        <w:spacing w:after="0" w:line="360" w:lineRule="auto"/>
                        <w:rPr>
                          <w:rFonts w:ascii="Trebuchet MS" w:hAnsi="Trebuchet MS"/>
                          <w:szCs w:val="18"/>
                          <w:lang w:val="nl-NL"/>
                        </w:rPr>
                      </w:pPr>
                      <w:hyperlink r:id="rId14" w:history="1">
                        <w:r w:rsidR="007705CE" w:rsidRPr="00C86620">
                          <w:rPr>
                            <w:rStyle w:val="Hypertextovodkaz"/>
                            <w:rFonts w:ascii="Trebuchet MS" w:hAnsi="Trebuchet MS"/>
                            <w:szCs w:val="18"/>
                            <w:lang w:val="nl-NL"/>
                          </w:rPr>
                          <w:t>E</w:t>
                        </w:r>
                      </w:hyperlink>
                      <w:r w:rsidR="007705CE" w:rsidRPr="00C86620">
                        <w:rPr>
                          <w:rFonts w:ascii="Trebuchet MS" w:hAnsi="Trebuchet MS"/>
                          <w:szCs w:val="18"/>
                          <w:lang w:val="nl-NL"/>
                        </w:rPr>
                        <w:t xml:space="preserve">: peter.janoska@trinomics.eu  </w:t>
                      </w:r>
                    </w:p>
                    <w:p w14:paraId="4929B335" w14:textId="77777777" w:rsidR="007705CE" w:rsidRPr="00C86620" w:rsidRDefault="007705CE" w:rsidP="00A74E8C">
                      <w:pPr>
                        <w:spacing w:after="0" w:line="360" w:lineRule="auto"/>
                        <w:rPr>
                          <w:rFonts w:ascii="Trebuchet MS" w:hAnsi="Trebuchet MS"/>
                          <w:szCs w:val="18"/>
                          <w:lang w:val="nl-NL"/>
                        </w:rPr>
                      </w:pPr>
                    </w:p>
                    <w:p w14:paraId="73657DFA" w14:textId="77777777" w:rsidR="007705CE" w:rsidRPr="00C86620" w:rsidRDefault="007705CE">
                      <w:pPr>
                        <w:spacing w:after="0" w:line="360" w:lineRule="auto"/>
                        <w:rPr>
                          <w:rFonts w:ascii="Trebuchet MS" w:hAnsi="Trebuchet MS"/>
                          <w:szCs w:val="18"/>
                          <w:lang w:val="nl-NL"/>
                        </w:rPr>
                      </w:pPr>
                      <w:r w:rsidRPr="00C86620">
                        <w:rPr>
                          <w:rFonts w:ascii="Trebuchet MS" w:hAnsi="Trebuchet MS"/>
                          <w:szCs w:val="18"/>
                          <w:lang w:val="nl-NL"/>
                        </w:rPr>
                        <w:t xml:space="preserve">Pavla Cihlarová (koordinátorka projektu) </w:t>
                      </w:r>
                    </w:p>
                    <w:p w14:paraId="179EC427" w14:textId="77777777" w:rsidR="007705CE" w:rsidRPr="00C86620" w:rsidRDefault="00752213">
                      <w:pPr>
                        <w:spacing w:after="0" w:line="360" w:lineRule="auto"/>
                        <w:rPr>
                          <w:rFonts w:ascii="Trebuchet MS" w:hAnsi="Trebuchet MS"/>
                          <w:szCs w:val="18"/>
                          <w:lang w:val="nl-NL"/>
                        </w:rPr>
                      </w:pPr>
                      <w:hyperlink r:id="rId15" w:history="1">
                        <w:r w:rsidR="007705CE" w:rsidRPr="00C86620">
                          <w:rPr>
                            <w:rStyle w:val="Hypertextovodkaz"/>
                            <w:rFonts w:ascii="Trebuchet MS" w:hAnsi="Trebuchet MS"/>
                            <w:szCs w:val="18"/>
                            <w:lang w:val="nl-NL"/>
                          </w:rPr>
                          <w:t>E</w:t>
                        </w:r>
                      </w:hyperlink>
                      <w:r w:rsidR="007705CE" w:rsidRPr="00C86620">
                        <w:rPr>
                          <w:rFonts w:ascii="Trebuchet MS" w:hAnsi="Trebuchet MS"/>
                          <w:szCs w:val="18"/>
                          <w:lang w:val="nl-NL"/>
                        </w:rPr>
                        <w:t xml:space="preserve">: pavla.cihlarova@trinomics.eu    </w:t>
                      </w:r>
                    </w:p>
                    <w:p w14:paraId="2E6D27F3" w14:textId="77777777" w:rsidR="007705CE" w:rsidRPr="00C86620" w:rsidRDefault="007705CE" w:rsidP="00A74E8C">
                      <w:pPr>
                        <w:spacing w:after="0" w:line="360" w:lineRule="auto"/>
                        <w:rPr>
                          <w:rFonts w:ascii="Trebuchet MS" w:hAnsi="Trebuchet MS"/>
                          <w:szCs w:val="18"/>
                          <w:lang w:val="nl-NL"/>
                        </w:rPr>
                      </w:pPr>
                    </w:p>
                    <w:p w14:paraId="30A79270" w14:textId="77777777" w:rsidR="007705CE" w:rsidRPr="00C86620" w:rsidRDefault="007705CE" w:rsidP="00903FE2">
                      <w:pPr>
                        <w:spacing w:after="0" w:line="360" w:lineRule="auto"/>
                        <w:rPr>
                          <w:rFonts w:ascii="Trebuchet MS" w:hAnsi="Trebuchet MS"/>
                          <w:szCs w:val="18"/>
                          <w:lang w:val="fr-FR"/>
                        </w:rPr>
                      </w:pPr>
                    </w:p>
                    <w:p w14:paraId="40D7C809" w14:textId="77777777" w:rsidR="007705CE" w:rsidRPr="00C86620" w:rsidRDefault="007705CE">
                      <w:pPr>
                        <w:spacing w:after="0" w:line="360" w:lineRule="auto"/>
                        <w:rPr>
                          <w:rFonts w:ascii="Trebuchet MS" w:hAnsi="Trebuchet MS"/>
                          <w:color w:val="F96741"/>
                          <w:szCs w:val="18"/>
                          <w:lang w:val="fr-FR"/>
                        </w:rPr>
                      </w:pPr>
                      <w:r w:rsidRPr="00C86620">
                        <w:rPr>
                          <w:rFonts w:ascii="Trebuchet MS" w:hAnsi="Trebuchet MS"/>
                          <w:color w:val="F96741"/>
                          <w:szCs w:val="18"/>
                          <w:lang w:val="fr-FR"/>
                        </w:rPr>
                        <w:t>Datum</w:t>
                      </w:r>
                    </w:p>
                    <w:p w14:paraId="3121E021" w14:textId="77777777" w:rsidR="007705CE" w:rsidRPr="00C86620" w:rsidRDefault="007705CE">
                      <w:pPr>
                        <w:spacing w:after="0" w:line="360" w:lineRule="auto"/>
                        <w:rPr>
                          <w:rFonts w:ascii="Trebuchet MS" w:hAnsi="Trebuchet MS"/>
                          <w:szCs w:val="18"/>
                          <w:lang w:val="fr-FR"/>
                        </w:rPr>
                      </w:pPr>
                      <w:r w:rsidRPr="00C86620">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Pr="00C86620">
                            <w:rPr>
                              <w:rFonts w:ascii="Trebuchet MS" w:hAnsi="Trebuchet MS"/>
                              <w:szCs w:val="18"/>
                              <w:lang w:val="en-GB"/>
                            </w:rPr>
                            <w:t>26/04/2024</w:t>
                          </w:r>
                        </w:sdtContent>
                      </w:sdt>
                    </w:p>
                    <w:p w14:paraId="48143743" w14:textId="77777777" w:rsidR="007705CE" w:rsidRPr="00C86620" w:rsidRDefault="007705CE" w:rsidP="00903FE2">
                      <w:pPr>
                        <w:spacing w:after="0" w:line="360" w:lineRule="auto"/>
                        <w:rPr>
                          <w:rFonts w:ascii="Trebuchet MS" w:hAnsi="Trebuchet MS"/>
                          <w:szCs w:val="18"/>
                          <w:lang w:val="fr-FR"/>
                        </w:rPr>
                      </w:pPr>
                    </w:p>
                    <w:p w14:paraId="4A98ECE4" w14:textId="77777777" w:rsidR="007705CE" w:rsidRPr="00C86620" w:rsidRDefault="007705CE" w:rsidP="00903FE2">
                      <w:pPr>
                        <w:spacing w:after="0" w:line="360" w:lineRule="auto"/>
                        <w:rPr>
                          <w:rFonts w:ascii="Trebuchet MS" w:hAnsi="Trebuchet MS"/>
                          <w:szCs w:val="18"/>
                          <w:lang w:val="fr-FR"/>
                        </w:rPr>
                      </w:pPr>
                    </w:p>
                    <w:p w14:paraId="67C4C1B7" w14:textId="77777777" w:rsidR="007705CE" w:rsidRPr="00AA4546" w:rsidRDefault="007705CE" w:rsidP="00903FE2">
                      <w:pPr>
                        <w:spacing w:after="0" w:line="360" w:lineRule="auto"/>
                        <w:rPr>
                          <w:szCs w:val="18"/>
                          <w:lang w:val="fr-FR"/>
                        </w:rPr>
                      </w:pPr>
                    </w:p>
                  </w:txbxContent>
                </v:textbox>
                <w10:wrap anchory="page"/>
              </v:shape>
            </w:pict>
          </mc:Fallback>
        </mc:AlternateContent>
      </w:r>
      <w:r w:rsidR="00F14E1C" w:rsidRPr="00BA2F1D">
        <w:rPr>
          <w:rFonts w:ascii="Trebuchet MS" w:hAnsi="Trebuchet MS"/>
          <w:lang w:val="cs-CZ" w:eastAsia="cs-CZ"/>
        </w:rPr>
        <mc:AlternateContent>
          <mc:Choice Requires="wps">
            <w:drawing>
              <wp:anchor distT="0" distB="0" distL="114300" distR="114300" simplePos="0" relativeHeight="251658243" behindDoc="0" locked="0" layoutInCell="1" allowOverlap="1" wp14:anchorId="41BB823F" wp14:editId="55A61389">
                <wp:simplePos x="0" y="0"/>
                <wp:positionH relativeFrom="page">
                  <wp:align>center</wp:align>
                </wp:positionH>
                <wp:positionV relativeFrom="page">
                  <wp:posOffset>9512300</wp:posOffset>
                </wp:positionV>
                <wp:extent cx="1825200" cy="284400"/>
                <wp:effectExtent l="0" t="0" r="0" b="0"/>
                <wp:wrapNone/>
                <wp:docPr id="1709284376" name="Text Box 12"/>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041160BD" w14:textId="77777777" w:rsidR="007705CE" w:rsidRDefault="007705CE">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823F" id="Text Box 12" o:spid="_x0000_s1031" type="#_x0000_t202" style="position:absolute;left:0;text-align:left;margin-left:0;margin-top:749pt;width:143.7pt;height:22.4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" filled="f" stroked="f" strokeweight=".5pt">
                <v:textbox>
                  <w:txbxContent>
                    <w:p w14:paraId="041160BD" w14:textId="77777777" w:rsidR="007705CE" w:rsidRDefault="007705CE">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00F14E1C" w:rsidRPr="00BA2F1D">
        <w:rPr>
          <w:rFonts w:ascii="Trebuchet MS" w:hAnsi="Trebuchet MS"/>
          <w:color w:val="F96741"/>
          <w:sz w:val="20"/>
          <w:szCs w:val="20"/>
          <w:lang w:val="cs-CZ" w:eastAsia="cs-CZ"/>
        </w:rPr>
        <mc:AlternateContent>
          <mc:Choice Requires="wpg">
            <w:drawing>
              <wp:anchor distT="0" distB="0" distL="114300" distR="114300" simplePos="0" relativeHeight="251658244" behindDoc="1" locked="0" layoutInCell="1" allowOverlap="1" wp14:anchorId="46233F39" wp14:editId="5F4855B8">
                <wp:simplePos x="0" y="0"/>
                <wp:positionH relativeFrom="page">
                  <wp:posOffset>552450</wp:posOffset>
                </wp:positionH>
                <wp:positionV relativeFrom="page">
                  <wp:posOffset>552450</wp:posOffset>
                </wp:positionV>
                <wp:extent cx="6451600" cy="9477375"/>
                <wp:effectExtent l="0" t="0" r="6350" b="9525"/>
                <wp:wrapNone/>
                <wp:docPr id="161232303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6D710" id="Group 13" o:spid="_x0000_s1026" style="position:absolute;margin-left:43.5pt;margin-top:43.5pt;width:508pt;height:746.25pt;z-index:-251658236;mso-position-horizontal-relative:page;mso-position-vertical-relative:page" coordorigin="720,720" coordsize="10466,1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">
                <v:rect id="Rectangle 51" o:spid="_x0000_s1027" style="position:absolute;left:720;top:1020;width:10466;height:1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fillcolor="#f7f7f3" stroked="f"/>
                <v:shape id="AutoShape 52" o:spid="_x0000_s1028" style="position:absolute;left:10242;top:11168;width:936;height:4324;visibility:visible;mso-wrap-style:square;v-text-anchor:top" coordsize="936,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fillcolor="#fafaf8" stroked="f">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o:spid="_x0000_s1029" style="position:absolute;left:720;top:720;width:10466;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fillcolor="#003a66" stroked="f"/>
                <v:rect id="Rectangle 54" o:spid="_x0000_s1030" style="position:absolute;left:720;top:15817;width:10466;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fillcolor="#f96741" stroked="f"/>
                <w10:wrap anchorx="page" anchory="page"/>
              </v:group>
            </w:pict>
          </mc:Fallback>
        </mc:AlternateContent>
      </w:r>
      <w:r w:rsidR="0010360E" w:rsidRPr="00BA2F1D">
        <w:rPr>
          <w:rFonts w:ascii="Trebuchet MS" w:hAnsi="Trebuchet MS"/>
          <w:color w:val="F96741"/>
          <w:sz w:val="20"/>
          <w:szCs w:val="20"/>
          <w:lang w:val="cs-CZ"/>
        </w:rPr>
        <w:br w:type="page"/>
      </w:r>
    </w:p>
    <w:p w14:paraId="79C13C36" w14:textId="77777777" w:rsidR="00D80DFA" w:rsidRPr="00BA2F1D" w:rsidRDefault="00D80DFA" w:rsidP="00D80DFA">
      <w:pPr>
        <w:pStyle w:val="Z10Intro-03LittleTitles"/>
        <w:rPr>
          <w:rFonts w:ascii="Trebuchet MS" w:hAnsi="Trebuchet MS"/>
          <w:lang w:val="cs-CZ"/>
        </w:rPr>
      </w:pPr>
    </w:p>
    <w:p w14:paraId="052FDD14" w14:textId="77777777" w:rsidR="00D80DFA" w:rsidRPr="00BA2F1D" w:rsidRDefault="00D80DFA" w:rsidP="00D80DFA">
      <w:pPr>
        <w:pStyle w:val="Z10Intro-03LittleTitles"/>
        <w:rPr>
          <w:rFonts w:ascii="Trebuchet MS" w:hAnsi="Trebuchet MS"/>
          <w:lang w:val="cs-CZ"/>
        </w:rPr>
      </w:pPr>
    </w:p>
    <w:p w14:paraId="29B8D248" w14:textId="77777777" w:rsidR="00F2250F" w:rsidRPr="00BA2F1D" w:rsidRDefault="007F2278">
      <w:pPr>
        <w:pStyle w:val="Z10Intro-03LittleTitles"/>
        <w:rPr>
          <w:rFonts w:ascii="Trebuchet MS" w:hAnsi="Trebuchet MS"/>
          <w:lang w:val="cs-CZ"/>
        </w:rPr>
      </w:pPr>
      <w:r w:rsidRPr="00BA2F1D">
        <w:rPr>
          <w:rFonts w:ascii="Trebuchet MS" w:hAnsi="Trebuchet MS"/>
          <w:noProof/>
          <w:lang w:val="cs-CZ" w:eastAsia="cs-CZ"/>
        </w:rPr>
        <mc:AlternateContent>
          <mc:Choice Requires="wpg">
            <w:drawing>
              <wp:anchor distT="0" distB="0" distL="114300" distR="114300" simplePos="0" relativeHeight="251658247" behindDoc="0" locked="0" layoutInCell="1" allowOverlap="1" wp14:anchorId="38DFE129" wp14:editId="750D63B5">
                <wp:simplePos x="0" y="0"/>
                <wp:positionH relativeFrom="page">
                  <wp:align>center</wp:align>
                </wp:positionH>
                <wp:positionV relativeFrom="page">
                  <wp:posOffset>745490</wp:posOffset>
                </wp:positionV>
                <wp:extent cx="1162800" cy="219600"/>
                <wp:effectExtent l="0" t="0" r="5715" b="0"/>
                <wp:wrapNone/>
                <wp:docPr id="18282685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70C90A" id="Group 1" o:spid="_x0000_s1026" style="position:absolute;margin-left:0;margin-top:58.7pt;width:91.55pt;height:17.3pt;z-index:251658247;mso-position-horizontal:center;mso-position-horizontal-relative:page;mso-position-vertical-relative:page" coordorigin="3741,13507" coordsize="442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">
                <v:shape id="AutoShape 3" o:spid="_x0000_s1027"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28"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">
                  <v:shape id="Freeform 5" o:spid="_x0000_s1029"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0"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" path="m415,l,1,1,35,5,68r16,63l46,190r33,55l415,xe" fillcolor="#003a66" stroked="f">
                    <v:path arrowok="t" o:connecttype="custom" o:connectlocs="415,744;0,745;1,779;5,812;21,875;46,934;79,989;415,744" o:connectangles="0,0,0,0,0,0,0,0"/>
                  </v:shape>
                  <v:shape id="Freeform 7" o:spid="_x0000_s1031"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w10:wrap anchorx="page" anchory="page"/>
              </v:group>
            </w:pict>
          </mc:Fallback>
        </mc:AlternateContent>
      </w:r>
      <w:r w:rsidR="008F1A13" w:rsidRPr="00BA2F1D">
        <w:rPr>
          <w:rFonts w:ascii="Trebuchet MS" w:hAnsi="Trebuchet MS"/>
          <w:lang w:val="cs-CZ"/>
        </w:rPr>
        <w:t xml:space="preserve">Rotterdam, </w:t>
      </w:r>
      <w:sdt>
        <w:sdtPr>
          <w:rPr>
            <w:rFonts w:ascii="Trebuchet MS" w:hAnsi="Trebuchet MS"/>
            <w:lang w:val="cs-CZ"/>
          </w:rPr>
          <w:alias w:val="Publish Date"/>
          <w:tag w:val=""/>
          <w:id w:val="-599950663"/>
          <w:placeholder>
            <w:docPart w:val="AD34352EA1DAF24BA21C9715053B55AB"/>
          </w:placeholder>
          <w:dataBinding w:prefixMappings="xmlns:ns0='http://schemas.microsoft.com/office/2006/coverPageProps' " w:xpath="/ns0:CoverPageProperties[1]/ns0:PublishDate[1]" w:storeItemID="{55AF091B-3C7A-41E3-B477-F2FDAA23CFDA}"/>
          <w:date w:fullDate="2024-04-26T00:00:00Z">
            <w:dateFormat w:val="dd/MM/yyyy"/>
            <w:lid w:val="en-GB"/>
            <w:storeMappedDataAs w:val="dateTime"/>
            <w:calendar w:val="gregorian"/>
          </w:date>
        </w:sdtPr>
        <w:sdtEndPr/>
        <w:sdtContent>
          <w:r w:rsidR="006F2914" w:rsidRPr="00BA2F1D">
            <w:rPr>
              <w:rFonts w:ascii="Trebuchet MS" w:hAnsi="Trebuchet MS"/>
              <w:lang w:val="cs-CZ"/>
            </w:rPr>
            <w:t>26/04/2024</w:t>
          </w:r>
        </w:sdtContent>
      </w:sdt>
    </w:p>
    <w:p w14:paraId="3267E0A9" w14:textId="49D75285" w:rsidR="00F2250F" w:rsidRPr="00BA2F1D" w:rsidRDefault="00800389">
      <w:pPr>
        <w:pStyle w:val="Z10Intro-03LittleTitles"/>
        <w:rPr>
          <w:rFonts w:ascii="Trebuchet MS" w:hAnsi="Trebuchet MS"/>
          <w:lang w:val="cs-CZ"/>
        </w:rPr>
      </w:pPr>
      <w:sdt>
        <w:sdtPr>
          <w:rPr>
            <w:rFonts w:ascii="Trebuchet MS" w:hAnsi="Trebuchet MS"/>
            <w:lang w:val="cs-CZ"/>
          </w:rPr>
          <w:alias w:val="Title"/>
          <w:tag w:val=""/>
          <w:id w:val="993610267"/>
          <w:placeholder>
            <w:docPart w:val="421C2D943A147A4B9E89C18A14AC7882"/>
          </w:placeholder>
          <w:dataBinding w:prefixMappings="xmlns:ns0='http://purl.org/dc/elements/1.1/' xmlns:ns1='http://schemas.openxmlformats.org/package/2006/metadata/core-properties' " w:xpath="/ns1:coreProperties[1]/ns0:title[1]" w:storeItemID="{6C3C8BC8-F283-45AE-878A-BAB7291924A1}"/>
          <w:text/>
        </w:sdtPr>
        <w:sdtEndPr/>
        <w:sdtContent>
          <w:r w:rsidR="00FF7B42" w:rsidRPr="00BA2F1D">
            <w:rPr>
              <w:rFonts w:ascii="Trebuchet MS" w:hAnsi="Trebuchet MS"/>
              <w:lang w:val="cs-CZ"/>
            </w:rPr>
            <w:t xml:space="preserve">Metodika pro uplatňování </w:t>
          </w:r>
          <w:r w:rsidR="00643B8C" w:rsidRPr="00BA2F1D">
            <w:rPr>
              <w:rFonts w:ascii="Trebuchet MS" w:hAnsi="Trebuchet MS"/>
              <w:lang w:val="cs-CZ"/>
            </w:rPr>
            <w:t>zásady</w:t>
          </w:r>
          <w:r w:rsidR="00FF7B42" w:rsidRPr="00BA2F1D">
            <w:rPr>
              <w:rFonts w:ascii="Trebuchet MS" w:hAnsi="Trebuchet MS"/>
              <w:lang w:val="cs-CZ"/>
            </w:rPr>
            <w:t xml:space="preserve"> DNSH na národní úrovni v Česku</w:t>
          </w:r>
        </w:sdtContent>
      </w:sdt>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BA2F1D" w14:paraId="13696836"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56227854" w14:textId="77777777" w:rsidR="00F2250F" w:rsidRPr="00BA2F1D" w:rsidRDefault="007F2278">
            <w:pPr>
              <w:spacing w:after="0" w:line="240" w:lineRule="auto"/>
              <w:jc w:val="center"/>
              <w:rPr>
                <w:rFonts w:ascii="Trebuchet MS" w:hAnsi="Trebuchet MS"/>
                <w:szCs w:val="14"/>
                <w:lang w:val="cs-CZ"/>
              </w:rPr>
            </w:pPr>
            <w:r w:rsidRPr="00BA2F1D">
              <w:rPr>
                <w:rFonts w:ascii="Trebuchet MS" w:hAnsi="Trebuchet MS"/>
                <w:color w:val="FFFFFF" w:themeColor="background1"/>
                <w:sz w:val="28"/>
                <w:lang w:val="cs-CZ"/>
              </w:rPr>
              <w:t>Ve spolupráci s:</w:t>
            </w:r>
          </w:p>
        </w:tc>
      </w:tr>
      <w:tr w:rsidR="00D80DFA" w:rsidRPr="00BA2F1D" w14:paraId="64675906" w14:textId="77777777" w:rsidTr="0034161D">
        <w:trPr>
          <w:trHeight w:val="2033"/>
        </w:trPr>
        <w:tc>
          <w:tcPr>
            <w:tcW w:w="2033" w:type="dxa"/>
            <w:gridSpan w:val="2"/>
            <w:tcBorders>
              <w:left w:val="single" w:sz="4" w:space="0" w:color="BED7D6"/>
              <w:bottom w:val="single" w:sz="8" w:space="0" w:color="BED7D6"/>
              <w:right w:val="single" w:sz="4" w:space="0" w:color="BED7D6"/>
            </w:tcBorders>
          </w:tcPr>
          <w:p w14:paraId="4DCF9CC2" w14:textId="77777777" w:rsidR="00D80DFA" w:rsidRPr="00BA2F1D" w:rsidRDefault="00D80DFA" w:rsidP="0034161D">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30BDA0B5" w14:textId="77777777" w:rsidR="00D80DFA" w:rsidRPr="00BA2F1D" w:rsidRDefault="00D80DFA" w:rsidP="0034161D">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75CB1E9C" w14:textId="15E3CEE3" w:rsidR="00D80DFA" w:rsidRPr="00BA2F1D" w:rsidRDefault="00D80DFA" w:rsidP="00A74E8C">
            <w:pPr>
              <w:spacing w:line="240" w:lineRule="auto"/>
              <w:jc w:val="left"/>
              <w:rPr>
                <w:rFonts w:ascii="Trebuchet MS" w:hAnsi="Trebuchet MS"/>
                <w:color w:val="auto"/>
                <w:sz w:val="24"/>
                <w:lang w:val="cs-CZ"/>
              </w:rPr>
            </w:pPr>
          </w:p>
        </w:tc>
        <w:tc>
          <w:tcPr>
            <w:tcW w:w="2033" w:type="dxa"/>
            <w:tcBorders>
              <w:left w:val="single" w:sz="4" w:space="0" w:color="BED7D6"/>
              <w:bottom w:val="single" w:sz="8" w:space="0" w:color="BED7D6"/>
              <w:right w:val="single" w:sz="4" w:space="0" w:color="BED7D6"/>
            </w:tcBorders>
          </w:tcPr>
          <w:p w14:paraId="0C62453B" w14:textId="77777777" w:rsidR="00D80DFA" w:rsidRPr="00BA2F1D" w:rsidRDefault="00D80DFA" w:rsidP="0034161D">
            <w:pPr>
              <w:rPr>
                <w:rFonts w:ascii="Trebuchet MS" w:hAnsi="Trebuchet MS"/>
                <w:szCs w:val="12"/>
                <w:lang w:val="cs-CZ"/>
              </w:rPr>
            </w:pPr>
          </w:p>
        </w:tc>
        <w:tc>
          <w:tcPr>
            <w:tcW w:w="2033" w:type="dxa"/>
            <w:gridSpan w:val="2"/>
            <w:tcBorders>
              <w:left w:val="single" w:sz="4" w:space="0" w:color="BED7D6"/>
              <w:bottom w:val="single" w:sz="8" w:space="0" w:color="BED7D6"/>
              <w:right w:val="single" w:sz="4" w:space="0" w:color="BED7D6"/>
            </w:tcBorders>
          </w:tcPr>
          <w:p w14:paraId="310693F8" w14:textId="77777777" w:rsidR="00D80DFA" w:rsidRPr="00BA2F1D" w:rsidRDefault="00D80DFA" w:rsidP="0034161D">
            <w:pPr>
              <w:rPr>
                <w:rFonts w:ascii="Trebuchet MS" w:hAnsi="Trebuchet MS"/>
                <w:szCs w:val="12"/>
                <w:lang w:val="cs-CZ"/>
              </w:rPr>
            </w:pPr>
          </w:p>
        </w:tc>
      </w:tr>
      <w:tr w:rsidR="00D80DFA" w:rsidRPr="00BA2F1D" w14:paraId="1A9A44AC" w14:textId="77777777" w:rsidTr="0034161D">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6BCF2367"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048E19A9"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5A7B29CE" w14:textId="4F61FFAF" w:rsidR="00D80DFA" w:rsidRPr="00BA2F1D" w:rsidRDefault="00D80DFA" w:rsidP="0034161D">
            <w:pPr>
              <w:rPr>
                <w:rFonts w:ascii="Trebuchet MS" w:hAnsi="Trebuchet MS"/>
                <w:szCs w:val="12"/>
                <w:lang w:val="cs-CZ"/>
              </w:rPr>
            </w:pPr>
          </w:p>
        </w:tc>
        <w:tc>
          <w:tcPr>
            <w:tcW w:w="2033" w:type="dxa"/>
            <w:tcBorders>
              <w:top w:val="single" w:sz="8" w:space="0" w:color="BED7D6"/>
              <w:left w:val="single" w:sz="6" w:space="0" w:color="BED7D6"/>
              <w:bottom w:val="single" w:sz="8" w:space="0" w:color="BED7D6"/>
              <w:right w:val="single" w:sz="4" w:space="0" w:color="BED7D6"/>
            </w:tcBorders>
          </w:tcPr>
          <w:p w14:paraId="41FFB3A1" w14:textId="77777777" w:rsidR="00D80DFA" w:rsidRPr="00BA2F1D" w:rsidRDefault="00D80DFA" w:rsidP="0034161D">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099B01A1" w14:textId="77777777" w:rsidR="00D80DFA" w:rsidRPr="00BA2F1D" w:rsidRDefault="00D80DFA" w:rsidP="0034161D">
            <w:pPr>
              <w:rPr>
                <w:rFonts w:ascii="Trebuchet MS" w:hAnsi="Trebuchet MS"/>
                <w:szCs w:val="12"/>
                <w:lang w:val="cs-CZ"/>
              </w:rPr>
            </w:pPr>
          </w:p>
        </w:tc>
      </w:tr>
      <w:tr w:rsidR="00D80DFA" w:rsidRPr="00BA2F1D" w14:paraId="434EE910" w14:textId="77777777" w:rsidTr="0034161D">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B494364"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34AB230E"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036F0C8E" w14:textId="77777777" w:rsidR="00F2250F" w:rsidRPr="00BA2F1D" w:rsidRDefault="007F2278">
            <w:pPr>
              <w:rPr>
                <w:rFonts w:ascii="Trebuchet MS" w:hAnsi="Trebuchet MS"/>
                <w:szCs w:val="12"/>
                <w:lang w:val="cs-CZ"/>
              </w:rPr>
            </w:pPr>
            <w:r w:rsidRPr="00BA2F1D">
              <w:rPr>
                <w:rFonts w:ascii="Trebuchet MS" w:hAnsi="Trebuchet MS"/>
                <w:noProof/>
                <w:lang w:val="cs-CZ" w:eastAsia="cs-CZ"/>
              </w:rPr>
              <w:drawing>
                <wp:anchor distT="0" distB="0" distL="114300" distR="114300" simplePos="0" relativeHeight="251658253" behindDoc="0" locked="0" layoutInCell="1" allowOverlap="1" wp14:anchorId="35C481E6" wp14:editId="1DB71E3A">
                  <wp:simplePos x="0" y="0"/>
                  <wp:positionH relativeFrom="column">
                    <wp:posOffset>-373380</wp:posOffset>
                  </wp:positionH>
                  <wp:positionV relativeFrom="paragraph">
                    <wp:posOffset>-1010999</wp:posOffset>
                  </wp:positionV>
                  <wp:extent cx="2054832" cy="2054832"/>
                  <wp:effectExtent l="0" t="0" r="3175" b="3175"/>
                  <wp:wrapNone/>
                  <wp:docPr id="12615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4832" cy="205483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33" w:type="dxa"/>
            <w:tcBorders>
              <w:top w:val="single" w:sz="8" w:space="0" w:color="BED7D6"/>
              <w:left w:val="single" w:sz="6" w:space="0" w:color="BED7D6"/>
              <w:bottom w:val="single" w:sz="8" w:space="0" w:color="BED7D6"/>
              <w:right w:val="single" w:sz="4" w:space="0" w:color="BED7D6"/>
            </w:tcBorders>
          </w:tcPr>
          <w:p w14:paraId="7386EB65" w14:textId="77777777" w:rsidR="00D80DFA" w:rsidRPr="00BA2F1D" w:rsidRDefault="00D80DFA" w:rsidP="0034161D">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1A016A12" w14:textId="77777777" w:rsidR="00D80DFA" w:rsidRPr="00BA2F1D" w:rsidRDefault="00D80DFA" w:rsidP="0034161D">
            <w:pPr>
              <w:rPr>
                <w:rFonts w:ascii="Trebuchet MS" w:hAnsi="Trebuchet MS"/>
                <w:szCs w:val="12"/>
                <w:lang w:val="cs-CZ"/>
              </w:rPr>
            </w:pPr>
          </w:p>
        </w:tc>
      </w:tr>
      <w:tr w:rsidR="00D80DFA" w:rsidRPr="00BA2F1D" w14:paraId="504172CC" w14:textId="77777777" w:rsidTr="0034161D">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454FF150"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4" w:space="0" w:color="BED7D6"/>
            </w:tcBorders>
          </w:tcPr>
          <w:p w14:paraId="26E9767C"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6" w:space="0" w:color="BED7D6"/>
            </w:tcBorders>
          </w:tcPr>
          <w:p w14:paraId="65734684" w14:textId="77777777" w:rsidR="00D80DFA" w:rsidRPr="00BA2F1D" w:rsidRDefault="00D80DFA" w:rsidP="0034161D">
            <w:pPr>
              <w:rPr>
                <w:rFonts w:ascii="Trebuchet MS" w:hAnsi="Trebuchet MS"/>
                <w:szCs w:val="12"/>
                <w:lang w:val="cs-CZ"/>
              </w:rPr>
            </w:pPr>
          </w:p>
        </w:tc>
        <w:tc>
          <w:tcPr>
            <w:tcW w:w="2033" w:type="dxa"/>
            <w:tcBorders>
              <w:top w:val="single" w:sz="8" w:space="0" w:color="BED7D6"/>
              <w:left w:val="single" w:sz="6" w:space="0" w:color="BED7D6"/>
              <w:bottom w:val="single" w:sz="4" w:space="0" w:color="BED7D6"/>
              <w:right w:val="single" w:sz="4" w:space="0" w:color="BED7D6"/>
            </w:tcBorders>
          </w:tcPr>
          <w:p w14:paraId="12651D22" w14:textId="77777777" w:rsidR="00D80DFA" w:rsidRPr="00BA2F1D" w:rsidRDefault="00D80DFA" w:rsidP="0034161D">
            <w:pPr>
              <w:rPr>
                <w:rFonts w:ascii="Trebuchet MS" w:hAnsi="Trebuchet MS"/>
                <w:szCs w:val="12"/>
                <w:lang w:val="cs-CZ"/>
              </w:rPr>
            </w:pPr>
          </w:p>
        </w:tc>
        <w:tc>
          <w:tcPr>
            <w:tcW w:w="2033" w:type="dxa"/>
            <w:gridSpan w:val="2"/>
            <w:tcBorders>
              <w:top w:val="single" w:sz="8" w:space="0" w:color="BED7D6"/>
              <w:left w:val="single" w:sz="4" w:space="0" w:color="BED7D6"/>
              <w:bottom w:val="single" w:sz="4" w:space="0" w:color="BED7D6"/>
              <w:right w:val="single" w:sz="4" w:space="0" w:color="BED7D6"/>
            </w:tcBorders>
          </w:tcPr>
          <w:p w14:paraId="4C1B5966" w14:textId="77777777" w:rsidR="00D80DFA" w:rsidRPr="00BA2F1D" w:rsidRDefault="00D80DFA" w:rsidP="0034161D">
            <w:pPr>
              <w:rPr>
                <w:rFonts w:ascii="Trebuchet MS" w:hAnsi="Trebuchet MS"/>
                <w:szCs w:val="12"/>
                <w:lang w:val="cs-CZ"/>
              </w:rPr>
            </w:pPr>
          </w:p>
        </w:tc>
      </w:tr>
    </w:tbl>
    <w:p w14:paraId="79DDE6A7" w14:textId="77777777" w:rsidR="00D80DFA" w:rsidRPr="00BA2F1D" w:rsidRDefault="00D80DFA">
      <w:pPr>
        <w:spacing w:line="259" w:lineRule="auto"/>
        <w:jc w:val="left"/>
        <w:rPr>
          <w:rFonts w:ascii="Trebuchet MS" w:hAnsi="Trebuchet MS"/>
          <w:color w:val="002C54" w:themeColor="text2"/>
          <w:sz w:val="26"/>
          <w:szCs w:val="28"/>
          <w:lang w:val="cs-CZ"/>
        </w:rPr>
      </w:pPr>
      <w:r w:rsidRPr="00BA2F1D">
        <w:rPr>
          <w:rFonts w:ascii="Trebuchet MS" w:hAnsi="Trebuchet MS"/>
          <w:lang w:val="cs-CZ"/>
        </w:rPr>
        <w:br w:type="page"/>
      </w:r>
    </w:p>
    <w:p w14:paraId="5641557D" w14:textId="77777777" w:rsidR="00F2250F" w:rsidRPr="00BA2F1D" w:rsidRDefault="007F2278">
      <w:pPr>
        <w:pStyle w:val="Z10Intro-03LittleTitles"/>
        <w:rPr>
          <w:rFonts w:ascii="Trebuchet MS" w:hAnsi="Trebuchet MS"/>
          <w:color w:val="F96741"/>
          <w:sz w:val="20"/>
          <w:szCs w:val="20"/>
          <w:lang w:val="cs-CZ"/>
        </w:rPr>
      </w:pPr>
      <w:r w:rsidRPr="00BA2F1D">
        <w:rPr>
          <w:rFonts w:ascii="Trebuchet MS" w:hAnsi="Trebuchet MS"/>
          <w:noProof/>
          <w:lang w:val="cs-CZ" w:eastAsia="cs-CZ"/>
        </w:rPr>
        <w:lastRenderedPageBreak/>
        <mc:AlternateContent>
          <mc:Choice Requires="wpg">
            <w:drawing>
              <wp:anchor distT="0" distB="0" distL="114300" distR="114300" simplePos="0" relativeHeight="251658246" behindDoc="0" locked="0" layoutInCell="1" allowOverlap="1" wp14:anchorId="0F3B346B" wp14:editId="150F5A22">
                <wp:simplePos x="0" y="0"/>
                <wp:positionH relativeFrom="column">
                  <wp:posOffset>-381635</wp:posOffset>
                </wp:positionH>
                <wp:positionV relativeFrom="paragraph">
                  <wp:posOffset>-217296</wp:posOffset>
                </wp:positionV>
                <wp:extent cx="6496924" cy="219710"/>
                <wp:effectExtent l="0" t="0" r="5715" b="0"/>
                <wp:wrapNone/>
                <wp:docPr id="948764199" name="Grupo 2"/>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w:pict>
              <v:group w14:anchorId="6A4ABA3D" id="Grupo 2" o:spid="_x0000_s1026" style="position:absolute;margin-left:-30.05pt;margin-top:-17.1pt;width:511.55pt;height:17.3pt;z-index:251658246" coordsize="64969,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">
                <v:rect id="Rectangle 56" o:spid="_x0000_s1027" style="position:absolute;top:599;width:2434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" fillcolor="#003a66" stroked="f"/>
                <v:group id="Group 1" o:spid="_x0000_s1028" style="position:absolute;left:26757;width:11627;height:2197" coordorigin="3741,13507" coordsize="442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">
                  <v:shape id="AutoShape 3" o:spid="_x0000_s1029"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30"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">
                    <v:shape id="Freeform 5" o:spid="_x0000_s1031"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2"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" path="m415,l,1,1,35,5,68r16,63l46,190r33,55l415,xe" fillcolor="#003a66" stroked="f">
                      <v:path arrowok="t" o:connecttype="custom" o:connectlocs="415,744;0,745;1,779;5,812;21,875;46,934;79,989;415,744" o:connectangles="0,0,0,0,0,0,0,0"/>
                    </v:shape>
                    <v:shape id="Freeform 7" o:spid="_x0000_s1033"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v:group>
                <v:rect id="Rectangle 56" o:spid="_x0000_s1034" style="position:absolute;left:40623;top:674;width:2434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" fillcolor="#003a66" stroked="f"/>
              </v:group>
            </w:pict>
          </mc:Fallback>
        </mc:AlternateContent>
      </w:r>
    </w:p>
    <w:p w14:paraId="23797534" w14:textId="77777777" w:rsidR="00F2250F" w:rsidRPr="00BA2F1D" w:rsidRDefault="001B317A">
      <w:pPr>
        <w:pBdr>
          <w:bottom w:val="single" w:sz="24" w:space="1" w:color="BED7D6"/>
        </w:pBdr>
        <w:spacing w:after="0" w:line="240" w:lineRule="auto"/>
        <w:rPr>
          <w:rFonts w:ascii="Trebuchet MS" w:hAnsi="Trebuchet MS"/>
          <w:color w:val="003A66"/>
          <w:sz w:val="32"/>
          <w:szCs w:val="32"/>
          <w:lang w:val="cs-CZ"/>
        </w:rPr>
      </w:pPr>
      <w:r w:rsidRPr="00BA2F1D">
        <w:rPr>
          <w:rFonts w:ascii="Trebuchet MS" w:hAnsi="Trebuchet MS"/>
          <w:color w:val="003A66"/>
          <w:sz w:val="32"/>
          <w:szCs w:val="32"/>
          <w:lang w:val="cs-CZ"/>
        </w:rPr>
        <w:t>Obsah</w:t>
      </w:r>
    </w:p>
    <w:p w14:paraId="216DFE70" w14:textId="77777777" w:rsidR="00794CD4" w:rsidRPr="00BA2F1D" w:rsidRDefault="00794CD4" w:rsidP="002016CE">
      <w:pPr>
        <w:spacing w:after="0" w:line="240" w:lineRule="auto"/>
        <w:rPr>
          <w:rFonts w:ascii="Trebuchet MS" w:hAnsi="Trebuchet MS"/>
          <w:szCs w:val="18"/>
          <w:lang w:val="cs-CZ"/>
        </w:rPr>
      </w:pPr>
    </w:p>
    <w:p w14:paraId="059208BC" w14:textId="74170761" w:rsidR="00F2250F" w:rsidRPr="00BA2F1D" w:rsidRDefault="00B05DCB">
      <w:pPr>
        <w:pStyle w:val="Obsah1"/>
        <w:tabs>
          <w:tab w:val="right" w:leader="dot" w:pos="9016"/>
        </w:tabs>
        <w:rPr>
          <w:rFonts w:ascii="Trebuchet MS" w:eastAsiaTheme="minorEastAsia" w:hAnsi="Trebuchet MS"/>
          <w:noProof/>
          <w:color w:val="auto"/>
          <w:kern w:val="2"/>
          <w:sz w:val="24"/>
          <w:szCs w:val="24"/>
          <w:lang w:val="cs-CZ" w:eastAsia="en-GB"/>
          <w14:ligatures w14:val="standardContextual"/>
        </w:rPr>
      </w:pPr>
      <w:r w:rsidRPr="00BA2F1D">
        <w:rPr>
          <w:rFonts w:ascii="Trebuchet MS" w:hAnsi="Trebuchet MS"/>
          <w:lang w:val="cs-CZ"/>
        </w:rPr>
        <w:fldChar w:fldCharType="begin"/>
      </w:r>
      <w:r w:rsidR="001B317A" w:rsidRPr="00BA2F1D">
        <w:rPr>
          <w:rFonts w:ascii="Trebuchet MS" w:hAnsi="Trebuchet MS"/>
          <w:lang w:val="cs-CZ"/>
        </w:rPr>
        <w:instrText>TOC \o "1-3" \h \z \u</w:instrText>
      </w:r>
      <w:r w:rsidRPr="00BA2F1D">
        <w:rPr>
          <w:rFonts w:ascii="Trebuchet MS" w:hAnsi="Trebuchet MS"/>
          <w:lang w:val="cs-CZ"/>
        </w:rPr>
        <w:fldChar w:fldCharType="separate"/>
      </w:r>
      <w:hyperlink w:anchor="_Toc164949649" w:history="1">
        <w:r w:rsidR="00A75165" w:rsidRPr="00BA2F1D">
          <w:rPr>
            <w:rStyle w:val="Hypertextovodkaz"/>
            <w:rFonts w:ascii="Trebuchet MS" w:hAnsi="Trebuchet MS"/>
            <w:noProof/>
            <w:lang w:val="cs-CZ"/>
          </w:rPr>
          <w:t>1. Shrnutí činností provedených během realizace projektu</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_Toc164949649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sidR="00800389">
          <w:rPr>
            <w:rFonts w:ascii="Trebuchet MS" w:hAnsi="Trebuchet MS"/>
            <w:noProof/>
            <w:webHidden/>
            <w:lang w:val="cs-CZ"/>
          </w:rPr>
          <w:t>5</w:t>
        </w:r>
        <w:r w:rsidR="00A75165" w:rsidRPr="00BA2F1D">
          <w:rPr>
            <w:rFonts w:ascii="Trebuchet MS" w:hAnsi="Trebuchet MS"/>
            <w:noProof/>
            <w:webHidden/>
            <w:lang w:val="cs-CZ"/>
          </w:rPr>
          <w:fldChar w:fldCharType="end"/>
        </w:r>
      </w:hyperlink>
    </w:p>
    <w:p w14:paraId="4E65DAA7" w14:textId="1EDC4FBB"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0" w:history="1">
        <w:r w:rsidR="00A75165" w:rsidRPr="00BA2F1D">
          <w:rPr>
            <w:rStyle w:val="Hypertextovodkaz"/>
            <w:rFonts w:ascii="Trebuchet MS" w:hAnsi="Trebuchet MS"/>
            <w:noProof/>
            <w:lang w:val="cs-CZ"/>
          </w:rPr>
          <w:t>1.1. Celkový stav projektu</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_Toc164949650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5</w:t>
        </w:r>
        <w:r w:rsidR="00A75165" w:rsidRPr="00BA2F1D">
          <w:rPr>
            <w:rFonts w:ascii="Trebuchet MS" w:hAnsi="Trebuchet MS"/>
            <w:noProof/>
            <w:webHidden/>
            <w:lang w:val="cs-CZ"/>
          </w:rPr>
          <w:fldChar w:fldCharType="end"/>
        </w:r>
      </w:hyperlink>
    </w:p>
    <w:p w14:paraId="34822803" w14:textId="575FE1AB"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1" w:history="1">
        <w:r w:rsidR="00A75165" w:rsidRPr="00BA2F1D">
          <w:rPr>
            <w:rStyle w:val="Hypertextovodkaz"/>
            <w:rFonts w:ascii="Trebuchet MS" w:hAnsi="Trebuchet MS"/>
            <w:noProof/>
            <w:lang w:val="cs-CZ"/>
          </w:rPr>
          <w:t>1.2. Dodávka 1</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_Toc164949651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6</w:t>
        </w:r>
        <w:r w:rsidR="00A75165" w:rsidRPr="00BA2F1D">
          <w:rPr>
            <w:rFonts w:ascii="Trebuchet MS" w:hAnsi="Trebuchet MS"/>
            <w:noProof/>
            <w:webHidden/>
            <w:lang w:val="cs-CZ"/>
          </w:rPr>
          <w:fldChar w:fldCharType="end"/>
        </w:r>
      </w:hyperlink>
    </w:p>
    <w:p w14:paraId="0045D1C9" w14:textId="71CB1E6C"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2" w:history="1">
        <w:r w:rsidR="00A75165" w:rsidRPr="00BA2F1D">
          <w:rPr>
            <w:rStyle w:val="Hypertextovodkaz"/>
            <w:rFonts w:ascii="Trebuchet MS" w:hAnsi="Trebuchet MS"/>
            <w:noProof/>
            <w:lang w:val="cs-CZ"/>
          </w:rPr>
          <w:t>1.3. Dodávka 2</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_Toc164949652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6</w:t>
        </w:r>
        <w:r w:rsidR="00A75165" w:rsidRPr="00BA2F1D">
          <w:rPr>
            <w:rFonts w:ascii="Trebuchet MS" w:hAnsi="Trebuchet MS"/>
            <w:noProof/>
            <w:webHidden/>
            <w:lang w:val="cs-CZ"/>
          </w:rPr>
          <w:fldChar w:fldCharType="end"/>
        </w:r>
      </w:hyperlink>
    </w:p>
    <w:p w14:paraId="118DC591" w14:textId="7874E577"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3" w:history="1">
        <w:r w:rsidR="00A75165" w:rsidRPr="00BA2F1D">
          <w:rPr>
            <w:rStyle w:val="Hypertextovodkaz"/>
            <w:rFonts w:ascii="Trebuchet MS" w:hAnsi="Trebuchet MS"/>
            <w:noProof/>
            <w:lang w:val="cs-CZ"/>
          </w:rPr>
          <w:t>1.4. Dodávka 3</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_Toc164949653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7</w:t>
        </w:r>
        <w:r w:rsidR="00A75165" w:rsidRPr="00BA2F1D">
          <w:rPr>
            <w:rFonts w:ascii="Trebuchet MS" w:hAnsi="Trebuchet MS"/>
            <w:noProof/>
            <w:webHidden/>
            <w:lang w:val="cs-CZ"/>
          </w:rPr>
          <w:fldChar w:fldCharType="end"/>
        </w:r>
      </w:hyperlink>
    </w:p>
    <w:p w14:paraId="06E11257" w14:textId="429CDB1B"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4" w:history="1">
        <w:r w:rsidR="00A75165" w:rsidRPr="00BA2F1D">
          <w:rPr>
            <w:rStyle w:val="Hypertextovodkaz"/>
            <w:rFonts w:ascii="Trebuchet MS" w:hAnsi="Trebuchet MS"/>
            <w:noProof/>
            <w:lang w:val="cs-CZ"/>
          </w:rPr>
          <w:t>1.5. Dodávka 4</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_Toc164949654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8</w:t>
        </w:r>
        <w:r w:rsidR="00A75165" w:rsidRPr="00BA2F1D">
          <w:rPr>
            <w:rFonts w:ascii="Trebuchet MS" w:hAnsi="Trebuchet MS"/>
            <w:noProof/>
            <w:webHidden/>
            <w:lang w:val="cs-CZ"/>
          </w:rPr>
          <w:fldChar w:fldCharType="end"/>
        </w:r>
      </w:hyperlink>
    </w:p>
    <w:p w14:paraId="03893A1B" w14:textId="7299706A"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5" w:history="1">
        <w:r w:rsidR="00A75165" w:rsidRPr="00BA2F1D">
          <w:rPr>
            <w:rStyle w:val="Hypertextovodkaz"/>
            <w:rFonts w:ascii="Trebuchet MS" w:hAnsi="Trebuchet MS"/>
            <w:noProof/>
            <w:lang w:val="cs-CZ"/>
          </w:rPr>
          <w:t>1.6. Dodávka 5</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_Toc164949655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8</w:t>
        </w:r>
        <w:r w:rsidR="00A75165" w:rsidRPr="00BA2F1D">
          <w:rPr>
            <w:rFonts w:ascii="Trebuchet MS" w:hAnsi="Trebuchet MS"/>
            <w:noProof/>
            <w:webHidden/>
            <w:lang w:val="cs-CZ"/>
          </w:rPr>
          <w:fldChar w:fldCharType="end"/>
        </w:r>
      </w:hyperlink>
    </w:p>
    <w:p w14:paraId="4286C0B5" w14:textId="0CBAAB91"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6" w:history="1">
        <w:r w:rsidR="00A75165" w:rsidRPr="00BA2F1D">
          <w:rPr>
            <w:rStyle w:val="Hypertextovodkaz"/>
            <w:rFonts w:ascii="Trebuchet MS" w:hAnsi="Trebuchet MS"/>
            <w:noProof/>
            <w:lang w:val="cs-CZ"/>
          </w:rPr>
          <w:t>1.7. Dodávka 6</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_Toc164949656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9</w:t>
        </w:r>
        <w:r w:rsidR="00A75165" w:rsidRPr="00BA2F1D">
          <w:rPr>
            <w:rFonts w:ascii="Trebuchet MS" w:hAnsi="Trebuchet MS"/>
            <w:noProof/>
            <w:webHidden/>
            <w:lang w:val="cs-CZ"/>
          </w:rPr>
          <w:fldChar w:fldCharType="end"/>
        </w:r>
      </w:hyperlink>
    </w:p>
    <w:p w14:paraId="469BB3CE" w14:textId="74E917A9"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7" w:history="1">
        <w:r w:rsidR="00A75165" w:rsidRPr="00BA2F1D">
          <w:rPr>
            <w:rStyle w:val="Hypertextovodkaz"/>
            <w:rFonts w:ascii="Trebuchet MS" w:hAnsi="Trebuchet MS"/>
            <w:noProof/>
            <w:lang w:val="cs-CZ"/>
          </w:rPr>
          <w:t>1.8. Dodávka 7</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_Toc164949657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9</w:t>
        </w:r>
        <w:r w:rsidR="00A75165" w:rsidRPr="00BA2F1D">
          <w:rPr>
            <w:rFonts w:ascii="Trebuchet MS" w:hAnsi="Trebuchet MS"/>
            <w:noProof/>
            <w:webHidden/>
            <w:lang w:val="cs-CZ"/>
          </w:rPr>
          <w:fldChar w:fldCharType="end"/>
        </w:r>
      </w:hyperlink>
    </w:p>
    <w:p w14:paraId="5E4DBFE6" w14:textId="2E43E4AA"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8" w:history="1">
        <w:r w:rsidR="00A75165" w:rsidRPr="00BA2F1D">
          <w:rPr>
            <w:rStyle w:val="Hypertextovodkaz"/>
            <w:rFonts w:ascii="Trebuchet MS" w:hAnsi="Trebuchet MS"/>
            <w:noProof/>
            <w:lang w:val="cs-CZ"/>
          </w:rPr>
          <w:t>1.9. Dodávka 8</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_Toc164949658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10</w:t>
        </w:r>
        <w:r w:rsidR="00A75165" w:rsidRPr="00BA2F1D">
          <w:rPr>
            <w:rFonts w:ascii="Trebuchet MS" w:hAnsi="Trebuchet MS"/>
            <w:noProof/>
            <w:webHidden/>
            <w:lang w:val="cs-CZ"/>
          </w:rPr>
          <w:fldChar w:fldCharType="end"/>
        </w:r>
      </w:hyperlink>
    </w:p>
    <w:p w14:paraId="67C7C121" w14:textId="340FEC45" w:rsidR="00F2250F" w:rsidRPr="00BA2F1D" w:rsidRDefault="00800389">
      <w:pPr>
        <w:pStyle w:val="Obsah1"/>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59" w:history="1">
        <w:r w:rsidR="00A75165" w:rsidRPr="00BA2F1D">
          <w:rPr>
            <w:rStyle w:val="Hypertextovodkaz"/>
            <w:rFonts w:ascii="Trebuchet MS" w:hAnsi="Trebuchet MS"/>
            <w:noProof/>
            <w:lang w:val="cs-CZ"/>
          </w:rPr>
          <w:t>2. Problémy, které se vyskytly, a způsob jejich řešení</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_Toc164949659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11</w:t>
        </w:r>
        <w:r w:rsidR="00A75165" w:rsidRPr="00BA2F1D">
          <w:rPr>
            <w:rFonts w:ascii="Trebuchet MS" w:hAnsi="Trebuchet MS"/>
            <w:noProof/>
            <w:webHidden/>
            <w:lang w:val="cs-CZ"/>
          </w:rPr>
          <w:fldChar w:fldCharType="end"/>
        </w:r>
      </w:hyperlink>
    </w:p>
    <w:p w14:paraId="75490260" w14:textId="151D0422" w:rsidR="00F2250F" w:rsidRPr="00BA2F1D" w:rsidRDefault="00800389">
      <w:pPr>
        <w:pStyle w:val="Obsah1"/>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0" w:history="1">
        <w:r w:rsidR="00A75165" w:rsidRPr="00BA2F1D">
          <w:rPr>
            <w:rStyle w:val="Hypertextovodkaz"/>
            <w:rFonts w:ascii="Trebuchet MS" w:hAnsi="Trebuchet MS"/>
            <w:noProof/>
            <w:lang w:val="cs-CZ"/>
          </w:rPr>
          <w:t>3. Dosažené výsledky, klíčové milníky a klíčové ukazatele výkonnosti</w:t>
        </w:r>
        <w:r w:rsidR="00AE1B70" w:rsidRPr="00BA2F1D">
          <w:rPr>
            <w:rStyle w:val="Hypertextovodkaz"/>
            <w:rFonts w:ascii="Trebuchet MS" w:hAnsi="Trebuchet MS"/>
            <w:noProof/>
            <w:lang w:val="cs-CZ"/>
          </w:rPr>
          <w:t xml:space="preserve"> (KPI)</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_Toc164949660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12</w:t>
        </w:r>
        <w:r w:rsidR="00A75165" w:rsidRPr="00BA2F1D">
          <w:rPr>
            <w:rFonts w:ascii="Trebuchet MS" w:hAnsi="Trebuchet MS"/>
            <w:noProof/>
            <w:webHidden/>
            <w:lang w:val="cs-CZ"/>
          </w:rPr>
          <w:fldChar w:fldCharType="end"/>
        </w:r>
      </w:hyperlink>
    </w:p>
    <w:p w14:paraId="0CED1297" w14:textId="14588D76"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1" w:history="1">
        <w:r w:rsidR="00A75165" w:rsidRPr="00BA2F1D">
          <w:rPr>
            <w:rStyle w:val="Hypertextovodkaz"/>
            <w:rFonts w:ascii="Trebuchet MS" w:hAnsi="Trebuchet MS"/>
            <w:noProof/>
            <w:lang w:val="cs-CZ"/>
          </w:rPr>
          <w:t>3.1. Výsledky</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_Toc164949661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12</w:t>
        </w:r>
        <w:r w:rsidR="00A75165" w:rsidRPr="00BA2F1D">
          <w:rPr>
            <w:rFonts w:ascii="Trebuchet MS" w:hAnsi="Trebuchet MS"/>
            <w:noProof/>
            <w:webHidden/>
            <w:lang w:val="cs-CZ"/>
          </w:rPr>
          <w:fldChar w:fldCharType="end"/>
        </w:r>
      </w:hyperlink>
    </w:p>
    <w:p w14:paraId="7DEEEC1D" w14:textId="05BF4017"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2" w:history="1">
        <w:r w:rsidR="00A75165" w:rsidRPr="00BA2F1D">
          <w:rPr>
            <w:rStyle w:val="Hypertextovodkaz"/>
            <w:rFonts w:ascii="Trebuchet MS" w:hAnsi="Trebuchet MS"/>
            <w:noProof/>
            <w:lang w:val="cs-CZ"/>
          </w:rPr>
          <w:t>3.2. Klíčové milníky a události</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_Toc164949662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12</w:t>
        </w:r>
        <w:r w:rsidR="00A75165" w:rsidRPr="00BA2F1D">
          <w:rPr>
            <w:rFonts w:ascii="Trebuchet MS" w:hAnsi="Trebuchet MS"/>
            <w:noProof/>
            <w:webHidden/>
            <w:lang w:val="cs-CZ"/>
          </w:rPr>
          <w:fldChar w:fldCharType="end"/>
        </w:r>
      </w:hyperlink>
    </w:p>
    <w:p w14:paraId="51E51CC1" w14:textId="4C501E46" w:rsidR="00F2250F" w:rsidRPr="00BA2F1D" w:rsidRDefault="00800389">
      <w:pPr>
        <w:pStyle w:val="Obsah2"/>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3" w:history="1">
        <w:r w:rsidR="00A75165" w:rsidRPr="00BA2F1D">
          <w:rPr>
            <w:rStyle w:val="Hypertextovodkaz"/>
            <w:rFonts w:ascii="Trebuchet MS" w:hAnsi="Trebuchet MS"/>
            <w:noProof/>
            <w:lang w:val="cs-CZ"/>
          </w:rPr>
          <w:t>3.3. KPI</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_Toc164949663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13</w:t>
        </w:r>
        <w:r w:rsidR="00A75165" w:rsidRPr="00BA2F1D">
          <w:rPr>
            <w:rFonts w:ascii="Trebuchet MS" w:hAnsi="Trebuchet MS"/>
            <w:noProof/>
            <w:webHidden/>
            <w:lang w:val="cs-CZ"/>
          </w:rPr>
          <w:fldChar w:fldCharType="end"/>
        </w:r>
      </w:hyperlink>
    </w:p>
    <w:p w14:paraId="5D8CFA7E" w14:textId="5BDCD97F" w:rsidR="00F2250F" w:rsidRPr="00BA2F1D" w:rsidRDefault="00800389">
      <w:pPr>
        <w:pStyle w:val="Obsah1"/>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4" w:history="1">
        <w:r w:rsidR="00A75165" w:rsidRPr="00BA2F1D">
          <w:rPr>
            <w:rStyle w:val="Hypertextovodkaz"/>
            <w:rFonts w:ascii="Trebuchet MS" w:hAnsi="Trebuchet MS"/>
            <w:noProof/>
            <w:lang w:val="cs-CZ"/>
          </w:rPr>
          <w:t>4. Získané zkušenosti</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_Toc164949664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14</w:t>
        </w:r>
        <w:r w:rsidR="00A75165" w:rsidRPr="00BA2F1D">
          <w:rPr>
            <w:rFonts w:ascii="Trebuchet MS" w:hAnsi="Trebuchet MS"/>
            <w:noProof/>
            <w:webHidden/>
            <w:lang w:val="cs-CZ"/>
          </w:rPr>
          <w:fldChar w:fldCharType="end"/>
        </w:r>
      </w:hyperlink>
    </w:p>
    <w:p w14:paraId="0472A093" w14:textId="474689C8" w:rsidR="00F2250F" w:rsidRPr="00BA2F1D" w:rsidRDefault="00800389">
      <w:pPr>
        <w:pStyle w:val="Obsah1"/>
        <w:tabs>
          <w:tab w:val="right" w:leader="dot" w:pos="9016"/>
        </w:tabs>
        <w:rPr>
          <w:rFonts w:ascii="Trebuchet MS" w:eastAsiaTheme="minorEastAsia" w:hAnsi="Trebuchet MS"/>
          <w:noProof/>
          <w:color w:val="auto"/>
          <w:kern w:val="2"/>
          <w:sz w:val="24"/>
          <w:szCs w:val="24"/>
          <w:lang w:val="cs-CZ" w:eastAsia="en-GB"/>
          <w14:ligatures w14:val="standardContextual"/>
        </w:rPr>
      </w:pPr>
      <w:hyperlink w:anchor="_Toc164949665" w:history="1">
        <w:r w:rsidR="00A75165" w:rsidRPr="00BA2F1D">
          <w:rPr>
            <w:rStyle w:val="Hypertextovodkaz"/>
            <w:rFonts w:ascii="Trebuchet MS" w:hAnsi="Trebuchet MS"/>
            <w:noProof/>
            <w:lang w:val="cs-CZ"/>
          </w:rPr>
          <w:t>Přílohy</w:t>
        </w:r>
        <w:r w:rsidR="00A75165" w:rsidRPr="00BA2F1D">
          <w:rPr>
            <w:rFonts w:ascii="Trebuchet MS" w:hAnsi="Trebuchet MS"/>
            <w:noProof/>
            <w:webHidden/>
            <w:lang w:val="cs-CZ"/>
          </w:rPr>
          <w:tab/>
        </w:r>
        <w:r w:rsidR="00A75165" w:rsidRPr="00BA2F1D">
          <w:rPr>
            <w:rFonts w:ascii="Trebuchet MS" w:hAnsi="Trebuchet MS"/>
            <w:noProof/>
            <w:webHidden/>
            <w:lang w:val="cs-CZ"/>
          </w:rPr>
          <w:fldChar w:fldCharType="begin"/>
        </w:r>
        <w:r w:rsidR="00A75165" w:rsidRPr="00BA2F1D">
          <w:rPr>
            <w:rFonts w:ascii="Trebuchet MS" w:hAnsi="Trebuchet MS"/>
            <w:noProof/>
            <w:webHidden/>
            <w:lang w:val="cs-CZ"/>
          </w:rPr>
          <w:instrText xml:space="preserve"> PAGEREF _Toc164949665 \h </w:instrText>
        </w:r>
        <w:r w:rsidR="00A75165" w:rsidRPr="00BA2F1D">
          <w:rPr>
            <w:rFonts w:ascii="Trebuchet MS" w:hAnsi="Trebuchet MS"/>
            <w:noProof/>
            <w:webHidden/>
            <w:lang w:val="cs-CZ"/>
          </w:rPr>
        </w:r>
        <w:r w:rsidR="00A75165" w:rsidRPr="00BA2F1D">
          <w:rPr>
            <w:rFonts w:ascii="Trebuchet MS" w:hAnsi="Trebuchet MS"/>
            <w:noProof/>
            <w:webHidden/>
            <w:lang w:val="cs-CZ"/>
          </w:rPr>
          <w:fldChar w:fldCharType="separate"/>
        </w:r>
        <w:r>
          <w:rPr>
            <w:rFonts w:ascii="Trebuchet MS" w:hAnsi="Trebuchet MS"/>
            <w:noProof/>
            <w:webHidden/>
            <w:lang w:val="cs-CZ"/>
          </w:rPr>
          <w:t>16</w:t>
        </w:r>
        <w:r w:rsidR="00A75165" w:rsidRPr="00BA2F1D">
          <w:rPr>
            <w:rFonts w:ascii="Trebuchet MS" w:hAnsi="Trebuchet MS"/>
            <w:noProof/>
            <w:webHidden/>
            <w:lang w:val="cs-CZ"/>
          </w:rPr>
          <w:fldChar w:fldCharType="end"/>
        </w:r>
      </w:hyperlink>
    </w:p>
    <w:p w14:paraId="52A1732D" w14:textId="6E88E530" w:rsidR="001B317A" w:rsidRPr="00BA2F1D" w:rsidRDefault="00B05DCB" w:rsidP="2A2B2B79">
      <w:pPr>
        <w:pStyle w:val="Obsah1"/>
        <w:tabs>
          <w:tab w:val="left" w:pos="360"/>
          <w:tab w:val="right" w:leader="dot" w:pos="9015"/>
        </w:tabs>
        <w:rPr>
          <w:rFonts w:ascii="Trebuchet MS" w:eastAsiaTheme="minorEastAsia" w:hAnsi="Trebuchet MS"/>
          <w:noProof/>
          <w:color w:val="auto"/>
          <w:sz w:val="22"/>
          <w:lang w:val="cs-CZ"/>
        </w:rPr>
      </w:pPr>
      <w:r w:rsidRPr="00BA2F1D">
        <w:rPr>
          <w:rFonts w:ascii="Trebuchet MS" w:hAnsi="Trebuchet MS"/>
          <w:lang w:val="cs-CZ"/>
        </w:rPr>
        <w:fldChar w:fldCharType="end"/>
      </w:r>
    </w:p>
    <w:p w14:paraId="16CC707F" w14:textId="77777777" w:rsidR="001D5FB1" w:rsidRPr="00BA2F1D" w:rsidRDefault="001D5FB1" w:rsidP="001D5FB1">
      <w:pPr>
        <w:rPr>
          <w:rFonts w:ascii="Trebuchet MS" w:hAnsi="Trebuchet MS"/>
          <w:lang w:val="cs-CZ"/>
        </w:rPr>
      </w:pPr>
    </w:p>
    <w:p w14:paraId="3C04883C" w14:textId="77777777" w:rsidR="00562970" w:rsidRPr="00BA2F1D" w:rsidRDefault="00562970" w:rsidP="001D5FB1">
      <w:pPr>
        <w:rPr>
          <w:rFonts w:ascii="Trebuchet MS" w:hAnsi="Trebuchet MS"/>
          <w:lang w:val="cs-CZ"/>
        </w:rPr>
      </w:pPr>
    </w:p>
    <w:p w14:paraId="20F4F661" w14:textId="77777777" w:rsidR="00562970" w:rsidRPr="00BA2F1D" w:rsidRDefault="00562970" w:rsidP="001D5FB1">
      <w:pPr>
        <w:rPr>
          <w:rFonts w:ascii="Trebuchet MS" w:hAnsi="Trebuchet MS"/>
          <w:lang w:val="cs-CZ"/>
        </w:rPr>
        <w:sectPr w:rsidR="00562970" w:rsidRPr="00BA2F1D" w:rsidSect="00A456B5">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709" w:footer="709" w:gutter="0"/>
          <w:cols w:space="708"/>
          <w:docGrid w:linePitch="360"/>
        </w:sectPr>
      </w:pPr>
    </w:p>
    <w:p w14:paraId="33F66704" w14:textId="77777777" w:rsidR="00F2250F" w:rsidRPr="00BA2F1D" w:rsidRDefault="007F2278">
      <w:pPr>
        <w:pStyle w:val="Nadpis1"/>
        <w:rPr>
          <w:rFonts w:ascii="Trebuchet MS" w:hAnsi="Trebuchet MS"/>
          <w:lang w:val="cs-CZ"/>
        </w:rPr>
      </w:pPr>
      <w:bookmarkStart w:id="0" w:name="_Toc164949649"/>
      <w:r w:rsidRPr="00BA2F1D">
        <w:rPr>
          <w:rFonts w:ascii="Trebuchet MS" w:hAnsi="Trebuchet MS"/>
          <w:lang w:val="cs-CZ"/>
        </w:rPr>
        <w:lastRenderedPageBreak/>
        <w:t>Shrnutí činností provedených během realizace projektu</w:t>
      </w:r>
      <w:bookmarkEnd w:id="0"/>
    </w:p>
    <w:p w14:paraId="0EDAD501" w14:textId="13BE4C50" w:rsidR="00F2250F" w:rsidRPr="00BA2F1D" w:rsidRDefault="007F2278">
      <w:pPr>
        <w:rPr>
          <w:rFonts w:ascii="Trebuchet MS" w:hAnsi="Trebuchet MS"/>
          <w:lang w:val="cs-CZ"/>
        </w:rPr>
      </w:pPr>
      <w:r w:rsidRPr="00BA2F1D">
        <w:rPr>
          <w:rFonts w:ascii="Trebuchet MS" w:hAnsi="Trebuchet MS"/>
          <w:lang w:val="cs-CZ"/>
        </w:rPr>
        <w:t>Tato závěrečná zpráva (</w:t>
      </w:r>
      <w:proofErr w:type="spellStart"/>
      <w:r w:rsidRPr="00BA2F1D">
        <w:rPr>
          <w:rFonts w:ascii="Trebuchet MS" w:hAnsi="Trebuchet MS"/>
          <w:lang w:val="cs-CZ"/>
        </w:rPr>
        <w:t>Deliverable</w:t>
      </w:r>
      <w:proofErr w:type="spellEnd"/>
      <w:r w:rsidRPr="00BA2F1D">
        <w:rPr>
          <w:rFonts w:ascii="Trebuchet MS" w:hAnsi="Trebuchet MS"/>
          <w:lang w:val="cs-CZ"/>
        </w:rPr>
        <w:t xml:space="preserve"> 8) představuje přehled pokroku dosaženého při realizaci projektu s názvem </w:t>
      </w:r>
      <w:r w:rsidR="00E423F7" w:rsidRPr="00BA2F1D">
        <w:rPr>
          <w:rFonts w:ascii="Trebuchet MS" w:hAnsi="Trebuchet MS"/>
          <w:lang w:val="cs-CZ"/>
        </w:rPr>
        <w:t>"</w:t>
      </w:r>
      <w:r w:rsidR="00E423F7" w:rsidRPr="00BA2F1D">
        <w:rPr>
          <w:rFonts w:ascii="Trebuchet MS" w:hAnsi="Trebuchet MS"/>
          <w:b/>
          <w:bCs/>
          <w:i/>
          <w:iCs/>
          <w:lang w:val="cs-CZ"/>
        </w:rPr>
        <w:t xml:space="preserve">Metodika uplatňování </w:t>
      </w:r>
      <w:r w:rsidR="009D4FEA" w:rsidRPr="00BA2F1D">
        <w:rPr>
          <w:rFonts w:ascii="Trebuchet MS" w:hAnsi="Trebuchet MS"/>
          <w:b/>
          <w:bCs/>
          <w:i/>
          <w:iCs/>
          <w:lang w:val="cs-CZ"/>
        </w:rPr>
        <w:t>zásady</w:t>
      </w:r>
      <w:r w:rsidR="00E423F7" w:rsidRPr="00BA2F1D">
        <w:rPr>
          <w:rFonts w:ascii="Trebuchet MS" w:hAnsi="Trebuchet MS"/>
          <w:b/>
          <w:bCs/>
          <w:i/>
          <w:iCs/>
          <w:lang w:val="cs-CZ"/>
        </w:rPr>
        <w:t xml:space="preserve"> DNSH na národní úrovni v Česk</w:t>
      </w:r>
      <w:r w:rsidR="00FF7B42" w:rsidRPr="00BA2F1D">
        <w:rPr>
          <w:rFonts w:ascii="Trebuchet MS" w:hAnsi="Trebuchet MS"/>
          <w:b/>
          <w:bCs/>
          <w:i/>
          <w:iCs/>
          <w:lang w:val="cs-CZ"/>
        </w:rPr>
        <w:t>u</w:t>
      </w:r>
      <w:r w:rsidR="00E423F7" w:rsidRPr="00BA2F1D">
        <w:rPr>
          <w:rFonts w:ascii="Trebuchet MS" w:hAnsi="Trebuchet MS"/>
          <w:b/>
          <w:bCs/>
          <w:i/>
          <w:iCs/>
          <w:lang w:val="cs-CZ"/>
        </w:rPr>
        <w:t xml:space="preserve">" </w:t>
      </w:r>
      <w:r w:rsidRPr="00BA2F1D">
        <w:rPr>
          <w:rFonts w:ascii="Trebuchet MS" w:hAnsi="Trebuchet MS"/>
          <w:lang w:val="cs-CZ"/>
        </w:rPr>
        <w:t>(</w:t>
      </w:r>
      <w:r w:rsidR="006B39E5" w:rsidRPr="00BA2F1D">
        <w:rPr>
          <w:rFonts w:ascii="Trebuchet MS" w:hAnsi="Trebuchet MS"/>
          <w:lang w:val="cs-CZ"/>
        </w:rPr>
        <w:t xml:space="preserve">REFORM/SC2022/112), </w:t>
      </w:r>
      <w:r w:rsidRPr="00BA2F1D">
        <w:rPr>
          <w:rFonts w:ascii="Trebuchet MS" w:hAnsi="Trebuchet MS"/>
          <w:lang w:val="cs-CZ"/>
        </w:rPr>
        <w:t xml:space="preserve">který byl oficiálně zahájen </w:t>
      </w:r>
      <w:r w:rsidR="00DC3EF1" w:rsidRPr="00BA2F1D">
        <w:rPr>
          <w:rFonts w:ascii="Trebuchet MS" w:hAnsi="Trebuchet MS"/>
          <w:lang w:val="cs-CZ"/>
        </w:rPr>
        <w:t>Úvodním setkáním</w:t>
      </w:r>
      <w:r w:rsidRPr="00BA2F1D">
        <w:rPr>
          <w:rFonts w:ascii="Trebuchet MS" w:hAnsi="Trebuchet MS"/>
          <w:lang w:val="cs-CZ"/>
        </w:rPr>
        <w:t xml:space="preserve"> dne </w:t>
      </w:r>
      <w:r w:rsidR="00294EFE" w:rsidRPr="00BA2F1D">
        <w:rPr>
          <w:rFonts w:ascii="Trebuchet MS" w:hAnsi="Trebuchet MS"/>
          <w:lang w:val="cs-CZ"/>
        </w:rPr>
        <w:t xml:space="preserve">13. září </w:t>
      </w:r>
      <w:r w:rsidRPr="00BA2F1D">
        <w:rPr>
          <w:rFonts w:ascii="Trebuchet MS" w:hAnsi="Trebuchet MS"/>
          <w:lang w:val="cs-CZ"/>
        </w:rPr>
        <w:t xml:space="preserve">2022. </w:t>
      </w:r>
    </w:p>
    <w:p w14:paraId="7C2A44F3" w14:textId="77777777" w:rsidR="00F2250F" w:rsidRPr="00BA2F1D" w:rsidRDefault="007F2278">
      <w:pPr>
        <w:rPr>
          <w:rFonts w:ascii="Trebuchet MS" w:hAnsi="Trebuchet MS"/>
          <w:lang w:val="cs-CZ"/>
        </w:rPr>
      </w:pPr>
      <w:r w:rsidRPr="00BA2F1D">
        <w:rPr>
          <w:rFonts w:ascii="Trebuchet MS" w:hAnsi="Trebuchet MS"/>
          <w:lang w:val="cs-CZ"/>
        </w:rPr>
        <w:t xml:space="preserve">Struktura zprávy je následující: </w:t>
      </w:r>
    </w:p>
    <w:p w14:paraId="7CA42A51" w14:textId="068253F6" w:rsidR="00F2250F" w:rsidRPr="00BA2F1D" w:rsidRDefault="007F2278">
      <w:pPr>
        <w:pStyle w:val="Odstavecseseznamem"/>
        <w:numPr>
          <w:ilvl w:val="0"/>
          <w:numId w:val="33"/>
        </w:numPr>
        <w:rPr>
          <w:rFonts w:ascii="Trebuchet MS" w:hAnsi="Trebuchet MS"/>
          <w:lang w:val="cs-CZ"/>
        </w:rPr>
      </w:pPr>
      <w:r w:rsidRPr="00BA2F1D">
        <w:rPr>
          <w:rFonts w:ascii="Trebuchet MS" w:hAnsi="Trebuchet MS"/>
          <w:b/>
          <w:bCs/>
          <w:lang w:val="cs-CZ"/>
        </w:rPr>
        <w:t xml:space="preserve">Kapitola 1 </w:t>
      </w:r>
      <w:r w:rsidRPr="00BA2F1D">
        <w:rPr>
          <w:rFonts w:ascii="Trebuchet MS" w:hAnsi="Trebuchet MS"/>
          <w:lang w:val="cs-CZ"/>
        </w:rPr>
        <w:t>(</w:t>
      </w:r>
      <w:r w:rsidR="000F012C" w:rsidRPr="00BA2F1D">
        <w:rPr>
          <w:rFonts w:ascii="Trebuchet MS" w:hAnsi="Trebuchet MS"/>
          <w:lang w:val="cs-CZ"/>
        </w:rPr>
        <w:t xml:space="preserve">aktuální </w:t>
      </w:r>
      <w:r w:rsidRPr="00BA2F1D">
        <w:rPr>
          <w:rFonts w:ascii="Trebuchet MS" w:hAnsi="Trebuchet MS"/>
          <w:lang w:val="cs-CZ"/>
        </w:rPr>
        <w:t>kapitola) pokračuje stručnou prezentací stavu projektu, rozsahu dosaženého pokroku v jednotlivých výstupech</w:t>
      </w:r>
      <w:r w:rsidR="00CA00B0" w:rsidRPr="00BA2F1D">
        <w:rPr>
          <w:rFonts w:ascii="Trebuchet MS" w:hAnsi="Trebuchet MS"/>
          <w:lang w:val="cs-CZ"/>
        </w:rPr>
        <w:t>.</w:t>
      </w:r>
    </w:p>
    <w:p w14:paraId="40F851FF"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b/>
          <w:bCs/>
          <w:lang w:val="cs-CZ"/>
        </w:rPr>
        <w:t xml:space="preserve">Kapitola 2 </w:t>
      </w:r>
      <w:r w:rsidRPr="00BA2F1D">
        <w:rPr>
          <w:rFonts w:ascii="Trebuchet MS" w:hAnsi="Trebuchet MS"/>
          <w:lang w:val="cs-CZ"/>
        </w:rPr>
        <w:t>popisuje problémy, které se vyskytly při realizaci úkolů.</w:t>
      </w:r>
    </w:p>
    <w:p w14:paraId="116E851F"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b/>
          <w:bCs/>
          <w:lang w:val="cs-CZ"/>
        </w:rPr>
        <w:t xml:space="preserve">Kapitola 3 </w:t>
      </w:r>
      <w:r w:rsidR="0095022D" w:rsidRPr="00BA2F1D">
        <w:rPr>
          <w:rFonts w:ascii="Trebuchet MS" w:hAnsi="Trebuchet MS"/>
          <w:lang w:val="cs-CZ"/>
        </w:rPr>
        <w:t xml:space="preserve">představuje hodnocení realizace projektu, jeho výsledků a pozorovatelných dopadů na základě dosažených klíčových milníků. </w:t>
      </w:r>
    </w:p>
    <w:p w14:paraId="57F5B5CD"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b/>
          <w:bCs/>
          <w:lang w:val="cs-CZ"/>
        </w:rPr>
        <w:t xml:space="preserve">Kapitola 4 </w:t>
      </w:r>
      <w:r w:rsidR="00CA00B0" w:rsidRPr="00BA2F1D">
        <w:rPr>
          <w:rFonts w:ascii="Trebuchet MS" w:hAnsi="Trebuchet MS"/>
          <w:lang w:val="cs-CZ"/>
        </w:rPr>
        <w:t>popisuje získané zkušenosti a doporučení pro budoucí projekty.</w:t>
      </w:r>
    </w:p>
    <w:p w14:paraId="084C5484"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lang w:val="cs-CZ"/>
        </w:rPr>
        <w:t xml:space="preserve">Za jednotlivými kapitolami následují </w:t>
      </w:r>
      <w:r w:rsidRPr="00BA2F1D">
        <w:rPr>
          <w:rFonts w:ascii="Trebuchet MS" w:hAnsi="Trebuchet MS"/>
          <w:b/>
          <w:bCs/>
          <w:lang w:val="cs-CZ"/>
        </w:rPr>
        <w:t xml:space="preserve">přílohy, </w:t>
      </w:r>
      <w:r w:rsidRPr="00BA2F1D">
        <w:rPr>
          <w:rFonts w:ascii="Trebuchet MS" w:hAnsi="Trebuchet MS"/>
          <w:lang w:val="cs-CZ"/>
        </w:rPr>
        <w:t xml:space="preserve">které obsahují komunikační materiály a všechny další výstupy připravené v rámci tohoto projektu. </w:t>
      </w:r>
    </w:p>
    <w:p w14:paraId="7352F3AA" w14:textId="77777777" w:rsidR="00F2250F" w:rsidRPr="00BA2F1D" w:rsidRDefault="007F2278">
      <w:pPr>
        <w:pStyle w:val="Nadpis2"/>
        <w:rPr>
          <w:rFonts w:ascii="Trebuchet MS" w:hAnsi="Trebuchet MS"/>
          <w:lang w:val="cs-CZ"/>
        </w:rPr>
      </w:pPr>
      <w:bookmarkStart w:id="1" w:name="_Toc164949650"/>
      <w:r w:rsidRPr="00BA2F1D">
        <w:rPr>
          <w:rFonts w:ascii="Trebuchet MS" w:hAnsi="Trebuchet MS"/>
          <w:lang w:val="cs-CZ"/>
        </w:rPr>
        <w:t xml:space="preserve">Celkový </w:t>
      </w:r>
      <w:r w:rsidR="003C49FA" w:rsidRPr="00BA2F1D">
        <w:rPr>
          <w:rFonts w:ascii="Trebuchet MS" w:hAnsi="Trebuchet MS"/>
          <w:lang w:val="cs-CZ"/>
        </w:rPr>
        <w:t>stav projektu</w:t>
      </w:r>
      <w:bookmarkEnd w:id="1"/>
    </w:p>
    <w:p w14:paraId="505AA4F0" w14:textId="55E5DBC8" w:rsidR="00F2250F" w:rsidRPr="00BA2F1D" w:rsidRDefault="007F2278">
      <w:pPr>
        <w:rPr>
          <w:rFonts w:ascii="Trebuchet MS" w:hAnsi="Trebuchet MS"/>
          <w:lang w:val="cs-CZ"/>
        </w:rPr>
      </w:pPr>
      <w:r w:rsidRPr="00BA2F1D">
        <w:rPr>
          <w:rFonts w:ascii="Trebuchet MS" w:hAnsi="Trebuchet MS"/>
          <w:lang w:val="cs-CZ"/>
        </w:rPr>
        <w:t xml:space="preserve">Projekt se skládá z </w:t>
      </w:r>
      <w:r w:rsidR="00DC3EF1" w:rsidRPr="00BA2F1D">
        <w:rPr>
          <w:rFonts w:ascii="Trebuchet MS" w:hAnsi="Trebuchet MS"/>
          <w:lang w:val="cs-CZ"/>
        </w:rPr>
        <w:t>celkem</w:t>
      </w:r>
      <w:r w:rsidRPr="00BA2F1D">
        <w:rPr>
          <w:rFonts w:ascii="Trebuchet MS" w:hAnsi="Trebuchet MS"/>
          <w:lang w:val="cs-CZ"/>
        </w:rPr>
        <w:t xml:space="preserve"> 8 klíčových výstupů</w:t>
      </w:r>
      <w:r w:rsidR="00774AD9" w:rsidRPr="00BA2F1D">
        <w:rPr>
          <w:rFonts w:ascii="Trebuchet MS" w:hAnsi="Trebuchet MS"/>
          <w:lang w:val="cs-CZ"/>
        </w:rPr>
        <w:t>-</w:t>
      </w:r>
      <w:r w:rsidR="006E0FE4" w:rsidRPr="00BA2F1D">
        <w:rPr>
          <w:rFonts w:ascii="Trebuchet MS" w:hAnsi="Trebuchet MS"/>
          <w:lang w:val="cs-CZ"/>
        </w:rPr>
        <w:t>dodávek (D)</w:t>
      </w:r>
      <w:r w:rsidRPr="00BA2F1D">
        <w:rPr>
          <w:rFonts w:ascii="Trebuchet MS" w:hAnsi="Trebuchet MS"/>
          <w:lang w:val="cs-CZ"/>
        </w:rPr>
        <w:t xml:space="preserve">, jak je uvedeno v tabulce níže, od </w:t>
      </w:r>
      <w:r w:rsidR="00E34F29" w:rsidRPr="00BA2F1D">
        <w:rPr>
          <w:rFonts w:ascii="Trebuchet MS" w:hAnsi="Trebuchet MS"/>
          <w:lang w:val="cs-CZ"/>
        </w:rPr>
        <w:t>spíše</w:t>
      </w:r>
      <w:r w:rsidRPr="00BA2F1D">
        <w:rPr>
          <w:rFonts w:ascii="Trebuchet MS" w:hAnsi="Trebuchet MS"/>
          <w:lang w:val="cs-CZ"/>
        </w:rPr>
        <w:t xml:space="preserve"> procesních výstupů (1 a 8) až po </w:t>
      </w:r>
      <w:r w:rsidR="00D21EF4" w:rsidRPr="00BA2F1D">
        <w:rPr>
          <w:rFonts w:ascii="Trebuchet MS" w:hAnsi="Trebuchet MS"/>
          <w:lang w:val="cs-CZ"/>
        </w:rPr>
        <w:t xml:space="preserve">výstupy související s obsahem (2-7). Obsahové </w:t>
      </w:r>
      <w:r w:rsidR="00D44F54" w:rsidRPr="00BA2F1D">
        <w:rPr>
          <w:rFonts w:ascii="Trebuchet MS" w:hAnsi="Trebuchet MS"/>
          <w:lang w:val="cs-CZ"/>
        </w:rPr>
        <w:t>výstupy se</w:t>
      </w:r>
      <w:r w:rsidR="00DC3EF1" w:rsidRPr="00BA2F1D">
        <w:rPr>
          <w:rFonts w:ascii="Trebuchet MS" w:hAnsi="Trebuchet MS"/>
          <w:lang w:val="cs-CZ"/>
        </w:rPr>
        <w:t xml:space="preserve"> na začátku projektu</w:t>
      </w:r>
      <w:r w:rsidR="00D44F54" w:rsidRPr="00BA2F1D">
        <w:rPr>
          <w:rFonts w:ascii="Trebuchet MS" w:hAnsi="Trebuchet MS"/>
          <w:lang w:val="cs-CZ"/>
        </w:rPr>
        <w:t xml:space="preserve"> zabývaly současným stavem uplatňování</w:t>
      </w:r>
      <w:r w:rsidR="00DC3EF1" w:rsidRPr="00BA2F1D">
        <w:rPr>
          <w:rFonts w:ascii="Trebuchet MS" w:hAnsi="Trebuchet MS"/>
          <w:lang w:val="cs-CZ"/>
        </w:rPr>
        <w:t xml:space="preserve"> </w:t>
      </w:r>
      <w:r w:rsidR="00A834F9" w:rsidRPr="00BA2F1D">
        <w:rPr>
          <w:rFonts w:ascii="Trebuchet MS" w:hAnsi="Trebuchet MS"/>
          <w:lang w:val="cs-CZ"/>
        </w:rPr>
        <w:t>zásady</w:t>
      </w:r>
      <w:r w:rsidR="00D44F54" w:rsidRPr="00BA2F1D">
        <w:rPr>
          <w:rFonts w:ascii="Trebuchet MS" w:hAnsi="Trebuchet MS"/>
          <w:lang w:val="cs-CZ"/>
        </w:rPr>
        <w:t xml:space="preserve"> DNSH v Česku (D2), přezkoumaly některé stávající postupy v jiných členských státech (D3), </w:t>
      </w:r>
      <w:r w:rsidR="00A21645" w:rsidRPr="00BA2F1D">
        <w:rPr>
          <w:rFonts w:ascii="Trebuchet MS" w:hAnsi="Trebuchet MS"/>
          <w:lang w:val="cs-CZ"/>
        </w:rPr>
        <w:t>poskytly doporučení ke stávajícím pokynům (D4), vypracovaly nov</w:t>
      </w:r>
      <w:r w:rsidR="00E85842" w:rsidRPr="00BA2F1D">
        <w:rPr>
          <w:rFonts w:ascii="Trebuchet MS" w:hAnsi="Trebuchet MS"/>
          <w:lang w:val="cs-CZ"/>
        </w:rPr>
        <w:t>ou</w:t>
      </w:r>
      <w:r w:rsidR="00A21645" w:rsidRPr="00BA2F1D">
        <w:rPr>
          <w:rFonts w:ascii="Trebuchet MS" w:hAnsi="Trebuchet MS"/>
          <w:lang w:val="cs-CZ"/>
        </w:rPr>
        <w:t xml:space="preserve"> národní </w:t>
      </w:r>
      <w:r w:rsidR="0098352F" w:rsidRPr="00BA2F1D">
        <w:rPr>
          <w:rFonts w:ascii="Trebuchet MS" w:hAnsi="Trebuchet MS"/>
          <w:lang w:val="cs-CZ"/>
        </w:rPr>
        <w:t>metodik</w:t>
      </w:r>
      <w:r w:rsidR="00E85842" w:rsidRPr="00BA2F1D">
        <w:rPr>
          <w:rFonts w:ascii="Trebuchet MS" w:hAnsi="Trebuchet MS"/>
          <w:lang w:val="cs-CZ"/>
        </w:rPr>
        <w:t>u</w:t>
      </w:r>
      <w:r w:rsidR="00A21645" w:rsidRPr="00BA2F1D">
        <w:rPr>
          <w:rFonts w:ascii="Trebuchet MS" w:hAnsi="Trebuchet MS"/>
          <w:lang w:val="cs-CZ"/>
        </w:rPr>
        <w:t xml:space="preserve"> (D5), </w:t>
      </w:r>
      <w:r w:rsidR="007D07FF" w:rsidRPr="00BA2F1D">
        <w:rPr>
          <w:rFonts w:ascii="Trebuchet MS" w:hAnsi="Trebuchet MS"/>
          <w:lang w:val="cs-CZ"/>
        </w:rPr>
        <w:t>připravily aktivity</w:t>
      </w:r>
      <w:r w:rsidR="00A21645" w:rsidRPr="00BA2F1D">
        <w:rPr>
          <w:rFonts w:ascii="Trebuchet MS" w:hAnsi="Trebuchet MS"/>
          <w:lang w:val="cs-CZ"/>
        </w:rPr>
        <w:t xml:space="preserve"> a materiály pro budování kapacit v souvislosti s nov</w:t>
      </w:r>
      <w:r w:rsidR="00E85842" w:rsidRPr="00BA2F1D">
        <w:rPr>
          <w:rFonts w:ascii="Trebuchet MS" w:hAnsi="Trebuchet MS"/>
          <w:lang w:val="cs-CZ"/>
        </w:rPr>
        <w:t>ou</w:t>
      </w:r>
      <w:r w:rsidR="00A21645" w:rsidRPr="00BA2F1D">
        <w:rPr>
          <w:rFonts w:ascii="Trebuchet MS" w:hAnsi="Trebuchet MS"/>
          <w:lang w:val="cs-CZ"/>
        </w:rPr>
        <w:t xml:space="preserve"> </w:t>
      </w:r>
      <w:r w:rsidR="00E85842" w:rsidRPr="00BA2F1D">
        <w:rPr>
          <w:rFonts w:ascii="Trebuchet MS" w:hAnsi="Trebuchet MS"/>
          <w:lang w:val="cs-CZ"/>
        </w:rPr>
        <w:t>metodikou</w:t>
      </w:r>
      <w:r w:rsidR="00A21645" w:rsidRPr="00BA2F1D">
        <w:rPr>
          <w:rFonts w:ascii="Trebuchet MS" w:hAnsi="Trebuchet MS"/>
          <w:lang w:val="cs-CZ"/>
        </w:rPr>
        <w:t xml:space="preserve"> (D6) a pilotně ověřily </w:t>
      </w:r>
      <w:r w:rsidR="00E85842" w:rsidRPr="00BA2F1D">
        <w:rPr>
          <w:rFonts w:ascii="Trebuchet MS" w:hAnsi="Trebuchet MS"/>
          <w:lang w:val="cs-CZ"/>
        </w:rPr>
        <w:t xml:space="preserve">novou </w:t>
      </w:r>
      <w:proofErr w:type="gramStart"/>
      <w:r w:rsidR="00E85842" w:rsidRPr="00BA2F1D">
        <w:rPr>
          <w:rFonts w:ascii="Trebuchet MS" w:hAnsi="Trebuchet MS"/>
          <w:lang w:val="cs-CZ"/>
        </w:rPr>
        <w:t>metodiku</w:t>
      </w:r>
      <w:r w:rsidR="00CC5BEA" w:rsidRPr="00BA2F1D">
        <w:rPr>
          <w:rFonts w:ascii="Trebuchet MS" w:hAnsi="Trebuchet MS"/>
          <w:lang w:val="cs-CZ"/>
        </w:rPr>
        <w:t>(D7</w:t>
      </w:r>
      <w:proofErr w:type="gramEnd"/>
      <w:r w:rsidR="00CC5BEA" w:rsidRPr="00BA2F1D">
        <w:rPr>
          <w:rFonts w:ascii="Trebuchet MS" w:hAnsi="Trebuchet MS"/>
          <w:lang w:val="cs-CZ"/>
        </w:rPr>
        <w:t xml:space="preserve">). </w:t>
      </w:r>
    </w:p>
    <w:p w14:paraId="40765F7B" w14:textId="44A75181" w:rsidR="00F2250F" w:rsidRPr="00BA2F1D" w:rsidRDefault="007F2278">
      <w:pPr>
        <w:pStyle w:val="X07Table-00Heading2"/>
        <w:rPr>
          <w:rFonts w:ascii="Trebuchet MS" w:hAnsi="Trebuchet MS"/>
          <w:lang w:val="cs-CZ"/>
        </w:rPr>
      </w:pPr>
      <w:r w:rsidRPr="00BA2F1D">
        <w:rPr>
          <w:rFonts w:ascii="Trebuchet MS" w:hAnsi="Trebuchet MS"/>
          <w:lang w:val="cs-CZ"/>
        </w:rPr>
        <w:t xml:space="preserve">Tabulka </w:t>
      </w:r>
      <w:r w:rsidRPr="00BA2F1D">
        <w:rPr>
          <w:rFonts w:ascii="Trebuchet MS" w:hAnsi="Trebuchet MS"/>
          <w:lang w:val="cs-CZ"/>
        </w:rPr>
        <w:fldChar w:fldCharType="begin"/>
      </w:r>
      <w:r w:rsidRPr="00BA2F1D">
        <w:rPr>
          <w:rFonts w:ascii="Trebuchet MS" w:hAnsi="Trebuchet MS"/>
          <w:lang w:val="cs-CZ"/>
        </w:rPr>
        <w:instrText xml:space="preserve"> SEQ Table \* ARABIC </w:instrText>
      </w:r>
      <w:r w:rsidRPr="00BA2F1D">
        <w:rPr>
          <w:rFonts w:ascii="Trebuchet MS" w:hAnsi="Trebuchet MS"/>
          <w:lang w:val="cs-CZ"/>
        </w:rPr>
        <w:fldChar w:fldCharType="separate"/>
      </w:r>
      <w:r w:rsidR="00800389">
        <w:rPr>
          <w:rFonts w:ascii="Trebuchet MS" w:hAnsi="Trebuchet MS"/>
          <w:lang w:val="cs-CZ"/>
        </w:rPr>
        <w:t>1</w:t>
      </w:r>
      <w:r w:rsidRPr="00BA2F1D">
        <w:rPr>
          <w:rFonts w:ascii="Trebuchet MS" w:hAnsi="Trebuchet MS"/>
          <w:lang w:val="cs-CZ"/>
        </w:rPr>
        <w:fldChar w:fldCharType="end"/>
      </w:r>
      <w:r w:rsidRPr="00BA2F1D">
        <w:rPr>
          <w:rFonts w:ascii="Trebuchet MS" w:hAnsi="Trebuchet MS"/>
          <w:lang w:val="cs-CZ"/>
        </w:rPr>
        <w:t xml:space="preserve"> Přehled stavu projektu jako celku</w:t>
      </w:r>
    </w:p>
    <w:tbl>
      <w:tblPr>
        <w:tblStyle w:val="Tabulkasmkou4zvraznn1"/>
        <w:tblW w:w="0" w:type="auto"/>
        <w:tblLook w:val="04A0" w:firstRow="1" w:lastRow="0" w:firstColumn="1" w:lastColumn="0" w:noHBand="0" w:noVBand="1"/>
      </w:tblPr>
      <w:tblGrid>
        <w:gridCol w:w="703"/>
        <w:gridCol w:w="1196"/>
        <w:gridCol w:w="3558"/>
        <w:gridCol w:w="3559"/>
      </w:tblGrid>
      <w:tr w:rsidR="00EA54D5" w:rsidRPr="00BA2F1D" w14:paraId="13F262A0" w14:textId="77777777" w:rsidTr="00053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839D8CA" w14:textId="4CF3D90C" w:rsidR="00F2250F" w:rsidRPr="00BA2F1D" w:rsidRDefault="007F2278">
            <w:pPr>
              <w:jc w:val="left"/>
              <w:rPr>
                <w:rFonts w:ascii="Trebuchet MS" w:hAnsi="Trebuchet MS"/>
                <w:color w:val="FFFFFF" w:themeColor="background1"/>
                <w:lang w:val="cs-CZ"/>
              </w:rPr>
            </w:pPr>
            <w:r w:rsidRPr="00BA2F1D">
              <w:rPr>
                <w:rFonts w:ascii="Trebuchet MS" w:hAnsi="Trebuchet MS"/>
                <w:color w:val="FFFFFF" w:themeColor="background1"/>
                <w:lang w:val="cs-CZ"/>
              </w:rPr>
              <w:t>D</w:t>
            </w:r>
          </w:p>
        </w:tc>
        <w:tc>
          <w:tcPr>
            <w:tcW w:w="1196" w:type="dxa"/>
            <w:vAlign w:val="center"/>
          </w:tcPr>
          <w:p w14:paraId="7E3E6E75"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 dokončené práce</w:t>
            </w:r>
          </w:p>
        </w:tc>
        <w:tc>
          <w:tcPr>
            <w:tcW w:w="3558" w:type="dxa"/>
            <w:vAlign w:val="center"/>
          </w:tcPr>
          <w:p w14:paraId="3C207DBC"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Výstup</w:t>
            </w:r>
          </w:p>
        </w:tc>
        <w:tc>
          <w:tcPr>
            <w:tcW w:w="3559" w:type="dxa"/>
            <w:vAlign w:val="center"/>
          </w:tcPr>
          <w:p w14:paraId="4584591B"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Aktuální stav / poznámky</w:t>
            </w:r>
          </w:p>
        </w:tc>
      </w:tr>
      <w:tr w:rsidR="00EA54D5" w:rsidRPr="00BA2F1D" w14:paraId="48773CDA"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5B496A" w14:textId="77777777" w:rsidR="00F2250F" w:rsidRPr="00BA2F1D" w:rsidRDefault="007F2278">
            <w:pPr>
              <w:jc w:val="left"/>
              <w:rPr>
                <w:rFonts w:ascii="Trebuchet MS" w:hAnsi="Trebuchet MS"/>
                <w:lang w:val="cs-CZ"/>
              </w:rPr>
            </w:pPr>
            <w:r w:rsidRPr="00BA2F1D">
              <w:rPr>
                <w:rFonts w:ascii="Trebuchet MS" w:hAnsi="Trebuchet MS"/>
                <w:lang w:val="cs-CZ"/>
              </w:rPr>
              <w:t>1</w:t>
            </w:r>
          </w:p>
        </w:tc>
        <w:tc>
          <w:tcPr>
            <w:tcW w:w="1196" w:type="dxa"/>
            <w:vAlign w:val="center"/>
          </w:tcPr>
          <w:p w14:paraId="261C0A80"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1CCBA3AD" w14:textId="1FA0014B" w:rsidR="00F2250F" w:rsidRPr="00BA2F1D" w:rsidRDefault="00657E52" w:rsidP="00CE5D6A">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Počáteční </w:t>
            </w:r>
            <w:r w:rsidR="007F2278" w:rsidRPr="00BA2F1D">
              <w:rPr>
                <w:rFonts w:ascii="Trebuchet MS" w:hAnsi="Trebuchet MS"/>
                <w:lang w:val="cs-CZ"/>
              </w:rPr>
              <w:t>zpráva</w:t>
            </w:r>
          </w:p>
        </w:tc>
        <w:tc>
          <w:tcPr>
            <w:tcW w:w="3559" w:type="dxa"/>
            <w:vAlign w:val="center"/>
          </w:tcPr>
          <w:p w14:paraId="4B52D44A" w14:textId="36ECA688"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D1 schválilo </w:t>
            </w:r>
            <w:r w:rsidR="00CE5D6A" w:rsidRPr="00BA2F1D">
              <w:rPr>
                <w:rFonts w:ascii="Trebuchet MS" w:hAnsi="Trebuchet MS"/>
                <w:lang w:val="cs-CZ"/>
              </w:rPr>
              <w:t xml:space="preserve">DG </w:t>
            </w:r>
            <w:r w:rsidRPr="00BA2F1D">
              <w:rPr>
                <w:rFonts w:ascii="Trebuchet MS" w:hAnsi="Trebuchet MS"/>
                <w:lang w:val="cs-CZ"/>
              </w:rPr>
              <w:t>REFORM a příjemce dne 23. ledna 2023.</w:t>
            </w:r>
          </w:p>
        </w:tc>
      </w:tr>
      <w:tr w:rsidR="00EA54D5" w:rsidRPr="00BA2F1D" w14:paraId="176729FE"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43A6F210" w14:textId="77777777" w:rsidR="00F2250F" w:rsidRPr="00BA2F1D" w:rsidRDefault="007F2278">
            <w:pPr>
              <w:jc w:val="left"/>
              <w:rPr>
                <w:rFonts w:ascii="Trebuchet MS" w:hAnsi="Trebuchet MS"/>
                <w:lang w:val="cs-CZ"/>
              </w:rPr>
            </w:pPr>
            <w:r w:rsidRPr="00BA2F1D">
              <w:rPr>
                <w:rFonts w:ascii="Trebuchet MS" w:hAnsi="Trebuchet MS"/>
                <w:lang w:val="cs-CZ"/>
              </w:rPr>
              <w:t>2</w:t>
            </w:r>
          </w:p>
        </w:tc>
        <w:tc>
          <w:tcPr>
            <w:tcW w:w="1196" w:type="dxa"/>
            <w:vAlign w:val="center"/>
          </w:tcPr>
          <w:p w14:paraId="76A12381"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1EDC07F2" w14:textId="39816E36" w:rsidR="00F2250F" w:rsidRPr="00BA2F1D" w:rsidRDefault="007F2278" w:rsidP="00CE5D6A">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Zpráva o současném stavu uplatňování zásady DNSH</w:t>
            </w:r>
            <w:r w:rsidR="00CE5D6A" w:rsidRPr="00BA2F1D">
              <w:rPr>
                <w:rFonts w:ascii="Trebuchet MS" w:hAnsi="Trebuchet MS"/>
                <w:lang w:val="cs-CZ"/>
              </w:rPr>
              <w:t xml:space="preserve"> ve fondech a programech EU</w:t>
            </w:r>
            <w:r w:rsidRPr="00BA2F1D">
              <w:rPr>
                <w:rFonts w:ascii="Trebuchet MS" w:hAnsi="Trebuchet MS"/>
                <w:lang w:val="cs-CZ"/>
              </w:rPr>
              <w:t xml:space="preserve"> v České republice </w:t>
            </w:r>
          </w:p>
        </w:tc>
        <w:tc>
          <w:tcPr>
            <w:tcW w:w="3559" w:type="dxa"/>
            <w:vAlign w:val="center"/>
          </w:tcPr>
          <w:p w14:paraId="7A29A0F5" w14:textId="2FBD89FF"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D2 schválilo </w:t>
            </w:r>
            <w:r w:rsidR="00CE5D6A" w:rsidRPr="00BA2F1D">
              <w:rPr>
                <w:rFonts w:ascii="Trebuchet MS" w:hAnsi="Trebuchet MS"/>
                <w:lang w:val="cs-CZ"/>
              </w:rPr>
              <w:t xml:space="preserve">DG </w:t>
            </w:r>
            <w:r w:rsidRPr="00BA2F1D">
              <w:rPr>
                <w:rFonts w:ascii="Trebuchet MS" w:hAnsi="Trebuchet MS"/>
                <w:lang w:val="cs-CZ"/>
              </w:rPr>
              <w:t>REFORM a příjemce dne 29. června 2023.</w:t>
            </w:r>
          </w:p>
        </w:tc>
      </w:tr>
      <w:tr w:rsidR="00EA54D5" w:rsidRPr="00BA2F1D" w14:paraId="31C35CE8"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A10D33D" w14:textId="77777777" w:rsidR="00F2250F" w:rsidRPr="00BA2F1D" w:rsidRDefault="007F2278">
            <w:pPr>
              <w:jc w:val="left"/>
              <w:rPr>
                <w:rFonts w:ascii="Trebuchet MS" w:hAnsi="Trebuchet MS"/>
                <w:lang w:val="cs-CZ"/>
              </w:rPr>
            </w:pPr>
            <w:r w:rsidRPr="00BA2F1D">
              <w:rPr>
                <w:rFonts w:ascii="Trebuchet MS" w:hAnsi="Trebuchet MS"/>
                <w:lang w:val="cs-CZ"/>
              </w:rPr>
              <w:t>3</w:t>
            </w:r>
          </w:p>
        </w:tc>
        <w:tc>
          <w:tcPr>
            <w:tcW w:w="1196" w:type="dxa"/>
            <w:vAlign w:val="center"/>
          </w:tcPr>
          <w:p w14:paraId="628484C7"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10E6BA49"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Zpráva o stávajících postupech při uplatňování zásady DNSH v ostatních členských státech EU</w:t>
            </w:r>
          </w:p>
        </w:tc>
        <w:tc>
          <w:tcPr>
            <w:tcW w:w="3559" w:type="dxa"/>
            <w:vAlign w:val="center"/>
          </w:tcPr>
          <w:p w14:paraId="7E853CE3" w14:textId="1563C645"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D3 schválilo </w:t>
            </w:r>
            <w:r w:rsidR="00CE5D6A" w:rsidRPr="00BA2F1D">
              <w:rPr>
                <w:rFonts w:ascii="Trebuchet MS" w:hAnsi="Trebuchet MS"/>
                <w:lang w:val="cs-CZ"/>
              </w:rPr>
              <w:t xml:space="preserve">DG </w:t>
            </w:r>
            <w:r w:rsidRPr="00BA2F1D">
              <w:rPr>
                <w:rFonts w:ascii="Trebuchet MS" w:hAnsi="Trebuchet MS"/>
                <w:lang w:val="cs-CZ"/>
              </w:rPr>
              <w:t xml:space="preserve">REFORM a příjemce dne 29. června 2023. </w:t>
            </w:r>
          </w:p>
        </w:tc>
      </w:tr>
      <w:tr w:rsidR="00EA54D5" w:rsidRPr="00BA2F1D" w14:paraId="172C034F"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587DBD69" w14:textId="77777777" w:rsidR="00F2250F" w:rsidRPr="00BA2F1D" w:rsidRDefault="007F2278">
            <w:pPr>
              <w:jc w:val="left"/>
              <w:rPr>
                <w:rFonts w:ascii="Trebuchet MS" w:hAnsi="Trebuchet MS"/>
                <w:lang w:val="cs-CZ"/>
              </w:rPr>
            </w:pPr>
            <w:r w:rsidRPr="00BA2F1D">
              <w:rPr>
                <w:rFonts w:ascii="Trebuchet MS" w:hAnsi="Trebuchet MS"/>
                <w:lang w:val="cs-CZ"/>
              </w:rPr>
              <w:t>4</w:t>
            </w:r>
          </w:p>
        </w:tc>
        <w:tc>
          <w:tcPr>
            <w:tcW w:w="1196" w:type="dxa"/>
            <w:vAlign w:val="center"/>
          </w:tcPr>
          <w:p w14:paraId="6AD84307"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0590543D"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Zpráva o doporučeních pro revizi a doplnění stávajících pokynů k uplatňování zásady DNSH</w:t>
            </w:r>
          </w:p>
        </w:tc>
        <w:tc>
          <w:tcPr>
            <w:tcW w:w="3559" w:type="dxa"/>
            <w:vAlign w:val="center"/>
          </w:tcPr>
          <w:p w14:paraId="0CFC62D5" w14:textId="2FB9F53F"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D4 schválilo </w:t>
            </w:r>
            <w:r w:rsidR="00CE5D6A" w:rsidRPr="00BA2F1D">
              <w:rPr>
                <w:rFonts w:ascii="Trebuchet MS" w:hAnsi="Trebuchet MS"/>
                <w:lang w:val="cs-CZ"/>
              </w:rPr>
              <w:t xml:space="preserve">DG </w:t>
            </w:r>
            <w:r w:rsidRPr="00BA2F1D">
              <w:rPr>
                <w:rFonts w:ascii="Trebuchet MS" w:hAnsi="Trebuchet MS"/>
                <w:lang w:val="cs-CZ"/>
              </w:rPr>
              <w:t xml:space="preserve">REFORM a příjemce dne </w:t>
            </w:r>
            <w:r w:rsidR="00FE7CB0" w:rsidRPr="00BA2F1D">
              <w:rPr>
                <w:rFonts w:ascii="Trebuchet MS" w:hAnsi="Trebuchet MS"/>
                <w:lang w:val="cs-CZ"/>
              </w:rPr>
              <w:t xml:space="preserve">14. srpna 2023. </w:t>
            </w:r>
          </w:p>
        </w:tc>
      </w:tr>
      <w:tr w:rsidR="00EA54D5" w:rsidRPr="00BA2F1D" w14:paraId="198F49F5"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49684179" w14:textId="77777777" w:rsidR="00F2250F" w:rsidRPr="00BA2F1D" w:rsidRDefault="007F2278">
            <w:pPr>
              <w:jc w:val="left"/>
              <w:rPr>
                <w:rFonts w:ascii="Trebuchet MS" w:hAnsi="Trebuchet MS"/>
                <w:lang w:val="cs-CZ"/>
              </w:rPr>
            </w:pPr>
            <w:r w:rsidRPr="00BA2F1D">
              <w:rPr>
                <w:rFonts w:ascii="Trebuchet MS" w:hAnsi="Trebuchet MS"/>
                <w:lang w:val="cs-CZ"/>
              </w:rPr>
              <w:t>5</w:t>
            </w:r>
          </w:p>
        </w:tc>
        <w:tc>
          <w:tcPr>
            <w:tcW w:w="1196" w:type="dxa"/>
            <w:vAlign w:val="center"/>
          </w:tcPr>
          <w:p w14:paraId="3FA48C5C"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26A97140" w14:textId="7DD743DE" w:rsidR="00F2250F" w:rsidRPr="00BA2F1D" w:rsidRDefault="00821DD3" w:rsidP="00CE5D6A">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Národní metodika</w:t>
            </w:r>
            <w:r w:rsidR="007F2278" w:rsidRPr="00BA2F1D">
              <w:rPr>
                <w:rFonts w:ascii="Trebuchet MS" w:hAnsi="Trebuchet MS"/>
                <w:lang w:val="cs-CZ"/>
              </w:rPr>
              <w:t xml:space="preserve"> uplatňování zásady DNSH - pro </w:t>
            </w:r>
            <w:r w:rsidR="00A34BFE" w:rsidRPr="00BA2F1D">
              <w:rPr>
                <w:rFonts w:ascii="Trebuchet MS" w:hAnsi="Trebuchet MS"/>
                <w:lang w:val="cs-CZ"/>
              </w:rPr>
              <w:t xml:space="preserve">řídící </w:t>
            </w:r>
            <w:r w:rsidR="007F2278" w:rsidRPr="00BA2F1D">
              <w:rPr>
                <w:rFonts w:ascii="Trebuchet MS" w:hAnsi="Trebuchet MS"/>
                <w:lang w:val="cs-CZ"/>
              </w:rPr>
              <w:t>orgány</w:t>
            </w:r>
            <w:r w:rsidR="00A34BFE" w:rsidRPr="00BA2F1D">
              <w:rPr>
                <w:rFonts w:ascii="Trebuchet MS" w:hAnsi="Trebuchet MS"/>
                <w:lang w:val="cs-CZ"/>
              </w:rPr>
              <w:t xml:space="preserve">/vlastníky komponent a pro </w:t>
            </w:r>
            <w:r w:rsidR="009B5233" w:rsidRPr="00BA2F1D">
              <w:rPr>
                <w:rFonts w:ascii="Trebuchet MS" w:hAnsi="Trebuchet MS"/>
                <w:lang w:val="cs-CZ"/>
              </w:rPr>
              <w:t>předkladatele</w:t>
            </w:r>
            <w:r w:rsidR="007F2278" w:rsidRPr="00BA2F1D">
              <w:rPr>
                <w:rFonts w:ascii="Trebuchet MS" w:hAnsi="Trebuchet MS"/>
                <w:lang w:val="cs-CZ"/>
              </w:rPr>
              <w:t xml:space="preserve"> projektů</w:t>
            </w:r>
            <w:r w:rsidR="009B5233" w:rsidRPr="00BA2F1D">
              <w:rPr>
                <w:rFonts w:ascii="Trebuchet MS" w:hAnsi="Trebuchet MS"/>
                <w:lang w:val="cs-CZ"/>
              </w:rPr>
              <w:t xml:space="preserve"> - </w:t>
            </w:r>
            <w:r w:rsidR="007F2278" w:rsidRPr="00BA2F1D">
              <w:rPr>
                <w:rFonts w:ascii="Trebuchet MS" w:hAnsi="Trebuchet MS"/>
                <w:lang w:val="cs-CZ"/>
              </w:rPr>
              <w:t>příjemce grantů.</w:t>
            </w:r>
          </w:p>
        </w:tc>
        <w:tc>
          <w:tcPr>
            <w:tcW w:w="3559" w:type="dxa"/>
            <w:vAlign w:val="center"/>
          </w:tcPr>
          <w:p w14:paraId="4D6A7732" w14:textId="0C0243DD"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D5 </w:t>
            </w:r>
            <w:r w:rsidR="009D3EA3" w:rsidRPr="00BA2F1D">
              <w:rPr>
                <w:rFonts w:ascii="Trebuchet MS" w:hAnsi="Trebuchet MS"/>
                <w:lang w:val="cs-CZ"/>
              </w:rPr>
              <w:t xml:space="preserve">schválilo </w:t>
            </w:r>
            <w:r w:rsidR="00CE5D6A" w:rsidRPr="00BA2F1D">
              <w:rPr>
                <w:rFonts w:ascii="Trebuchet MS" w:hAnsi="Trebuchet MS"/>
                <w:lang w:val="cs-CZ"/>
              </w:rPr>
              <w:t xml:space="preserve">DG </w:t>
            </w:r>
            <w:r w:rsidR="009D3EA3" w:rsidRPr="00BA2F1D">
              <w:rPr>
                <w:rFonts w:ascii="Trebuchet MS" w:hAnsi="Trebuchet MS"/>
                <w:lang w:val="cs-CZ"/>
              </w:rPr>
              <w:t xml:space="preserve">REFORM a příjemce dne </w:t>
            </w:r>
            <w:r w:rsidR="002A0534" w:rsidRPr="00BA2F1D">
              <w:rPr>
                <w:rFonts w:ascii="Trebuchet MS" w:hAnsi="Trebuchet MS"/>
                <w:lang w:val="cs-CZ"/>
              </w:rPr>
              <w:t xml:space="preserve">22. dubna 2024. </w:t>
            </w:r>
          </w:p>
        </w:tc>
      </w:tr>
      <w:tr w:rsidR="00EA54D5" w:rsidRPr="00BA2F1D" w14:paraId="4C171A84"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086B95EE" w14:textId="77777777" w:rsidR="00F2250F" w:rsidRPr="00BA2F1D" w:rsidRDefault="007F2278">
            <w:pPr>
              <w:jc w:val="left"/>
              <w:rPr>
                <w:rFonts w:ascii="Trebuchet MS" w:hAnsi="Trebuchet MS"/>
                <w:lang w:val="cs-CZ"/>
              </w:rPr>
            </w:pPr>
            <w:r w:rsidRPr="00BA2F1D">
              <w:rPr>
                <w:rFonts w:ascii="Trebuchet MS" w:hAnsi="Trebuchet MS"/>
                <w:lang w:val="cs-CZ"/>
              </w:rPr>
              <w:t>6</w:t>
            </w:r>
          </w:p>
        </w:tc>
        <w:tc>
          <w:tcPr>
            <w:tcW w:w="1196" w:type="dxa"/>
            <w:vAlign w:val="center"/>
          </w:tcPr>
          <w:p w14:paraId="226379FE"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5D4BD765" w14:textId="102D1058"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Budování kapacit a komunikace </w:t>
            </w:r>
            <w:r w:rsidR="009F1C46" w:rsidRPr="00BA2F1D">
              <w:rPr>
                <w:rFonts w:ascii="Trebuchet MS" w:hAnsi="Trebuchet MS"/>
                <w:lang w:val="cs-CZ"/>
              </w:rPr>
              <w:t>národní metodiky</w:t>
            </w:r>
            <w:r w:rsidRPr="00BA2F1D">
              <w:rPr>
                <w:rFonts w:ascii="Trebuchet MS" w:hAnsi="Trebuchet MS"/>
                <w:lang w:val="cs-CZ"/>
              </w:rPr>
              <w:t xml:space="preserve"> uplatňování zásady DNSH</w:t>
            </w:r>
          </w:p>
        </w:tc>
        <w:tc>
          <w:tcPr>
            <w:tcW w:w="3559" w:type="dxa"/>
            <w:vAlign w:val="center"/>
          </w:tcPr>
          <w:p w14:paraId="41931A87" w14:textId="326359DB" w:rsidR="00F2250F" w:rsidRPr="00BA2F1D" w:rsidRDefault="007F2278" w:rsidP="00CE5D6A">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D6 </w:t>
            </w:r>
            <w:r w:rsidR="009D3EA3" w:rsidRPr="00BA2F1D">
              <w:rPr>
                <w:rFonts w:ascii="Trebuchet MS" w:hAnsi="Trebuchet MS"/>
                <w:lang w:val="cs-CZ"/>
              </w:rPr>
              <w:t xml:space="preserve">byl </w:t>
            </w:r>
            <w:r w:rsidR="002A0534" w:rsidRPr="00BA2F1D">
              <w:rPr>
                <w:rFonts w:ascii="Trebuchet MS" w:hAnsi="Trebuchet MS"/>
                <w:lang w:val="cs-CZ"/>
              </w:rPr>
              <w:t xml:space="preserve">předložen </w:t>
            </w:r>
            <w:r w:rsidR="00CE5D6A" w:rsidRPr="00BA2F1D">
              <w:rPr>
                <w:rFonts w:ascii="Trebuchet MS" w:hAnsi="Trebuchet MS"/>
                <w:lang w:val="cs-CZ"/>
              </w:rPr>
              <w:t>DG</w:t>
            </w:r>
            <w:r w:rsidR="009D3EA3" w:rsidRPr="00BA2F1D">
              <w:rPr>
                <w:rFonts w:ascii="Trebuchet MS" w:hAnsi="Trebuchet MS"/>
                <w:lang w:val="cs-CZ"/>
              </w:rPr>
              <w:t xml:space="preserve"> REFORM a příjemci dne </w:t>
            </w:r>
            <w:r w:rsidR="002A0534" w:rsidRPr="00BA2F1D">
              <w:rPr>
                <w:rFonts w:ascii="Trebuchet MS" w:hAnsi="Trebuchet MS"/>
                <w:lang w:val="cs-CZ"/>
              </w:rPr>
              <w:t xml:space="preserve">26. duna 2024. </w:t>
            </w:r>
          </w:p>
        </w:tc>
      </w:tr>
      <w:tr w:rsidR="00EA54D5" w:rsidRPr="00BA2F1D" w14:paraId="14DDB650" w14:textId="77777777" w:rsidTr="00053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436D88E8" w14:textId="77777777" w:rsidR="00F2250F" w:rsidRPr="00BA2F1D" w:rsidRDefault="007F2278">
            <w:pPr>
              <w:jc w:val="left"/>
              <w:rPr>
                <w:rFonts w:ascii="Trebuchet MS" w:hAnsi="Trebuchet MS"/>
                <w:lang w:val="cs-CZ"/>
              </w:rPr>
            </w:pPr>
            <w:r w:rsidRPr="00BA2F1D">
              <w:rPr>
                <w:rFonts w:ascii="Trebuchet MS" w:hAnsi="Trebuchet MS"/>
                <w:lang w:val="cs-CZ"/>
              </w:rPr>
              <w:t>7</w:t>
            </w:r>
          </w:p>
        </w:tc>
        <w:tc>
          <w:tcPr>
            <w:tcW w:w="1196" w:type="dxa"/>
            <w:vAlign w:val="center"/>
          </w:tcPr>
          <w:p w14:paraId="5C29FA48" w14:textId="287AF755" w:rsidR="00F2250F" w:rsidRPr="00BA2F1D" w:rsidRDefault="00CE5D6A">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w:t>
            </w:r>
            <w:r w:rsidR="00EA54D5" w:rsidRPr="00BA2F1D">
              <w:rPr>
                <w:rFonts w:ascii="Trebuchet MS" w:hAnsi="Trebuchet MS"/>
                <w:lang w:val="cs-CZ"/>
              </w:rPr>
              <w:t>00%</w:t>
            </w:r>
          </w:p>
        </w:tc>
        <w:tc>
          <w:tcPr>
            <w:tcW w:w="3558" w:type="dxa"/>
            <w:vAlign w:val="center"/>
          </w:tcPr>
          <w:p w14:paraId="5173795E" w14:textId="18851E31"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Pilotní </w:t>
            </w:r>
            <w:r w:rsidR="00CF343E" w:rsidRPr="00BA2F1D">
              <w:rPr>
                <w:rFonts w:ascii="Trebuchet MS" w:hAnsi="Trebuchet MS"/>
                <w:lang w:val="cs-CZ"/>
              </w:rPr>
              <w:t>implementace národní metodiky</w:t>
            </w:r>
            <w:r w:rsidRPr="00BA2F1D">
              <w:rPr>
                <w:rFonts w:ascii="Trebuchet MS" w:hAnsi="Trebuchet MS"/>
                <w:lang w:val="cs-CZ"/>
              </w:rPr>
              <w:t xml:space="preserve"> DNSH</w:t>
            </w:r>
          </w:p>
        </w:tc>
        <w:tc>
          <w:tcPr>
            <w:tcW w:w="3559" w:type="dxa"/>
            <w:vAlign w:val="center"/>
          </w:tcPr>
          <w:p w14:paraId="5603E37D" w14:textId="45E4050F"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D7 byl </w:t>
            </w:r>
            <w:r w:rsidR="002A0534" w:rsidRPr="00BA2F1D">
              <w:rPr>
                <w:rFonts w:ascii="Trebuchet MS" w:hAnsi="Trebuchet MS"/>
                <w:lang w:val="cs-CZ"/>
              </w:rPr>
              <w:t xml:space="preserve">předložen </w:t>
            </w:r>
            <w:r w:rsidR="00CE5D6A" w:rsidRPr="00BA2F1D">
              <w:rPr>
                <w:rFonts w:ascii="Trebuchet MS" w:hAnsi="Trebuchet MS"/>
                <w:lang w:val="cs-CZ"/>
              </w:rPr>
              <w:t>DG</w:t>
            </w:r>
            <w:r w:rsidRPr="00BA2F1D">
              <w:rPr>
                <w:rFonts w:ascii="Trebuchet MS" w:hAnsi="Trebuchet MS"/>
                <w:lang w:val="cs-CZ"/>
              </w:rPr>
              <w:t xml:space="preserve"> REFORM a příjemci dne </w:t>
            </w:r>
            <w:r w:rsidR="002A0534" w:rsidRPr="00BA2F1D">
              <w:rPr>
                <w:rFonts w:ascii="Trebuchet MS" w:hAnsi="Trebuchet MS"/>
                <w:lang w:val="cs-CZ"/>
              </w:rPr>
              <w:t>26. dubna 2024</w:t>
            </w:r>
            <w:r w:rsidR="007E486B" w:rsidRPr="00BA2F1D">
              <w:rPr>
                <w:rFonts w:ascii="Trebuchet MS" w:hAnsi="Trebuchet MS"/>
                <w:lang w:val="cs-CZ"/>
              </w:rPr>
              <w:t xml:space="preserve">. </w:t>
            </w:r>
          </w:p>
        </w:tc>
      </w:tr>
      <w:tr w:rsidR="00EA54D5" w:rsidRPr="00BA2F1D" w14:paraId="6DC6D3BE" w14:textId="77777777" w:rsidTr="00053993">
        <w:tc>
          <w:tcPr>
            <w:cnfStyle w:val="001000000000" w:firstRow="0" w:lastRow="0" w:firstColumn="1" w:lastColumn="0" w:oddVBand="0" w:evenVBand="0" w:oddHBand="0" w:evenHBand="0" w:firstRowFirstColumn="0" w:firstRowLastColumn="0" w:lastRowFirstColumn="0" w:lastRowLastColumn="0"/>
            <w:tcW w:w="703" w:type="dxa"/>
            <w:vAlign w:val="center"/>
          </w:tcPr>
          <w:p w14:paraId="6E3B122B" w14:textId="77777777" w:rsidR="00F2250F" w:rsidRPr="00BA2F1D" w:rsidRDefault="007F2278">
            <w:pPr>
              <w:jc w:val="left"/>
              <w:rPr>
                <w:rFonts w:ascii="Trebuchet MS" w:hAnsi="Trebuchet MS"/>
                <w:lang w:val="cs-CZ"/>
              </w:rPr>
            </w:pPr>
            <w:r w:rsidRPr="00BA2F1D">
              <w:rPr>
                <w:rFonts w:ascii="Trebuchet MS" w:hAnsi="Trebuchet MS"/>
                <w:lang w:val="cs-CZ"/>
              </w:rPr>
              <w:t>8</w:t>
            </w:r>
          </w:p>
        </w:tc>
        <w:tc>
          <w:tcPr>
            <w:tcW w:w="1196" w:type="dxa"/>
            <w:vAlign w:val="center"/>
          </w:tcPr>
          <w:p w14:paraId="6B34DAB4" w14:textId="77777777" w:rsidR="00F2250F" w:rsidRPr="00BA2F1D" w:rsidRDefault="00EA54D5">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3558" w:type="dxa"/>
            <w:vAlign w:val="center"/>
          </w:tcPr>
          <w:p w14:paraId="65B7188F"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Závěrečná zpráva </w:t>
            </w:r>
          </w:p>
        </w:tc>
        <w:tc>
          <w:tcPr>
            <w:tcW w:w="3559" w:type="dxa"/>
            <w:vAlign w:val="center"/>
          </w:tcPr>
          <w:p w14:paraId="3C3618D1" w14:textId="5C6EE564"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Závěrečná zpráva byla předložena </w:t>
            </w:r>
            <w:r w:rsidR="001819A3" w:rsidRPr="00BA2F1D">
              <w:rPr>
                <w:rFonts w:ascii="Trebuchet MS" w:hAnsi="Trebuchet MS"/>
                <w:lang w:val="cs-CZ"/>
              </w:rPr>
              <w:t>DG</w:t>
            </w:r>
            <w:r w:rsidRPr="00BA2F1D">
              <w:rPr>
                <w:rFonts w:ascii="Trebuchet MS" w:hAnsi="Trebuchet MS"/>
                <w:lang w:val="cs-CZ"/>
              </w:rPr>
              <w:t xml:space="preserve"> REFORM a příjemci </w:t>
            </w:r>
            <w:r w:rsidR="002A0534" w:rsidRPr="00BA2F1D">
              <w:rPr>
                <w:rFonts w:ascii="Trebuchet MS" w:hAnsi="Trebuchet MS"/>
                <w:lang w:val="cs-CZ"/>
              </w:rPr>
              <w:t xml:space="preserve">dne 26. dubna 2024. </w:t>
            </w:r>
            <w:r w:rsidR="00053993" w:rsidRPr="00BA2F1D">
              <w:rPr>
                <w:rFonts w:ascii="Trebuchet MS" w:hAnsi="Trebuchet MS"/>
                <w:lang w:val="cs-CZ"/>
              </w:rPr>
              <w:t xml:space="preserve"> </w:t>
            </w:r>
          </w:p>
        </w:tc>
      </w:tr>
    </w:tbl>
    <w:p w14:paraId="09707360" w14:textId="77777777" w:rsidR="00840EF6" w:rsidRPr="00BA2F1D" w:rsidRDefault="00840EF6" w:rsidP="00382363">
      <w:pPr>
        <w:rPr>
          <w:rFonts w:ascii="Trebuchet MS" w:hAnsi="Trebuchet MS"/>
          <w:lang w:val="cs-CZ"/>
        </w:rPr>
      </w:pPr>
    </w:p>
    <w:p w14:paraId="0262CEDD" w14:textId="1E849BC2" w:rsidR="00F2250F" w:rsidRPr="00BA2F1D" w:rsidRDefault="00A70A39">
      <w:pPr>
        <w:pStyle w:val="Nadpis2"/>
        <w:rPr>
          <w:rFonts w:ascii="Trebuchet MS" w:hAnsi="Trebuchet MS"/>
          <w:lang w:val="cs-CZ"/>
        </w:rPr>
      </w:pPr>
      <w:bookmarkStart w:id="2" w:name="_Toc164949651"/>
      <w:r w:rsidRPr="00BA2F1D">
        <w:rPr>
          <w:rFonts w:ascii="Trebuchet MS" w:hAnsi="Trebuchet MS"/>
          <w:lang w:val="cs-CZ"/>
        </w:rPr>
        <w:lastRenderedPageBreak/>
        <w:t>Výstup</w:t>
      </w:r>
      <w:r w:rsidR="007F2278" w:rsidRPr="00BA2F1D">
        <w:rPr>
          <w:rFonts w:ascii="Trebuchet MS" w:hAnsi="Trebuchet MS"/>
          <w:lang w:val="cs-CZ"/>
        </w:rPr>
        <w:t xml:space="preserve"> 1</w:t>
      </w:r>
      <w:bookmarkEnd w:id="2"/>
    </w:p>
    <w:p w14:paraId="23A6ABF5" w14:textId="57C234EE"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A70A39" w:rsidRPr="00BA2F1D">
        <w:rPr>
          <w:rFonts w:ascii="Trebuchet MS" w:hAnsi="Trebuchet MS"/>
          <w:lang w:val="cs-CZ"/>
        </w:rPr>
        <w:t>výstupu</w:t>
      </w:r>
      <w:r w:rsidRPr="00BA2F1D">
        <w:rPr>
          <w:rFonts w:ascii="Trebuchet MS" w:hAnsi="Trebuchet MS"/>
          <w:lang w:val="cs-CZ"/>
        </w:rPr>
        <w:t xml:space="preserve"> 1 je uveden v následující tabulce: </w:t>
      </w:r>
    </w:p>
    <w:tbl>
      <w:tblPr>
        <w:tblStyle w:val="Tabulkasmkou4zvraznn1"/>
        <w:tblW w:w="0" w:type="auto"/>
        <w:tblLook w:val="04A0" w:firstRow="1" w:lastRow="0" w:firstColumn="1" w:lastColumn="0" w:noHBand="0" w:noVBand="1"/>
      </w:tblPr>
      <w:tblGrid>
        <w:gridCol w:w="1696"/>
        <w:gridCol w:w="1276"/>
        <w:gridCol w:w="6044"/>
      </w:tblGrid>
      <w:tr w:rsidR="00B85DF9" w:rsidRPr="00BA2F1D" w14:paraId="15A16392" w14:textId="77777777" w:rsidTr="00831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4C1FAE45"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276" w:type="dxa"/>
            <w:vAlign w:val="center"/>
          </w:tcPr>
          <w:p w14:paraId="766D7CDB"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6044" w:type="dxa"/>
            <w:vAlign w:val="center"/>
          </w:tcPr>
          <w:p w14:paraId="615BDE0F" w14:textId="55436F94"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1278D7"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1278D7"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85DF9" w:rsidRPr="00BA2F1D" w14:paraId="59F053D0" w14:textId="77777777" w:rsidTr="00831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C62D312" w14:textId="77777777" w:rsidR="00F2250F" w:rsidRPr="00BA2F1D" w:rsidRDefault="007F2278">
            <w:pPr>
              <w:jc w:val="left"/>
              <w:rPr>
                <w:rFonts w:ascii="Trebuchet MS" w:hAnsi="Trebuchet MS"/>
                <w:lang w:val="cs-CZ"/>
              </w:rPr>
            </w:pPr>
            <w:r w:rsidRPr="00BA2F1D">
              <w:rPr>
                <w:rFonts w:ascii="Trebuchet MS" w:hAnsi="Trebuchet MS"/>
                <w:lang w:val="cs-CZ"/>
              </w:rPr>
              <w:t>1</w:t>
            </w:r>
            <w:r w:rsidR="00831F91" w:rsidRPr="00BA2F1D">
              <w:rPr>
                <w:rFonts w:ascii="Trebuchet MS" w:hAnsi="Trebuchet MS"/>
                <w:lang w:val="cs-CZ"/>
              </w:rPr>
              <w:t>.1 Úvodní setkání</w:t>
            </w:r>
          </w:p>
        </w:tc>
        <w:tc>
          <w:tcPr>
            <w:tcW w:w="1276" w:type="dxa"/>
            <w:vAlign w:val="center"/>
          </w:tcPr>
          <w:p w14:paraId="1648296A"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6044" w:type="dxa"/>
            <w:vAlign w:val="center"/>
          </w:tcPr>
          <w:p w14:paraId="6969931C"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123D7D94" w14:textId="6425C059" w:rsidR="00F2250F" w:rsidRPr="00BA2F1D" w:rsidRDefault="00CE5D6A">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Úvodní setkání (ÚS)</w:t>
            </w:r>
            <w:r w:rsidR="007F2278" w:rsidRPr="00BA2F1D">
              <w:rPr>
                <w:rFonts w:ascii="Trebuchet MS" w:hAnsi="Trebuchet MS"/>
                <w:lang w:val="cs-CZ"/>
              </w:rPr>
              <w:t xml:space="preserve"> se konalo 13. září 2022 za účasti </w:t>
            </w:r>
            <w:r w:rsidR="001819A3" w:rsidRPr="00BA2F1D">
              <w:rPr>
                <w:rFonts w:ascii="Trebuchet MS" w:hAnsi="Trebuchet MS"/>
                <w:lang w:val="cs-CZ"/>
              </w:rPr>
              <w:t>DG</w:t>
            </w:r>
            <w:r w:rsidR="007F2278" w:rsidRPr="00BA2F1D">
              <w:rPr>
                <w:rFonts w:ascii="Trebuchet MS" w:hAnsi="Trebuchet MS"/>
                <w:lang w:val="cs-CZ"/>
              </w:rPr>
              <w:t xml:space="preserve"> REFORM a příjemce. Během </w:t>
            </w:r>
            <w:r w:rsidRPr="00BA2F1D">
              <w:rPr>
                <w:rFonts w:ascii="Trebuchet MS" w:hAnsi="Trebuchet MS"/>
                <w:lang w:val="cs-CZ"/>
              </w:rPr>
              <w:t>ÚS</w:t>
            </w:r>
            <w:r w:rsidR="007F2278" w:rsidRPr="00BA2F1D">
              <w:rPr>
                <w:rFonts w:ascii="Trebuchet MS" w:hAnsi="Trebuchet MS"/>
                <w:lang w:val="cs-CZ"/>
              </w:rPr>
              <w:t xml:space="preserve"> projektový tým představil navrhovaný přístup (podle technické nabídky) a shromáždil první kolo zpětné vazby k přístupu jak od </w:t>
            </w:r>
            <w:r w:rsidR="001819A3" w:rsidRPr="00BA2F1D">
              <w:rPr>
                <w:rFonts w:ascii="Trebuchet MS" w:hAnsi="Trebuchet MS"/>
                <w:lang w:val="cs-CZ"/>
              </w:rPr>
              <w:t>DG</w:t>
            </w:r>
            <w:r w:rsidR="007F2278" w:rsidRPr="00BA2F1D">
              <w:rPr>
                <w:rFonts w:ascii="Trebuchet MS" w:hAnsi="Trebuchet MS"/>
                <w:lang w:val="cs-CZ"/>
              </w:rPr>
              <w:t xml:space="preserve"> REFORM, tak od příjemce.</w:t>
            </w:r>
          </w:p>
        </w:tc>
      </w:tr>
      <w:tr w:rsidR="00B85DF9" w:rsidRPr="00BA2F1D" w14:paraId="32D433C1" w14:textId="77777777" w:rsidTr="00831F91">
        <w:tc>
          <w:tcPr>
            <w:cnfStyle w:val="001000000000" w:firstRow="0" w:lastRow="0" w:firstColumn="1" w:lastColumn="0" w:oddVBand="0" w:evenVBand="0" w:oddHBand="0" w:evenHBand="0" w:firstRowFirstColumn="0" w:firstRowLastColumn="0" w:lastRowFirstColumn="0" w:lastRowLastColumn="0"/>
            <w:tcW w:w="1696" w:type="dxa"/>
            <w:vAlign w:val="center"/>
          </w:tcPr>
          <w:p w14:paraId="5C075986" w14:textId="77777777" w:rsidR="00F2250F" w:rsidRPr="00BA2F1D" w:rsidRDefault="007F2278">
            <w:pPr>
              <w:jc w:val="left"/>
              <w:rPr>
                <w:rFonts w:ascii="Trebuchet MS" w:hAnsi="Trebuchet MS"/>
                <w:lang w:val="cs-CZ"/>
              </w:rPr>
            </w:pPr>
            <w:r w:rsidRPr="00BA2F1D">
              <w:rPr>
                <w:rFonts w:ascii="Trebuchet MS" w:hAnsi="Trebuchet MS"/>
                <w:lang w:val="cs-CZ"/>
              </w:rPr>
              <w:t>1</w:t>
            </w:r>
            <w:r w:rsidR="00831F91" w:rsidRPr="00BA2F1D">
              <w:rPr>
                <w:rFonts w:ascii="Trebuchet MS" w:hAnsi="Trebuchet MS"/>
                <w:lang w:val="cs-CZ"/>
              </w:rPr>
              <w:t>.2 Technická setkání s vedoucími pracovníky OP</w:t>
            </w:r>
          </w:p>
        </w:tc>
        <w:tc>
          <w:tcPr>
            <w:tcW w:w="1276" w:type="dxa"/>
            <w:vAlign w:val="center"/>
          </w:tcPr>
          <w:p w14:paraId="210263D1"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6044" w:type="dxa"/>
            <w:vAlign w:val="center"/>
          </w:tcPr>
          <w:p w14:paraId="73BBFF3F"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0E3C082E" w14:textId="36146BC4"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Ve dnech 29. a 30. září 2022 se uskutečnily čtyři technické schůzky s</w:t>
            </w:r>
            <w:r w:rsidR="001819A3" w:rsidRPr="00BA2F1D">
              <w:rPr>
                <w:rFonts w:ascii="Trebuchet MS" w:hAnsi="Trebuchet MS"/>
                <w:lang w:val="cs-CZ"/>
              </w:rPr>
              <w:t> řídícími orgány operačních programů</w:t>
            </w:r>
            <w:r w:rsidRPr="00BA2F1D">
              <w:rPr>
                <w:rFonts w:ascii="Trebuchet MS" w:hAnsi="Trebuchet MS"/>
                <w:lang w:val="cs-CZ"/>
              </w:rPr>
              <w:t xml:space="preserve"> (</w:t>
            </w:r>
            <w:r w:rsidR="00ED5D18">
              <w:rPr>
                <w:rFonts w:ascii="Trebuchet MS" w:hAnsi="Trebuchet MS"/>
                <w:lang w:val="cs-CZ"/>
              </w:rPr>
              <w:t>O</w:t>
            </w:r>
            <w:r w:rsidRPr="00BA2F1D">
              <w:rPr>
                <w:rFonts w:ascii="Trebuchet MS" w:hAnsi="Trebuchet MS"/>
                <w:lang w:val="cs-CZ"/>
              </w:rPr>
              <w:t>P) a</w:t>
            </w:r>
            <w:r w:rsidR="005F6EF0" w:rsidRPr="00BA2F1D">
              <w:rPr>
                <w:rFonts w:ascii="Trebuchet MS" w:hAnsi="Trebuchet MS"/>
                <w:lang w:val="cs-CZ"/>
              </w:rPr>
              <w:t xml:space="preserve"> vlastníky komponent</w:t>
            </w:r>
            <w:r w:rsidRPr="00BA2F1D">
              <w:rPr>
                <w:rFonts w:ascii="Trebuchet MS" w:hAnsi="Trebuchet MS"/>
                <w:lang w:val="cs-CZ"/>
              </w:rPr>
              <w:t xml:space="preserve"> </w:t>
            </w:r>
            <w:r w:rsidR="001819A3" w:rsidRPr="00BA2F1D">
              <w:rPr>
                <w:rFonts w:ascii="Trebuchet MS" w:hAnsi="Trebuchet MS"/>
                <w:lang w:val="cs-CZ"/>
              </w:rPr>
              <w:t>NPO</w:t>
            </w:r>
            <w:r w:rsidRPr="00BA2F1D">
              <w:rPr>
                <w:rFonts w:ascii="Trebuchet MS" w:hAnsi="Trebuchet MS"/>
                <w:lang w:val="cs-CZ"/>
              </w:rPr>
              <w:t xml:space="preserve"> podle jejich specifického zaměření.</w:t>
            </w:r>
          </w:p>
        </w:tc>
      </w:tr>
      <w:tr w:rsidR="00831F91" w:rsidRPr="00BA2F1D" w14:paraId="13DB0A8A" w14:textId="77777777" w:rsidTr="00831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0127C97" w14:textId="34CFD646" w:rsidR="00F2250F" w:rsidRPr="00BA2F1D" w:rsidRDefault="007F2278" w:rsidP="007705CE">
            <w:pPr>
              <w:jc w:val="left"/>
              <w:rPr>
                <w:rFonts w:ascii="Trebuchet MS" w:hAnsi="Trebuchet MS"/>
                <w:lang w:val="cs-CZ"/>
              </w:rPr>
            </w:pPr>
            <w:r w:rsidRPr="00BA2F1D">
              <w:rPr>
                <w:rFonts w:ascii="Trebuchet MS" w:hAnsi="Trebuchet MS"/>
                <w:lang w:val="cs-CZ"/>
              </w:rPr>
              <w:t>1.</w:t>
            </w:r>
            <w:r w:rsidR="00831F91" w:rsidRPr="00BA2F1D">
              <w:rPr>
                <w:rFonts w:ascii="Trebuchet MS" w:hAnsi="Trebuchet MS"/>
                <w:lang w:val="cs-CZ"/>
              </w:rPr>
              <w:t xml:space="preserve">3 </w:t>
            </w:r>
            <w:r w:rsidR="007705CE" w:rsidRPr="00BA2F1D">
              <w:rPr>
                <w:rFonts w:ascii="Trebuchet MS" w:hAnsi="Trebuchet MS"/>
                <w:lang w:val="cs-CZ"/>
              </w:rPr>
              <w:t>Počáteční</w:t>
            </w:r>
            <w:r w:rsidR="00ED5D18">
              <w:rPr>
                <w:rFonts w:ascii="Trebuchet MS" w:hAnsi="Trebuchet MS"/>
                <w:lang w:val="cs-CZ"/>
              </w:rPr>
              <w:t xml:space="preserve"> </w:t>
            </w:r>
            <w:r w:rsidR="00831F91" w:rsidRPr="00BA2F1D">
              <w:rPr>
                <w:rFonts w:ascii="Trebuchet MS" w:hAnsi="Trebuchet MS"/>
                <w:lang w:val="cs-CZ"/>
              </w:rPr>
              <w:t>zpráva</w:t>
            </w:r>
          </w:p>
        </w:tc>
        <w:tc>
          <w:tcPr>
            <w:tcW w:w="1276" w:type="dxa"/>
            <w:vAlign w:val="center"/>
          </w:tcPr>
          <w:p w14:paraId="50428951"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6044" w:type="dxa"/>
            <w:vAlign w:val="center"/>
          </w:tcPr>
          <w:p w14:paraId="239AC7D0"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03F032CF"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Vstupní zpráva byla vypracována a schválena klientem a příjemcem. </w:t>
            </w:r>
          </w:p>
        </w:tc>
      </w:tr>
    </w:tbl>
    <w:p w14:paraId="53FFEECC" w14:textId="77777777" w:rsidR="00382363" w:rsidRPr="00BA2F1D" w:rsidRDefault="00382363" w:rsidP="00382363">
      <w:pPr>
        <w:rPr>
          <w:rFonts w:ascii="Trebuchet MS" w:hAnsi="Trebuchet MS"/>
          <w:lang w:val="cs-CZ"/>
        </w:rPr>
      </w:pPr>
    </w:p>
    <w:p w14:paraId="30D9E42D" w14:textId="548650F6" w:rsidR="00F2250F" w:rsidRPr="00BA2F1D" w:rsidRDefault="00F340BF">
      <w:pPr>
        <w:pStyle w:val="Nadpis2"/>
        <w:rPr>
          <w:rFonts w:ascii="Trebuchet MS" w:hAnsi="Trebuchet MS"/>
          <w:lang w:val="cs-CZ"/>
        </w:rPr>
      </w:pPr>
      <w:bookmarkStart w:id="3" w:name="_Toc164949652"/>
      <w:r w:rsidRPr="00BA2F1D">
        <w:rPr>
          <w:rFonts w:ascii="Trebuchet MS" w:hAnsi="Trebuchet MS"/>
          <w:lang w:val="cs-CZ"/>
        </w:rPr>
        <w:t>Výstup</w:t>
      </w:r>
      <w:r w:rsidR="007F2278" w:rsidRPr="00BA2F1D">
        <w:rPr>
          <w:rFonts w:ascii="Trebuchet MS" w:hAnsi="Trebuchet MS"/>
          <w:lang w:val="cs-CZ"/>
        </w:rPr>
        <w:t xml:space="preserve"> 2</w:t>
      </w:r>
      <w:bookmarkEnd w:id="3"/>
    </w:p>
    <w:p w14:paraId="321355EF" w14:textId="4683CAB8"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7D07FF" w:rsidRPr="00BA2F1D">
        <w:rPr>
          <w:rFonts w:ascii="Trebuchet MS" w:hAnsi="Trebuchet MS"/>
          <w:lang w:val="cs-CZ"/>
        </w:rPr>
        <w:t>výstupu</w:t>
      </w:r>
      <w:r w:rsidRPr="00BA2F1D">
        <w:rPr>
          <w:rFonts w:ascii="Trebuchet MS" w:hAnsi="Trebuchet MS"/>
          <w:lang w:val="cs-CZ"/>
        </w:rPr>
        <w:t xml:space="preserve"> 2 je uveden v následující tabulce: </w:t>
      </w:r>
    </w:p>
    <w:tbl>
      <w:tblPr>
        <w:tblStyle w:val="Tabulkasmkou4zvraznn1"/>
        <w:tblW w:w="9016" w:type="dxa"/>
        <w:tblLook w:val="04A0" w:firstRow="1" w:lastRow="0" w:firstColumn="1" w:lastColumn="0" w:noHBand="0" w:noVBand="1"/>
      </w:tblPr>
      <w:tblGrid>
        <w:gridCol w:w="1650"/>
        <w:gridCol w:w="1320"/>
        <w:gridCol w:w="6046"/>
      </w:tblGrid>
      <w:tr w:rsidR="00BE5958" w:rsidRPr="00BA2F1D" w14:paraId="2E012A73" w14:textId="77777777" w:rsidTr="00052B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2AD48585"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320" w:type="dxa"/>
            <w:vAlign w:val="center"/>
          </w:tcPr>
          <w:p w14:paraId="36131509"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6046" w:type="dxa"/>
            <w:vAlign w:val="center"/>
          </w:tcPr>
          <w:p w14:paraId="151ACC52" w14:textId="2DDCD413"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F340BF"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F340BF"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20DBDE68" w14:textId="77777777" w:rsidTr="00052B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01D154B" w14:textId="767AFEE1" w:rsidR="00F2250F" w:rsidRPr="00BA2F1D" w:rsidRDefault="007F2278">
            <w:pPr>
              <w:jc w:val="left"/>
              <w:rPr>
                <w:rFonts w:ascii="Trebuchet MS" w:hAnsi="Trebuchet MS"/>
                <w:lang w:val="cs-CZ"/>
              </w:rPr>
            </w:pPr>
            <w:r w:rsidRPr="00BA2F1D">
              <w:rPr>
                <w:rFonts w:ascii="Trebuchet MS" w:hAnsi="Trebuchet MS"/>
                <w:lang w:val="cs-CZ"/>
              </w:rPr>
              <w:t>2.</w:t>
            </w:r>
            <w:r w:rsidR="3D799ED5" w:rsidRPr="00BA2F1D">
              <w:rPr>
                <w:rFonts w:ascii="Trebuchet MS" w:hAnsi="Trebuchet MS"/>
                <w:lang w:val="cs-CZ"/>
              </w:rPr>
              <w:t xml:space="preserve">1 Zhodnocení současného stavu uplatňování </w:t>
            </w:r>
            <w:r w:rsidR="00F340BF" w:rsidRPr="00BA2F1D">
              <w:rPr>
                <w:rFonts w:ascii="Trebuchet MS" w:hAnsi="Trebuchet MS"/>
                <w:lang w:val="cs-CZ"/>
              </w:rPr>
              <w:t>zásady</w:t>
            </w:r>
            <w:r w:rsidR="3D799ED5" w:rsidRPr="00BA2F1D">
              <w:rPr>
                <w:rFonts w:ascii="Trebuchet MS" w:hAnsi="Trebuchet MS"/>
                <w:lang w:val="cs-CZ"/>
              </w:rPr>
              <w:t xml:space="preserve"> DNSH a </w:t>
            </w:r>
            <w:r w:rsidR="00774AD9" w:rsidRPr="00BA2F1D">
              <w:rPr>
                <w:rFonts w:ascii="Trebuchet MS" w:hAnsi="Trebuchet MS"/>
                <w:lang w:val="cs-CZ"/>
              </w:rPr>
              <w:t>C</w:t>
            </w:r>
            <w:r w:rsidR="3D799ED5" w:rsidRPr="00BA2F1D">
              <w:rPr>
                <w:rFonts w:ascii="Trebuchet MS" w:hAnsi="Trebuchet MS"/>
                <w:lang w:val="cs-CZ"/>
              </w:rPr>
              <w:t>P v ČR</w:t>
            </w:r>
          </w:p>
        </w:tc>
        <w:tc>
          <w:tcPr>
            <w:tcW w:w="1320" w:type="dxa"/>
            <w:vAlign w:val="center"/>
          </w:tcPr>
          <w:p w14:paraId="36C6BE3B"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3B27F093" w14:textId="6EDECB0F" w:rsidR="00BE5958" w:rsidRPr="00BA2F1D" w:rsidRDefault="00BE5958"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p>
        </w:tc>
        <w:tc>
          <w:tcPr>
            <w:tcW w:w="6046" w:type="dxa"/>
            <w:vAlign w:val="center"/>
          </w:tcPr>
          <w:p w14:paraId="017CAB10" w14:textId="6FAF7234"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b/>
                <w:bCs/>
                <w:lang w:val="cs-CZ"/>
              </w:rPr>
              <w:t>SPLNĚNO:</w:t>
            </w:r>
            <w:r w:rsidR="00BE5958" w:rsidRPr="00BA2F1D">
              <w:rPr>
                <w:rFonts w:ascii="Trebuchet MS" w:hAnsi="Trebuchet MS"/>
                <w:lang w:val="cs-CZ"/>
              </w:rPr>
              <w:br/>
            </w:r>
            <w:r w:rsidR="4AEED695" w:rsidRPr="00BA2F1D">
              <w:rPr>
                <w:rFonts w:ascii="Trebuchet MS" w:hAnsi="Trebuchet MS"/>
                <w:lang w:val="cs-CZ"/>
              </w:rPr>
              <w:t>V rámci aktuálního hodnocení stavu aplikace</w:t>
            </w:r>
            <w:r w:rsidR="00A56D19" w:rsidRPr="00BA2F1D">
              <w:rPr>
                <w:rFonts w:ascii="Trebuchet MS" w:hAnsi="Trebuchet MS"/>
                <w:lang w:val="cs-CZ"/>
              </w:rPr>
              <w:t xml:space="preserve"> </w:t>
            </w:r>
            <w:r w:rsidR="00F340BF" w:rsidRPr="00BA2F1D">
              <w:rPr>
                <w:rFonts w:ascii="Trebuchet MS" w:hAnsi="Trebuchet MS"/>
                <w:lang w:val="cs-CZ"/>
              </w:rPr>
              <w:t>zásady</w:t>
            </w:r>
            <w:r w:rsidR="4AEED695" w:rsidRPr="00BA2F1D">
              <w:rPr>
                <w:rFonts w:ascii="Trebuchet MS" w:hAnsi="Trebuchet MS"/>
                <w:lang w:val="cs-CZ"/>
              </w:rPr>
              <w:t xml:space="preserve"> DNSH byly hodnoceny programy financované jak z fondů politiky soudržnosti, tak z N</w:t>
            </w:r>
            <w:r w:rsidR="00A56D19" w:rsidRPr="00BA2F1D">
              <w:rPr>
                <w:rFonts w:ascii="Trebuchet MS" w:hAnsi="Trebuchet MS"/>
                <w:lang w:val="cs-CZ"/>
              </w:rPr>
              <w:t>PO</w:t>
            </w:r>
            <w:r w:rsidR="4AEED695" w:rsidRPr="00BA2F1D">
              <w:rPr>
                <w:rFonts w:ascii="Trebuchet MS" w:hAnsi="Trebuchet MS"/>
                <w:lang w:val="cs-CZ"/>
              </w:rPr>
              <w:t xml:space="preserve"> ČR prostřednictvím RRF. Analýza odhalila značné nesrovnalosti ve způsobu řízení požadavků DNSH a </w:t>
            </w:r>
            <w:r w:rsidR="00A56D19" w:rsidRPr="00BA2F1D">
              <w:rPr>
                <w:rFonts w:ascii="Trebuchet MS" w:hAnsi="Trebuchet MS"/>
                <w:lang w:val="cs-CZ"/>
              </w:rPr>
              <w:t>C</w:t>
            </w:r>
            <w:r w:rsidR="4AEED695" w:rsidRPr="00BA2F1D">
              <w:rPr>
                <w:rFonts w:ascii="Trebuchet MS" w:hAnsi="Trebuchet MS"/>
                <w:lang w:val="cs-CZ"/>
              </w:rPr>
              <w:t xml:space="preserve">P, zejména v tom, zda je řídicí orgány </w:t>
            </w:r>
            <w:r w:rsidR="33E9C6F3" w:rsidRPr="00BA2F1D">
              <w:rPr>
                <w:rFonts w:ascii="Trebuchet MS" w:hAnsi="Trebuchet MS"/>
                <w:lang w:val="cs-CZ"/>
              </w:rPr>
              <w:t xml:space="preserve">a vlastníci komponent </w:t>
            </w:r>
            <w:r w:rsidR="4AEED695" w:rsidRPr="00BA2F1D">
              <w:rPr>
                <w:rFonts w:ascii="Trebuchet MS" w:hAnsi="Trebuchet MS"/>
                <w:lang w:val="cs-CZ"/>
              </w:rPr>
              <w:t xml:space="preserve">zapracovávají do dokumentace výzev, nebo je </w:t>
            </w:r>
            <w:r w:rsidR="722CAEC0" w:rsidRPr="00BA2F1D">
              <w:rPr>
                <w:rFonts w:ascii="Trebuchet MS" w:hAnsi="Trebuchet MS"/>
                <w:lang w:val="cs-CZ"/>
              </w:rPr>
              <w:t xml:space="preserve">přenášejí </w:t>
            </w:r>
            <w:r w:rsidR="4AEED695" w:rsidRPr="00BA2F1D">
              <w:rPr>
                <w:rFonts w:ascii="Trebuchet MS" w:hAnsi="Trebuchet MS"/>
                <w:lang w:val="cs-CZ"/>
              </w:rPr>
              <w:t xml:space="preserve">na předkladatele projektů. </w:t>
            </w:r>
            <w:r w:rsidR="153D564E" w:rsidRPr="00BA2F1D">
              <w:rPr>
                <w:rFonts w:ascii="Trebuchet MS" w:hAnsi="Trebuchet MS"/>
                <w:lang w:val="cs-CZ"/>
              </w:rPr>
              <w:t xml:space="preserve">Analýza vycházela z </w:t>
            </w:r>
            <w:r w:rsidR="4132AA75" w:rsidRPr="00BA2F1D">
              <w:rPr>
                <w:rFonts w:ascii="Trebuchet MS" w:hAnsi="Trebuchet MS"/>
                <w:lang w:val="cs-CZ"/>
              </w:rPr>
              <w:t xml:space="preserve">komplexního </w:t>
            </w:r>
            <w:proofErr w:type="spellStart"/>
            <w:r w:rsidR="153D564E" w:rsidRPr="00BA2F1D">
              <w:rPr>
                <w:rFonts w:ascii="Trebuchet MS" w:hAnsi="Trebuchet MS"/>
                <w:lang w:val="cs-CZ"/>
              </w:rPr>
              <w:t>desk</w:t>
            </w:r>
            <w:proofErr w:type="spellEnd"/>
            <w:r w:rsidR="153D564E" w:rsidRPr="00BA2F1D">
              <w:rPr>
                <w:rFonts w:ascii="Trebuchet MS" w:hAnsi="Trebuchet MS"/>
                <w:lang w:val="cs-CZ"/>
              </w:rPr>
              <w:t xml:space="preserve"> </w:t>
            </w:r>
            <w:proofErr w:type="spellStart"/>
            <w:r w:rsidR="153D564E" w:rsidRPr="00BA2F1D">
              <w:rPr>
                <w:rFonts w:ascii="Trebuchet MS" w:hAnsi="Trebuchet MS"/>
                <w:lang w:val="cs-CZ"/>
              </w:rPr>
              <w:t>research</w:t>
            </w:r>
            <w:proofErr w:type="spellEnd"/>
            <w:r w:rsidR="153D564E" w:rsidRPr="00BA2F1D">
              <w:rPr>
                <w:rFonts w:ascii="Trebuchet MS" w:hAnsi="Trebuchet MS"/>
                <w:lang w:val="cs-CZ"/>
              </w:rPr>
              <w:t xml:space="preserve">, revize stávající dokumentace programu/komponenty a výzvy a z podkladů od vybraných zainteresovaných stran podle úkolu </w:t>
            </w:r>
            <w:r w:rsidR="25ED32EE" w:rsidRPr="00BA2F1D">
              <w:rPr>
                <w:rFonts w:ascii="Trebuchet MS" w:hAnsi="Trebuchet MS"/>
                <w:lang w:val="cs-CZ"/>
              </w:rPr>
              <w:t>2.3.</w:t>
            </w:r>
          </w:p>
        </w:tc>
      </w:tr>
      <w:tr w:rsidR="00BE5958" w:rsidRPr="00BA2F1D" w14:paraId="789796D2" w14:textId="77777777" w:rsidTr="00052B49">
        <w:tc>
          <w:tcPr>
            <w:cnfStyle w:val="001000000000" w:firstRow="0" w:lastRow="0" w:firstColumn="1" w:lastColumn="0" w:oddVBand="0" w:evenVBand="0" w:oddHBand="0" w:evenHBand="0" w:firstRowFirstColumn="0" w:firstRowLastColumn="0" w:lastRowFirstColumn="0" w:lastRowLastColumn="0"/>
            <w:tcW w:w="1650" w:type="dxa"/>
            <w:vAlign w:val="center"/>
          </w:tcPr>
          <w:p w14:paraId="26BB3F2F" w14:textId="5F48CF0A" w:rsidR="00F2250F" w:rsidRPr="00BA2F1D" w:rsidRDefault="007F2278">
            <w:pPr>
              <w:jc w:val="left"/>
              <w:rPr>
                <w:rFonts w:ascii="Trebuchet MS" w:hAnsi="Trebuchet MS"/>
                <w:lang w:val="cs-CZ"/>
              </w:rPr>
            </w:pPr>
            <w:r w:rsidRPr="00BA2F1D">
              <w:rPr>
                <w:rFonts w:ascii="Trebuchet MS" w:hAnsi="Trebuchet MS"/>
                <w:lang w:val="cs-CZ"/>
              </w:rPr>
              <w:t xml:space="preserve">2.2 </w:t>
            </w:r>
            <w:r w:rsidR="62DA4E0F" w:rsidRPr="00BA2F1D">
              <w:rPr>
                <w:rFonts w:ascii="Trebuchet MS" w:hAnsi="Trebuchet MS"/>
                <w:lang w:val="cs-CZ"/>
              </w:rPr>
              <w:t xml:space="preserve">Přezkum stávajících pokynů dostupných na </w:t>
            </w:r>
            <w:r w:rsidR="00ED5D18">
              <w:rPr>
                <w:rFonts w:ascii="Trebuchet MS" w:hAnsi="Trebuchet MS"/>
                <w:lang w:val="cs-CZ"/>
              </w:rPr>
              <w:t>národ</w:t>
            </w:r>
            <w:r w:rsidR="00B32CF5" w:rsidRPr="00BA2F1D">
              <w:rPr>
                <w:rFonts w:ascii="Trebuchet MS" w:hAnsi="Trebuchet MS"/>
                <w:lang w:val="cs-CZ"/>
              </w:rPr>
              <w:t>ní</w:t>
            </w:r>
            <w:r w:rsidR="62DA4E0F" w:rsidRPr="00BA2F1D">
              <w:rPr>
                <w:rFonts w:ascii="Trebuchet MS" w:hAnsi="Trebuchet MS"/>
                <w:lang w:val="cs-CZ"/>
              </w:rPr>
              <w:t xml:space="preserve"> úrovni </w:t>
            </w:r>
          </w:p>
        </w:tc>
        <w:tc>
          <w:tcPr>
            <w:tcW w:w="1320" w:type="dxa"/>
            <w:vAlign w:val="center"/>
          </w:tcPr>
          <w:p w14:paraId="7873B4A8"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6C35A08E" w14:textId="157F06D2" w:rsidR="00BE5958" w:rsidRPr="00BA2F1D" w:rsidRDefault="00BE5958"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p>
        </w:tc>
        <w:tc>
          <w:tcPr>
            <w:tcW w:w="6046" w:type="dxa"/>
            <w:vAlign w:val="center"/>
          </w:tcPr>
          <w:p w14:paraId="09E67A6C"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69F333CF" w14:textId="7A18EE9D" w:rsidR="00F2250F" w:rsidRPr="00BA2F1D" w:rsidRDefault="007F2278" w:rsidP="00ED5D1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Přezkum se zaměřil na</w:t>
            </w:r>
            <w:r w:rsidR="00A56D19" w:rsidRPr="00BA2F1D">
              <w:rPr>
                <w:rFonts w:ascii="Trebuchet MS" w:hAnsi="Trebuchet MS"/>
                <w:lang w:val="cs-CZ"/>
              </w:rPr>
              <w:t xml:space="preserve"> v dané době používané </w:t>
            </w:r>
            <w:r w:rsidRPr="00BA2F1D">
              <w:rPr>
                <w:rFonts w:ascii="Trebuchet MS" w:hAnsi="Trebuchet MS"/>
                <w:lang w:val="cs-CZ"/>
              </w:rPr>
              <w:t>zastřešující metodik</w:t>
            </w:r>
            <w:r w:rsidR="00A56D19" w:rsidRPr="00BA2F1D">
              <w:rPr>
                <w:rFonts w:ascii="Trebuchet MS" w:hAnsi="Trebuchet MS"/>
                <w:lang w:val="cs-CZ"/>
              </w:rPr>
              <w:t>y</w:t>
            </w:r>
            <w:r w:rsidRPr="00BA2F1D">
              <w:rPr>
                <w:rFonts w:ascii="Trebuchet MS" w:hAnsi="Trebuchet MS"/>
                <w:lang w:val="cs-CZ"/>
              </w:rPr>
              <w:t xml:space="preserve"> a technické pokyny. </w:t>
            </w:r>
            <w:proofErr w:type="gramStart"/>
            <w:r w:rsidRPr="00BA2F1D">
              <w:rPr>
                <w:rFonts w:ascii="Trebuchet MS" w:hAnsi="Trebuchet MS"/>
                <w:lang w:val="cs-CZ"/>
              </w:rPr>
              <w:t>Jednalo</w:t>
            </w:r>
            <w:proofErr w:type="gramEnd"/>
            <w:r w:rsidRPr="00BA2F1D">
              <w:rPr>
                <w:rFonts w:ascii="Trebuchet MS" w:hAnsi="Trebuchet MS"/>
                <w:lang w:val="cs-CZ"/>
              </w:rPr>
              <w:t xml:space="preserve"> se o Metodický pokyn pro uplatňování </w:t>
            </w:r>
            <w:r w:rsidR="00D2229A" w:rsidRPr="00BA2F1D">
              <w:rPr>
                <w:rFonts w:ascii="Trebuchet MS" w:hAnsi="Trebuchet MS"/>
                <w:lang w:val="cs-CZ"/>
              </w:rPr>
              <w:t>zásady</w:t>
            </w:r>
            <w:r w:rsidRPr="00BA2F1D">
              <w:rPr>
                <w:rFonts w:ascii="Trebuchet MS" w:hAnsi="Trebuchet MS"/>
                <w:lang w:val="cs-CZ"/>
              </w:rPr>
              <w:t xml:space="preserve"> DNSH pro N</w:t>
            </w:r>
            <w:r w:rsidR="00A56D19" w:rsidRPr="00BA2F1D">
              <w:rPr>
                <w:rFonts w:ascii="Trebuchet MS" w:hAnsi="Trebuchet MS"/>
                <w:lang w:val="cs-CZ"/>
              </w:rPr>
              <w:t>PO</w:t>
            </w:r>
            <w:r w:rsidRPr="00BA2F1D">
              <w:rPr>
                <w:rFonts w:ascii="Trebuchet MS" w:hAnsi="Trebuchet MS"/>
                <w:lang w:val="cs-CZ"/>
              </w:rPr>
              <w:t xml:space="preserve"> vypracovaný Ministerstvem průmyslu a obchodu </w:t>
            </w:r>
            <w:r w:rsidR="00A56D19" w:rsidRPr="00BA2F1D">
              <w:rPr>
                <w:rFonts w:ascii="Trebuchet MS" w:hAnsi="Trebuchet MS"/>
                <w:lang w:val="cs-CZ"/>
              </w:rPr>
              <w:t xml:space="preserve">během </w:t>
            </w:r>
            <w:r w:rsidRPr="00BA2F1D">
              <w:rPr>
                <w:rFonts w:ascii="Trebuchet MS" w:hAnsi="Trebuchet MS"/>
                <w:lang w:val="cs-CZ"/>
              </w:rPr>
              <w:t>fáz</w:t>
            </w:r>
            <w:r w:rsidR="00A56D19" w:rsidRPr="00BA2F1D">
              <w:rPr>
                <w:rFonts w:ascii="Trebuchet MS" w:hAnsi="Trebuchet MS"/>
                <w:lang w:val="cs-CZ"/>
              </w:rPr>
              <w:t>e</w:t>
            </w:r>
            <w:r w:rsidRPr="00BA2F1D">
              <w:rPr>
                <w:rFonts w:ascii="Trebuchet MS" w:hAnsi="Trebuchet MS"/>
                <w:lang w:val="cs-CZ"/>
              </w:rPr>
              <w:t xml:space="preserve"> nasta</w:t>
            </w:r>
            <w:r w:rsidR="00A41EDC" w:rsidRPr="00BA2F1D">
              <w:rPr>
                <w:rFonts w:ascii="Trebuchet MS" w:hAnsi="Trebuchet MS"/>
                <w:lang w:val="cs-CZ"/>
              </w:rPr>
              <w:t>v</w:t>
            </w:r>
            <w:r w:rsidR="00A56D19" w:rsidRPr="00BA2F1D">
              <w:rPr>
                <w:rFonts w:ascii="Trebuchet MS" w:hAnsi="Trebuchet MS"/>
                <w:lang w:val="cs-CZ"/>
              </w:rPr>
              <w:t>ování komponent</w:t>
            </w:r>
            <w:r w:rsidRPr="00BA2F1D">
              <w:rPr>
                <w:rFonts w:ascii="Trebuchet MS" w:hAnsi="Trebuchet MS"/>
                <w:lang w:val="cs-CZ"/>
              </w:rPr>
              <w:t xml:space="preserve">  a Rámcov</w:t>
            </w:r>
            <w:r w:rsidR="00A64847" w:rsidRPr="00BA2F1D">
              <w:rPr>
                <w:rFonts w:ascii="Trebuchet MS" w:hAnsi="Trebuchet MS"/>
                <w:lang w:val="cs-CZ"/>
              </w:rPr>
              <w:t>á</w:t>
            </w:r>
            <w:r w:rsidRPr="00BA2F1D">
              <w:rPr>
                <w:rFonts w:ascii="Trebuchet MS" w:hAnsi="Trebuchet MS"/>
                <w:lang w:val="cs-CZ"/>
              </w:rPr>
              <w:t xml:space="preserve"> </w:t>
            </w:r>
            <w:r w:rsidR="00A64847" w:rsidRPr="00BA2F1D">
              <w:rPr>
                <w:rFonts w:ascii="Trebuchet MS" w:hAnsi="Trebuchet MS"/>
                <w:lang w:val="cs-CZ"/>
              </w:rPr>
              <w:t>vodítka</w:t>
            </w:r>
            <w:r w:rsidRPr="00BA2F1D">
              <w:rPr>
                <w:rFonts w:ascii="Trebuchet MS" w:hAnsi="Trebuchet MS"/>
                <w:lang w:val="cs-CZ"/>
              </w:rPr>
              <w:t xml:space="preserve"> pro uplatňování </w:t>
            </w:r>
            <w:r w:rsidR="00D2229A" w:rsidRPr="00BA2F1D">
              <w:rPr>
                <w:rFonts w:ascii="Trebuchet MS" w:hAnsi="Trebuchet MS"/>
                <w:lang w:val="cs-CZ"/>
              </w:rPr>
              <w:t>zásady</w:t>
            </w:r>
            <w:r w:rsidRPr="00BA2F1D">
              <w:rPr>
                <w:rFonts w:ascii="Trebuchet MS" w:hAnsi="Trebuchet MS"/>
                <w:lang w:val="cs-CZ"/>
              </w:rPr>
              <w:t xml:space="preserve"> DNSH a </w:t>
            </w:r>
            <w:r w:rsidR="00582FBE" w:rsidRPr="00BA2F1D">
              <w:rPr>
                <w:rFonts w:ascii="Trebuchet MS" w:hAnsi="Trebuchet MS"/>
                <w:lang w:val="cs-CZ"/>
              </w:rPr>
              <w:t>C</w:t>
            </w:r>
            <w:r w:rsidRPr="00BA2F1D">
              <w:rPr>
                <w:rFonts w:ascii="Trebuchet MS" w:hAnsi="Trebuchet MS"/>
                <w:lang w:val="cs-CZ"/>
              </w:rPr>
              <w:t>P pro fondy EU v ČR vypracovaný Ministerstvem životního prostředí na konci roku 2022. Přezkum se konkrétně zaměřil na účel, strukturu, formát a obsah dokumentu.</w:t>
            </w:r>
          </w:p>
        </w:tc>
      </w:tr>
      <w:tr w:rsidR="71A838DA" w:rsidRPr="00BA2F1D" w14:paraId="18240F7E"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2177D58" w14:textId="77777777" w:rsidR="00F2250F" w:rsidRPr="00BA2F1D" w:rsidRDefault="007F2278">
            <w:pPr>
              <w:jc w:val="left"/>
              <w:rPr>
                <w:rFonts w:ascii="Trebuchet MS" w:hAnsi="Trebuchet MS"/>
                <w:lang w:val="cs-CZ"/>
              </w:rPr>
            </w:pPr>
            <w:r w:rsidRPr="00BA2F1D">
              <w:rPr>
                <w:rFonts w:ascii="Trebuchet MS" w:hAnsi="Trebuchet MS"/>
                <w:lang w:val="cs-CZ"/>
              </w:rPr>
              <w:t xml:space="preserve">2.3 </w:t>
            </w:r>
            <w:r w:rsidR="62DA4E0F" w:rsidRPr="00BA2F1D">
              <w:rPr>
                <w:rFonts w:ascii="Trebuchet MS" w:hAnsi="Trebuchet MS"/>
                <w:lang w:val="cs-CZ"/>
              </w:rPr>
              <w:t>Shromažďování zpětné vazby prostřednictvím rozhovorů se zúčastněnými stranami</w:t>
            </w:r>
          </w:p>
        </w:tc>
        <w:tc>
          <w:tcPr>
            <w:tcW w:w="1320" w:type="dxa"/>
            <w:vAlign w:val="center"/>
          </w:tcPr>
          <w:p w14:paraId="4A30571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16FEEF2D" w14:textId="6B3B8982" w:rsidR="71A838DA" w:rsidRPr="00BA2F1D" w:rsidRDefault="71A838DA"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p>
        </w:tc>
        <w:tc>
          <w:tcPr>
            <w:tcW w:w="6046" w:type="dxa"/>
            <w:vAlign w:val="center"/>
          </w:tcPr>
          <w:p w14:paraId="3B89B0B9" w14:textId="39C18A79" w:rsidR="00F2250F" w:rsidRPr="00BA2F1D" w:rsidRDefault="007F2278" w:rsidP="00582FBE">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proofErr w:type="gramStart"/>
            <w:r w:rsidRPr="00BA2F1D">
              <w:rPr>
                <w:rFonts w:ascii="Trebuchet MS" w:hAnsi="Trebuchet MS"/>
                <w:b/>
                <w:bCs/>
                <w:lang w:val="cs-CZ"/>
              </w:rPr>
              <w:t>SPLNĚNO</w:t>
            </w:r>
            <w:proofErr w:type="gramEnd"/>
            <w:r w:rsidR="71A838DA" w:rsidRPr="00BA2F1D">
              <w:rPr>
                <w:rFonts w:ascii="Trebuchet MS" w:hAnsi="Trebuchet MS"/>
                <w:lang w:val="cs-CZ"/>
              </w:rPr>
              <w:br/>
            </w:r>
            <w:r w:rsidR="2A74B969" w:rsidRPr="00BA2F1D">
              <w:rPr>
                <w:rFonts w:ascii="Trebuchet MS" w:hAnsi="Trebuchet MS"/>
                <w:lang w:val="cs-CZ"/>
              </w:rPr>
              <w:t xml:space="preserve">Byly provedeny </w:t>
            </w:r>
            <w:proofErr w:type="spellStart"/>
            <w:r w:rsidR="2A74B969" w:rsidRPr="00BA2F1D">
              <w:rPr>
                <w:rFonts w:ascii="Trebuchet MS" w:hAnsi="Trebuchet MS"/>
                <w:lang w:val="cs-CZ"/>
              </w:rPr>
              <w:t>polostrukturované</w:t>
            </w:r>
            <w:proofErr w:type="spellEnd"/>
            <w:r w:rsidR="2A74B969" w:rsidRPr="00BA2F1D">
              <w:rPr>
                <w:rFonts w:ascii="Trebuchet MS" w:hAnsi="Trebuchet MS"/>
                <w:lang w:val="cs-CZ"/>
              </w:rPr>
              <w:t xml:space="preserve"> </w:t>
            </w:r>
            <w:r w:rsidR="00582FBE" w:rsidRPr="00BA2F1D">
              <w:rPr>
                <w:rFonts w:ascii="Trebuchet MS" w:hAnsi="Trebuchet MS"/>
                <w:lang w:val="cs-CZ"/>
              </w:rPr>
              <w:t xml:space="preserve">rozhovory </w:t>
            </w:r>
            <w:r w:rsidR="2A74B969" w:rsidRPr="00BA2F1D">
              <w:rPr>
                <w:rFonts w:ascii="Trebuchet MS" w:hAnsi="Trebuchet MS"/>
                <w:lang w:val="cs-CZ"/>
              </w:rPr>
              <w:t xml:space="preserve"> se zúčastněnými stranami s cílem získat podrobnější informace </w:t>
            </w:r>
            <w:r w:rsidR="00582FBE" w:rsidRPr="00BA2F1D">
              <w:rPr>
                <w:rFonts w:ascii="Trebuchet MS" w:hAnsi="Trebuchet MS"/>
                <w:lang w:val="cs-CZ"/>
              </w:rPr>
              <w:t xml:space="preserve">o aplikaci </w:t>
            </w:r>
            <w:r w:rsidR="00D2229A" w:rsidRPr="00BA2F1D">
              <w:rPr>
                <w:rFonts w:ascii="Trebuchet MS" w:hAnsi="Trebuchet MS"/>
                <w:lang w:val="cs-CZ"/>
              </w:rPr>
              <w:t>zásady</w:t>
            </w:r>
            <w:r w:rsidR="2A74B969" w:rsidRPr="00BA2F1D">
              <w:rPr>
                <w:rFonts w:ascii="Trebuchet MS" w:hAnsi="Trebuchet MS"/>
                <w:lang w:val="cs-CZ"/>
              </w:rPr>
              <w:t xml:space="preserve"> DNSH a problémech, kterým čelí interní i externí zúčastněné strany zapojené do procesu žádosti o financování. Výběr relevantních zúčastněných stran vycházel z doporučení </w:t>
            </w:r>
            <w:r w:rsidR="00582FBE" w:rsidRPr="00BA2F1D">
              <w:rPr>
                <w:rFonts w:ascii="Trebuchet MS" w:hAnsi="Trebuchet MS"/>
                <w:lang w:val="cs-CZ"/>
              </w:rPr>
              <w:t>ÚV ČR</w:t>
            </w:r>
            <w:r w:rsidR="2A74B969" w:rsidRPr="00BA2F1D">
              <w:rPr>
                <w:rFonts w:ascii="Trebuchet MS" w:hAnsi="Trebuchet MS"/>
                <w:lang w:val="cs-CZ"/>
              </w:rPr>
              <w:t xml:space="preserve"> a hlavního týmu, jakož i z odborné sítě </w:t>
            </w:r>
            <w:r w:rsidR="2CCE17B4" w:rsidRPr="00BA2F1D">
              <w:rPr>
                <w:rFonts w:ascii="Trebuchet MS" w:hAnsi="Trebuchet MS"/>
                <w:lang w:val="cs-CZ"/>
              </w:rPr>
              <w:t xml:space="preserve">místního partnera v projektovém konsorciu </w:t>
            </w:r>
            <w:r w:rsidR="2A74B969" w:rsidRPr="00BA2F1D">
              <w:rPr>
                <w:rFonts w:ascii="Trebuchet MS" w:hAnsi="Trebuchet MS"/>
                <w:lang w:val="cs-CZ"/>
              </w:rPr>
              <w:t>(ISFC). Celkem bylo provedeno 14 rozhovorů. V každém rozhovoru byl předložen soubor 4-5 otázek, po němž následovala otevřená diskuse. Zpětná vazba z rozhovorů byla přímo využita pro další úkoly a výstupy projektu D2</w:t>
            </w:r>
            <w:r w:rsidR="00582FBE" w:rsidRPr="00BA2F1D">
              <w:rPr>
                <w:rFonts w:ascii="Trebuchet MS" w:hAnsi="Trebuchet MS"/>
                <w:lang w:val="cs-CZ"/>
              </w:rPr>
              <w:t>.</w:t>
            </w:r>
            <w:r w:rsidR="2A74B969" w:rsidRPr="00BA2F1D">
              <w:rPr>
                <w:rFonts w:ascii="Trebuchet MS" w:hAnsi="Trebuchet MS"/>
                <w:lang w:val="cs-CZ"/>
              </w:rPr>
              <w:t xml:space="preserve"> </w:t>
            </w:r>
            <w:proofErr w:type="gramStart"/>
            <w:r w:rsidR="2A74B969" w:rsidRPr="00BA2F1D">
              <w:rPr>
                <w:rFonts w:ascii="Trebuchet MS" w:hAnsi="Trebuchet MS"/>
                <w:lang w:val="cs-CZ"/>
              </w:rPr>
              <w:t>jako</w:t>
            </w:r>
            <w:proofErr w:type="gramEnd"/>
            <w:r w:rsidR="2A74B969" w:rsidRPr="00BA2F1D">
              <w:rPr>
                <w:rFonts w:ascii="Trebuchet MS" w:hAnsi="Trebuchet MS"/>
                <w:lang w:val="cs-CZ"/>
              </w:rPr>
              <w:t xml:space="preserve"> je posouzení současného stavu a posouzení stávající metodiky</w:t>
            </w:r>
          </w:p>
        </w:tc>
      </w:tr>
      <w:tr w:rsidR="71A838DA" w:rsidRPr="00BA2F1D" w14:paraId="0210195F" w14:textId="77777777" w:rsidTr="00052B49">
        <w:trPr>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2C4D78DB" w14:textId="76F8606A" w:rsidR="00F2250F" w:rsidRPr="00BA2F1D" w:rsidRDefault="007F2278">
            <w:pPr>
              <w:jc w:val="left"/>
              <w:rPr>
                <w:rFonts w:ascii="Trebuchet MS" w:hAnsi="Trebuchet MS"/>
                <w:lang w:val="cs-CZ"/>
              </w:rPr>
            </w:pPr>
            <w:r w:rsidRPr="00BA2F1D">
              <w:rPr>
                <w:rFonts w:ascii="Trebuchet MS" w:hAnsi="Trebuchet MS"/>
                <w:lang w:val="cs-CZ"/>
              </w:rPr>
              <w:lastRenderedPageBreak/>
              <w:t xml:space="preserve">2.4 </w:t>
            </w:r>
            <w:r w:rsidR="62DA4E0F" w:rsidRPr="00BA2F1D">
              <w:rPr>
                <w:rFonts w:ascii="Trebuchet MS" w:hAnsi="Trebuchet MS"/>
                <w:lang w:val="cs-CZ"/>
              </w:rPr>
              <w:t>Anal</w:t>
            </w:r>
            <w:r w:rsidR="00D36ACC" w:rsidRPr="00BA2F1D">
              <w:rPr>
                <w:rFonts w:ascii="Trebuchet MS" w:hAnsi="Trebuchet MS"/>
                <w:lang w:val="cs-CZ"/>
              </w:rPr>
              <w:t>ýza</w:t>
            </w:r>
            <w:r w:rsidR="62DA4E0F" w:rsidRPr="00BA2F1D">
              <w:rPr>
                <w:rFonts w:ascii="Trebuchet MS" w:hAnsi="Trebuchet MS"/>
                <w:lang w:val="cs-CZ"/>
              </w:rPr>
              <w:t xml:space="preserve"> příslušn</w:t>
            </w:r>
            <w:r w:rsidR="00D36ACC" w:rsidRPr="00BA2F1D">
              <w:rPr>
                <w:rFonts w:ascii="Trebuchet MS" w:hAnsi="Trebuchet MS"/>
                <w:lang w:val="cs-CZ"/>
              </w:rPr>
              <w:t>ých</w:t>
            </w:r>
            <w:r w:rsidR="62DA4E0F" w:rsidRPr="00BA2F1D">
              <w:rPr>
                <w:rFonts w:ascii="Trebuchet MS" w:hAnsi="Trebuchet MS"/>
                <w:lang w:val="cs-CZ"/>
              </w:rPr>
              <w:t xml:space="preserve"> vnitrostátní</w:t>
            </w:r>
            <w:r w:rsidR="00D36ACC" w:rsidRPr="00BA2F1D">
              <w:rPr>
                <w:rFonts w:ascii="Trebuchet MS" w:hAnsi="Trebuchet MS"/>
                <w:lang w:val="cs-CZ"/>
              </w:rPr>
              <w:t>ch</w:t>
            </w:r>
            <w:r w:rsidR="62DA4E0F" w:rsidRPr="00BA2F1D">
              <w:rPr>
                <w:rFonts w:ascii="Trebuchet MS" w:hAnsi="Trebuchet MS"/>
                <w:lang w:val="cs-CZ"/>
              </w:rPr>
              <w:t xml:space="preserve"> právní</w:t>
            </w:r>
            <w:r w:rsidR="00D36ACC" w:rsidRPr="00BA2F1D">
              <w:rPr>
                <w:rFonts w:ascii="Trebuchet MS" w:hAnsi="Trebuchet MS"/>
                <w:lang w:val="cs-CZ"/>
              </w:rPr>
              <w:t>ch</w:t>
            </w:r>
            <w:r w:rsidR="62DA4E0F" w:rsidRPr="00BA2F1D">
              <w:rPr>
                <w:rFonts w:ascii="Trebuchet MS" w:hAnsi="Trebuchet MS"/>
                <w:lang w:val="cs-CZ"/>
              </w:rPr>
              <w:t xml:space="preserve"> předpis</w:t>
            </w:r>
            <w:r w:rsidR="00D36ACC" w:rsidRPr="00BA2F1D">
              <w:rPr>
                <w:rFonts w:ascii="Trebuchet MS" w:hAnsi="Trebuchet MS"/>
                <w:lang w:val="cs-CZ"/>
              </w:rPr>
              <w:t>ů</w:t>
            </w:r>
            <w:r w:rsidR="62DA4E0F" w:rsidRPr="00BA2F1D">
              <w:rPr>
                <w:rFonts w:ascii="Trebuchet MS" w:hAnsi="Trebuchet MS"/>
                <w:lang w:val="cs-CZ"/>
              </w:rPr>
              <w:t xml:space="preserve"> a právní</w:t>
            </w:r>
            <w:r w:rsidR="00D36ACC" w:rsidRPr="00BA2F1D">
              <w:rPr>
                <w:rFonts w:ascii="Trebuchet MS" w:hAnsi="Trebuchet MS"/>
                <w:lang w:val="cs-CZ"/>
              </w:rPr>
              <w:t>ch</w:t>
            </w:r>
            <w:r w:rsidR="62DA4E0F" w:rsidRPr="00BA2F1D">
              <w:rPr>
                <w:rFonts w:ascii="Trebuchet MS" w:hAnsi="Trebuchet MS"/>
                <w:lang w:val="cs-CZ"/>
              </w:rPr>
              <w:t xml:space="preserve"> předpis</w:t>
            </w:r>
            <w:r w:rsidR="00D36ACC" w:rsidRPr="00BA2F1D">
              <w:rPr>
                <w:rFonts w:ascii="Trebuchet MS" w:hAnsi="Trebuchet MS"/>
                <w:lang w:val="cs-CZ"/>
              </w:rPr>
              <w:t>ů</w:t>
            </w:r>
            <w:r w:rsidR="62DA4E0F" w:rsidRPr="00BA2F1D">
              <w:rPr>
                <w:rFonts w:ascii="Trebuchet MS" w:hAnsi="Trebuchet MS"/>
                <w:lang w:val="cs-CZ"/>
              </w:rPr>
              <w:t xml:space="preserve"> EU v kontextu DNSH</w:t>
            </w:r>
          </w:p>
        </w:tc>
        <w:tc>
          <w:tcPr>
            <w:tcW w:w="1320" w:type="dxa"/>
            <w:vAlign w:val="center"/>
          </w:tcPr>
          <w:p w14:paraId="3322469F"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5870F300" w14:textId="30716695" w:rsidR="71A838DA" w:rsidRPr="00BA2F1D" w:rsidRDefault="71A838DA"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p>
        </w:tc>
        <w:tc>
          <w:tcPr>
            <w:tcW w:w="6046" w:type="dxa"/>
            <w:vAlign w:val="center"/>
          </w:tcPr>
          <w:p w14:paraId="44FC0C2A" w14:textId="3197CB2E" w:rsidR="00F2250F" w:rsidRPr="00BA2F1D" w:rsidRDefault="007F2278" w:rsidP="00582FBE">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proofErr w:type="gramStart"/>
            <w:r w:rsidRPr="00BA2F1D">
              <w:rPr>
                <w:rFonts w:ascii="Trebuchet MS" w:hAnsi="Trebuchet MS"/>
                <w:b/>
                <w:bCs/>
                <w:lang w:val="cs-CZ"/>
              </w:rPr>
              <w:t>SPLNĚNO</w:t>
            </w:r>
            <w:proofErr w:type="gramEnd"/>
            <w:r w:rsidR="71A838DA" w:rsidRPr="00BA2F1D">
              <w:rPr>
                <w:rFonts w:ascii="Trebuchet MS" w:hAnsi="Trebuchet MS"/>
                <w:lang w:val="cs-CZ"/>
              </w:rPr>
              <w:br/>
            </w:r>
            <w:r w:rsidR="4B1B44A7" w:rsidRPr="00BA2F1D">
              <w:rPr>
                <w:rFonts w:ascii="Trebuchet MS" w:hAnsi="Trebuchet MS"/>
                <w:lang w:val="cs-CZ"/>
              </w:rPr>
              <w:t xml:space="preserve">Analýza byla strukturována na základě </w:t>
            </w:r>
            <w:r w:rsidR="3F7B89E4" w:rsidRPr="00BA2F1D">
              <w:rPr>
                <w:rFonts w:ascii="Trebuchet MS" w:hAnsi="Trebuchet MS"/>
                <w:lang w:val="cs-CZ"/>
              </w:rPr>
              <w:t xml:space="preserve">šesti </w:t>
            </w:r>
            <w:r w:rsidR="4B1B44A7" w:rsidRPr="00BA2F1D">
              <w:rPr>
                <w:rFonts w:ascii="Trebuchet MS" w:hAnsi="Trebuchet MS"/>
                <w:lang w:val="cs-CZ"/>
              </w:rPr>
              <w:t xml:space="preserve">environmentálních cílů nařízení EU o taxonomii a poskytla přezkum/posouzení českých právních předpisů z hlediska hlavních obecných a </w:t>
            </w:r>
            <w:r w:rsidR="00582FBE" w:rsidRPr="00BA2F1D">
              <w:rPr>
                <w:rFonts w:ascii="Trebuchet MS" w:hAnsi="Trebuchet MS"/>
                <w:lang w:val="cs-CZ"/>
              </w:rPr>
              <w:t>sektorových</w:t>
            </w:r>
            <w:r w:rsidR="00091888" w:rsidRPr="00BA2F1D">
              <w:rPr>
                <w:rFonts w:ascii="Trebuchet MS" w:hAnsi="Trebuchet MS"/>
                <w:lang w:val="cs-CZ"/>
              </w:rPr>
              <w:t xml:space="preserve"> </w:t>
            </w:r>
            <w:r w:rsidR="4B1B44A7" w:rsidRPr="00BA2F1D">
              <w:rPr>
                <w:rFonts w:ascii="Trebuchet MS" w:hAnsi="Trebuchet MS"/>
                <w:lang w:val="cs-CZ"/>
              </w:rPr>
              <w:t xml:space="preserve">kritérií DNSH v rámci všech šesti environmentálních cílů. Dále shrnula legislativní rámec relevantní pro posouzení DNSH a identifikovala vnitrostátní právní předpisy a regulační požadavky s potenciální vazbou na kritéria DNSH, které by mohly být relevantní pro posouzení DNSH. Rovněž identifikovala mezery v případech, kdy se žádná vnitrostátní legislativa nebo předpis nezabývá </w:t>
            </w:r>
            <w:r w:rsidR="00DE6898" w:rsidRPr="00BA2F1D">
              <w:rPr>
                <w:rFonts w:ascii="Trebuchet MS" w:hAnsi="Trebuchet MS"/>
                <w:lang w:val="cs-CZ"/>
              </w:rPr>
              <w:t>(</w:t>
            </w:r>
            <w:r w:rsidR="4B1B44A7" w:rsidRPr="00BA2F1D">
              <w:rPr>
                <w:rFonts w:ascii="Trebuchet MS" w:hAnsi="Trebuchet MS"/>
                <w:lang w:val="cs-CZ"/>
              </w:rPr>
              <w:t>jedním nebo více</w:t>
            </w:r>
            <w:r w:rsidR="00DE6898" w:rsidRPr="00BA2F1D">
              <w:rPr>
                <w:rFonts w:ascii="Trebuchet MS" w:hAnsi="Trebuchet MS"/>
                <w:lang w:val="cs-CZ"/>
              </w:rPr>
              <w:t>)</w:t>
            </w:r>
            <w:r w:rsidR="4B1B44A7" w:rsidRPr="00BA2F1D">
              <w:rPr>
                <w:rFonts w:ascii="Trebuchet MS" w:hAnsi="Trebuchet MS"/>
                <w:lang w:val="cs-CZ"/>
              </w:rPr>
              <w:t xml:space="preserve"> požadavky DNSH.</w:t>
            </w:r>
          </w:p>
        </w:tc>
      </w:tr>
      <w:tr w:rsidR="71A838DA" w:rsidRPr="00BA2F1D" w14:paraId="1AD04070"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146B8F43" w14:textId="275A632D" w:rsidR="00F2250F" w:rsidRPr="00BA2F1D" w:rsidRDefault="007F2278">
            <w:pPr>
              <w:jc w:val="left"/>
              <w:rPr>
                <w:rFonts w:ascii="Trebuchet MS" w:hAnsi="Trebuchet MS"/>
                <w:lang w:val="cs-CZ"/>
              </w:rPr>
            </w:pPr>
            <w:r w:rsidRPr="00BA2F1D">
              <w:rPr>
                <w:rFonts w:ascii="Trebuchet MS" w:hAnsi="Trebuchet MS"/>
                <w:lang w:val="cs-CZ"/>
              </w:rPr>
              <w:t>2.5 Analýza propojení mezi současnými požadavky DNSH a dalšími metod</w:t>
            </w:r>
            <w:r w:rsidR="00A84721" w:rsidRPr="00BA2F1D">
              <w:rPr>
                <w:rFonts w:ascii="Trebuchet MS" w:hAnsi="Trebuchet MS"/>
                <w:lang w:val="cs-CZ"/>
              </w:rPr>
              <w:t>ologiemi</w:t>
            </w:r>
            <w:r w:rsidRPr="00BA2F1D">
              <w:rPr>
                <w:rFonts w:ascii="Trebuchet MS" w:hAnsi="Trebuchet MS"/>
                <w:lang w:val="cs-CZ"/>
              </w:rPr>
              <w:t xml:space="preserve"> ochrany životního prostředí</w:t>
            </w:r>
          </w:p>
        </w:tc>
        <w:tc>
          <w:tcPr>
            <w:tcW w:w="1320" w:type="dxa"/>
            <w:vAlign w:val="center"/>
          </w:tcPr>
          <w:p w14:paraId="7D63B54F"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5A9F9D75" w14:textId="1E2EC9B1" w:rsidR="71A838DA" w:rsidRPr="00BA2F1D" w:rsidRDefault="71A838DA" w:rsidP="00052B49">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p>
        </w:tc>
        <w:tc>
          <w:tcPr>
            <w:tcW w:w="6046" w:type="dxa"/>
            <w:vAlign w:val="center"/>
          </w:tcPr>
          <w:p w14:paraId="752F8BD6" w14:textId="3CB067ED" w:rsidR="00F2250F" w:rsidRPr="00BA2F1D" w:rsidRDefault="007F2278" w:rsidP="00B57C81">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b/>
                <w:bCs/>
                <w:lang w:val="cs-CZ"/>
              </w:rPr>
              <w:t>SPLNĚNO</w:t>
            </w:r>
            <w:r w:rsidR="3A146AAA" w:rsidRPr="00BA2F1D">
              <w:rPr>
                <w:rFonts w:ascii="Trebuchet MS" w:hAnsi="Trebuchet MS"/>
                <w:lang w:val="cs-CZ"/>
              </w:rPr>
              <w:t>V této části byla představena interpretace projektového týmu týkající se integrace použitelných environmentálních metod</w:t>
            </w:r>
            <w:r w:rsidR="00094BF9" w:rsidRPr="00BA2F1D">
              <w:rPr>
                <w:rFonts w:ascii="Trebuchet MS" w:hAnsi="Trebuchet MS"/>
                <w:lang w:val="cs-CZ"/>
              </w:rPr>
              <w:t>ologií</w:t>
            </w:r>
            <w:r w:rsidR="3A146AAA" w:rsidRPr="00BA2F1D">
              <w:rPr>
                <w:rFonts w:ascii="Trebuchet MS" w:hAnsi="Trebuchet MS"/>
                <w:lang w:val="cs-CZ"/>
              </w:rPr>
              <w:t xml:space="preserve"> souvisejících s DNSH, zejména s důrazem na jejich vztah a integraci. Mezi ně patřily: 1) klimatick</w:t>
            </w:r>
            <w:r w:rsidR="004D0E06" w:rsidRPr="00BA2F1D">
              <w:rPr>
                <w:rFonts w:ascii="Trebuchet MS" w:hAnsi="Trebuchet MS"/>
                <w:lang w:val="cs-CZ"/>
              </w:rPr>
              <w:t xml:space="preserve">ý </w:t>
            </w:r>
            <w:r w:rsidR="3A146AAA" w:rsidRPr="00BA2F1D">
              <w:rPr>
                <w:rFonts w:ascii="Trebuchet MS" w:hAnsi="Trebuchet MS"/>
                <w:lang w:val="cs-CZ"/>
              </w:rPr>
              <w:t xml:space="preserve"> a environmentální </w:t>
            </w:r>
            <w:proofErr w:type="spellStart"/>
            <w:r w:rsidR="004D0E06" w:rsidRPr="00BA2F1D">
              <w:rPr>
                <w:rFonts w:ascii="Trebuchet MS" w:hAnsi="Trebuchet MS"/>
                <w:lang w:val="cs-CZ"/>
              </w:rPr>
              <w:t>tagging</w:t>
            </w:r>
            <w:proofErr w:type="spellEnd"/>
            <w:r w:rsidR="3A146AAA" w:rsidRPr="00BA2F1D">
              <w:rPr>
                <w:rFonts w:ascii="Trebuchet MS" w:hAnsi="Trebuchet MS"/>
                <w:lang w:val="cs-CZ"/>
              </w:rPr>
              <w:t>, 2) udržitelnost a odolnost vůči</w:t>
            </w:r>
            <w:r w:rsidR="00477976" w:rsidRPr="00BA2F1D">
              <w:rPr>
                <w:rFonts w:ascii="Trebuchet MS" w:hAnsi="Trebuchet MS"/>
                <w:lang w:val="cs-CZ"/>
              </w:rPr>
              <w:t xml:space="preserve"> </w:t>
            </w:r>
            <w:r w:rsidR="004D0E06" w:rsidRPr="00BA2F1D">
              <w:rPr>
                <w:rFonts w:ascii="Trebuchet MS" w:hAnsi="Trebuchet MS"/>
                <w:lang w:val="cs-CZ"/>
              </w:rPr>
              <w:t>změnám</w:t>
            </w:r>
            <w:r w:rsidR="3A146AAA" w:rsidRPr="00BA2F1D">
              <w:rPr>
                <w:rFonts w:ascii="Trebuchet MS" w:hAnsi="Trebuchet MS"/>
                <w:lang w:val="cs-CZ"/>
              </w:rPr>
              <w:t xml:space="preserve"> klimatu a 3) strategické posuzování vlivů na životní prostředí (SEA) a posuzování vlivů na životní prostředí (EIA). Analýza vzájemného propojení zahrnovala fondy politiky soudržnosti, RRF a </w:t>
            </w:r>
            <w:proofErr w:type="spellStart"/>
            <w:r w:rsidR="3A146AAA" w:rsidRPr="00BA2F1D">
              <w:rPr>
                <w:rFonts w:ascii="Trebuchet MS" w:hAnsi="Trebuchet MS"/>
                <w:lang w:val="cs-CZ"/>
              </w:rPr>
              <w:t>InvestEU</w:t>
            </w:r>
            <w:proofErr w:type="spellEnd"/>
            <w:r w:rsidR="3A146AAA" w:rsidRPr="00BA2F1D">
              <w:rPr>
                <w:rFonts w:ascii="Trebuchet MS" w:hAnsi="Trebuchet MS"/>
                <w:lang w:val="cs-CZ"/>
              </w:rPr>
              <w:t>. V této části byly dále uvedeny vizuální rozhodovací stromy pro uplatnění principu DNSH pro všechny tři výše uvedené fondy.</w:t>
            </w:r>
          </w:p>
        </w:tc>
      </w:tr>
      <w:tr w:rsidR="71A838DA" w:rsidRPr="00BA2F1D" w14:paraId="7855266B" w14:textId="77777777" w:rsidTr="00052B49">
        <w:trPr>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3C147F69" w14:textId="6364A4A5" w:rsidR="00F2250F" w:rsidRPr="00BA2F1D" w:rsidRDefault="007F2278">
            <w:pPr>
              <w:jc w:val="left"/>
              <w:rPr>
                <w:rFonts w:ascii="Trebuchet MS" w:hAnsi="Trebuchet MS"/>
                <w:lang w:val="cs-CZ"/>
              </w:rPr>
            </w:pPr>
            <w:r w:rsidRPr="00BA2F1D">
              <w:rPr>
                <w:rFonts w:ascii="Trebuchet MS" w:hAnsi="Trebuchet MS"/>
                <w:lang w:val="cs-CZ"/>
              </w:rPr>
              <w:t xml:space="preserve">2.6 </w:t>
            </w:r>
            <w:r w:rsidR="62DA4E0F" w:rsidRPr="00BA2F1D">
              <w:rPr>
                <w:rFonts w:ascii="Trebuchet MS" w:hAnsi="Trebuchet MS"/>
                <w:lang w:val="cs-CZ"/>
              </w:rPr>
              <w:t>Identifik</w:t>
            </w:r>
            <w:r w:rsidR="007009DB" w:rsidRPr="00BA2F1D">
              <w:rPr>
                <w:rFonts w:ascii="Trebuchet MS" w:hAnsi="Trebuchet MS"/>
                <w:lang w:val="cs-CZ"/>
              </w:rPr>
              <w:t>ace</w:t>
            </w:r>
            <w:r w:rsidR="62DA4E0F" w:rsidRPr="00BA2F1D">
              <w:rPr>
                <w:rFonts w:ascii="Trebuchet MS" w:hAnsi="Trebuchet MS"/>
                <w:lang w:val="cs-CZ"/>
              </w:rPr>
              <w:t xml:space="preserve"> nedostatk</w:t>
            </w:r>
            <w:r w:rsidR="007009DB" w:rsidRPr="00BA2F1D">
              <w:rPr>
                <w:rFonts w:ascii="Trebuchet MS" w:hAnsi="Trebuchet MS"/>
                <w:lang w:val="cs-CZ"/>
              </w:rPr>
              <w:t>ů</w:t>
            </w:r>
            <w:r w:rsidR="62DA4E0F" w:rsidRPr="00BA2F1D">
              <w:rPr>
                <w:rFonts w:ascii="Trebuchet MS" w:hAnsi="Trebuchet MS"/>
                <w:lang w:val="cs-CZ"/>
              </w:rPr>
              <w:t xml:space="preserve"> ve stávajících pokynech DNSH (na úrovni EU a na vnitrostátní úrovni)</w:t>
            </w:r>
          </w:p>
        </w:tc>
        <w:tc>
          <w:tcPr>
            <w:tcW w:w="1320" w:type="dxa"/>
            <w:vAlign w:val="center"/>
          </w:tcPr>
          <w:p w14:paraId="7968C3EB"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p w14:paraId="2D782261" w14:textId="6D9EC5E6" w:rsidR="71A838DA" w:rsidRPr="00BA2F1D" w:rsidRDefault="71A838DA" w:rsidP="00052B49">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p>
        </w:tc>
        <w:tc>
          <w:tcPr>
            <w:tcW w:w="6046" w:type="dxa"/>
            <w:vAlign w:val="center"/>
          </w:tcPr>
          <w:p w14:paraId="43311A56" w14:textId="560B3E81"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proofErr w:type="gramStart"/>
            <w:r w:rsidRPr="00BA2F1D">
              <w:rPr>
                <w:rFonts w:ascii="Trebuchet MS" w:hAnsi="Trebuchet MS"/>
                <w:b/>
                <w:bCs/>
                <w:lang w:val="cs-CZ"/>
              </w:rPr>
              <w:t>SPLNĚNO</w:t>
            </w:r>
            <w:proofErr w:type="gramEnd"/>
            <w:r w:rsidR="71A838DA" w:rsidRPr="00BA2F1D">
              <w:rPr>
                <w:rFonts w:ascii="Trebuchet MS" w:hAnsi="Trebuchet MS"/>
                <w:lang w:val="cs-CZ"/>
              </w:rPr>
              <w:br/>
            </w:r>
            <w:r w:rsidR="00FEAD98" w:rsidRPr="00BA2F1D">
              <w:rPr>
                <w:rFonts w:ascii="Trebuchet MS" w:hAnsi="Trebuchet MS"/>
                <w:lang w:val="cs-CZ"/>
              </w:rPr>
              <w:t>Analýza nedostatků zjištěných ve všech úkolech D2 byla provedena převážně se zaměřením na nedostatky v metodických pokynech DNSH a CP na národní úrovni, výklad pokynů na úrovni EU a nedostatky ve vnitrostátních právních předpisech. Analýza byla strukturována podle následujících kritérií: 1) nedostatky týkající se postupů a pokynů, 2) nedostatky týkající se environmentální integrity, 3) ostatní nedostatky týkající se metod</w:t>
            </w:r>
            <w:r w:rsidR="00044DFC" w:rsidRPr="00BA2F1D">
              <w:rPr>
                <w:rFonts w:ascii="Trebuchet MS" w:hAnsi="Trebuchet MS"/>
                <w:lang w:val="cs-CZ"/>
              </w:rPr>
              <w:t>ologií</w:t>
            </w:r>
            <w:r w:rsidR="00FEAD98" w:rsidRPr="00BA2F1D">
              <w:rPr>
                <w:rFonts w:ascii="Trebuchet MS" w:hAnsi="Trebuchet MS"/>
                <w:lang w:val="cs-CZ"/>
              </w:rPr>
              <w:t xml:space="preserve"> v oblasti životního prostředí. Kromě toho byly identifikovány horizontální (tj. zastřešující mezery), jako jsou otázky související s </w:t>
            </w:r>
            <w:r w:rsidR="009B5A1C" w:rsidRPr="00BA2F1D">
              <w:rPr>
                <w:rFonts w:ascii="Trebuchet MS" w:hAnsi="Trebuchet MS"/>
                <w:lang w:val="cs-CZ"/>
              </w:rPr>
              <w:t>konzistentností</w:t>
            </w:r>
            <w:r w:rsidR="00FEAD98" w:rsidRPr="00BA2F1D">
              <w:rPr>
                <w:rFonts w:ascii="Trebuchet MS" w:hAnsi="Trebuchet MS"/>
                <w:lang w:val="cs-CZ"/>
              </w:rPr>
              <w:t>, komunikací a koordinací.</w:t>
            </w:r>
          </w:p>
        </w:tc>
      </w:tr>
      <w:tr w:rsidR="43FF81F6" w:rsidRPr="00BA2F1D" w14:paraId="2B0FBAC9" w14:textId="77777777" w:rsidTr="00052B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0" w:type="dxa"/>
            <w:vAlign w:val="center"/>
          </w:tcPr>
          <w:p w14:paraId="4DCC3AC5" w14:textId="5E5F5FDB" w:rsidR="00F2250F" w:rsidRPr="00BA2F1D" w:rsidRDefault="007F2278">
            <w:pPr>
              <w:jc w:val="left"/>
              <w:rPr>
                <w:rFonts w:ascii="Trebuchet MS" w:hAnsi="Trebuchet MS"/>
                <w:lang w:val="cs-CZ"/>
              </w:rPr>
            </w:pPr>
            <w:r w:rsidRPr="00BA2F1D">
              <w:rPr>
                <w:rFonts w:ascii="Trebuchet MS" w:hAnsi="Trebuchet MS"/>
                <w:lang w:val="cs-CZ"/>
              </w:rPr>
              <w:t xml:space="preserve">2.7 </w:t>
            </w:r>
            <w:r w:rsidR="00380164" w:rsidRPr="00BA2F1D">
              <w:rPr>
                <w:rFonts w:ascii="Trebuchet MS" w:hAnsi="Trebuchet MS"/>
                <w:lang w:val="cs-CZ"/>
              </w:rPr>
              <w:t xml:space="preserve"> </w:t>
            </w:r>
            <w:r w:rsidR="00532889" w:rsidRPr="00BA2F1D">
              <w:rPr>
                <w:rFonts w:ascii="Trebuchet MS" w:hAnsi="Trebuchet MS"/>
                <w:lang w:val="cs-CZ"/>
              </w:rPr>
              <w:t>A</w:t>
            </w:r>
            <w:r w:rsidR="00380164" w:rsidRPr="00BA2F1D">
              <w:rPr>
                <w:rFonts w:ascii="Trebuchet MS" w:hAnsi="Trebuchet MS"/>
                <w:lang w:val="cs-CZ"/>
              </w:rPr>
              <w:t>d hoc</w:t>
            </w:r>
            <w:r w:rsidR="00532889" w:rsidRPr="00BA2F1D">
              <w:rPr>
                <w:rFonts w:ascii="Trebuchet MS" w:hAnsi="Trebuchet MS"/>
                <w:lang w:val="cs-CZ"/>
              </w:rPr>
              <w:t xml:space="preserve"> podpora</w:t>
            </w:r>
          </w:p>
        </w:tc>
        <w:tc>
          <w:tcPr>
            <w:tcW w:w="1320" w:type="dxa"/>
            <w:vAlign w:val="center"/>
          </w:tcPr>
          <w:p w14:paraId="2EF77621"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6046" w:type="dxa"/>
            <w:vAlign w:val="center"/>
          </w:tcPr>
          <w:p w14:paraId="667B8C4E"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2CC26EA5" w14:textId="2994BD21"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Celkem </w:t>
            </w:r>
            <w:r w:rsidR="00724067" w:rsidRPr="00BA2F1D">
              <w:rPr>
                <w:rFonts w:ascii="Trebuchet MS" w:hAnsi="Trebuchet MS"/>
                <w:lang w:val="cs-CZ"/>
              </w:rPr>
              <w:t xml:space="preserve">bylo přijato </w:t>
            </w:r>
            <w:r w:rsidRPr="00BA2F1D">
              <w:rPr>
                <w:rFonts w:ascii="Trebuchet MS" w:hAnsi="Trebuchet MS"/>
                <w:lang w:val="cs-CZ"/>
              </w:rPr>
              <w:t xml:space="preserve">28 žádostí týkajících se </w:t>
            </w:r>
            <w:r w:rsidR="00532889" w:rsidRPr="00BA2F1D">
              <w:rPr>
                <w:rFonts w:ascii="Trebuchet MS" w:hAnsi="Trebuchet MS"/>
                <w:lang w:val="cs-CZ"/>
              </w:rPr>
              <w:t>politiky soudržnosti</w:t>
            </w:r>
            <w:r w:rsidR="00724067" w:rsidRPr="00BA2F1D">
              <w:rPr>
                <w:rFonts w:ascii="Trebuchet MS" w:hAnsi="Trebuchet MS"/>
                <w:lang w:val="cs-CZ"/>
              </w:rPr>
              <w:t xml:space="preserve"> </w:t>
            </w:r>
            <w:r w:rsidRPr="00BA2F1D">
              <w:rPr>
                <w:rFonts w:ascii="Trebuchet MS" w:hAnsi="Trebuchet MS"/>
                <w:lang w:val="cs-CZ"/>
              </w:rPr>
              <w:t xml:space="preserve">a 5 žádostí týkajících se </w:t>
            </w:r>
            <w:r w:rsidR="00724067" w:rsidRPr="00BA2F1D">
              <w:rPr>
                <w:rFonts w:ascii="Trebuchet MS" w:hAnsi="Trebuchet MS"/>
                <w:lang w:val="cs-CZ"/>
              </w:rPr>
              <w:t xml:space="preserve">RRF </w:t>
            </w:r>
            <w:r w:rsidR="00532889" w:rsidRPr="00BA2F1D">
              <w:rPr>
                <w:rFonts w:ascii="Trebuchet MS" w:hAnsi="Trebuchet MS"/>
                <w:lang w:val="cs-CZ"/>
              </w:rPr>
              <w:t>o</w:t>
            </w:r>
            <w:r w:rsidR="002313B0" w:rsidRPr="00BA2F1D">
              <w:rPr>
                <w:rFonts w:ascii="Trebuchet MS" w:hAnsi="Trebuchet MS"/>
                <w:lang w:val="cs-CZ"/>
              </w:rPr>
              <w:t xml:space="preserve"> </w:t>
            </w:r>
            <w:proofErr w:type="gramStart"/>
            <w:r w:rsidR="002313B0" w:rsidRPr="00BA2F1D">
              <w:rPr>
                <w:rFonts w:ascii="Trebuchet MS" w:hAnsi="Trebuchet MS"/>
                <w:lang w:val="cs-CZ"/>
              </w:rPr>
              <w:t>ad</w:t>
            </w:r>
            <w:proofErr w:type="gramEnd"/>
            <w:r w:rsidR="002313B0" w:rsidRPr="00BA2F1D">
              <w:rPr>
                <w:rFonts w:ascii="Trebuchet MS" w:hAnsi="Trebuchet MS"/>
                <w:lang w:val="cs-CZ"/>
              </w:rPr>
              <w:t xml:space="preserve"> hoc podporu. </w:t>
            </w:r>
            <w:r w:rsidR="00724067" w:rsidRPr="00BA2F1D">
              <w:rPr>
                <w:rFonts w:ascii="Trebuchet MS" w:hAnsi="Trebuchet MS"/>
                <w:lang w:val="cs-CZ"/>
              </w:rPr>
              <w:t>Způsob jejich řešení byl dohodnut v rámci D2</w:t>
            </w:r>
            <w:r w:rsidR="002313B0" w:rsidRPr="00BA2F1D">
              <w:rPr>
                <w:rFonts w:ascii="Trebuchet MS" w:hAnsi="Trebuchet MS"/>
                <w:lang w:val="cs-CZ"/>
              </w:rPr>
              <w:t xml:space="preserve">. Konečným výstupem ad-hoc podpory byly </w:t>
            </w:r>
            <w:r w:rsidR="00C14A15" w:rsidRPr="00BA2F1D">
              <w:rPr>
                <w:rFonts w:ascii="Trebuchet MS" w:hAnsi="Trebuchet MS"/>
                <w:lang w:val="cs-CZ"/>
              </w:rPr>
              <w:t xml:space="preserve">odpovědi na jednotlivé přijaté ad-hoc žádosti. </w:t>
            </w:r>
          </w:p>
        </w:tc>
      </w:tr>
    </w:tbl>
    <w:p w14:paraId="648C786E" w14:textId="77777777" w:rsidR="00382363" w:rsidRPr="00BA2F1D" w:rsidRDefault="00382363" w:rsidP="00382363">
      <w:pPr>
        <w:rPr>
          <w:rFonts w:ascii="Trebuchet MS" w:hAnsi="Trebuchet MS"/>
          <w:lang w:val="cs-CZ"/>
        </w:rPr>
      </w:pPr>
    </w:p>
    <w:p w14:paraId="3A1B6F68" w14:textId="4A285356" w:rsidR="00F2250F" w:rsidRPr="00BA2F1D" w:rsidRDefault="006A6662">
      <w:pPr>
        <w:pStyle w:val="Nadpis2"/>
        <w:rPr>
          <w:rFonts w:ascii="Trebuchet MS" w:hAnsi="Trebuchet MS"/>
          <w:lang w:val="cs-CZ"/>
        </w:rPr>
      </w:pPr>
      <w:bookmarkStart w:id="4" w:name="_Toc164949653"/>
      <w:r w:rsidRPr="00BA2F1D">
        <w:rPr>
          <w:rFonts w:ascii="Trebuchet MS" w:hAnsi="Trebuchet MS"/>
          <w:lang w:val="cs-CZ"/>
        </w:rPr>
        <w:t>Výstup</w:t>
      </w:r>
      <w:r w:rsidR="007F2278" w:rsidRPr="00BA2F1D">
        <w:rPr>
          <w:rFonts w:ascii="Trebuchet MS" w:hAnsi="Trebuchet MS"/>
          <w:lang w:val="cs-CZ"/>
        </w:rPr>
        <w:t xml:space="preserve"> 3</w:t>
      </w:r>
      <w:bookmarkEnd w:id="4"/>
    </w:p>
    <w:p w14:paraId="498DBCDA" w14:textId="0C24FA18"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6A327D" w:rsidRPr="00BA2F1D">
        <w:rPr>
          <w:rFonts w:ascii="Trebuchet MS" w:hAnsi="Trebuchet MS"/>
          <w:lang w:val="cs-CZ"/>
        </w:rPr>
        <w:t>výstupu</w:t>
      </w:r>
      <w:r w:rsidRPr="00BA2F1D">
        <w:rPr>
          <w:rFonts w:ascii="Trebuchet MS" w:hAnsi="Trebuchet MS"/>
          <w:lang w:val="cs-CZ"/>
        </w:rPr>
        <w:t xml:space="preserve"> 3 je uveden v následující tabulce: </w:t>
      </w:r>
    </w:p>
    <w:tbl>
      <w:tblPr>
        <w:tblStyle w:val="Tabulkasmkou4zvraznn1"/>
        <w:tblW w:w="9016" w:type="dxa"/>
        <w:tblLook w:val="04A0" w:firstRow="1" w:lastRow="0" w:firstColumn="1" w:lastColumn="0" w:noHBand="0" w:noVBand="1"/>
      </w:tblPr>
      <w:tblGrid>
        <w:gridCol w:w="1980"/>
        <w:gridCol w:w="1559"/>
        <w:gridCol w:w="5477"/>
      </w:tblGrid>
      <w:tr w:rsidR="00BE5958" w:rsidRPr="00BA2F1D" w14:paraId="64E9B36F" w14:textId="77777777" w:rsidTr="00DA56D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D92C964"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559" w:type="dxa"/>
            <w:vAlign w:val="center"/>
          </w:tcPr>
          <w:p w14:paraId="6344E521"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xml:space="preserve">% </w:t>
            </w:r>
            <w:r w:rsidR="6D47580E" w:rsidRPr="00BA2F1D">
              <w:rPr>
                <w:rFonts w:ascii="Trebuchet MS" w:hAnsi="Trebuchet MS"/>
                <w:color w:val="ECEBE1" w:themeColor="background2"/>
                <w:lang w:val="cs-CZ"/>
              </w:rPr>
              <w:t>dokončené</w:t>
            </w:r>
            <w:r w:rsidRPr="00BA2F1D">
              <w:rPr>
                <w:rFonts w:ascii="Trebuchet MS" w:hAnsi="Trebuchet MS"/>
                <w:color w:val="ECEBE1" w:themeColor="background2"/>
                <w:lang w:val="cs-CZ"/>
              </w:rPr>
              <w:t xml:space="preserve"> práce</w:t>
            </w:r>
          </w:p>
        </w:tc>
        <w:tc>
          <w:tcPr>
            <w:tcW w:w="5477" w:type="dxa"/>
            <w:vAlign w:val="center"/>
          </w:tcPr>
          <w:p w14:paraId="65172117" w14:textId="248F4326"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6A6662"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6A6662"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486197A9" w14:textId="77777777" w:rsidTr="00DA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35D6418" w14:textId="77777777" w:rsidR="00F2250F" w:rsidRPr="00BA2F1D" w:rsidRDefault="007F2278">
            <w:pPr>
              <w:jc w:val="left"/>
              <w:rPr>
                <w:rFonts w:ascii="Trebuchet MS" w:hAnsi="Trebuchet MS"/>
                <w:lang w:val="cs-CZ"/>
              </w:rPr>
            </w:pPr>
            <w:r w:rsidRPr="00BA2F1D">
              <w:rPr>
                <w:rFonts w:ascii="Trebuchet MS" w:hAnsi="Trebuchet MS"/>
                <w:lang w:val="cs-CZ"/>
              </w:rPr>
              <w:t>3.1 Určení členských států EU pro analýzu osvědčených postupů a zkušeností</w:t>
            </w:r>
          </w:p>
        </w:tc>
        <w:tc>
          <w:tcPr>
            <w:tcW w:w="1559" w:type="dxa"/>
            <w:vAlign w:val="center"/>
          </w:tcPr>
          <w:p w14:paraId="70D5C668"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5477" w:type="dxa"/>
            <w:vAlign w:val="center"/>
          </w:tcPr>
          <w:p w14:paraId="54296DE1"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w:t>
            </w:r>
            <w:r w:rsidRPr="00BA2F1D">
              <w:rPr>
                <w:rFonts w:ascii="Trebuchet MS" w:hAnsi="Trebuchet MS"/>
                <w:b/>
                <w:lang w:val="cs-CZ"/>
              </w:rPr>
              <w:t xml:space="preserve">O </w:t>
            </w:r>
          </w:p>
          <w:p w14:paraId="5469325E" w14:textId="68ECFEB4" w:rsidR="00F2250F" w:rsidRPr="00BA2F1D" w:rsidRDefault="007F2278" w:rsidP="00532889">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Byl proveden </w:t>
            </w:r>
            <w:proofErr w:type="spellStart"/>
            <w:r w:rsidRPr="00BA2F1D">
              <w:rPr>
                <w:rFonts w:ascii="Trebuchet MS" w:hAnsi="Trebuchet MS"/>
                <w:lang w:val="cs-CZ"/>
              </w:rPr>
              <w:t>desk-based</w:t>
            </w:r>
            <w:proofErr w:type="spellEnd"/>
            <w:r w:rsidRPr="00BA2F1D">
              <w:rPr>
                <w:rFonts w:ascii="Trebuchet MS" w:hAnsi="Trebuchet MS"/>
                <w:lang w:val="cs-CZ"/>
              </w:rPr>
              <w:t xml:space="preserve"> </w:t>
            </w:r>
            <w:proofErr w:type="spellStart"/>
            <w:r w:rsidRPr="00BA2F1D">
              <w:rPr>
                <w:rFonts w:ascii="Trebuchet MS" w:hAnsi="Trebuchet MS"/>
                <w:lang w:val="cs-CZ"/>
              </w:rPr>
              <w:t>review</w:t>
            </w:r>
            <w:proofErr w:type="spellEnd"/>
            <w:r w:rsidRPr="00BA2F1D">
              <w:rPr>
                <w:rFonts w:ascii="Trebuchet MS" w:hAnsi="Trebuchet MS"/>
                <w:lang w:val="cs-CZ"/>
              </w:rPr>
              <w:t xml:space="preserve"> s cílem získat </w:t>
            </w:r>
            <w:r w:rsidR="00532889" w:rsidRPr="00BA2F1D">
              <w:rPr>
                <w:rFonts w:ascii="Trebuchet MS" w:hAnsi="Trebuchet MS"/>
                <w:lang w:val="cs-CZ"/>
              </w:rPr>
              <w:t xml:space="preserve">horizontální </w:t>
            </w:r>
            <w:r w:rsidRPr="00BA2F1D">
              <w:rPr>
                <w:rFonts w:ascii="Trebuchet MS" w:hAnsi="Trebuchet MS"/>
                <w:lang w:val="cs-CZ"/>
              </w:rPr>
              <w:t xml:space="preserve">analýzu  </w:t>
            </w:r>
            <w:r w:rsidR="2AAFA982" w:rsidRPr="00BA2F1D">
              <w:rPr>
                <w:rFonts w:ascii="Trebuchet MS" w:hAnsi="Trebuchet MS"/>
                <w:lang w:val="cs-CZ"/>
              </w:rPr>
              <w:t>a vypracovat kritéria pro výběr členských států. Byly identifikovány případy</w:t>
            </w:r>
            <w:r w:rsidR="00532889" w:rsidRPr="00BA2F1D">
              <w:rPr>
                <w:rFonts w:ascii="Trebuchet MS" w:hAnsi="Trebuchet MS"/>
                <w:lang w:val="cs-CZ"/>
              </w:rPr>
              <w:t xml:space="preserve"> v </w:t>
            </w:r>
            <w:r w:rsidR="2AAFA982" w:rsidRPr="00BA2F1D">
              <w:rPr>
                <w:rFonts w:ascii="Trebuchet MS" w:hAnsi="Trebuchet MS"/>
                <w:lang w:val="cs-CZ"/>
              </w:rPr>
              <w:t>Belgi</w:t>
            </w:r>
            <w:r w:rsidR="00532889" w:rsidRPr="00BA2F1D">
              <w:rPr>
                <w:rFonts w:ascii="Trebuchet MS" w:hAnsi="Trebuchet MS"/>
                <w:lang w:val="cs-CZ"/>
              </w:rPr>
              <w:t>i</w:t>
            </w:r>
            <w:r w:rsidR="2AAFA982" w:rsidRPr="00BA2F1D">
              <w:rPr>
                <w:rFonts w:ascii="Trebuchet MS" w:hAnsi="Trebuchet MS"/>
                <w:lang w:val="cs-CZ"/>
              </w:rPr>
              <w:t>,</w:t>
            </w:r>
            <w:r w:rsidR="00F534A3" w:rsidRPr="00BA2F1D">
              <w:rPr>
                <w:rFonts w:ascii="Trebuchet MS" w:hAnsi="Trebuchet MS"/>
                <w:lang w:val="cs-CZ"/>
              </w:rPr>
              <w:t xml:space="preserve"> </w:t>
            </w:r>
            <w:r w:rsidR="00532889" w:rsidRPr="00BA2F1D">
              <w:rPr>
                <w:rFonts w:ascii="Trebuchet MS" w:hAnsi="Trebuchet MS"/>
                <w:lang w:val="cs-CZ"/>
              </w:rPr>
              <w:t>na</w:t>
            </w:r>
            <w:r w:rsidR="2AAFA982" w:rsidRPr="00BA2F1D">
              <w:rPr>
                <w:rFonts w:ascii="Trebuchet MS" w:hAnsi="Trebuchet MS"/>
                <w:lang w:val="cs-CZ"/>
              </w:rPr>
              <w:t xml:space="preserve"> Slovensk</w:t>
            </w:r>
            <w:r w:rsidR="00532889" w:rsidRPr="00BA2F1D">
              <w:rPr>
                <w:rFonts w:ascii="Trebuchet MS" w:hAnsi="Trebuchet MS"/>
                <w:lang w:val="cs-CZ"/>
              </w:rPr>
              <w:t>u</w:t>
            </w:r>
            <w:r w:rsidR="2AAFA982" w:rsidRPr="00BA2F1D">
              <w:rPr>
                <w:rFonts w:ascii="Trebuchet MS" w:hAnsi="Trebuchet MS"/>
                <w:lang w:val="cs-CZ"/>
              </w:rPr>
              <w:t xml:space="preserve">, </w:t>
            </w:r>
            <w:r w:rsidR="00532889" w:rsidRPr="00BA2F1D">
              <w:rPr>
                <w:rFonts w:ascii="Trebuchet MS" w:hAnsi="Trebuchet MS"/>
                <w:lang w:val="cs-CZ"/>
              </w:rPr>
              <w:t xml:space="preserve">ve </w:t>
            </w:r>
            <w:r w:rsidR="2B82861A" w:rsidRPr="00BA2F1D">
              <w:rPr>
                <w:rFonts w:ascii="Trebuchet MS" w:hAnsi="Trebuchet MS"/>
                <w:lang w:val="cs-CZ"/>
              </w:rPr>
              <w:t>Španělsk</w:t>
            </w:r>
            <w:r w:rsidR="00532889" w:rsidRPr="00BA2F1D">
              <w:rPr>
                <w:rFonts w:ascii="Trebuchet MS" w:hAnsi="Trebuchet MS"/>
                <w:lang w:val="cs-CZ"/>
              </w:rPr>
              <w:t>u</w:t>
            </w:r>
            <w:r w:rsidR="2B82861A" w:rsidRPr="00BA2F1D">
              <w:rPr>
                <w:rFonts w:ascii="Trebuchet MS" w:hAnsi="Trebuchet MS"/>
                <w:lang w:val="cs-CZ"/>
              </w:rPr>
              <w:t>, Finsk</w:t>
            </w:r>
            <w:r w:rsidR="00532889" w:rsidRPr="00BA2F1D">
              <w:rPr>
                <w:rFonts w:ascii="Trebuchet MS" w:hAnsi="Trebuchet MS"/>
                <w:lang w:val="cs-CZ"/>
              </w:rPr>
              <w:t>u</w:t>
            </w:r>
            <w:r w:rsidR="2B82861A" w:rsidRPr="00BA2F1D">
              <w:rPr>
                <w:rFonts w:ascii="Trebuchet MS" w:hAnsi="Trebuchet MS"/>
                <w:lang w:val="cs-CZ"/>
              </w:rPr>
              <w:t xml:space="preserve"> a Rakousk</w:t>
            </w:r>
            <w:r w:rsidR="00532889" w:rsidRPr="00BA2F1D">
              <w:rPr>
                <w:rFonts w:ascii="Trebuchet MS" w:hAnsi="Trebuchet MS"/>
                <w:lang w:val="cs-CZ"/>
              </w:rPr>
              <w:t>u</w:t>
            </w:r>
            <w:r w:rsidR="2B82861A" w:rsidRPr="00BA2F1D">
              <w:rPr>
                <w:rFonts w:ascii="Trebuchet MS" w:hAnsi="Trebuchet MS"/>
                <w:lang w:val="cs-CZ"/>
              </w:rPr>
              <w:t>.</w:t>
            </w:r>
          </w:p>
        </w:tc>
      </w:tr>
      <w:tr w:rsidR="00BE5958" w:rsidRPr="00BA2F1D" w14:paraId="07D05D12" w14:textId="77777777" w:rsidTr="00DA56D9">
        <w:tc>
          <w:tcPr>
            <w:cnfStyle w:val="001000000000" w:firstRow="0" w:lastRow="0" w:firstColumn="1" w:lastColumn="0" w:oddVBand="0" w:evenVBand="0" w:oddHBand="0" w:evenHBand="0" w:firstRowFirstColumn="0" w:firstRowLastColumn="0" w:lastRowFirstColumn="0" w:lastRowLastColumn="0"/>
            <w:tcW w:w="1980" w:type="dxa"/>
            <w:vAlign w:val="center"/>
          </w:tcPr>
          <w:p w14:paraId="62BE33FC" w14:textId="77777777" w:rsidR="00F2250F" w:rsidRPr="00BA2F1D" w:rsidRDefault="007F2278">
            <w:pPr>
              <w:jc w:val="left"/>
              <w:rPr>
                <w:rFonts w:ascii="Trebuchet MS" w:hAnsi="Trebuchet MS"/>
                <w:lang w:val="cs-CZ"/>
              </w:rPr>
            </w:pPr>
            <w:r w:rsidRPr="00BA2F1D">
              <w:rPr>
                <w:rFonts w:ascii="Trebuchet MS" w:hAnsi="Trebuchet MS"/>
                <w:lang w:val="cs-CZ"/>
              </w:rPr>
              <w:t xml:space="preserve">3.2 Analýza osvědčených postupů a zkušeností z jiných členských států EU </w:t>
            </w:r>
          </w:p>
        </w:tc>
        <w:tc>
          <w:tcPr>
            <w:tcW w:w="1559" w:type="dxa"/>
            <w:vAlign w:val="center"/>
          </w:tcPr>
          <w:p w14:paraId="35DD43B5"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5477" w:type="dxa"/>
            <w:vAlign w:val="center"/>
          </w:tcPr>
          <w:p w14:paraId="047B4595"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w:t>
            </w:r>
            <w:r w:rsidRPr="00BA2F1D">
              <w:rPr>
                <w:rFonts w:ascii="Trebuchet MS" w:hAnsi="Trebuchet MS"/>
                <w:b/>
                <w:lang w:val="cs-CZ"/>
              </w:rPr>
              <w:t>O</w:t>
            </w:r>
            <w:r w:rsidRPr="00BA2F1D">
              <w:rPr>
                <w:rFonts w:ascii="Trebuchet MS" w:hAnsi="Trebuchet MS"/>
                <w:lang w:val="cs-CZ"/>
              </w:rPr>
              <w:t xml:space="preserve"> </w:t>
            </w:r>
          </w:p>
          <w:p w14:paraId="08291BE8" w14:textId="66F42D02"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Byly analyzovány tři typy osvědčených postupů a získaných zkušeností: procesy řízení uplatňování zásady DNSH, provádění zjednodušeného a podrobného hodnocení DNSH a uplatňování zásady DNSH na </w:t>
            </w:r>
            <w:r w:rsidR="59C384E8" w:rsidRPr="00BA2F1D">
              <w:rPr>
                <w:rFonts w:ascii="Trebuchet MS" w:hAnsi="Trebuchet MS"/>
                <w:lang w:val="cs-CZ"/>
              </w:rPr>
              <w:t>projekt</w:t>
            </w:r>
            <w:r w:rsidR="008F3776" w:rsidRPr="00BA2F1D">
              <w:rPr>
                <w:rFonts w:ascii="Trebuchet MS" w:hAnsi="Trebuchet MS"/>
                <w:lang w:val="cs-CZ"/>
              </w:rPr>
              <w:t>ech</w:t>
            </w:r>
            <w:r w:rsidR="59C384E8" w:rsidRPr="00BA2F1D">
              <w:rPr>
                <w:rFonts w:ascii="Trebuchet MS" w:hAnsi="Trebuchet MS"/>
                <w:lang w:val="cs-CZ"/>
              </w:rPr>
              <w:t xml:space="preserve"> </w:t>
            </w:r>
            <w:r w:rsidRPr="00BA2F1D">
              <w:rPr>
                <w:rFonts w:ascii="Trebuchet MS" w:hAnsi="Trebuchet MS"/>
                <w:lang w:val="cs-CZ"/>
              </w:rPr>
              <w:t xml:space="preserve">výzkumu a vývoje a ekologických </w:t>
            </w:r>
            <w:r w:rsidR="59C384E8" w:rsidRPr="00BA2F1D">
              <w:rPr>
                <w:rFonts w:ascii="Trebuchet MS" w:hAnsi="Trebuchet MS"/>
                <w:lang w:val="cs-CZ"/>
              </w:rPr>
              <w:t xml:space="preserve">inovací. Zkoumána byla také jejich </w:t>
            </w:r>
            <w:proofErr w:type="spellStart"/>
            <w:r w:rsidR="59C384E8" w:rsidRPr="00BA2F1D">
              <w:rPr>
                <w:rFonts w:ascii="Trebuchet MS" w:hAnsi="Trebuchet MS"/>
                <w:lang w:val="cs-CZ"/>
              </w:rPr>
              <w:t>replikovatelnost</w:t>
            </w:r>
            <w:proofErr w:type="spellEnd"/>
            <w:r w:rsidR="59C384E8" w:rsidRPr="00BA2F1D">
              <w:rPr>
                <w:rFonts w:ascii="Trebuchet MS" w:hAnsi="Trebuchet MS"/>
                <w:lang w:val="cs-CZ"/>
              </w:rPr>
              <w:t xml:space="preserve"> v českém kontextu.</w:t>
            </w:r>
          </w:p>
        </w:tc>
      </w:tr>
      <w:tr w:rsidR="00AE3D0B" w:rsidRPr="00BA2F1D" w14:paraId="7C6ADE8D" w14:textId="77777777" w:rsidTr="00DA5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C203E4B" w14:textId="77777777" w:rsidR="00F2250F" w:rsidRPr="00BA2F1D" w:rsidRDefault="007F2278">
            <w:pPr>
              <w:jc w:val="left"/>
              <w:rPr>
                <w:rFonts w:ascii="Trebuchet MS" w:hAnsi="Trebuchet MS"/>
                <w:lang w:val="cs-CZ"/>
              </w:rPr>
            </w:pPr>
            <w:r w:rsidRPr="00BA2F1D">
              <w:rPr>
                <w:rFonts w:ascii="Trebuchet MS" w:hAnsi="Trebuchet MS"/>
                <w:lang w:val="cs-CZ"/>
              </w:rPr>
              <w:lastRenderedPageBreak/>
              <w:t>3.3 Organizace online seminářů s vybranými členskými státy EU</w:t>
            </w:r>
          </w:p>
        </w:tc>
        <w:tc>
          <w:tcPr>
            <w:tcW w:w="1559" w:type="dxa"/>
            <w:vAlign w:val="center"/>
          </w:tcPr>
          <w:p w14:paraId="6C0280C3"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5477" w:type="dxa"/>
            <w:vAlign w:val="center"/>
          </w:tcPr>
          <w:p w14:paraId="3712978D"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w:t>
            </w:r>
            <w:r w:rsidRPr="00BA2F1D">
              <w:rPr>
                <w:rFonts w:ascii="Trebuchet MS" w:hAnsi="Trebuchet MS"/>
                <w:b/>
                <w:lang w:val="cs-CZ"/>
              </w:rPr>
              <w:t>O</w:t>
            </w:r>
            <w:r w:rsidRPr="00BA2F1D">
              <w:rPr>
                <w:rFonts w:ascii="Trebuchet MS" w:hAnsi="Trebuchet MS"/>
                <w:lang w:val="cs-CZ"/>
              </w:rPr>
              <w:t xml:space="preserve"> </w:t>
            </w:r>
          </w:p>
          <w:p w14:paraId="5F4CC67A" w14:textId="698A5870"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Byly uspořádány tři webové semináře se zástupci ČR, JRC, zástupci členských států</w:t>
            </w:r>
            <w:r w:rsidR="0084356E" w:rsidRPr="00BA2F1D">
              <w:rPr>
                <w:rFonts w:ascii="Trebuchet MS" w:hAnsi="Trebuchet MS"/>
                <w:lang w:val="cs-CZ"/>
              </w:rPr>
              <w:t xml:space="preserve"> implementují</w:t>
            </w:r>
            <w:r w:rsidR="00D00B6F" w:rsidRPr="00BA2F1D">
              <w:rPr>
                <w:rFonts w:ascii="Trebuchet MS" w:hAnsi="Trebuchet MS"/>
                <w:lang w:val="cs-CZ"/>
              </w:rPr>
              <w:t xml:space="preserve">cích </w:t>
            </w:r>
            <w:r w:rsidR="000A5205" w:rsidRPr="00BA2F1D">
              <w:rPr>
                <w:rFonts w:ascii="Trebuchet MS" w:hAnsi="Trebuchet MS"/>
                <w:lang w:val="cs-CZ"/>
              </w:rPr>
              <w:t>vytipované</w:t>
            </w:r>
            <w:r w:rsidRPr="00BA2F1D">
              <w:rPr>
                <w:rFonts w:ascii="Trebuchet MS" w:hAnsi="Trebuchet MS"/>
                <w:lang w:val="cs-CZ"/>
              </w:rPr>
              <w:t xml:space="preserve"> případy, a se zástupci EK. Každý </w:t>
            </w:r>
            <w:proofErr w:type="spellStart"/>
            <w:r w:rsidRPr="00BA2F1D">
              <w:rPr>
                <w:rFonts w:ascii="Trebuchet MS" w:hAnsi="Trebuchet MS"/>
                <w:lang w:val="cs-CZ"/>
              </w:rPr>
              <w:t>webinář</w:t>
            </w:r>
            <w:proofErr w:type="spellEnd"/>
            <w:r w:rsidRPr="00BA2F1D">
              <w:rPr>
                <w:rFonts w:ascii="Trebuchet MS" w:hAnsi="Trebuchet MS"/>
                <w:lang w:val="cs-CZ"/>
              </w:rPr>
              <w:t xml:space="preserve"> byl zaměřen na </w:t>
            </w:r>
            <w:r w:rsidR="008F3776" w:rsidRPr="00BA2F1D">
              <w:rPr>
                <w:rFonts w:ascii="Trebuchet MS" w:hAnsi="Trebuchet MS"/>
                <w:lang w:val="cs-CZ"/>
              </w:rPr>
              <w:t>představení konkrétních</w:t>
            </w:r>
            <w:r w:rsidR="00DD65CC" w:rsidRPr="00BA2F1D">
              <w:rPr>
                <w:rFonts w:ascii="Trebuchet MS" w:hAnsi="Trebuchet MS"/>
                <w:lang w:val="cs-CZ"/>
              </w:rPr>
              <w:t xml:space="preserve"> klíčových</w:t>
            </w:r>
            <w:r w:rsidR="008F3776" w:rsidRPr="00BA2F1D">
              <w:rPr>
                <w:rFonts w:ascii="Trebuchet MS" w:hAnsi="Trebuchet MS"/>
                <w:lang w:val="cs-CZ"/>
              </w:rPr>
              <w:t xml:space="preserve"> případů, výzev s tím spojenými, </w:t>
            </w:r>
            <w:r w:rsidRPr="00BA2F1D">
              <w:rPr>
                <w:rFonts w:ascii="Trebuchet MS" w:hAnsi="Trebuchet MS"/>
                <w:lang w:val="cs-CZ"/>
              </w:rPr>
              <w:t>dobré praxe</w:t>
            </w:r>
            <w:r w:rsidR="008F3776" w:rsidRPr="00BA2F1D">
              <w:rPr>
                <w:rFonts w:ascii="Trebuchet MS" w:hAnsi="Trebuchet MS"/>
                <w:lang w:val="cs-CZ"/>
              </w:rPr>
              <w:t>,</w:t>
            </w:r>
            <w:r w:rsidRPr="00BA2F1D">
              <w:rPr>
                <w:rFonts w:ascii="Trebuchet MS" w:hAnsi="Trebuchet MS"/>
                <w:lang w:val="cs-CZ"/>
              </w:rPr>
              <w:t xml:space="preserve"> získaných zkušeností, </w:t>
            </w:r>
            <w:r w:rsidR="008F3776" w:rsidRPr="00BA2F1D">
              <w:rPr>
                <w:rFonts w:ascii="Trebuchet MS" w:hAnsi="Trebuchet MS"/>
                <w:lang w:val="cs-CZ"/>
              </w:rPr>
              <w:t xml:space="preserve"> a </w:t>
            </w:r>
            <w:r w:rsidRPr="00BA2F1D">
              <w:rPr>
                <w:rFonts w:ascii="Trebuchet MS" w:hAnsi="Trebuchet MS"/>
                <w:lang w:val="cs-CZ"/>
              </w:rPr>
              <w:t>prezentace české praxe</w:t>
            </w:r>
            <w:r w:rsidR="008F3776" w:rsidRPr="00BA2F1D">
              <w:rPr>
                <w:rFonts w:ascii="Trebuchet MS" w:hAnsi="Trebuchet MS"/>
                <w:lang w:val="cs-CZ"/>
              </w:rPr>
              <w:t xml:space="preserve">. </w:t>
            </w:r>
            <w:r w:rsidRPr="00BA2F1D">
              <w:rPr>
                <w:rFonts w:ascii="Trebuchet MS" w:hAnsi="Trebuchet MS"/>
                <w:lang w:val="cs-CZ"/>
              </w:rPr>
              <w:t>Sešlo se na nich 132, 102 a 79 účastníků.</w:t>
            </w:r>
          </w:p>
          <w:p w14:paraId="1F671063" w14:textId="078D106B"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lang w:val="cs-CZ"/>
              </w:rPr>
              <w:t>Zpráva D3 - Zpráva o stávajících postupech; uplatňování zásady DNSH ve srovn</w:t>
            </w:r>
            <w:r w:rsidR="00862910" w:rsidRPr="00BA2F1D">
              <w:rPr>
                <w:rFonts w:ascii="Trebuchet MS" w:hAnsi="Trebuchet MS"/>
                <w:lang w:val="cs-CZ"/>
              </w:rPr>
              <w:t>áva</w:t>
            </w:r>
            <w:r w:rsidRPr="00BA2F1D">
              <w:rPr>
                <w:rFonts w:ascii="Trebuchet MS" w:hAnsi="Trebuchet MS"/>
                <w:lang w:val="cs-CZ"/>
              </w:rPr>
              <w:t>ných členských státech EU shrnuje všechny tři dílčí úkoly.</w:t>
            </w:r>
          </w:p>
        </w:tc>
      </w:tr>
    </w:tbl>
    <w:p w14:paraId="13285BFF" w14:textId="77777777" w:rsidR="00BE5958" w:rsidRPr="00BA2F1D" w:rsidRDefault="00BE5958" w:rsidP="00382363">
      <w:pPr>
        <w:rPr>
          <w:rFonts w:ascii="Trebuchet MS" w:hAnsi="Trebuchet MS"/>
          <w:lang w:val="cs-CZ"/>
        </w:rPr>
      </w:pPr>
    </w:p>
    <w:p w14:paraId="4FEC662E" w14:textId="49BBA0BA" w:rsidR="00F2250F" w:rsidRPr="00BA2F1D" w:rsidRDefault="006A327D">
      <w:pPr>
        <w:pStyle w:val="Nadpis2"/>
        <w:rPr>
          <w:rFonts w:ascii="Trebuchet MS" w:hAnsi="Trebuchet MS"/>
          <w:lang w:val="cs-CZ"/>
        </w:rPr>
      </w:pPr>
      <w:bookmarkStart w:id="5" w:name="_Toc164949654"/>
      <w:r w:rsidRPr="00BA2F1D">
        <w:rPr>
          <w:rFonts w:ascii="Trebuchet MS" w:hAnsi="Trebuchet MS"/>
          <w:lang w:val="cs-CZ"/>
        </w:rPr>
        <w:t>Výstup</w:t>
      </w:r>
      <w:r w:rsidR="007F2278" w:rsidRPr="00BA2F1D">
        <w:rPr>
          <w:rFonts w:ascii="Trebuchet MS" w:hAnsi="Trebuchet MS"/>
          <w:lang w:val="cs-CZ"/>
        </w:rPr>
        <w:t xml:space="preserve"> 4</w:t>
      </w:r>
      <w:bookmarkEnd w:id="5"/>
    </w:p>
    <w:p w14:paraId="3B18BFBD" w14:textId="453355F3"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6A327D" w:rsidRPr="00BA2F1D">
        <w:rPr>
          <w:rFonts w:ascii="Trebuchet MS" w:hAnsi="Trebuchet MS"/>
          <w:lang w:val="cs-CZ"/>
        </w:rPr>
        <w:t>výstupu</w:t>
      </w:r>
      <w:r w:rsidRPr="00BA2F1D">
        <w:rPr>
          <w:rFonts w:ascii="Trebuchet MS" w:hAnsi="Trebuchet MS"/>
          <w:lang w:val="cs-CZ"/>
        </w:rPr>
        <w:t xml:space="preserve"> 4 je uveden v následující tabulce: </w:t>
      </w:r>
    </w:p>
    <w:tbl>
      <w:tblPr>
        <w:tblStyle w:val="Tabulkasmkou4zvraznn1"/>
        <w:tblW w:w="9016" w:type="dxa"/>
        <w:tblLook w:val="04A0" w:firstRow="1" w:lastRow="0" w:firstColumn="1" w:lastColumn="0" w:noHBand="0" w:noVBand="1"/>
      </w:tblPr>
      <w:tblGrid>
        <w:gridCol w:w="1994"/>
        <w:gridCol w:w="1545"/>
        <w:gridCol w:w="5477"/>
      </w:tblGrid>
      <w:tr w:rsidR="00BE5958" w:rsidRPr="00BA2F1D" w14:paraId="74813D11" w14:textId="77777777" w:rsidTr="000918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3F808502" w14:textId="77777777" w:rsidR="00F2250F" w:rsidRPr="00BA2F1D" w:rsidRDefault="007F2278">
            <w:pPr>
              <w:jc w:val="left"/>
              <w:rPr>
                <w:rFonts w:ascii="Trebuchet MS" w:hAnsi="Trebuchet MS"/>
                <w:color w:val="FFFFFF" w:themeColor="background1"/>
                <w:lang w:val="cs-CZ"/>
              </w:rPr>
            </w:pPr>
            <w:r w:rsidRPr="00BA2F1D">
              <w:rPr>
                <w:rFonts w:ascii="Trebuchet MS" w:hAnsi="Trebuchet MS"/>
                <w:color w:val="FFFFFF" w:themeColor="background1"/>
                <w:lang w:val="cs-CZ"/>
              </w:rPr>
              <w:t>Úkol</w:t>
            </w:r>
          </w:p>
        </w:tc>
        <w:tc>
          <w:tcPr>
            <w:tcW w:w="1545" w:type="dxa"/>
            <w:vAlign w:val="center"/>
          </w:tcPr>
          <w:p w14:paraId="407B8547"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 dokončené práce</w:t>
            </w:r>
          </w:p>
        </w:tc>
        <w:tc>
          <w:tcPr>
            <w:tcW w:w="5477" w:type="dxa"/>
            <w:vAlign w:val="center"/>
          </w:tcPr>
          <w:p w14:paraId="5DB4CFAE" w14:textId="000E4969"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Aktu</w:t>
            </w:r>
            <w:r w:rsidR="006A327D" w:rsidRPr="00BA2F1D">
              <w:rPr>
                <w:rFonts w:ascii="Trebuchet MS" w:hAnsi="Trebuchet MS"/>
                <w:color w:val="FFFFFF" w:themeColor="background1"/>
                <w:lang w:val="cs-CZ"/>
              </w:rPr>
              <w:t>á</w:t>
            </w:r>
            <w:r w:rsidRPr="00BA2F1D">
              <w:rPr>
                <w:rFonts w:ascii="Trebuchet MS" w:hAnsi="Trebuchet MS"/>
                <w:color w:val="FFFFFF" w:themeColor="background1"/>
                <w:lang w:val="cs-CZ"/>
              </w:rPr>
              <w:t>l</w:t>
            </w:r>
            <w:r w:rsidR="006A327D" w:rsidRPr="00BA2F1D">
              <w:rPr>
                <w:rFonts w:ascii="Trebuchet MS" w:hAnsi="Trebuchet MS"/>
                <w:color w:val="FFFFFF" w:themeColor="background1"/>
                <w:lang w:val="cs-CZ"/>
              </w:rPr>
              <w:t>ní</w:t>
            </w:r>
            <w:r w:rsidRPr="00BA2F1D">
              <w:rPr>
                <w:rFonts w:ascii="Trebuchet MS" w:hAnsi="Trebuchet MS"/>
                <w:color w:val="FFFFFF" w:themeColor="background1"/>
                <w:lang w:val="cs-CZ"/>
              </w:rPr>
              <w:t xml:space="preserve"> stav</w:t>
            </w:r>
          </w:p>
        </w:tc>
      </w:tr>
      <w:tr w:rsidR="00BE5958" w:rsidRPr="00BA2F1D" w14:paraId="226C6614" w14:textId="77777777" w:rsidTr="000918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7C902CB6" w14:textId="77777777" w:rsidR="00F2250F" w:rsidRPr="00BA2F1D" w:rsidRDefault="007F2278">
            <w:pPr>
              <w:jc w:val="left"/>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4.1 Identifikace klíčových typů investic</w:t>
            </w:r>
          </w:p>
        </w:tc>
        <w:tc>
          <w:tcPr>
            <w:tcW w:w="1545" w:type="dxa"/>
            <w:vAlign w:val="center"/>
          </w:tcPr>
          <w:p w14:paraId="42102E8A"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100%</w:t>
            </w:r>
          </w:p>
        </w:tc>
        <w:tc>
          <w:tcPr>
            <w:tcW w:w="5477" w:type="dxa"/>
            <w:vAlign w:val="center"/>
          </w:tcPr>
          <w:p w14:paraId="01D637AF" w14:textId="68066BBA"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b/>
                <w:bCs/>
                <w:color w:val="auto"/>
                <w:szCs w:val="18"/>
                <w:lang w:val="cs-CZ"/>
              </w:rPr>
              <w:t>SPLNĚNO</w:t>
            </w:r>
            <w:r w:rsidR="00BE5958" w:rsidRPr="00BA2F1D">
              <w:rPr>
                <w:rFonts w:ascii="Trebuchet MS" w:hAnsi="Trebuchet MS"/>
                <w:color w:val="auto"/>
                <w:lang w:val="cs-CZ"/>
              </w:rPr>
              <w:br/>
            </w:r>
            <w:r w:rsidR="15540D1E" w:rsidRPr="00BA2F1D">
              <w:rPr>
                <w:rFonts w:ascii="Trebuchet MS" w:eastAsia="Montserrat Light" w:hAnsi="Trebuchet MS" w:cs="Montserrat Light"/>
                <w:color w:val="auto"/>
                <w:szCs w:val="18"/>
                <w:lang w:val="cs-CZ"/>
              </w:rPr>
              <w:t xml:space="preserve">Celkem bylo identifikováno 44 typů investic napříč prioritami a specifickými cíli programů a fondů </w:t>
            </w:r>
            <w:r w:rsidR="00D80E28" w:rsidRPr="00BA2F1D">
              <w:rPr>
                <w:rFonts w:ascii="Trebuchet MS" w:eastAsia="Montserrat Light" w:hAnsi="Trebuchet MS" w:cs="Montserrat Light"/>
                <w:color w:val="auto"/>
                <w:szCs w:val="18"/>
                <w:lang w:val="cs-CZ"/>
              </w:rPr>
              <w:t>(</w:t>
            </w:r>
            <w:r w:rsidR="15540D1E" w:rsidRPr="00BA2F1D">
              <w:rPr>
                <w:rFonts w:ascii="Trebuchet MS" w:eastAsia="Montserrat Light" w:hAnsi="Trebuchet MS" w:cs="Montserrat Light"/>
                <w:color w:val="auto"/>
                <w:szCs w:val="18"/>
                <w:lang w:val="cs-CZ"/>
              </w:rPr>
              <w:t>v oblasti působnosti</w:t>
            </w:r>
            <w:r w:rsidR="00D80E28" w:rsidRPr="00BA2F1D">
              <w:rPr>
                <w:rFonts w:ascii="Trebuchet MS" w:eastAsia="Montserrat Light" w:hAnsi="Trebuchet MS" w:cs="Montserrat Light"/>
                <w:color w:val="auto"/>
                <w:szCs w:val="18"/>
                <w:lang w:val="cs-CZ"/>
              </w:rPr>
              <w:t xml:space="preserve"> projektu)</w:t>
            </w:r>
            <w:r w:rsidR="15540D1E" w:rsidRPr="00BA2F1D">
              <w:rPr>
                <w:rFonts w:ascii="Trebuchet MS" w:eastAsia="Montserrat Light" w:hAnsi="Trebuchet MS" w:cs="Montserrat Light"/>
                <w:color w:val="auto"/>
                <w:szCs w:val="18"/>
                <w:lang w:val="cs-CZ"/>
              </w:rPr>
              <w:t>. Z těchto typů investic bylo na základě společných charakteristik vytvořeno 16 investičních kategorií.</w:t>
            </w:r>
          </w:p>
          <w:p w14:paraId="1222D5FF" w14:textId="3F22F585"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Byly předloženy (včetně metodiky) jako součást zprávy D4 - Zpráva o doporučeních pro revizi a doplnění stávajících pokynů k uplatňování zásady DNSH.</w:t>
            </w:r>
          </w:p>
          <w:p w14:paraId="0C6F3C63" w14:textId="3368EAD2" w:rsidR="00BE5958" w:rsidRPr="00BA2F1D" w:rsidRDefault="00BE5958" w:rsidP="00DA56D9">
            <w:pPr>
              <w:jc w:val="left"/>
              <w:cnfStyle w:val="000000100000" w:firstRow="0" w:lastRow="0" w:firstColumn="0" w:lastColumn="0" w:oddVBand="0" w:evenVBand="0" w:oddHBand="1" w:evenHBand="0" w:firstRowFirstColumn="0" w:firstRowLastColumn="0" w:lastRowFirstColumn="0" w:lastRowLastColumn="0"/>
              <w:rPr>
                <w:rFonts w:ascii="Trebuchet MS" w:hAnsi="Trebuchet MS"/>
                <w:color w:val="auto"/>
                <w:lang w:val="cs-CZ"/>
              </w:rPr>
            </w:pPr>
          </w:p>
        </w:tc>
      </w:tr>
      <w:tr w:rsidR="00DA56D9" w:rsidRPr="00BA2F1D" w14:paraId="1717102E" w14:textId="77777777" w:rsidTr="00091888">
        <w:trPr>
          <w:trHeight w:val="30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D784B90" w14:textId="77777777" w:rsidR="00F2250F" w:rsidRPr="00BA2F1D" w:rsidRDefault="007F2278">
            <w:pPr>
              <w:jc w:val="left"/>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4.2 Doporučení pro revizi a doplnění stávajících pokynů DNSH</w:t>
            </w:r>
          </w:p>
        </w:tc>
        <w:tc>
          <w:tcPr>
            <w:tcW w:w="1545" w:type="dxa"/>
            <w:vAlign w:val="center"/>
          </w:tcPr>
          <w:p w14:paraId="6AF7BF6F"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100%</w:t>
            </w:r>
          </w:p>
        </w:tc>
        <w:tc>
          <w:tcPr>
            <w:tcW w:w="5477" w:type="dxa"/>
            <w:vAlign w:val="center"/>
          </w:tcPr>
          <w:p w14:paraId="3D77E349"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b/>
                <w:bCs/>
                <w:color w:val="auto"/>
                <w:szCs w:val="18"/>
                <w:lang w:val="cs-CZ"/>
              </w:rPr>
              <w:t>SPLNĚNO</w:t>
            </w:r>
          </w:p>
          <w:p w14:paraId="3B5738D1" w14:textId="100B361A" w:rsidR="00F2250F" w:rsidRPr="00BA2F1D" w:rsidRDefault="007F2278" w:rsidP="0057344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Byl vypracován soubor  doporučení</w:t>
            </w:r>
            <w:r w:rsidR="004F0A75" w:rsidRPr="00BA2F1D">
              <w:rPr>
                <w:rFonts w:ascii="Trebuchet MS" w:eastAsia="Montserrat Light" w:hAnsi="Trebuchet MS" w:cs="Montserrat Light"/>
                <w:color w:val="auto"/>
                <w:szCs w:val="18"/>
                <w:lang w:val="cs-CZ"/>
              </w:rPr>
              <w:t xml:space="preserve"> pro daný účel</w:t>
            </w:r>
            <w:r w:rsidRPr="00BA2F1D">
              <w:rPr>
                <w:rFonts w:ascii="Trebuchet MS" w:eastAsia="Montserrat Light" w:hAnsi="Trebuchet MS" w:cs="Montserrat Light"/>
                <w:color w:val="auto"/>
                <w:szCs w:val="18"/>
                <w:lang w:val="cs-CZ"/>
              </w:rPr>
              <w:t xml:space="preserve">, která byla zahrnuta do zprávy D4 a která se týkala i) možných revizí, změn nebo doplnění stávajících pokynů k uplatňování zásady DNSH a posuzování CP v České republice a </w:t>
            </w:r>
            <w:proofErr w:type="spellStart"/>
            <w:r w:rsidRPr="00BA2F1D">
              <w:rPr>
                <w:rFonts w:ascii="Trebuchet MS" w:eastAsia="Montserrat Light" w:hAnsi="Trebuchet MS" w:cs="Montserrat Light"/>
                <w:color w:val="auto"/>
                <w:szCs w:val="18"/>
                <w:lang w:val="cs-CZ"/>
              </w:rPr>
              <w:t>ii</w:t>
            </w:r>
            <w:proofErr w:type="spellEnd"/>
            <w:r w:rsidRPr="00BA2F1D">
              <w:rPr>
                <w:rFonts w:ascii="Trebuchet MS" w:eastAsia="Montserrat Light" w:hAnsi="Trebuchet MS" w:cs="Montserrat Light"/>
                <w:color w:val="auto"/>
                <w:szCs w:val="18"/>
                <w:lang w:val="cs-CZ"/>
              </w:rPr>
              <w:t>) přístupu k metodic</w:t>
            </w:r>
            <w:r w:rsidR="00843DEF" w:rsidRPr="00BA2F1D">
              <w:rPr>
                <w:rFonts w:ascii="Trebuchet MS" w:eastAsia="Montserrat Light" w:hAnsi="Trebuchet MS" w:cs="Montserrat Light"/>
                <w:color w:val="auto"/>
                <w:szCs w:val="18"/>
                <w:lang w:val="cs-CZ"/>
              </w:rPr>
              <w:t>e</w:t>
            </w:r>
            <w:r w:rsidRPr="00BA2F1D">
              <w:rPr>
                <w:rFonts w:ascii="Trebuchet MS" w:eastAsia="Montserrat Light" w:hAnsi="Trebuchet MS" w:cs="Montserrat Light"/>
                <w:color w:val="auto"/>
                <w:szCs w:val="18"/>
                <w:lang w:val="cs-CZ"/>
              </w:rPr>
              <w:t>, kter</w:t>
            </w:r>
            <w:r w:rsidR="00843DEF" w:rsidRPr="00BA2F1D">
              <w:rPr>
                <w:rFonts w:ascii="Trebuchet MS" w:eastAsia="Montserrat Light" w:hAnsi="Trebuchet MS" w:cs="Montserrat Light"/>
                <w:color w:val="auto"/>
                <w:szCs w:val="18"/>
                <w:lang w:val="cs-CZ"/>
              </w:rPr>
              <w:t>á</w:t>
            </w:r>
            <w:r w:rsidRPr="00BA2F1D">
              <w:rPr>
                <w:rFonts w:ascii="Trebuchet MS" w:eastAsia="Montserrat Light" w:hAnsi="Trebuchet MS" w:cs="Montserrat Light"/>
                <w:color w:val="auto"/>
                <w:szCs w:val="18"/>
                <w:lang w:val="cs-CZ"/>
              </w:rPr>
              <w:t xml:space="preserve"> m</w:t>
            </w:r>
            <w:r w:rsidR="00843DEF" w:rsidRPr="00BA2F1D">
              <w:rPr>
                <w:rFonts w:ascii="Trebuchet MS" w:eastAsia="Montserrat Light" w:hAnsi="Trebuchet MS" w:cs="Montserrat Light"/>
                <w:color w:val="auto"/>
                <w:szCs w:val="18"/>
                <w:lang w:val="cs-CZ"/>
              </w:rPr>
              <w:t>á</w:t>
            </w:r>
            <w:r w:rsidRPr="00BA2F1D">
              <w:rPr>
                <w:rFonts w:ascii="Trebuchet MS" w:eastAsia="Montserrat Light" w:hAnsi="Trebuchet MS" w:cs="Montserrat Light"/>
                <w:color w:val="auto"/>
                <w:szCs w:val="18"/>
                <w:lang w:val="cs-CZ"/>
              </w:rPr>
              <w:t xml:space="preserve"> být vypracován</w:t>
            </w:r>
            <w:r w:rsidR="00843DEF" w:rsidRPr="00BA2F1D">
              <w:rPr>
                <w:rFonts w:ascii="Trebuchet MS" w:eastAsia="Montserrat Light" w:hAnsi="Trebuchet MS" w:cs="Montserrat Light"/>
                <w:color w:val="auto"/>
                <w:szCs w:val="18"/>
                <w:lang w:val="cs-CZ"/>
              </w:rPr>
              <w:t>a</w:t>
            </w:r>
            <w:r w:rsidRPr="00BA2F1D">
              <w:rPr>
                <w:rFonts w:ascii="Trebuchet MS" w:eastAsia="Montserrat Light" w:hAnsi="Trebuchet MS" w:cs="Montserrat Light"/>
                <w:color w:val="auto"/>
                <w:szCs w:val="18"/>
                <w:lang w:val="cs-CZ"/>
              </w:rPr>
              <w:t xml:space="preserve"> v rámci D5 a jej</w:t>
            </w:r>
            <w:r w:rsidR="00ED29F4" w:rsidRPr="00BA2F1D">
              <w:rPr>
                <w:rFonts w:ascii="Trebuchet MS" w:eastAsia="Montserrat Light" w:hAnsi="Trebuchet MS" w:cs="Montserrat Light"/>
                <w:color w:val="auto"/>
                <w:szCs w:val="18"/>
                <w:lang w:val="cs-CZ"/>
              </w:rPr>
              <w:t>í</w:t>
            </w:r>
            <w:r w:rsidRPr="00BA2F1D">
              <w:rPr>
                <w:rFonts w:ascii="Trebuchet MS" w:eastAsia="Montserrat Light" w:hAnsi="Trebuchet MS" w:cs="Montserrat Light"/>
                <w:color w:val="auto"/>
                <w:szCs w:val="18"/>
                <w:lang w:val="cs-CZ"/>
              </w:rPr>
              <w:t xml:space="preserve"> struktu</w:t>
            </w:r>
            <w:r w:rsidR="00ED29F4" w:rsidRPr="00BA2F1D">
              <w:rPr>
                <w:rFonts w:ascii="Trebuchet MS" w:eastAsia="Montserrat Light" w:hAnsi="Trebuchet MS" w:cs="Montserrat Light"/>
                <w:color w:val="auto"/>
                <w:szCs w:val="18"/>
                <w:lang w:val="cs-CZ"/>
              </w:rPr>
              <w:t>ře</w:t>
            </w:r>
            <w:r w:rsidRPr="00BA2F1D">
              <w:rPr>
                <w:rFonts w:ascii="Trebuchet MS" w:eastAsia="Montserrat Light" w:hAnsi="Trebuchet MS" w:cs="Montserrat Light"/>
                <w:color w:val="auto"/>
                <w:szCs w:val="18"/>
                <w:lang w:val="cs-CZ"/>
              </w:rPr>
              <w:t>.</w:t>
            </w:r>
          </w:p>
        </w:tc>
      </w:tr>
    </w:tbl>
    <w:p w14:paraId="66F6A298" w14:textId="77777777" w:rsidR="00382363" w:rsidRPr="00BA2F1D" w:rsidRDefault="00382363" w:rsidP="00382363">
      <w:pPr>
        <w:rPr>
          <w:rFonts w:ascii="Trebuchet MS" w:hAnsi="Trebuchet MS"/>
          <w:lang w:val="cs-CZ"/>
        </w:rPr>
      </w:pPr>
    </w:p>
    <w:p w14:paraId="1C2B86D7" w14:textId="19272D1C" w:rsidR="00F2250F" w:rsidRPr="00BA2F1D" w:rsidRDefault="006A327D">
      <w:pPr>
        <w:pStyle w:val="Nadpis2"/>
        <w:rPr>
          <w:rFonts w:ascii="Trebuchet MS" w:hAnsi="Trebuchet MS"/>
          <w:lang w:val="cs-CZ"/>
        </w:rPr>
      </w:pPr>
      <w:bookmarkStart w:id="6" w:name="_Toc164949655"/>
      <w:r w:rsidRPr="00BA2F1D">
        <w:rPr>
          <w:rFonts w:ascii="Trebuchet MS" w:hAnsi="Trebuchet MS"/>
          <w:lang w:val="cs-CZ"/>
        </w:rPr>
        <w:t>Výstup</w:t>
      </w:r>
      <w:r w:rsidR="007F2278" w:rsidRPr="00BA2F1D">
        <w:rPr>
          <w:rFonts w:ascii="Trebuchet MS" w:hAnsi="Trebuchet MS"/>
          <w:lang w:val="cs-CZ"/>
        </w:rPr>
        <w:t xml:space="preserve"> 5</w:t>
      </w:r>
      <w:bookmarkEnd w:id="6"/>
    </w:p>
    <w:p w14:paraId="4CE0A292" w14:textId="2712E0BF"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6A327D" w:rsidRPr="00BA2F1D">
        <w:rPr>
          <w:rFonts w:ascii="Trebuchet MS" w:hAnsi="Trebuchet MS"/>
          <w:lang w:val="cs-CZ"/>
        </w:rPr>
        <w:t>výstupu</w:t>
      </w:r>
      <w:r w:rsidRPr="00BA2F1D">
        <w:rPr>
          <w:rFonts w:ascii="Trebuchet MS" w:hAnsi="Trebuchet MS"/>
          <w:lang w:val="cs-CZ"/>
        </w:rPr>
        <w:t xml:space="preserve"> 5 je uveden v následující tabulce: </w:t>
      </w:r>
    </w:p>
    <w:tbl>
      <w:tblPr>
        <w:tblStyle w:val="Tabulkasmkou4zvraznn1"/>
        <w:tblW w:w="0" w:type="auto"/>
        <w:tblLook w:val="04A0" w:firstRow="1" w:lastRow="0" w:firstColumn="1" w:lastColumn="0" w:noHBand="0" w:noVBand="1"/>
      </w:tblPr>
      <w:tblGrid>
        <w:gridCol w:w="1994"/>
        <w:gridCol w:w="1262"/>
        <w:gridCol w:w="5760"/>
      </w:tblGrid>
      <w:tr w:rsidR="00BE5958" w:rsidRPr="00BA2F1D" w14:paraId="0F414ADF" w14:textId="77777777" w:rsidTr="003324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60C9AB48"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262" w:type="dxa"/>
            <w:vAlign w:val="center"/>
          </w:tcPr>
          <w:p w14:paraId="33BCC6BE"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5760" w:type="dxa"/>
            <w:vAlign w:val="center"/>
          </w:tcPr>
          <w:p w14:paraId="6C213BD7" w14:textId="78D44138"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6A327D"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6A327D"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001C1F9D" w14:textId="77777777" w:rsidTr="00332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5201989F" w14:textId="01D6F3D7" w:rsidR="00F2250F" w:rsidRPr="00BA2F1D" w:rsidRDefault="007F2278">
            <w:pPr>
              <w:jc w:val="left"/>
              <w:rPr>
                <w:rFonts w:ascii="Trebuchet MS" w:hAnsi="Trebuchet MS"/>
                <w:lang w:val="cs-CZ"/>
              </w:rPr>
            </w:pPr>
            <w:r w:rsidRPr="00BA2F1D">
              <w:rPr>
                <w:rFonts w:ascii="Trebuchet MS" w:hAnsi="Trebuchet MS"/>
                <w:lang w:val="cs-CZ"/>
              </w:rPr>
              <w:t xml:space="preserve">5.1 Návrh </w:t>
            </w:r>
            <w:r w:rsidR="007E03E7" w:rsidRPr="00BA2F1D">
              <w:rPr>
                <w:rFonts w:ascii="Trebuchet MS" w:hAnsi="Trebuchet MS"/>
                <w:lang w:val="cs-CZ"/>
              </w:rPr>
              <w:t>metodi</w:t>
            </w:r>
            <w:r w:rsidR="00ED29F4" w:rsidRPr="00BA2F1D">
              <w:rPr>
                <w:rFonts w:ascii="Trebuchet MS" w:hAnsi="Trebuchet MS"/>
                <w:lang w:val="cs-CZ"/>
              </w:rPr>
              <w:t>ky</w:t>
            </w:r>
            <w:r w:rsidR="007E03E7" w:rsidRPr="00BA2F1D">
              <w:rPr>
                <w:rFonts w:ascii="Trebuchet MS" w:hAnsi="Trebuchet MS"/>
                <w:lang w:val="cs-CZ"/>
              </w:rPr>
              <w:t xml:space="preserve"> pro řídicí orgány</w:t>
            </w:r>
          </w:p>
        </w:tc>
        <w:tc>
          <w:tcPr>
            <w:tcW w:w="1262" w:type="dxa"/>
            <w:vAlign w:val="center"/>
          </w:tcPr>
          <w:p w14:paraId="2248ECCC"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5760" w:type="dxa"/>
            <w:vAlign w:val="center"/>
          </w:tcPr>
          <w:p w14:paraId="62B10A33"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3CE13A4B" w14:textId="0D0A5C2C" w:rsidR="00F2250F" w:rsidRPr="00BA2F1D" w:rsidRDefault="00CD155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lang w:val="cs-CZ"/>
              </w:rPr>
            </w:pPr>
            <w:r w:rsidRPr="00BA2F1D">
              <w:rPr>
                <w:rFonts w:ascii="Trebuchet MS" w:eastAsia="Montserrat Light" w:hAnsi="Trebuchet MS" w:cs="Montserrat Light"/>
                <w:color w:val="auto"/>
                <w:szCs w:val="18"/>
                <w:lang w:val="cs-CZ"/>
              </w:rPr>
              <w:t xml:space="preserve">V rámci </w:t>
            </w:r>
            <w:r w:rsidR="004B58D8" w:rsidRPr="00BA2F1D">
              <w:rPr>
                <w:rFonts w:ascii="Trebuchet MS" w:eastAsia="Montserrat Light" w:hAnsi="Trebuchet MS" w:cs="Montserrat Light"/>
                <w:color w:val="auto"/>
                <w:szCs w:val="18"/>
                <w:lang w:val="cs-CZ"/>
              </w:rPr>
              <w:t xml:space="preserve">původního harmonogramu projektu </w:t>
            </w:r>
            <w:r w:rsidRPr="00BA2F1D">
              <w:rPr>
                <w:rFonts w:ascii="Trebuchet MS" w:eastAsia="Montserrat Light" w:hAnsi="Trebuchet MS" w:cs="Montserrat Light"/>
                <w:color w:val="auto"/>
                <w:szCs w:val="18"/>
                <w:lang w:val="cs-CZ"/>
              </w:rPr>
              <w:t>byl</w:t>
            </w:r>
            <w:r w:rsidR="00ED29F4" w:rsidRPr="00BA2F1D">
              <w:rPr>
                <w:rFonts w:ascii="Trebuchet MS" w:eastAsia="Montserrat Light" w:hAnsi="Trebuchet MS" w:cs="Montserrat Light"/>
                <w:color w:val="auto"/>
                <w:szCs w:val="18"/>
                <w:lang w:val="cs-CZ"/>
              </w:rPr>
              <w:t>a</w:t>
            </w:r>
            <w:r w:rsidRPr="00BA2F1D">
              <w:rPr>
                <w:rFonts w:ascii="Trebuchet MS" w:eastAsia="Montserrat Light" w:hAnsi="Trebuchet MS" w:cs="Montserrat Light"/>
                <w:color w:val="auto"/>
                <w:szCs w:val="18"/>
                <w:lang w:val="cs-CZ"/>
              </w:rPr>
              <w:t xml:space="preserve"> vypracován</w:t>
            </w:r>
            <w:r w:rsidR="00ED29F4" w:rsidRPr="00BA2F1D">
              <w:rPr>
                <w:rFonts w:ascii="Trebuchet MS" w:eastAsia="Montserrat Light" w:hAnsi="Trebuchet MS" w:cs="Montserrat Light"/>
                <w:color w:val="auto"/>
                <w:szCs w:val="18"/>
                <w:lang w:val="cs-CZ"/>
              </w:rPr>
              <w:t>a</w:t>
            </w:r>
            <w:r w:rsidRPr="00BA2F1D">
              <w:rPr>
                <w:rFonts w:ascii="Trebuchet MS" w:eastAsia="Montserrat Light" w:hAnsi="Trebuchet MS" w:cs="Montserrat Light"/>
                <w:color w:val="auto"/>
                <w:szCs w:val="18"/>
                <w:lang w:val="cs-CZ"/>
              </w:rPr>
              <w:t xml:space="preserve"> metodi</w:t>
            </w:r>
            <w:r w:rsidR="00ED29F4" w:rsidRPr="00BA2F1D">
              <w:rPr>
                <w:rFonts w:ascii="Trebuchet MS" w:eastAsia="Montserrat Light" w:hAnsi="Trebuchet MS" w:cs="Montserrat Light"/>
                <w:color w:val="auto"/>
                <w:szCs w:val="18"/>
                <w:lang w:val="cs-CZ"/>
              </w:rPr>
              <w:t>ka</w:t>
            </w:r>
            <w:r w:rsidRPr="00BA2F1D">
              <w:rPr>
                <w:rFonts w:ascii="Trebuchet MS" w:eastAsia="Montserrat Light" w:hAnsi="Trebuchet MS" w:cs="Montserrat Light"/>
                <w:color w:val="auto"/>
                <w:szCs w:val="18"/>
                <w:lang w:val="cs-CZ"/>
              </w:rPr>
              <w:t xml:space="preserve"> pro řídicí orgány </w:t>
            </w:r>
            <w:r w:rsidR="00EF0A0E" w:rsidRPr="00BA2F1D">
              <w:rPr>
                <w:rFonts w:ascii="Trebuchet MS" w:eastAsia="Montserrat Light" w:hAnsi="Trebuchet MS" w:cs="Montserrat Light"/>
                <w:color w:val="auto"/>
                <w:szCs w:val="18"/>
                <w:lang w:val="cs-CZ"/>
              </w:rPr>
              <w:t xml:space="preserve">/ vlastníky komponent </w:t>
            </w:r>
            <w:r w:rsidR="004B58D8" w:rsidRPr="00BA2F1D">
              <w:rPr>
                <w:rFonts w:ascii="Trebuchet MS" w:eastAsia="Montserrat Light" w:hAnsi="Trebuchet MS" w:cs="Montserrat Light"/>
                <w:color w:val="auto"/>
                <w:szCs w:val="18"/>
                <w:lang w:val="cs-CZ"/>
              </w:rPr>
              <w:t>zaměřen</w:t>
            </w:r>
            <w:r w:rsidR="00EF0A0E" w:rsidRPr="00BA2F1D">
              <w:rPr>
                <w:rFonts w:ascii="Trebuchet MS" w:eastAsia="Montserrat Light" w:hAnsi="Trebuchet MS" w:cs="Montserrat Light"/>
                <w:color w:val="auto"/>
                <w:szCs w:val="18"/>
                <w:lang w:val="cs-CZ"/>
              </w:rPr>
              <w:t>á</w:t>
            </w:r>
            <w:r w:rsidR="004B58D8" w:rsidRPr="00BA2F1D">
              <w:rPr>
                <w:rFonts w:ascii="Trebuchet MS" w:eastAsia="Montserrat Light" w:hAnsi="Trebuchet MS" w:cs="Montserrat Light"/>
                <w:color w:val="auto"/>
                <w:szCs w:val="18"/>
                <w:lang w:val="cs-CZ"/>
              </w:rPr>
              <w:t xml:space="preserve"> na předběžné hodnocení DNSH </w:t>
            </w:r>
            <w:r w:rsidR="00014665" w:rsidRPr="00BA2F1D">
              <w:rPr>
                <w:rFonts w:ascii="Trebuchet MS" w:eastAsia="Montserrat Light" w:hAnsi="Trebuchet MS" w:cs="Montserrat Light"/>
                <w:color w:val="auto"/>
                <w:szCs w:val="18"/>
                <w:lang w:val="cs-CZ"/>
              </w:rPr>
              <w:t xml:space="preserve">a CP. Na </w:t>
            </w:r>
            <w:r w:rsidR="00A32314" w:rsidRPr="00BA2F1D">
              <w:rPr>
                <w:rFonts w:ascii="Trebuchet MS" w:eastAsia="Montserrat Light" w:hAnsi="Trebuchet MS" w:cs="Montserrat Light"/>
                <w:color w:val="auto"/>
                <w:szCs w:val="18"/>
                <w:lang w:val="cs-CZ"/>
              </w:rPr>
              <w:t xml:space="preserve">základě zpětné vazby od útvarů EK došlo ke změně </w:t>
            </w:r>
            <w:r w:rsidR="00E83DD2" w:rsidRPr="00BA2F1D">
              <w:rPr>
                <w:rFonts w:ascii="Trebuchet MS" w:eastAsia="Montserrat Light" w:hAnsi="Trebuchet MS" w:cs="Montserrat Light"/>
                <w:color w:val="auto"/>
                <w:szCs w:val="18"/>
                <w:lang w:val="cs-CZ"/>
              </w:rPr>
              <w:t xml:space="preserve">zaměření </w:t>
            </w:r>
            <w:r w:rsidR="00EF0A0E" w:rsidRPr="00BA2F1D">
              <w:rPr>
                <w:rFonts w:ascii="Trebuchet MS" w:eastAsia="Montserrat Light" w:hAnsi="Trebuchet MS" w:cs="Montserrat Light"/>
                <w:color w:val="auto"/>
                <w:szCs w:val="18"/>
                <w:lang w:val="cs-CZ"/>
              </w:rPr>
              <w:t>metodiky</w:t>
            </w:r>
            <w:r w:rsidR="000D4333" w:rsidRPr="00BA2F1D">
              <w:rPr>
                <w:rFonts w:ascii="Trebuchet MS" w:eastAsia="Montserrat Light" w:hAnsi="Trebuchet MS" w:cs="Montserrat Light"/>
                <w:color w:val="auto"/>
                <w:szCs w:val="18"/>
                <w:lang w:val="cs-CZ"/>
              </w:rPr>
              <w:t xml:space="preserve"> z předběžného i následného hodnocení DNSH na </w:t>
            </w:r>
            <w:r w:rsidR="005A1730" w:rsidRPr="00BA2F1D">
              <w:rPr>
                <w:rFonts w:ascii="Trebuchet MS" w:eastAsia="Montserrat Light" w:hAnsi="Trebuchet MS" w:cs="Montserrat Light"/>
                <w:color w:val="auto"/>
                <w:szCs w:val="18"/>
                <w:lang w:val="cs-CZ"/>
              </w:rPr>
              <w:t xml:space="preserve">pouze </w:t>
            </w:r>
            <w:r w:rsidR="000D4333" w:rsidRPr="00BA2F1D">
              <w:rPr>
                <w:rFonts w:ascii="Trebuchet MS" w:eastAsia="Montserrat Light" w:hAnsi="Trebuchet MS" w:cs="Montserrat Light"/>
                <w:color w:val="auto"/>
                <w:szCs w:val="18"/>
                <w:lang w:val="cs-CZ"/>
              </w:rPr>
              <w:t xml:space="preserve">následné </w:t>
            </w:r>
            <w:r w:rsidR="005A1730" w:rsidRPr="00BA2F1D">
              <w:rPr>
                <w:rFonts w:ascii="Trebuchet MS" w:eastAsia="Montserrat Light" w:hAnsi="Trebuchet MS" w:cs="Montserrat Light"/>
                <w:color w:val="auto"/>
                <w:szCs w:val="18"/>
                <w:lang w:val="cs-CZ"/>
              </w:rPr>
              <w:t>aspekty</w:t>
            </w:r>
            <w:r w:rsidR="005A1730" w:rsidRPr="00BA2F1D">
              <w:rPr>
                <w:rFonts w:ascii="Trebuchet MS" w:hAnsi="Trebuchet MS"/>
                <w:b/>
                <w:bCs/>
                <w:lang w:val="cs-CZ"/>
              </w:rPr>
              <w:t xml:space="preserve">. </w:t>
            </w:r>
          </w:p>
        </w:tc>
      </w:tr>
      <w:tr w:rsidR="00BE5958" w:rsidRPr="00BA2F1D" w14:paraId="19D62B11" w14:textId="77777777" w:rsidTr="003324A3">
        <w:tc>
          <w:tcPr>
            <w:cnfStyle w:val="001000000000" w:firstRow="0" w:lastRow="0" w:firstColumn="1" w:lastColumn="0" w:oddVBand="0" w:evenVBand="0" w:oddHBand="0" w:evenHBand="0" w:firstRowFirstColumn="0" w:firstRowLastColumn="0" w:lastRowFirstColumn="0" w:lastRowLastColumn="0"/>
            <w:tcW w:w="1994" w:type="dxa"/>
            <w:vAlign w:val="center"/>
          </w:tcPr>
          <w:p w14:paraId="27861B13" w14:textId="56BB36BF" w:rsidR="00F2250F" w:rsidRPr="00BA2F1D" w:rsidRDefault="007F2278">
            <w:pPr>
              <w:jc w:val="left"/>
              <w:rPr>
                <w:rFonts w:ascii="Trebuchet MS" w:hAnsi="Trebuchet MS"/>
                <w:lang w:val="cs-CZ"/>
              </w:rPr>
            </w:pPr>
            <w:r w:rsidRPr="00BA2F1D">
              <w:rPr>
                <w:rFonts w:ascii="Trebuchet MS" w:hAnsi="Trebuchet MS"/>
                <w:lang w:val="cs-CZ"/>
              </w:rPr>
              <w:t xml:space="preserve">5.2 </w:t>
            </w:r>
            <w:r w:rsidR="003324A3" w:rsidRPr="00BA2F1D">
              <w:rPr>
                <w:rFonts w:ascii="Trebuchet MS" w:hAnsi="Trebuchet MS"/>
                <w:lang w:val="cs-CZ"/>
              </w:rPr>
              <w:t>Návrh metodi</w:t>
            </w:r>
            <w:r w:rsidR="00A55E17" w:rsidRPr="00BA2F1D">
              <w:rPr>
                <w:rFonts w:ascii="Trebuchet MS" w:hAnsi="Trebuchet MS"/>
                <w:lang w:val="cs-CZ"/>
              </w:rPr>
              <w:t>ky</w:t>
            </w:r>
            <w:r w:rsidR="003324A3" w:rsidRPr="00BA2F1D">
              <w:rPr>
                <w:rFonts w:ascii="Trebuchet MS" w:hAnsi="Trebuchet MS"/>
                <w:lang w:val="cs-CZ"/>
              </w:rPr>
              <w:t xml:space="preserve"> pro </w:t>
            </w:r>
            <w:r w:rsidR="00A55E17" w:rsidRPr="00BA2F1D">
              <w:rPr>
                <w:rFonts w:ascii="Trebuchet MS" w:hAnsi="Trebuchet MS"/>
                <w:lang w:val="cs-CZ"/>
              </w:rPr>
              <w:t xml:space="preserve">předkladatele </w:t>
            </w:r>
            <w:r w:rsidR="003324A3" w:rsidRPr="00BA2F1D">
              <w:rPr>
                <w:rFonts w:ascii="Trebuchet MS" w:hAnsi="Trebuchet MS"/>
                <w:lang w:val="cs-CZ"/>
              </w:rPr>
              <w:t>projektů</w:t>
            </w:r>
          </w:p>
        </w:tc>
        <w:tc>
          <w:tcPr>
            <w:tcW w:w="1262" w:type="dxa"/>
            <w:vAlign w:val="center"/>
          </w:tcPr>
          <w:p w14:paraId="5EC97AD9"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5760" w:type="dxa"/>
            <w:vAlign w:val="center"/>
          </w:tcPr>
          <w:p w14:paraId="727AB397"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6848A31C" w14:textId="7F68F00D"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V rámci původního harmonogramu projektu byl</w:t>
            </w:r>
            <w:r w:rsidR="00A55E17" w:rsidRPr="00BA2F1D">
              <w:rPr>
                <w:rFonts w:ascii="Trebuchet MS" w:eastAsia="Montserrat Light" w:hAnsi="Trebuchet MS" w:cs="Montserrat Light"/>
                <w:color w:val="auto"/>
                <w:szCs w:val="18"/>
                <w:lang w:val="cs-CZ"/>
              </w:rPr>
              <w:t>a</w:t>
            </w:r>
            <w:r w:rsidRPr="00BA2F1D">
              <w:rPr>
                <w:rFonts w:ascii="Trebuchet MS" w:eastAsia="Montserrat Light" w:hAnsi="Trebuchet MS" w:cs="Montserrat Light"/>
                <w:color w:val="auto"/>
                <w:szCs w:val="18"/>
                <w:lang w:val="cs-CZ"/>
              </w:rPr>
              <w:t xml:space="preserve"> vypracován</w:t>
            </w:r>
            <w:r w:rsidR="00A55E17" w:rsidRPr="00BA2F1D">
              <w:rPr>
                <w:rFonts w:ascii="Trebuchet MS" w:eastAsia="Montserrat Light" w:hAnsi="Trebuchet MS" w:cs="Montserrat Light"/>
                <w:color w:val="auto"/>
                <w:szCs w:val="18"/>
                <w:lang w:val="cs-CZ"/>
              </w:rPr>
              <w:t>a</w:t>
            </w:r>
            <w:r w:rsidRPr="00BA2F1D">
              <w:rPr>
                <w:rFonts w:ascii="Trebuchet MS" w:eastAsia="Montserrat Light" w:hAnsi="Trebuchet MS" w:cs="Montserrat Light"/>
                <w:color w:val="auto"/>
                <w:szCs w:val="18"/>
                <w:lang w:val="cs-CZ"/>
              </w:rPr>
              <w:t xml:space="preserve"> metodi</w:t>
            </w:r>
            <w:r w:rsidR="00A55E17" w:rsidRPr="00BA2F1D">
              <w:rPr>
                <w:rFonts w:ascii="Trebuchet MS" w:eastAsia="Montserrat Light" w:hAnsi="Trebuchet MS" w:cs="Montserrat Light"/>
                <w:color w:val="auto"/>
                <w:szCs w:val="18"/>
                <w:lang w:val="cs-CZ"/>
              </w:rPr>
              <w:t>ka</w:t>
            </w:r>
            <w:r w:rsidRPr="00BA2F1D">
              <w:rPr>
                <w:rFonts w:ascii="Trebuchet MS" w:eastAsia="Montserrat Light" w:hAnsi="Trebuchet MS" w:cs="Montserrat Light"/>
                <w:color w:val="auto"/>
                <w:szCs w:val="18"/>
                <w:lang w:val="cs-CZ"/>
              </w:rPr>
              <w:t xml:space="preserve"> pro </w:t>
            </w:r>
            <w:r w:rsidR="00A55E17" w:rsidRPr="00BA2F1D">
              <w:rPr>
                <w:rFonts w:ascii="Trebuchet MS" w:eastAsia="Montserrat Light" w:hAnsi="Trebuchet MS" w:cs="Montserrat Light"/>
                <w:color w:val="auto"/>
                <w:szCs w:val="18"/>
                <w:lang w:val="cs-CZ"/>
              </w:rPr>
              <w:t>předkladatele</w:t>
            </w:r>
            <w:r w:rsidR="00B14494" w:rsidRPr="00BA2F1D">
              <w:rPr>
                <w:rFonts w:ascii="Trebuchet MS" w:eastAsia="Montserrat Light" w:hAnsi="Trebuchet MS" w:cs="Montserrat Light"/>
                <w:color w:val="auto"/>
                <w:szCs w:val="18"/>
                <w:lang w:val="cs-CZ"/>
              </w:rPr>
              <w:t xml:space="preserve"> projektů </w:t>
            </w:r>
            <w:r w:rsidRPr="00BA2F1D">
              <w:rPr>
                <w:rFonts w:ascii="Trebuchet MS" w:eastAsia="Montserrat Light" w:hAnsi="Trebuchet MS" w:cs="Montserrat Light"/>
                <w:color w:val="auto"/>
                <w:szCs w:val="18"/>
                <w:lang w:val="cs-CZ"/>
              </w:rPr>
              <w:t>zaměřen</w:t>
            </w:r>
            <w:r w:rsidR="00A55E17" w:rsidRPr="00BA2F1D">
              <w:rPr>
                <w:rFonts w:ascii="Trebuchet MS" w:eastAsia="Montserrat Light" w:hAnsi="Trebuchet MS" w:cs="Montserrat Light"/>
                <w:color w:val="auto"/>
                <w:szCs w:val="18"/>
                <w:lang w:val="cs-CZ"/>
              </w:rPr>
              <w:t>á</w:t>
            </w:r>
            <w:r w:rsidRPr="00BA2F1D">
              <w:rPr>
                <w:rFonts w:ascii="Trebuchet MS" w:eastAsia="Montserrat Light" w:hAnsi="Trebuchet MS" w:cs="Montserrat Light"/>
                <w:color w:val="auto"/>
                <w:szCs w:val="18"/>
                <w:lang w:val="cs-CZ"/>
              </w:rPr>
              <w:t xml:space="preserve"> na předběžné hodnocení DNSH a CP. Na základě zpětné vazby od útvarů EK došlo ke změně zaměření pokynů z předběžného i následného hodnocení DNSH na pouze následné aspekty.</w:t>
            </w:r>
          </w:p>
        </w:tc>
      </w:tr>
      <w:tr w:rsidR="003324A3" w:rsidRPr="00BA2F1D" w14:paraId="07B17828" w14:textId="77777777" w:rsidTr="00332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vAlign w:val="center"/>
          </w:tcPr>
          <w:p w14:paraId="45A661BB" w14:textId="77777777" w:rsidR="00F2250F" w:rsidRPr="00BA2F1D" w:rsidRDefault="007F2278">
            <w:pPr>
              <w:jc w:val="left"/>
              <w:rPr>
                <w:rFonts w:ascii="Trebuchet MS" w:hAnsi="Trebuchet MS"/>
                <w:lang w:val="cs-CZ"/>
              </w:rPr>
            </w:pPr>
            <w:r w:rsidRPr="00BA2F1D">
              <w:rPr>
                <w:rFonts w:ascii="Trebuchet MS" w:hAnsi="Trebuchet MS"/>
                <w:lang w:val="cs-CZ"/>
              </w:rPr>
              <w:t xml:space="preserve">5.3 Doporučení týkající se rolí a odpovědností při </w:t>
            </w:r>
            <w:r w:rsidRPr="00BA2F1D">
              <w:rPr>
                <w:rFonts w:ascii="Trebuchet MS" w:hAnsi="Trebuchet MS"/>
                <w:lang w:val="cs-CZ"/>
              </w:rPr>
              <w:lastRenderedPageBreak/>
              <w:t>zavádění DNSH a správě dat</w:t>
            </w:r>
          </w:p>
        </w:tc>
        <w:tc>
          <w:tcPr>
            <w:tcW w:w="1262" w:type="dxa"/>
            <w:vAlign w:val="center"/>
          </w:tcPr>
          <w:p w14:paraId="1B0026BE"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lastRenderedPageBreak/>
              <w:t>100%</w:t>
            </w:r>
          </w:p>
        </w:tc>
        <w:tc>
          <w:tcPr>
            <w:tcW w:w="5760" w:type="dxa"/>
            <w:vAlign w:val="center"/>
          </w:tcPr>
          <w:p w14:paraId="6FDAF86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3E7855CB" w14:textId="43933BF7" w:rsidR="00F2250F" w:rsidRPr="00BA2F1D" w:rsidRDefault="007F2278" w:rsidP="00575404">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Doporučení týkající se rolí a odpovědností při provádění DNSH a správě dat byla </w:t>
            </w:r>
            <w:r w:rsidR="001C680C" w:rsidRPr="00BA2F1D">
              <w:rPr>
                <w:rFonts w:ascii="Trebuchet MS" w:hAnsi="Trebuchet MS"/>
                <w:lang w:val="cs-CZ"/>
              </w:rPr>
              <w:t>připravena ve formě samostatného dokumentu</w:t>
            </w:r>
            <w:r w:rsidR="00575404" w:rsidRPr="00BA2F1D">
              <w:rPr>
                <w:rFonts w:ascii="Trebuchet MS" w:hAnsi="Trebuchet MS"/>
                <w:lang w:val="cs-CZ"/>
              </w:rPr>
              <w:t>.</w:t>
            </w:r>
            <w:r w:rsidR="00A15435" w:rsidRPr="00BA2F1D">
              <w:rPr>
                <w:rFonts w:ascii="Trebuchet MS" w:hAnsi="Trebuchet MS"/>
                <w:lang w:val="cs-CZ"/>
              </w:rPr>
              <w:t xml:space="preserve"> </w:t>
            </w:r>
            <w:r w:rsidR="00575404" w:rsidRPr="00BA2F1D">
              <w:rPr>
                <w:rFonts w:ascii="Trebuchet MS" w:hAnsi="Trebuchet MS"/>
                <w:lang w:val="cs-CZ"/>
              </w:rPr>
              <w:lastRenderedPageBreak/>
              <w:t>P</w:t>
            </w:r>
            <w:r w:rsidR="00A15435" w:rsidRPr="00BA2F1D">
              <w:rPr>
                <w:rFonts w:ascii="Trebuchet MS" w:hAnsi="Trebuchet MS"/>
                <w:lang w:val="cs-CZ"/>
              </w:rPr>
              <w:t>ředložena</w:t>
            </w:r>
            <w:r w:rsidR="00575404" w:rsidRPr="00BA2F1D">
              <w:rPr>
                <w:rFonts w:ascii="Trebuchet MS" w:hAnsi="Trebuchet MS"/>
                <w:lang w:val="cs-CZ"/>
              </w:rPr>
              <w:t xml:space="preserve"> byla</w:t>
            </w:r>
            <w:r w:rsidR="00A15435" w:rsidRPr="00BA2F1D">
              <w:rPr>
                <w:rFonts w:ascii="Trebuchet MS" w:hAnsi="Trebuchet MS"/>
                <w:lang w:val="cs-CZ"/>
              </w:rPr>
              <w:t xml:space="preserve"> jako součást balíčku </w:t>
            </w:r>
            <w:r w:rsidR="00822442" w:rsidRPr="00BA2F1D">
              <w:rPr>
                <w:rFonts w:ascii="Trebuchet MS" w:hAnsi="Trebuchet MS"/>
                <w:lang w:val="cs-CZ"/>
              </w:rPr>
              <w:t>dokumentů k metodice</w:t>
            </w:r>
            <w:r w:rsidR="00A15435" w:rsidRPr="00BA2F1D">
              <w:rPr>
                <w:rFonts w:ascii="Trebuchet MS" w:hAnsi="Trebuchet MS"/>
                <w:lang w:val="cs-CZ"/>
              </w:rPr>
              <w:t xml:space="preserve">. Doporučení </w:t>
            </w:r>
            <w:r w:rsidR="00575404" w:rsidRPr="00BA2F1D">
              <w:rPr>
                <w:rFonts w:ascii="Trebuchet MS" w:hAnsi="Trebuchet MS"/>
                <w:lang w:val="cs-CZ"/>
              </w:rPr>
              <w:t xml:space="preserve">obsahují </w:t>
            </w:r>
            <w:r w:rsidR="00A15435" w:rsidRPr="00BA2F1D">
              <w:rPr>
                <w:rFonts w:ascii="Trebuchet MS" w:hAnsi="Trebuchet MS"/>
                <w:lang w:val="cs-CZ"/>
              </w:rPr>
              <w:t xml:space="preserve"> osvědčené </w:t>
            </w:r>
            <w:r w:rsidR="00EA32C7" w:rsidRPr="00BA2F1D">
              <w:rPr>
                <w:rFonts w:ascii="Trebuchet MS" w:hAnsi="Trebuchet MS"/>
                <w:lang w:val="cs-CZ"/>
              </w:rPr>
              <w:t>postupy aspekt</w:t>
            </w:r>
            <w:r w:rsidR="00B902F5" w:rsidRPr="00BA2F1D">
              <w:rPr>
                <w:rFonts w:ascii="Trebuchet MS" w:hAnsi="Trebuchet MS"/>
                <w:lang w:val="cs-CZ"/>
              </w:rPr>
              <w:t>ů</w:t>
            </w:r>
            <w:r w:rsidR="00EA32C7" w:rsidRPr="00BA2F1D">
              <w:rPr>
                <w:rFonts w:ascii="Trebuchet MS" w:hAnsi="Trebuchet MS"/>
                <w:lang w:val="cs-CZ"/>
              </w:rPr>
              <w:t xml:space="preserve"> DNSH, včetně správy a řízení dat </w:t>
            </w:r>
            <w:r w:rsidR="00620E83" w:rsidRPr="00BA2F1D">
              <w:rPr>
                <w:rFonts w:ascii="Trebuchet MS" w:hAnsi="Trebuchet MS"/>
                <w:lang w:val="cs-CZ"/>
              </w:rPr>
              <w:t xml:space="preserve">v cyklu </w:t>
            </w:r>
            <w:r w:rsidR="00575404" w:rsidRPr="00BA2F1D">
              <w:rPr>
                <w:rFonts w:ascii="Trebuchet MS" w:hAnsi="Trebuchet MS"/>
                <w:lang w:val="cs-CZ"/>
              </w:rPr>
              <w:t>projektového řízení</w:t>
            </w:r>
            <w:r w:rsidR="00C277CB" w:rsidRPr="00BA2F1D">
              <w:rPr>
                <w:rFonts w:ascii="Trebuchet MS" w:hAnsi="Trebuchet MS"/>
                <w:lang w:val="cs-CZ"/>
              </w:rPr>
              <w:t xml:space="preserve">. </w:t>
            </w:r>
          </w:p>
        </w:tc>
      </w:tr>
    </w:tbl>
    <w:p w14:paraId="100CA339" w14:textId="77777777" w:rsidR="00382363" w:rsidRPr="00BA2F1D" w:rsidRDefault="00382363" w:rsidP="00382363">
      <w:pPr>
        <w:rPr>
          <w:rFonts w:ascii="Trebuchet MS" w:hAnsi="Trebuchet MS"/>
          <w:lang w:val="cs-CZ"/>
        </w:rPr>
      </w:pPr>
    </w:p>
    <w:p w14:paraId="29802670" w14:textId="02705052" w:rsidR="00F2250F" w:rsidRPr="00BA2F1D" w:rsidRDefault="001F44B9">
      <w:pPr>
        <w:pStyle w:val="Nadpis2"/>
        <w:rPr>
          <w:rFonts w:ascii="Trebuchet MS" w:hAnsi="Trebuchet MS"/>
          <w:lang w:val="cs-CZ"/>
        </w:rPr>
      </w:pPr>
      <w:bookmarkStart w:id="7" w:name="_Toc164949656"/>
      <w:r w:rsidRPr="00BA2F1D">
        <w:rPr>
          <w:rFonts w:ascii="Trebuchet MS" w:hAnsi="Trebuchet MS"/>
          <w:lang w:val="cs-CZ"/>
        </w:rPr>
        <w:t>Výstup</w:t>
      </w:r>
      <w:r w:rsidR="007F2278" w:rsidRPr="00BA2F1D">
        <w:rPr>
          <w:rFonts w:ascii="Trebuchet MS" w:hAnsi="Trebuchet MS"/>
          <w:lang w:val="cs-CZ"/>
        </w:rPr>
        <w:t xml:space="preserve"> 6</w:t>
      </w:r>
      <w:bookmarkEnd w:id="7"/>
    </w:p>
    <w:p w14:paraId="344F5A6C" w14:textId="17341DED" w:rsidR="00F2250F" w:rsidRPr="00BA2F1D" w:rsidRDefault="007F2278">
      <w:pPr>
        <w:rPr>
          <w:rFonts w:ascii="Trebuchet MS" w:hAnsi="Trebuchet MS"/>
          <w:lang w:val="cs-CZ"/>
        </w:rPr>
      </w:pPr>
      <w:r w:rsidRPr="00BA2F1D">
        <w:rPr>
          <w:rFonts w:ascii="Trebuchet MS" w:hAnsi="Trebuchet MS"/>
          <w:lang w:val="cs-CZ"/>
        </w:rPr>
        <w:t xml:space="preserve">Přehled stavu plnění </w:t>
      </w:r>
      <w:r w:rsidR="001F44B9" w:rsidRPr="00BA2F1D">
        <w:rPr>
          <w:rFonts w:ascii="Trebuchet MS" w:hAnsi="Trebuchet MS"/>
          <w:lang w:val="cs-CZ"/>
        </w:rPr>
        <w:t>výstupu</w:t>
      </w:r>
      <w:r w:rsidRPr="00BA2F1D">
        <w:rPr>
          <w:rFonts w:ascii="Trebuchet MS" w:hAnsi="Trebuchet MS"/>
          <w:lang w:val="cs-CZ"/>
        </w:rPr>
        <w:t xml:space="preserve"> 6 je uveden v následující tabulce: </w:t>
      </w:r>
    </w:p>
    <w:tbl>
      <w:tblPr>
        <w:tblStyle w:val="Tabulkasmkou4zvraznn1"/>
        <w:tblW w:w="9016" w:type="dxa"/>
        <w:tblLook w:val="04A0" w:firstRow="1" w:lastRow="0" w:firstColumn="1" w:lastColumn="0" w:noHBand="0" w:noVBand="1"/>
      </w:tblPr>
      <w:tblGrid>
        <w:gridCol w:w="2009"/>
        <w:gridCol w:w="1257"/>
        <w:gridCol w:w="5741"/>
        <w:gridCol w:w="9"/>
      </w:tblGrid>
      <w:tr w:rsidR="001F44B9" w:rsidRPr="00BA2F1D" w14:paraId="032FE87F" w14:textId="77777777" w:rsidTr="001F44B9">
        <w:trPr>
          <w:gridAfter w:val="1"/>
          <w:cnfStyle w:val="100000000000" w:firstRow="1" w:lastRow="0" w:firstColumn="0" w:lastColumn="0" w:oddVBand="0" w:evenVBand="0" w:oddHBand="0" w:evenHBand="0" w:firstRowFirstColumn="0" w:firstRowLastColumn="0" w:lastRowFirstColumn="0" w:lastRowLastColumn="0"/>
          <w:wAfter w:w="9" w:type="dxa"/>
        </w:trPr>
        <w:tc>
          <w:tcPr>
            <w:cnfStyle w:val="001000000000" w:firstRow="0" w:lastRow="0" w:firstColumn="1" w:lastColumn="0" w:oddVBand="0" w:evenVBand="0" w:oddHBand="0" w:evenHBand="0" w:firstRowFirstColumn="0" w:firstRowLastColumn="0" w:lastRowFirstColumn="0" w:lastRowLastColumn="0"/>
            <w:tcW w:w="2009" w:type="dxa"/>
            <w:vAlign w:val="center"/>
          </w:tcPr>
          <w:p w14:paraId="634CC2DD"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257" w:type="dxa"/>
            <w:vAlign w:val="center"/>
          </w:tcPr>
          <w:p w14:paraId="12DC8C21"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5741" w:type="dxa"/>
            <w:vAlign w:val="center"/>
          </w:tcPr>
          <w:p w14:paraId="31F87A6C" w14:textId="18CF3A6B"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1F44B9"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1F44B9"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219766B9" w14:textId="77777777" w:rsidTr="001F44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9" w:type="dxa"/>
            <w:vAlign w:val="center"/>
          </w:tcPr>
          <w:p w14:paraId="247D5010" w14:textId="77777777" w:rsidR="00F2250F" w:rsidRPr="00BA2F1D" w:rsidRDefault="007F2278">
            <w:pPr>
              <w:jc w:val="left"/>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6.1 Identifikace a zapojení účastníků do seminářů</w:t>
            </w:r>
          </w:p>
        </w:tc>
        <w:tc>
          <w:tcPr>
            <w:tcW w:w="1257" w:type="dxa"/>
            <w:vAlign w:val="center"/>
          </w:tcPr>
          <w:p w14:paraId="76752C95"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100%</w:t>
            </w:r>
          </w:p>
        </w:tc>
        <w:tc>
          <w:tcPr>
            <w:tcW w:w="5750" w:type="dxa"/>
            <w:gridSpan w:val="2"/>
            <w:vAlign w:val="center"/>
          </w:tcPr>
          <w:p w14:paraId="083C47DE"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b/>
                <w:bCs/>
                <w:color w:val="auto"/>
                <w:szCs w:val="18"/>
                <w:lang w:val="cs-CZ"/>
              </w:rPr>
              <w:t>SPLNĚNO</w:t>
            </w:r>
          </w:p>
          <w:p w14:paraId="0B9DCD2B" w14:textId="5F23B7F2"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Na základě relevantních skupin zúčastněných stran, které byly identifikovány již v počáteční fázi a dále upřesněny v průběhu D3 a D4, byli ve spolupráci s</w:t>
            </w:r>
            <w:r w:rsidR="00575404" w:rsidRPr="00BA2F1D">
              <w:rPr>
                <w:rFonts w:ascii="Trebuchet MS" w:eastAsia="Montserrat Light" w:hAnsi="Trebuchet MS" w:cs="Montserrat Light"/>
                <w:color w:val="auto"/>
                <w:szCs w:val="18"/>
                <w:lang w:val="cs-CZ"/>
              </w:rPr>
              <w:t> ÚV ČR</w:t>
            </w:r>
            <w:r w:rsidRPr="00BA2F1D">
              <w:rPr>
                <w:rFonts w:ascii="Trebuchet MS" w:eastAsia="Montserrat Light" w:hAnsi="Trebuchet MS" w:cs="Montserrat Light"/>
                <w:color w:val="auto"/>
                <w:szCs w:val="18"/>
                <w:lang w:val="cs-CZ"/>
              </w:rPr>
              <w:t xml:space="preserve"> identifikováni a osloveni účastníci seminářů.</w:t>
            </w:r>
          </w:p>
          <w:p w14:paraId="3FD4A2F8" w14:textId="7854B0E0"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b/>
                <w:bCs/>
                <w:color w:val="auto"/>
                <w:szCs w:val="18"/>
                <w:lang w:val="cs-CZ"/>
              </w:rPr>
            </w:pPr>
            <w:r w:rsidRPr="00BA2F1D">
              <w:rPr>
                <w:rFonts w:ascii="Trebuchet MS" w:eastAsia="Montserrat Light" w:hAnsi="Trebuchet MS" w:cs="Montserrat Light"/>
                <w:color w:val="auto"/>
                <w:szCs w:val="18"/>
                <w:lang w:val="cs-CZ"/>
              </w:rPr>
              <w:t>Byli vy</w:t>
            </w:r>
            <w:r w:rsidR="00575404" w:rsidRPr="00BA2F1D">
              <w:rPr>
                <w:rFonts w:ascii="Trebuchet MS" w:eastAsia="Montserrat Light" w:hAnsi="Trebuchet MS" w:cs="Montserrat Light"/>
                <w:color w:val="auto"/>
                <w:szCs w:val="18"/>
                <w:lang w:val="cs-CZ"/>
              </w:rPr>
              <w:t>bráni</w:t>
            </w:r>
            <w:r w:rsidRPr="00BA2F1D">
              <w:rPr>
                <w:rFonts w:ascii="Trebuchet MS" w:eastAsia="Montserrat Light" w:hAnsi="Trebuchet MS" w:cs="Montserrat Light"/>
                <w:color w:val="auto"/>
                <w:szCs w:val="18"/>
                <w:lang w:val="cs-CZ"/>
              </w:rPr>
              <w:t xml:space="preserve"> ze skupin, které se podílejí na procesech veřejného financování nebo jsou na straně předkladatelů projektů, s tím, že semináře budou probíhat formou "školení školitelů".</w:t>
            </w:r>
          </w:p>
        </w:tc>
      </w:tr>
      <w:tr w:rsidR="00BE5958" w:rsidRPr="00BA2F1D" w14:paraId="28C1EE1C" w14:textId="77777777" w:rsidTr="001F44B9">
        <w:tc>
          <w:tcPr>
            <w:cnfStyle w:val="001000000000" w:firstRow="0" w:lastRow="0" w:firstColumn="1" w:lastColumn="0" w:oddVBand="0" w:evenVBand="0" w:oddHBand="0" w:evenHBand="0" w:firstRowFirstColumn="0" w:firstRowLastColumn="0" w:lastRowFirstColumn="0" w:lastRowLastColumn="0"/>
            <w:tcW w:w="2009" w:type="dxa"/>
            <w:vAlign w:val="center"/>
          </w:tcPr>
          <w:p w14:paraId="5B7CCE59" w14:textId="77777777" w:rsidR="00F2250F" w:rsidRPr="00BA2F1D" w:rsidRDefault="007F2278">
            <w:pPr>
              <w:jc w:val="left"/>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6.2 Příprava online školicích materiálů</w:t>
            </w:r>
          </w:p>
        </w:tc>
        <w:tc>
          <w:tcPr>
            <w:tcW w:w="1257" w:type="dxa"/>
            <w:vAlign w:val="center"/>
          </w:tcPr>
          <w:p w14:paraId="5E050665"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100%</w:t>
            </w:r>
          </w:p>
        </w:tc>
        <w:tc>
          <w:tcPr>
            <w:tcW w:w="5750" w:type="dxa"/>
            <w:gridSpan w:val="2"/>
            <w:vAlign w:val="center"/>
          </w:tcPr>
          <w:p w14:paraId="01D33746"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b/>
                <w:bCs/>
                <w:color w:val="auto"/>
                <w:lang w:val="cs-CZ"/>
              </w:rPr>
              <w:t>SPLNĚNO</w:t>
            </w:r>
          </w:p>
          <w:p w14:paraId="1EFC1F18"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Pro řídicí orgány i předkladatele projektů byl připraven interaktivní online e-</w:t>
            </w:r>
            <w:proofErr w:type="spellStart"/>
            <w:r w:rsidRPr="00BA2F1D">
              <w:rPr>
                <w:rFonts w:ascii="Trebuchet MS" w:eastAsia="Montserrat Light" w:hAnsi="Trebuchet MS" w:cs="Montserrat Light"/>
                <w:color w:val="auto"/>
                <w:lang w:val="cs-CZ"/>
              </w:rPr>
              <w:t>learningový</w:t>
            </w:r>
            <w:proofErr w:type="spellEnd"/>
            <w:r w:rsidRPr="00BA2F1D">
              <w:rPr>
                <w:rFonts w:ascii="Trebuchet MS" w:eastAsia="Montserrat Light" w:hAnsi="Trebuchet MS" w:cs="Montserrat Light"/>
                <w:color w:val="auto"/>
                <w:lang w:val="cs-CZ"/>
              </w:rPr>
              <w:t xml:space="preserve"> modul. Tyto moduly jsou poskytovány ve formátu prezentace PowerPoint, který lze vložit do různých typů webových stránek, čímž je zajištěna přístupnost pro všechny zúčastněné strany. Obsah je přizpůsoben tak, aby zvyšoval interaktivitu, zjednodušoval pojmy a zajišťoval snadnou srozumitelnost. Formát navíc umožňuje snadné úpravy ze strany řídicích orgánů. Navíc jej lze využít jak online (vložením na webové stránky), tak </w:t>
            </w:r>
            <w:proofErr w:type="spellStart"/>
            <w:r w:rsidRPr="00BA2F1D">
              <w:rPr>
                <w:rFonts w:ascii="Trebuchet MS" w:eastAsia="Montserrat Light" w:hAnsi="Trebuchet MS" w:cs="Montserrat Light"/>
                <w:color w:val="auto"/>
                <w:lang w:val="cs-CZ"/>
              </w:rPr>
              <w:t>offline</w:t>
            </w:r>
            <w:proofErr w:type="spellEnd"/>
            <w:r w:rsidRPr="00BA2F1D">
              <w:rPr>
                <w:rFonts w:ascii="Trebuchet MS" w:eastAsia="Montserrat Light" w:hAnsi="Trebuchet MS" w:cs="Montserrat Light"/>
                <w:color w:val="auto"/>
                <w:lang w:val="cs-CZ"/>
              </w:rPr>
              <w:t xml:space="preserve"> (uložením do sdílené složky).</w:t>
            </w:r>
          </w:p>
        </w:tc>
      </w:tr>
      <w:tr w:rsidR="2223A4F9" w:rsidRPr="00BA2F1D" w14:paraId="2CA78F76" w14:textId="77777777" w:rsidTr="001F44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9" w:type="dxa"/>
            <w:vAlign w:val="center"/>
          </w:tcPr>
          <w:p w14:paraId="4941AB12" w14:textId="64128C24" w:rsidR="00F2250F" w:rsidRPr="00BA2F1D" w:rsidRDefault="007F2278">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6.3 Organizace a </w:t>
            </w:r>
            <w:r w:rsidR="00C5284A" w:rsidRPr="00BA2F1D">
              <w:rPr>
                <w:rFonts w:ascii="Trebuchet MS" w:eastAsia="Montserrat Light" w:hAnsi="Trebuchet MS" w:cs="Montserrat Light"/>
                <w:color w:val="auto"/>
                <w:lang w:val="cs-CZ"/>
              </w:rPr>
              <w:t>řízení</w:t>
            </w:r>
            <w:r w:rsidR="00A97C54" w:rsidRPr="00BA2F1D">
              <w:rPr>
                <w:rFonts w:ascii="Trebuchet MS" w:eastAsia="Montserrat Light" w:hAnsi="Trebuchet MS" w:cs="Montserrat Light"/>
                <w:color w:val="auto"/>
                <w:lang w:val="cs-CZ"/>
              </w:rPr>
              <w:t xml:space="preserve"> </w:t>
            </w:r>
            <w:r w:rsidRPr="00BA2F1D">
              <w:rPr>
                <w:rFonts w:ascii="Trebuchet MS" w:eastAsia="Montserrat Light" w:hAnsi="Trebuchet MS" w:cs="Montserrat Light"/>
                <w:color w:val="auto"/>
                <w:lang w:val="cs-CZ"/>
              </w:rPr>
              <w:t>seminářů</w:t>
            </w:r>
          </w:p>
        </w:tc>
        <w:tc>
          <w:tcPr>
            <w:tcW w:w="1257" w:type="dxa"/>
            <w:vAlign w:val="center"/>
          </w:tcPr>
          <w:p w14:paraId="774CA9BA"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100%</w:t>
            </w:r>
          </w:p>
        </w:tc>
        <w:tc>
          <w:tcPr>
            <w:tcW w:w="5750" w:type="dxa"/>
            <w:gridSpan w:val="2"/>
            <w:vAlign w:val="center"/>
          </w:tcPr>
          <w:p w14:paraId="53183CC1"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b/>
                <w:bCs/>
                <w:color w:val="auto"/>
                <w:lang w:val="cs-CZ"/>
              </w:rPr>
              <w:t>SPLNĚNO</w:t>
            </w:r>
          </w:p>
          <w:p w14:paraId="63DF9F70" w14:textId="4C61F268" w:rsidR="00F2250F" w:rsidRPr="00BA2F1D" w:rsidRDefault="007F2278" w:rsidP="008C7BC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Byly uspořádány a </w:t>
            </w:r>
            <w:proofErr w:type="spellStart"/>
            <w:r w:rsidRPr="00BA2F1D">
              <w:rPr>
                <w:rFonts w:ascii="Trebuchet MS" w:eastAsia="Montserrat Light" w:hAnsi="Trebuchet MS" w:cs="Montserrat Light"/>
                <w:color w:val="auto"/>
                <w:lang w:val="cs-CZ"/>
              </w:rPr>
              <w:t>facilitovány</w:t>
            </w:r>
            <w:proofErr w:type="spellEnd"/>
            <w:r w:rsidRPr="00BA2F1D">
              <w:rPr>
                <w:rFonts w:ascii="Trebuchet MS" w:eastAsia="Montserrat Light" w:hAnsi="Trebuchet MS" w:cs="Montserrat Light"/>
                <w:color w:val="auto"/>
                <w:lang w:val="cs-CZ"/>
              </w:rPr>
              <w:t xml:space="preserve"> dva jednodenní semináře 25. března a 26. března</w:t>
            </w:r>
            <w:r w:rsidRPr="00BA2F1D">
              <w:rPr>
                <w:rFonts w:ascii="Trebuchet MS" w:eastAsia="Montserrat Light" w:hAnsi="Trebuchet MS" w:cs="Montserrat Light"/>
                <w:color w:val="auto"/>
                <w:vertAlign w:val="superscript"/>
                <w:lang w:val="cs-CZ"/>
              </w:rPr>
              <w:t xml:space="preserve"> </w:t>
            </w:r>
            <w:r w:rsidRPr="00BA2F1D">
              <w:rPr>
                <w:rFonts w:ascii="Trebuchet MS" w:eastAsia="Montserrat Light" w:hAnsi="Trebuchet MS" w:cs="Montserrat Light"/>
                <w:color w:val="auto"/>
                <w:lang w:val="cs-CZ"/>
              </w:rPr>
              <w:t xml:space="preserve"> 2024, každého se zúčastnilo přibližně 30-40  účastníků a další účastníci byli </w:t>
            </w:r>
            <w:r w:rsidR="008C7BC0" w:rsidRPr="00BA2F1D">
              <w:rPr>
                <w:rFonts w:ascii="Trebuchet MS" w:eastAsia="Montserrat Light" w:hAnsi="Trebuchet MS" w:cs="Montserrat Light"/>
                <w:color w:val="auto"/>
                <w:lang w:val="cs-CZ"/>
              </w:rPr>
              <w:t>připojeni online</w:t>
            </w:r>
            <w:r w:rsidRPr="00BA2F1D">
              <w:rPr>
                <w:rFonts w:ascii="Trebuchet MS" w:eastAsia="Montserrat Light" w:hAnsi="Trebuchet MS" w:cs="Montserrat Light"/>
                <w:color w:val="auto"/>
                <w:lang w:val="cs-CZ"/>
              </w:rPr>
              <w:t xml:space="preserve">, např. účastníci z EK, JRC a dalších členských států EU. Jeden seminář byl určen pro orgány řídící veřejné investice, druhý pro předkladatele projektů. Mimo jiné </w:t>
            </w:r>
            <w:proofErr w:type="gramStart"/>
            <w:r w:rsidRPr="00BA2F1D">
              <w:rPr>
                <w:rFonts w:ascii="Trebuchet MS" w:eastAsia="Montserrat Light" w:hAnsi="Trebuchet MS" w:cs="Montserrat Light"/>
                <w:color w:val="auto"/>
                <w:lang w:val="cs-CZ"/>
              </w:rPr>
              <w:t>byly</w:t>
            </w:r>
            <w:proofErr w:type="gramEnd"/>
            <w:r w:rsidRPr="00BA2F1D">
              <w:rPr>
                <w:rFonts w:ascii="Trebuchet MS" w:eastAsia="Montserrat Light" w:hAnsi="Trebuchet MS" w:cs="Montserrat Light"/>
                <w:color w:val="auto"/>
                <w:lang w:val="cs-CZ"/>
              </w:rPr>
              <w:t xml:space="preserve"> </w:t>
            </w:r>
            <w:proofErr w:type="gramStart"/>
            <w:r w:rsidRPr="00BA2F1D">
              <w:rPr>
                <w:rFonts w:ascii="Trebuchet MS" w:eastAsia="Montserrat Light" w:hAnsi="Trebuchet MS" w:cs="Montserrat Light"/>
                <w:color w:val="auto"/>
                <w:lang w:val="cs-CZ"/>
              </w:rPr>
              <w:t>představen</w:t>
            </w:r>
            <w:r w:rsidR="000166CB" w:rsidRPr="00BA2F1D">
              <w:rPr>
                <w:rFonts w:ascii="Trebuchet MS" w:eastAsia="Montserrat Light" w:hAnsi="Trebuchet MS" w:cs="Montserrat Light"/>
                <w:color w:val="auto"/>
                <w:lang w:val="cs-CZ"/>
              </w:rPr>
              <w:t>a</w:t>
            </w:r>
            <w:proofErr w:type="gramEnd"/>
            <w:r w:rsidRPr="00BA2F1D">
              <w:rPr>
                <w:rFonts w:ascii="Trebuchet MS" w:eastAsia="Montserrat Light" w:hAnsi="Trebuchet MS" w:cs="Montserrat Light"/>
                <w:color w:val="auto"/>
                <w:lang w:val="cs-CZ"/>
              </w:rPr>
              <w:t xml:space="preserve"> nov</w:t>
            </w:r>
            <w:r w:rsidR="000166CB" w:rsidRPr="00BA2F1D">
              <w:rPr>
                <w:rFonts w:ascii="Trebuchet MS" w:eastAsia="Montserrat Light" w:hAnsi="Trebuchet MS" w:cs="Montserrat Light"/>
                <w:color w:val="auto"/>
                <w:lang w:val="cs-CZ"/>
              </w:rPr>
              <w:t>á</w:t>
            </w:r>
            <w:r w:rsidRPr="00BA2F1D">
              <w:rPr>
                <w:rFonts w:ascii="Trebuchet MS" w:eastAsia="Montserrat Light" w:hAnsi="Trebuchet MS" w:cs="Montserrat Light"/>
                <w:color w:val="auto"/>
                <w:lang w:val="cs-CZ"/>
              </w:rPr>
              <w:t xml:space="preserve"> </w:t>
            </w:r>
            <w:r w:rsidR="28F0CC69" w:rsidRPr="00BA2F1D">
              <w:rPr>
                <w:rFonts w:ascii="Trebuchet MS" w:eastAsia="Montserrat Light" w:hAnsi="Trebuchet MS" w:cs="Montserrat Light"/>
                <w:color w:val="auto"/>
                <w:lang w:val="cs-CZ"/>
              </w:rPr>
              <w:t>metodi</w:t>
            </w:r>
            <w:r w:rsidR="000166CB" w:rsidRPr="00BA2F1D">
              <w:rPr>
                <w:rFonts w:ascii="Trebuchet MS" w:eastAsia="Montserrat Light" w:hAnsi="Trebuchet MS" w:cs="Montserrat Light"/>
                <w:color w:val="auto"/>
                <w:lang w:val="cs-CZ"/>
              </w:rPr>
              <w:t>ka</w:t>
            </w:r>
            <w:r w:rsidRPr="00BA2F1D">
              <w:rPr>
                <w:rFonts w:ascii="Trebuchet MS" w:eastAsia="Montserrat Light" w:hAnsi="Trebuchet MS" w:cs="Montserrat Light"/>
                <w:color w:val="auto"/>
                <w:lang w:val="cs-CZ"/>
              </w:rPr>
              <w:t xml:space="preserve">, včetně související případové studie. Pro </w:t>
            </w:r>
            <w:r w:rsidR="00575404" w:rsidRPr="00BA2F1D">
              <w:rPr>
                <w:rFonts w:ascii="Trebuchet MS" w:eastAsia="Montserrat Light" w:hAnsi="Trebuchet MS" w:cs="Montserrat Light"/>
                <w:color w:val="auto"/>
                <w:lang w:val="cs-CZ"/>
              </w:rPr>
              <w:t xml:space="preserve">potřeby </w:t>
            </w:r>
            <w:r w:rsidRPr="00BA2F1D">
              <w:rPr>
                <w:rFonts w:ascii="Trebuchet MS" w:eastAsia="Montserrat Light" w:hAnsi="Trebuchet MS" w:cs="Montserrat Light"/>
                <w:color w:val="auto"/>
                <w:lang w:val="cs-CZ"/>
              </w:rPr>
              <w:t>seminář</w:t>
            </w:r>
            <w:r w:rsidR="005C38FE" w:rsidRPr="00BA2F1D">
              <w:rPr>
                <w:rFonts w:ascii="Trebuchet MS" w:eastAsia="Montserrat Light" w:hAnsi="Trebuchet MS" w:cs="Montserrat Light"/>
                <w:color w:val="auto"/>
                <w:lang w:val="cs-CZ"/>
              </w:rPr>
              <w:t>ů</w:t>
            </w:r>
            <w:r w:rsidRPr="00BA2F1D">
              <w:rPr>
                <w:rFonts w:ascii="Trebuchet MS" w:eastAsia="Montserrat Light" w:hAnsi="Trebuchet MS" w:cs="Montserrat Light"/>
                <w:color w:val="auto"/>
                <w:lang w:val="cs-CZ"/>
              </w:rPr>
              <w:t xml:space="preserve"> byly vypracovány komunikační materiály, které byly účastníkům předány společně s metodi</w:t>
            </w:r>
            <w:r w:rsidR="000166CB" w:rsidRPr="00BA2F1D">
              <w:rPr>
                <w:rFonts w:ascii="Trebuchet MS" w:eastAsia="Montserrat Light" w:hAnsi="Trebuchet MS" w:cs="Montserrat Light"/>
                <w:color w:val="auto"/>
                <w:lang w:val="cs-CZ"/>
              </w:rPr>
              <w:t>kou</w:t>
            </w:r>
            <w:r w:rsidRPr="00BA2F1D">
              <w:rPr>
                <w:rFonts w:ascii="Trebuchet MS" w:eastAsia="Montserrat Light" w:hAnsi="Trebuchet MS" w:cs="Montserrat Light"/>
                <w:color w:val="auto"/>
                <w:lang w:val="cs-CZ"/>
              </w:rPr>
              <w:t>.</w:t>
            </w:r>
          </w:p>
        </w:tc>
      </w:tr>
      <w:tr w:rsidR="2223A4F9" w:rsidRPr="00BA2F1D" w14:paraId="1C8B10ED" w14:textId="77777777" w:rsidTr="001F44B9">
        <w:trPr>
          <w:trHeight w:val="300"/>
        </w:trPr>
        <w:tc>
          <w:tcPr>
            <w:cnfStyle w:val="001000000000" w:firstRow="0" w:lastRow="0" w:firstColumn="1" w:lastColumn="0" w:oddVBand="0" w:evenVBand="0" w:oddHBand="0" w:evenHBand="0" w:firstRowFirstColumn="0" w:firstRowLastColumn="0" w:lastRowFirstColumn="0" w:lastRowLastColumn="0"/>
            <w:tcW w:w="2009" w:type="dxa"/>
            <w:vAlign w:val="center"/>
          </w:tcPr>
          <w:p w14:paraId="069C71F9" w14:textId="027C6647" w:rsidR="2223A4F9" w:rsidRPr="00BA2F1D" w:rsidRDefault="2223A4F9" w:rsidP="2223A4F9">
            <w:pPr>
              <w:jc w:val="left"/>
              <w:rPr>
                <w:rFonts w:ascii="Trebuchet MS" w:eastAsia="Montserrat Light" w:hAnsi="Trebuchet MS" w:cs="Montserrat Light"/>
                <w:color w:val="auto"/>
                <w:lang w:val="cs-CZ"/>
              </w:rPr>
            </w:pPr>
          </w:p>
          <w:p w14:paraId="14F47809" w14:textId="77777777" w:rsidR="00F2250F" w:rsidRPr="00BA2F1D" w:rsidRDefault="007F2278">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6.4 Zprávy a komunikační strategie </w:t>
            </w:r>
          </w:p>
          <w:p w14:paraId="21EB0EA7" w14:textId="23C27117" w:rsidR="22CC8CAF" w:rsidRPr="00BA2F1D" w:rsidRDefault="22CC8CAF" w:rsidP="2223A4F9">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  </w:t>
            </w:r>
          </w:p>
          <w:p w14:paraId="39C6458D" w14:textId="66F01963" w:rsidR="22CC8CAF" w:rsidRPr="00BA2F1D" w:rsidRDefault="22CC8CAF" w:rsidP="2223A4F9">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 </w:t>
            </w:r>
          </w:p>
          <w:p w14:paraId="38B6CA53" w14:textId="6C5F7958" w:rsidR="2223A4F9" w:rsidRPr="00BA2F1D" w:rsidRDefault="2223A4F9" w:rsidP="2223A4F9">
            <w:pPr>
              <w:jc w:val="left"/>
              <w:rPr>
                <w:rFonts w:ascii="Trebuchet MS" w:eastAsia="Montserrat Light" w:hAnsi="Trebuchet MS" w:cs="Montserrat Light"/>
                <w:color w:val="auto"/>
                <w:lang w:val="cs-CZ"/>
              </w:rPr>
            </w:pPr>
          </w:p>
        </w:tc>
        <w:tc>
          <w:tcPr>
            <w:tcW w:w="1257" w:type="dxa"/>
            <w:vAlign w:val="center"/>
          </w:tcPr>
          <w:p w14:paraId="01ADBDC7"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100%  </w:t>
            </w:r>
          </w:p>
        </w:tc>
        <w:tc>
          <w:tcPr>
            <w:tcW w:w="5750" w:type="dxa"/>
            <w:gridSpan w:val="2"/>
            <w:vAlign w:val="center"/>
          </w:tcPr>
          <w:p w14:paraId="015619DE"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b/>
                <w:bCs/>
                <w:color w:val="auto"/>
                <w:lang w:val="cs-CZ"/>
              </w:rPr>
              <w:t>SPLNĚNO</w:t>
            </w:r>
          </w:p>
          <w:p w14:paraId="5F2B1152" w14:textId="649D5379"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Byl vytvořen strategický dokument, který popisuje hlavní kroky pro komunikaci nově vytvořen</w:t>
            </w:r>
            <w:r w:rsidR="00512CAF" w:rsidRPr="00BA2F1D">
              <w:rPr>
                <w:rFonts w:ascii="Trebuchet MS" w:eastAsia="Montserrat Light" w:hAnsi="Trebuchet MS" w:cs="Montserrat Light"/>
                <w:color w:val="auto"/>
                <w:lang w:val="cs-CZ"/>
              </w:rPr>
              <w:t>é metodiky</w:t>
            </w:r>
            <w:r w:rsidRPr="00BA2F1D">
              <w:rPr>
                <w:rFonts w:ascii="Trebuchet MS" w:eastAsia="Montserrat Light" w:hAnsi="Trebuchet MS" w:cs="Montserrat Light"/>
                <w:color w:val="auto"/>
                <w:lang w:val="cs-CZ"/>
              </w:rPr>
              <w:t>. Dokument vymezuje cíle a účel, uvádí seznam relevantních zúčastněných stran, analyzuje komunikační potřeby různých typů zúčastněných stran a poskytuje doporučení ohledně hlavních kanálů a přístupů k distribuci dokumentu a zdrojů zúčastněným stranám.</w:t>
            </w:r>
          </w:p>
        </w:tc>
      </w:tr>
    </w:tbl>
    <w:p w14:paraId="7972B256" w14:textId="438395E0" w:rsidR="2223A4F9" w:rsidRPr="00BA2F1D" w:rsidRDefault="2223A4F9">
      <w:pPr>
        <w:rPr>
          <w:rFonts w:ascii="Trebuchet MS" w:hAnsi="Trebuchet MS"/>
          <w:lang w:val="cs-CZ"/>
        </w:rPr>
      </w:pPr>
    </w:p>
    <w:p w14:paraId="22D26E4D" w14:textId="77777777" w:rsidR="00382363" w:rsidRPr="00BA2F1D" w:rsidRDefault="00382363" w:rsidP="00382363">
      <w:pPr>
        <w:rPr>
          <w:rFonts w:ascii="Trebuchet MS" w:hAnsi="Trebuchet MS"/>
          <w:lang w:val="cs-CZ"/>
        </w:rPr>
      </w:pPr>
    </w:p>
    <w:p w14:paraId="1244660E" w14:textId="0298450B" w:rsidR="00F2250F" w:rsidRPr="00BA2F1D" w:rsidRDefault="00FB6E1F">
      <w:pPr>
        <w:pStyle w:val="Nadpis2"/>
        <w:rPr>
          <w:rFonts w:ascii="Trebuchet MS" w:hAnsi="Trebuchet MS"/>
          <w:lang w:val="cs-CZ"/>
        </w:rPr>
      </w:pPr>
      <w:bookmarkStart w:id="8" w:name="_Toc164949657"/>
      <w:r w:rsidRPr="00BA2F1D">
        <w:rPr>
          <w:rFonts w:ascii="Trebuchet MS" w:hAnsi="Trebuchet MS"/>
          <w:lang w:val="cs-CZ"/>
        </w:rPr>
        <w:t>Výst</w:t>
      </w:r>
      <w:r w:rsidR="008C2176" w:rsidRPr="00BA2F1D">
        <w:rPr>
          <w:rFonts w:ascii="Trebuchet MS" w:hAnsi="Trebuchet MS"/>
          <w:lang w:val="cs-CZ"/>
        </w:rPr>
        <w:t>u</w:t>
      </w:r>
      <w:r w:rsidRPr="00BA2F1D">
        <w:rPr>
          <w:rFonts w:ascii="Trebuchet MS" w:hAnsi="Trebuchet MS"/>
          <w:lang w:val="cs-CZ"/>
        </w:rPr>
        <w:t>p</w:t>
      </w:r>
      <w:r w:rsidR="007F2278" w:rsidRPr="00BA2F1D">
        <w:rPr>
          <w:rFonts w:ascii="Trebuchet MS" w:hAnsi="Trebuchet MS"/>
          <w:lang w:val="cs-CZ"/>
        </w:rPr>
        <w:t xml:space="preserve"> 7</w:t>
      </w:r>
      <w:bookmarkEnd w:id="8"/>
    </w:p>
    <w:p w14:paraId="650BE3B3" w14:textId="54F3C7E9" w:rsidR="00F2250F" w:rsidRPr="00BA2F1D" w:rsidRDefault="00333E16">
      <w:pPr>
        <w:rPr>
          <w:rFonts w:ascii="Trebuchet MS" w:hAnsi="Trebuchet MS"/>
          <w:lang w:val="cs-CZ"/>
        </w:rPr>
      </w:pPr>
      <w:r w:rsidRPr="00BA2F1D">
        <w:rPr>
          <w:rFonts w:ascii="Trebuchet MS" w:hAnsi="Trebuchet MS"/>
          <w:lang w:val="cs-CZ"/>
        </w:rPr>
        <w:t xml:space="preserve">Po celou dobu </w:t>
      </w:r>
      <w:r w:rsidR="007F2278" w:rsidRPr="00BA2F1D">
        <w:rPr>
          <w:rFonts w:ascii="Trebuchet MS" w:hAnsi="Trebuchet MS"/>
          <w:lang w:val="cs-CZ"/>
        </w:rPr>
        <w:t xml:space="preserve">realizace projektu byly nasazeny pilotní projekty, které poskytovaly českým orgánům pomoc na míru při posuzování DNSH a sloužily také jako test k vyhodnocení </w:t>
      </w:r>
      <w:r w:rsidR="00356F11" w:rsidRPr="00BA2F1D">
        <w:rPr>
          <w:rFonts w:ascii="Trebuchet MS" w:hAnsi="Trebuchet MS"/>
          <w:lang w:val="cs-CZ"/>
        </w:rPr>
        <w:t>efektivity</w:t>
      </w:r>
      <w:r w:rsidR="007F2278" w:rsidRPr="00BA2F1D">
        <w:rPr>
          <w:rFonts w:ascii="Trebuchet MS" w:hAnsi="Trebuchet MS"/>
          <w:lang w:val="cs-CZ"/>
        </w:rPr>
        <w:t xml:space="preserve"> vypracovan</w:t>
      </w:r>
      <w:r w:rsidR="00356F11" w:rsidRPr="00BA2F1D">
        <w:rPr>
          <w:rFonts w:ascii="Trebuchet MS" w:hAnsi="Trebuchet MS"/>
          <w:lang w:val="cs-CZ"/>
        </w:rPr>
        <w:t>é</w:t>
      </w:r>
      <w:r w:rsidR="007F2278" w:rsidRPr="00BA2F1D">
        <w:rPr>
          <w:rFonts w:ascii="Trebuchet MS" w:hAnsi="Trebuchet MS"/>
          <w:lang w:val="cs-CZ"/>
        </w:rPr>
        <w:t xml:space="preserve"> </w:t>
      </w:r>
      <w:r w:rsidR="00356F11" w:rsidRPr="00BA2F1D">
        <w:rPr>
          <w:rFonts w:ascii="Trebuchet MS" w:hAnsi="Trebuchet MS"/>
          <w:lang w:val="cs-CZ"/>
        </w:rPr>
        <w:t>metodiky</w:t>
      </w:r>
      <w:r w:rsidR="007F2278" w:rsidRPr="00BA2F1D">
        <w:rPr>
          <w:rFonts w:ascii="Trebuchet MS" w:hAnsi="Trebuchet MS"/>
          <w:lang w:val="cs-CZ"/>
        </w:rPr>
        <w:t xml:space="preserve"> DNSH a CP. Toto pilotní nasazení zahrnovalo podporu ex ante a ex post pro více než 25 pilotních investic a činností/intervencí. Byly uspořádány dva semináře se zúčastněnými stranami k pilotování </w:t>
      </w:r>
      <w:r w:rsidR="007E2457" w:rsidRPr="00BA2F1D">
        <w:rPr>
          <w:rFonts w:ascii="Trebuchet MS" w:hAnsi="Trebuchet MS"/>
          <w:lang w:val="cs-CZ"/>
        </w:rPr>
        <w:t>metodiky</w:t>
      </w:r>
      <w:r w:rsidR="007F2278" w:rsidRPr="00BA2F1D">
        <w:rPr>
          <w:rFonts w:ascii="Trebuchet MS" w:hAnsi="Trebuchet MS"/>
          <w:lang w:val="cs-CZ"/>
        </w:rPr>
        <w:t xml:space="preserve"> v různých fázích vývoje. </w:t>
      </w:r>
    </w:p>
    <w:p w14:paraId="142B4836" w14:textId="27491422" w:rsidR="00F2250F" w:rsidRPr="00BA2F1D" w:rsidRDefault="007F2278">
      <w:pPr>
        <w:rPr>
          <w:rFonts w:ascii="Trebuchet MS" w:hAnsi="Trebuchet MS"/>
          <w:lang w:val="cs-CZ"/>
        </w:rPr>
      </w:pPr>
      <w:r w:rsidRPr="00BA2F1D">
        <w:rPr>
          <w:rFonts w:ascii="Trebuchet MS" w:hAnsi="Trebuchet MS"/>
          <w:lang w:val="cs-CZ"/>
        </w:rPr>
        <w:lastRenderedPageBreak/>
        <w:t xml:space="preserve">Přehled stavu plnění </w:t>
      </w:r>
      <w:r w:rsidR="00832B21" w:rsidRPr="00BA2F1D">
        <w:rPr>
          <w:rFonts w:ascii="Trebuchet MS" w:hAnsi="Trebuchet MS"/>
          <w:lang w:val="cs-CZ"/>
        </w:rPr>
        <w:t>výstupu</w:t>
      </w:r>
      <w:r w:rsidRPr="00BA2F1D">
        <w:rPr>
          <w:rFonts w:ascii="Trebuchet MS" w:hAnsi="Trebuchet MS"/>
          <w:lang w:val="cs-CZ"/>
        </w:rPr>
        <w:t xml:space="preserve"> 7 je uveden v následující tabulce:</w:t>
      </w:r>
    </w:p>
    <w:p w14:paraId="1A799B63" w14:textId="2D2F41DB" w:rsidR="00242809" w:rsidRPr="00BA2F1D" w:rsidRDefault="00242809" w:rsidP="00242809">
      <w:pPr>
        <w:rPr>
          <w:rFonts w:ascii="Trebuchet MS" w:hAnsi="Trebuchet MS"/>
          <w:lang w:val="cs-CZ"/>
        </w:rPr>
      </w:pPr>
    </w:p>
    <w:tbl>
      <w:tblPr>
        <w:tblStyle w:val="Tabulkasmkou4zvraznn1"/>
        <w:tblW w:w="9016" w:type="dxa"/>
        <w:tblLook w:val="04A0" w:firstRow="1" w:lastRow="0" w:firstColumn="1" w:lastColumn="0" w:noHBand="0" w:noVBand="1"/>
      </w:tblPr>
      <w:tblGrid>
        <w:gridCol w:w="1525"/>
        <w:gridCol w:w="1353"/>
        <w:gridCol w:w="94"/>
        <w:gridCol w:w="6044"/>
      </w:tblGrid>
      <w:tr w:rsidR="00FB6E1F" w:rsidRPr="00BA2F1D" w14:paraId="3EF07EC4" w14:textId="77777777" w:rsidTr="00FB6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B7DEE99"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447" w:type="dxa"/>
            <w:gridSpan w:val="2"/>
            <w:vAlign w:val="center"/>
          </w:tcPr>
          <w:p w14:paraId="09373927"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6044" w:type="dxa"/>
            <w:vAlign w:val="center"/>
          </w:tcPr>
          <w:p w14:paraId="26985148" w14:textId="0E62D599"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FB6E1F"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FB6E1F"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19A9A4A4" w14:textId="77777777" w:rsidTr="00FB6E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3C72EEE7" w14:textId="00A8FFD0" w:rsidR="00F2250F" w:rsidRPr="00BA2F1D" w:rsidRDefault="007F2278">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7.1 Testování šablon </w:t>
            </w:r>
            <w:r w:rsidR="00462E65" w:rsidRPr="00BA2F1D">
              <w:rPr>
                <w:rFonts w:ascii="Trebuchet MS" w:eastAsia="Montserrat Light" w:hAnsi="Trebuchet MS" w:cs="Montserrat Light"/>
                <w:color w:val="auto"/>
                <w:lang w:val="cs-CZ"/>
              </w:rPr>
              <w:t>metodiky</w:t>
            </w:r>
            <w:r w:rsidRPr="00BA2F1D">
              <w:rPr>
                <w:rFonts w:ascii="Trebuchet MS" w:eastAsia="Montserrat Light" w:hAnsi="Trebuchet MS" w:cs="Montserrat Light"/>
                <w:color w:val="auto"/>
                <w:lang w:val="cs-CZ"/>
              </w:rPr>
              <w:t xml:space="preserve"> DNSH</w:t>
            </w:r>
          </w:p>
        </w:tc>
        <w:tc>
          <w:tcPr>
            <w:tcW w:w="1353" w:type="dxa"/>
            <w:vAlign w:val="center"/>
          </w:tcPr>
          <w:p w14:paraId="2043F327"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100%</w:t>
            </w:r>
          </w:p>
        </w:tc>
        <w:tc>
          <w:tcPr>
            <w:tcW w:w="6138" w:type="dxa"/>
            <w:gridSpan w:val="2"/>
            <w:vAlign w:val="center"/>
          </w:tcPr>
          <w:p w14:paraId="69D3F3D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b/>
                <w:color w:val="auto"/>
                <w:lang w:val="cs-CZ"/>
              </w:rPr>
              <w:t>SPLNĚNO</w:t>
            </w:r>
          </w:p>
          <w:p w14:paraId="033E3C53" w14:textId="0A05F14C" w:rsidR="00F2250F" w:rsidRPr="00BA2F1D" w:rsidRDefault="00462E65">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E</w:t>
            </w:r>
            <w:r w:rsidR="007F2278" w:rsidRPr="00BA2F1D">
              <w:rPr>
                <w:rFonts w:ascii="Trebuchet MS" w:eastAsia="Montserrat Light" w:hAnsi="Trebuchet MS" w:cs="Montserrat Light"/>
                <w:color w:val="auto"/>
                <w:lang w:val="cs-CZ"/>
              </w:rPr>
              <w:t xml:space="preserve">x ante (první verze) i ex post (druhá verze) </w:t>
            </w:r>
            <w:r w:rsidRPr="00BA2F1D">
              <w:rPr>
                <w:rFonts w:ascii="Trebuchet MS" w:eastAsia="Montserrat Light" w:hAnsi="Trebuchet MS" w:cs="Montserrat Light"/>
                <w:color w:val="auto"/>
                <w:lang w:val="cs-CZ"/>
              </w:rPr>
              <w:t xml:space="preserve">metodiky </w:t>
            </w:r>
            <w:r w:rsidR="007F2278" w:rsidRPr="00BA2F1D">
              <w:rPr>
                <w:rFonts w:ascii="Trebuchet MS" w:eastAsia="Montserrat Light" w:hAnsi="Trebuchet MS" w:cs="Montserrat Light"/>
                <w:color w:val="auto"/>
                <w:lang w:val="cs-CZ"/>
              </w:rPr>
              <w:t xml:space="preserve">byly testovány prostřednictvím pilotáže v různých fázích projektu. Přístup k pilotáži spočíval v </w:t>
            </w:r>
            <w:r w:rsidRPr="00BA2F1D">
              <w:rPr>
                <w:rFonts w:ascii="Trebuchet MS" w:eastAsia="Montserrat Light" w:hAnsi="Trebuchet MS" w:cs="Montserrat Light"/>
                <w:color w:val="auto"/>
                <w:lang w:val="cs-CZ"/>
              </w:rPr>
              <w:t>aplikaci</w:t>
            </w:r>
            <w:r w:rsidR="007F2278" w:rsidRPr="00BA2F1D">
              <w:rPr>
                <w:rFonts w:ascii="Trebuchet MS" w:eastAsia="Montserrat Light" w:hAnsi="Trebuchet MS" w:cs="Montserrat Light"/>
                <w:color w:val="auto"/>
                <w:lang w:val="cs-CZ"/>
              </w:rPr>
              <w:t xml:space="preserve"> nově vytvořené</w:t>
            </w:r>
            <w:r w:rsidRPr="00BA2F1D">
              <w:rPr>
                <w:rFonts w:ascii="Trebuchet MS" w:eastAsia="Montserrat Light" w:hAnsi="Trebuchet MS" w:cs="Montserrat Light"/>
                <w:color w:val="auto"/>
                <w:lang w:val="cs-CZ"/>
              </w:rPr>
              <w:t xml:space="preserve"> metodiky</w:t>
            </w:r>
            <w:r w:rsidR="007F2278" w:rsidRPr="00BA2F1D">
              <w:rPr>
                <w:rFonts w:ascii="Trebuchet MS" w:eastAsia="Montserrat Light" w:hAnsi="Trebuchet MS" w:cs="Montserrat Light"/>
                <w:color w:val="auto"/>
                <w:lang w:val="cs-CZ"/>
              </w:rPr>
              <w:t xml:space="preserve"> na konkrétní výzvu z jednoho z programů nebo </w:t>
            </w:r>
            <w:r w:rsidR="00ED5D18" w:rsidRPr="00BA2F1D">
              <w:rPr>
                <w:rFonts w:ascii="Trebuchet MS" w:eastAsia="Montserrat Light" w:hAnsi="Trebuchet MS" w:cs="Montserrat Light"/>
                <w:color w:val="auto"/>
                <w:lang w:val="cs-CZ"/>
              </w:rPr>
              <w:t>komponent</w:t>
            </w:r>
            <w:r w:rsidR="007F2278" w:rsidRPr="00BA2F1D">
              <w:rPr>
                <w:rFonts w:ascii="Trebuchet MS" w:eastAsia="Montserrat Light" w:hAnsi="Trebuchet MS" w:cs="Montserrat Light"/>
                <w:color w:val="auto"/>
                <w:lang w:val="cs-CZ"/>
              </w:rPr>
              <w:t xml:space="preserve"> v rámci RRF.  </w:t>
            </w:r>
            <w:r w:rsidR="152740A8" w:rsidRPr="00BA2F1D">
              <w:rPr>
                <w:rFonts w:ascii="Trebuchet MS" w:hAnsi="Trebuchet MS"/>
                <w:lang w:val="cs-CZ"/>
              </w:rPr>
              <w:br/>
            </w:r>
            <w:r w:rsidR="67934103" w:rsidRPr="00BA2F1D">
              <w:rPr>
                <w:rFonts w:ascii="Trebuchet MS" w:eastAsia="Montserrat Light" w:hAnsi="Trebuchet MS" w:cs="Montserrat Light"/>
                <w:color w:val="auto"/>
                <w:lang w:val="cs-CZ"/>
              </w:rPr>
              <w:t>V rámci pilotáže byly v úkolech 7.2 a/nebo 7.3 použity a testovány šablony, jako je kontrolní seznam pro sebehodnocení, předběžné a smluvní seznamy d</w:t>
            </w:r>
            <w:r w:rsidR="00F14BE6" w:rsidRPr="00BA2F1D">
              <w:rPr>
                <w:rFonts w:ascii="Trebuchet MS" w:eastAsia="Montserrat Light" w:hAnsi="Trebuchet MS" w:cs="Montserrat Light"/>
                <w:color w:val="auto"/>
                <w:lang w:val="cs-CZ"/>
              </w:rPr>
              <w:t>okladů</w:t>
            </w:r>
            <w:r w:rsidR="67934103" w:rsidRPr="00BA2F1D">
              <w:rPr>
                <w:rFonts w:ascii="Trebuchet MS" w:eastAsia="Montserrat Light" w:hAnsi="Trebuchet MS" w:cs="Montserrat Light"/>
                <w:color w:val="auto"/>
                <w:lang w:val="cs-CZ"/>
              </w:rPr>
              <w:t xml:space="preserve">. </w:t>
            </w:r>
          </w:p>
        </w:tc>
      </w:tr>
      <w:tr w:rsidR="00694934" w:rsidRPr="00BA2F1D" w14:paraId="3553FE4E" w14:textId="77777777" w:rsidTr="00FB6E1F">
        <w:trPr>
          <w:trHeight w:val="5276"/>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59CFEFE" w14:textId="1FF8D61A" w:rsidR="00F2250F" w:rsidRPr="00BA2F1D" w:rsidRDefault="007F2278">
            <w:pPr>
              <w:jc w:val="left"/>
              <w:rPr>
                <w:rFonts w:ascii="Trebuchet MS" w:eastAsia="Montserrat Light" w:hAnsi="Trebuchet MS" w:cs="Montserrat Light"/>
                <w:b w:val="0"/>
                <w:bCs w:val="0"/>
                <w:color w:val="auto"/>
                <w:lang w:val="cs-CZ"/>
              </w:rPr>
            </w:pPr>
            <w:r w:rsidRPr="00BA2F1D">
              <w:rPr>
                <w:rFonts w:ascii="Trebuchet MS" w:eastAsia="Montserrat Light" w:hAnsi="Trebuchet MS" w:cs="Montserrat Light"/>
                <w:color w:val="auto"/>
                <w:lang w:val="cs-CZ"/>
              </w:rPr>
              <w:t xml:space="preserve">7.2 Pilotní </w:t>
            </w:r>
            <w:r w:rsidR="0084449A" w:rsidRPr="00BA2F1D">
              <w:rPr>
                <w:rFonts w:ascii="Trebuchet MS" w:eastAsia="Montserrat Light" w:hAnsi="Trebuchet MS" w:cs="Montserrat Light"/>
                <w:color w:val="auto"/>
                <w:lang w:val="cs-CZ"/>
              </w:rPr>
              <w:t xml:space="preserve">ex-ante </w:t>
            </w:r>
            <w:r w:rsidRPr="00BA2F1D">
              <w:rPr>
                <w:rFonts w:ascii="Trebuchet MS" w:eastAsia="Montserrat Light" w:hAnsi="Trebuchet MS" w:cs="Montserrat Light"/>
                <w:color w:val="auto"/>
                <w:lang w:val="cs-CZ"/>
              </w:rPr>
              <w:t>hodnocení činností</w:t>
            </w:r>
          </w:p>
          <w:p w14:paraId="38DC5081" w14:textId="77777777" w:rsidR="00694934" w:rsidRPr="00BA2F1D" w:rsidRDefault="00694934" w:rsidP="00497990">
            <w:pPr>
              <w:jc w:val="left"/>
              <w:rPr>
                <w:rFonts w:ascii="Trebuchet MS" w:eastAsia="Montserrat Light" w:hAnsi="Trebuchet MS" w:cs="Montserrat Light"/>
                <w:b w:val="0"/>
                <w:bCs w:val="0"/>
                <w:color w:val="auto"/>
                <w:lang w:val="cs-CZ"/>
              </w:rPr>
            </w:pPr>
          </w:p>
          <w:p w14:paraId="72EF0AA6" w14:textId="77777777" w:rsidR="00F2250F" w:rsidRPr="00BA2F1D" w:rsidRDefault="007F2278">
            <w:pPr>
              <w:jc w:val="left"/>
              <w:rPr>
                <w:rFonts w:ascii="Trebuchet MS" w:eastAsia="Montserrat Light" w:hAnsi="Trebuchet MS" w:cs="Montserrat Light"/>
                <w:b w:val="0"/>
                <w:bCs w:val="0"/>
                <w:color w:val="auto"/>
                <w:lang w:val="cs-CZ"/>
              </w:rPr>
            </w:pPr>
            <w:r w:rsidRPr="00BA2F1D">
              <w:rPr>
                <w:rFonts w:ascii="Trebuchet MS" w:eastAsia="Montserrat Light" w:hAnsi="Trebuchet MS" w:cs="Montserrat Light"/>
                <w:color w:val="auto"/>
                <w:lang w:val="cs-CZ"/>
              </w:rPr>
              <w:t>&amp;</w:t>
            </w:r>
          </w:p>
          <w:p w14:paraId="37ABFD17" w14:textId="77777777" w:rsidR="00694934" w:rsidRPr="00BA2F1D" w:rsidRDefault="00694934" w:rsidP="00497990">
            <w:pPr>
              <w:jc w:val="left"/>
              <w:rPr>
                <w:rFonts w:ascii="Trebuchet MS" w:eastAsia="Montserrat Light" w:hAnsi="Trebuchet MS" w:cs="Montserrat Light"/>
                <w:b w:val="0"/>
                <w:bCs w:val="0"/>
                <w:color w:val="auto"/>
                <w:lang w:val="cs-CZ"/>
              </w:rPr>
            </w:pPr>
          </w:p>
          <w:p w14:paraId="577871DE" w14:textId="6483C69B" w:rsidR="00F2250F" w:rsidRPr="00BA2F1D" w:rsidRDefault="007F2278">
            <w:pPr>
              <w:jc w:val="left"/>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7.3 Pilotování </w:t>
            </w:r>
            <w:r w:rsidR="0084449A" w:rsidRPr="00BA2F1D">
              <w:rPr>
                <w:rFonts w:ascii="Trebuchet MS" w:eastAsia="Montserrat Light" w:hAnsi="Trebuchet MS" w:cs="Montserrat Light"/>
                <w:color w:val="auto"/>
                <w:lang w:val="cs-CZ"/>
              </w:rPr>
              <w:t xml:space="preserve">metodiky </w:t>
            </w:r>
            <w:r w:rsidRPr="00BA2F1D">
              <w:rPr>
                <w:rFonts w:ascii="Trebuchet MS" w:eastAsia="Montserrat Light" w:hAnsi="Trebuchet MS" w:cs="Montserrat Light"/>
                <w:color w:val="auto"/>
                <w:lang w:val="cs-CZ"/>
              </w:rPr>
              <w:t xml:space="preserve">týkajících se ověřování </w:t>
            </w:r>
            <w:r w:rsidR="00B1274E" w:rsidRPr="00BA2F1D">
              <w:rPr>
                <w:rFonts w:ascii="Trebuchet MS" w:eastAsia="Montserrat Light" w:hAnsi="Trebuchet MS" w:cs="Montserrat Light"/>
                <w:color w:val="auto"/>
                <w:lang w:val="cs-CZ"/>
              </w:rPr>
              <w:t xml:space="preserve">údajů </w:t>
            </w:r>
            <w:r w:rsidRPr="00BA2F1D">
              <w:rPr>
                <w:rFonts w:ascii="Trebuchet MS" w:eastAsia="Montserrat Light" w:hAnsi="Trebuchet MS" w:cs="Montserrat Light"/>
                <w:color w:val="auto"/>
                <w:lang w:val="cs-CZ"/>
              </w:rPr>
              <w:t>a vykazování</w:t>
            </w:r>
          </w:p>
        </w:tc>
        <w:tc>
          <w:tcPr>
            <w:tcW w:w="1353" w:type="dxa"/>
            <w:vAlign w:val="center"/>
          </w:tcPr>
          <w:p w14:paraId="42B535AE"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100%</w:t>
            </w:r>
          </w:p>
          <w:p w14:paraId="0B22CBF8" w14:textId="583995F9" w:rsidR="00694934" w:rsidRPr="00BA2F1D"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p>
        </w:tc>
        <w:tc>
          <w:tcPr>
            <w:tcW w:w="6138" w:type="dxa"/>
            <w:gridSpan w:val="2"/>
            <w:vAlign w:val="center"/>
          </w:tcPr>
          <w:p w14:paraId="3CD91A7F"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b/>
                <w:color w:val="auto"/>
                <w:lang w:val="cs-CZ"/>
              </w:rPr>
            </w:pPr>
            <w:r w:rsidRPr="00BA2F1D">
              <w:rPr>
                <w:rFonts w:ascii="Trebuchet MS" w:eastAsia="Montserrat Light" w:hAnsi="Trebuchet MS" w:cs="Montserrat Light"/>
                <w:b/>
                <w:color w:val="auto"/>
                <w:lang w:val="cs-CZ"/>
              </w:rPr>
              <w:t>SPLNĚNO</w:t>
            </w:r>
          </w:p>
          <w:p w14:paraId="17A50794" w14:textId="77777777" w:rsidR="00694934" w:rsidRPr="00BA2F1D" w:rsidRDefault="00694934"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p>
          <w:p w14:paraId="6FDA3C25" w14:textId="452B4B0A" w:rsidR="00F2250F" w:rsidRPr="00BA2F1D" w:rsidRDefault="00356CB2">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Po celou dobu trvání projektu probíhalo pilotní ověřování. </w:t>
            </w:r>
            <w:r w:rsidR="002A3A2E" w:rsidRPr="00BA2F1D">
              <w:rPr>
                <w:rFonts w:ascii="Trebuchet MS" w:eastAsia="Montserrat Light" w:hAnsi="Trebuchet MS" w:cs="Montserrat Light"/>
                <w:color w:val="auto"/>
                <w:lang w:val="cs-CZ"/>
              </w:rPr>
              <w:t xml:space="preserve">Českým orgánům byla poskytnuta individuální pomoc při posuzování DNSH, která sloužila také jako test k vyhodnocení </w:t>
            </w:r>
            <w:r w:rsidR="005A46E2" w:rsidRPr="00BA2F1D">
              <w:rPr>
                <w:rFonts w:ascii="Trebuchet MS" w:eastAsia="Montserrat Light" w:hAnsi="Trebuchet MS" w:cs="Montserrat Light"/>
                <w:color w:val="auto"/>
                <w:lang w:val="cs-CZ"/>
              </w:rPr>
              <w:t xml:space="preserve">efektivnosti </w:t>
            </w:r>
            <w:r w:rsidR="002A3A2E" w:rsidRPr="00BA2F1D">
              <w:rPr>
                <w:rFonts w:ascii="Trebuchet MS" w:eastAsia="Montserrat Light" w:hAnsi="Trebuchet MS" w:cs="Montserrat Light"/>
                <w:color w:val="auto"/>
                <w:lang w:val="cs-CZ"/>
              </w:rPr>
              <w:t>vypracovan</w:t>
            </w:r>
            <w:r w:rsidR="005A46E2" w:rsidRPr="00BA2F1D">
              <w:rPr>
                <w:rFonts w:ascii="Trebuchet MS" w:eastAsia="Montserrat Light" w:hAnsi="Trebuchet MS" w:cs="Montserrat Light"/>
                <w:color w:val="auto"/>
                <w:lang w:val="cs-CZ"/>
              </w:rPr>
              <w:t>é metodiky</w:t>
            </w:r>
            <w:r w:rsidR="002A3A2E" w:rsidRPr="00BA2F1D">
              <w:rPr>
                <w:rFonts w:ascii="Trebuchet MS" w:eastAsia="Montserrat Light" w:hAnsi="Trebuchet MS" w:cs="Montserrat Light"/>
                <w:color w:val="auto"/>
                <w:lang w:val="cs-CZ"/>
              </w:rPr>
              <w:t xml:space="preserve"> DNSH a CP.</w:t>
            </w:r>
          </w:p>
          <w:p w14:paraId="72B4C365" w14:textId="77777777" w:rsidR="002A3A2E" w:rsidRPr="00BA2F1D" w:rsidRDefault="002A3A2E"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p>
          <w:p w14:paraId="2242589F" w14:textId="7D5F4379"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Zaměření </w:t>
            </w:r>
            <w:r w:rsidR="00115043" w:rsidRPr="00BA2F1D">
              <w:rPr>
                <w:rFonts w:ascii="Trebuchet MS" w:eastAsia="Montserrat Light" w:hAnsi="Trebuchet MS" w:cs="Montserrat Light"/>
                <w:color w:val="auto"/>
                <w:lang w:val="cs-CZ"/>
              </w:rPr>
              <w:t xml:space="preserve">pilotáže </w:t>
            </w:r>
            <w:r w:rsidR="00C01CEA" w:rsidRPr="00BA2F1D">
              <w:rPr>
                <w:rFonts w:ascii="Trebuchet MS" w:eastAsia="Montserrat Light" w:hAnsi="Trebuchet MS" w:cs="Montserrat Light"/>
                <w:color w:val="auto"/>
                <w:lang w:val="cs-CZ"/>
              </w:rPr>
              <w:t xml:space="preserve">odráželo </w:t>
            </w:r>
            <w:r w:rsidR="00992060" w:rsidRPr="00BA2F1D">
              <w:rPr>
                <w:rFonts w:ascii="Trebuchet MS" w:eastAsia="Montserrat Light" w:hAnsi="Trebuchet MS" w:cs="Montserrat Light"/>
                <w:color w:val="auto"/>
                <w:lang w:val="cs-CZ"/>
              </w:rPr>
              <w:t xml:space="preserve">změnu rozsahu </w:t>
            </w:r>
            <w:r w:rsidR="00645E2E" w:rsidRPr="00BA2F1D">
              <w:rPr>
                <w:rFonts w:ascii="Trebuchet MS" w:eastAsia="Montserrat Light" w:hAnsi="Trebuchet MS" w:cs="Montserrat Light"/>
                <w:color w:val="auto"/>
                <w:lang w:val="cs-CZ"/>
              </w:rPr>
              <w:t>metodiky</w:t>
            </w:r>
            <w:r w:rsidR="00BE4A4B" w:rsidRPr="00BA2F1D">
              <w:rPr>
                <w:rFonts w:ascii="Trebuchet MS" w:eastAsia="Montserrat Light" w:hAnsi="Trebuchet MS" w:cs="Montserrat Light"/>
                <w:color w:val="auto"/>
                <w:lang w:val="cs-CZ"/>
              </w:rPr>
              <w:t xml:space="preserve">, které se z původního </w:t>
            </w:r>
            <w:r w:rsidR="00F625FC" w:rsidRPr="00BA2F1D">
              <w:rPr>
                <w:rFonts w:ascii="Trebuchet MS" w:eastAsia="Montserrat Light" w:hAnsi="Trebuchet MS" w:cs="Montserrat Light"/>
                <w:color w:val="auto"/>
                <w:lang w:val="cs-CZ"/>
              </w:rPr>
              <w:t xml:space="preserve">cíle poskytnout ex ante </w:t>
            </w:r>
            <w:r w:rsidR="00645E2E" w:rsidRPr="00BA2F1D">
              <w:rPr>
                <w:rFonts w:ascii="Trebuchet MS" w:eastAsia="Montserrat Light" w:hAnsi="Trebuchet MS" w:cs="Montserrat Light"/>
                <w:color w:val="auto"/>
                <w:lang w:val="cs-CZ"/>
              </w:rPr>
              <w:t xml:space="preserve">metodiku </w:t>
            </w:r>
            <w:r w:rsidR="00F625FC" w:rsidRPr="00BA2F1D">
              <w:rPr>
                <w:rFonts w:ascii="Trebuchet MS" w:eastAsia="Montserrat Light" w:hAnsi="Trebuchet MS" w:cs="Montserrat Light"/>
                <w:color w:val="auto"/>
                <w:lang w:val="cs-CZ"/>
              </w:rPr>
              <w:t>změnil</w:t>
            </w:r>
            <w:r w:rsidR="00645E2E" w:rsidRPr="00BA2F1D">
              <w:rPr>
                <w:rFonts w:ascii="Trebuchet MS" w:eastAsia="Montserrat Light" w:hAnsi="Trebuchet MS" w:cs="Montserrat Light"/>
                <w:color w:val="auto"/>
                <w:lang w:val="cs-CZ"/>
              </w:rPr>
              <w:t>a</w:t>
            </w:r>
            <w:r w:rsidR="00F625FC" w:rsidRPr="00BA2F1D">
              <w:rPr>
                <w:rFonts w:ascii="Trebuchet MS" w:eastAsia="Montserrat Light" w:hAnsi="Trebuchet MS" w:cs="Montserrat Light"/>
                <w:color w:val="auto"/>
                <w:lang w:val="cs-CZ"/>
              </w:rPr>
              <w:t xml:space="preserve"> na </w:t>
            </w:r>
            <w:r w:rsidR="0075607D" w:rsidRPr="00BA2F1D">
              <w:rPr>
                <w:rFonts w:ascii="Trebuchet MS" w:eastAsia="Montserrat Light" w:hAnsi="Trebuchet MS" w:cs="Montserrat Light"/>
                <w:color w:val="auto"/>
                <w:lang w:val="cs-CZ"/>
              </w:rPr>
              <w:t xml:space="preserve">revidovaný </w:t>
            </w:r>
            <w:r w:rsidR="008A49B1" w:rsidRPr="00BA2F1D">
              <w:rPr>
                <w:rFonts w:ascii="Trebuchet MS" w:eastAsia="Montserrat Light" w:hAnsi="Trebuchet MS" w:cs="Montserrat Light"/>
                <w:color w:val="auto"/>
                <w:lang w:val="cs-CZ"/>
              </w:rPr>
              <w:t xml:space="preserve">cíl podpořit </w:t>
            </w:r>
            <w:r w:rsidR="003131BF" w:rsidRPr="00BA2F1D">
              <w:rPr>
                <w:rFonts w:ascii="Trebuchet MS" w:eastAsia="Montserrat Light" w:hAnsi="Trebuchet MS" w:cs="Montserrat Light"/>
                <w:color w:val="auto"/>
                <w:lang w:val="cs-CZ"/>
              </w:rPr>
              <w:t>implementaci</w:t>
            </w:r>
            <w:r w:rsidR="008A49B1" w:rsidRPr="00BA2F1D">
              <w:rPr>
                <w:rFonts w:ascii="Trebuchet MS" w:eastAsia="Montserrat Light" w:hAnsi="Trebuchet MS" w:cs="Montserrat Light"/>
                <w:color w:val="auto"/>
                <w:lang w:val="cs-CZ"/>
              </w:rPr>
              <w:t xml:space="preserve"> </w:t>
            </w:r>
            <w:r w:rsidR="00326E1C" w:rsidRPr="00BA2F1D">
              <w:rPr>
                <w:rFonts w:ascii="Trebuchet MS" w:eastAsia="Montserrat Light" w:hAnsi="Trebuchet MS" w:cs="Montserrat Light"/>
                <w:color w:val="auto"/>
                <w:lang w:val="cs-CZ"/>
              </w:rPr>
              <w:t xml:space="preserve">projektů </w:t>
            </w:r>
            <w:r w:rsidR="008A49B1" w:rsidRPr="00BA2F1D">
              <w:rPr>
                <w:rFonts w:ascii="Trebuchet MS" w:eastAsia="Montserrat Light" w:hAnsi="Trebuchet MS" w:cs="Montserrat Light"/>
                <w:color w:val="auto"/>
                <w:lang w:val="cs-CZ"/>
              </w:rPr>
              <w:t xml:space="preserve">RRF a CPF </w:t>
            </w:r>
            <w:r w:rsidR="00326E1C" w:rsidRPr="00BA2F1D">
              <w:rPr>
                <w:rFonts w:ascii="Trebuchet MS" w:eastAsia="Montserrat Light" w:hAnsi="Trebuchet MS" w:cs="Montserrat Light"/>
                <w:color w:val="auto"/>
                <w:lang w:val="cs-CZ"/>
              </w:rPr>
              <w:t xml:space="preserve">prostřednictvím </w:t>
            </w:r>
            <w:r w:rsidR="003131BF" w:rsidRPr="00BA2F1D">
              <w:rPr>
                <w:rFonts w:ascii="Trebuchet MS" w:eastAsia="Montserrat Light" w:hAnsi="Trebuchet MS" w:cs="Montserrat Light"/>
                <w:color w:val="auto"/>
                <w:lang w:val="cs-CZ"/>
              </w:rPr>
              <w:t>ex-post metodiky</w:t>
            </w:r>
            <w:r w:rsidR="000E4F9A" w:rsidRPr="00BA2F1D">
              <w:rPr>
                <w:rFonts w:ascii="Trebuchet MS" w:eastAsia="Montserrat Light" w:hAnsi="Trebuchet MS" w:cs="Montserrat Light"/>
                <w:color w:val="auto"/>
                <w:lang w:val="cs-CZ"/>
              </w:rPr>
              <w:t xml:space="preserve"> pro </w:t>
            </w:r>
            <w:r w:rsidR="00206792" w:rsidRPr="00BA2F1D">
              <w:rPr>
                <w:rFonts w:ascii="Trebuchet MS" w:eastAsia="Montserrat Light" w:hAnsi="Trebuchet MS" w:cs="Montserrat Light"/>
                <w:color w:val="auto"/>
                <w:lang w:val="cs-CZ"/>
              </w:rPr>
              <w:t xml:space="preserve">monitorování a </w:t>
            </w:r>
            <w:r w:rsidR="003131BF" w:rsidRPr="00BA2F1D">
              <w:rPr>
                <w:rFonts w:ascii="Trebuchet MS" w:eastAsia="Montserrat Light" w:hAnsi="Trebuchet MS" w:cs="Montserrat Light"/>
                <w:color w:val="auto"/>
                <w:lang w:val="cs-CZ"/>
              </w:rPr>
              <w:t>implementaci</w:t>
            </w:r>
            <w:r w:rsidR="00326E1C" w:rsidRPr="00BA2F1D">
              <w:rPr>
                <w:rFonts w:ascii="Trebuchet MS" w:eastAsia="Montserrat Light" w:hAnsi="Trebuchet MS" w:cs="Montserrat Light"/>
                <w:color w:val="auto"/>
                <w:lang w:val="cs-CZ"/>
              </w:rPr>
              <w:t xml:space="preserve">. </w:t>
            </w:r>
          </w:p>
          <w:p w14:paraId="7ED4FE86" w14:textId="77777777" w:rsidR="00575312" w:rsidRPr="00BA2F1D" w:rsidRDefault="00575312" w:rsidP="00575312">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p>
          <w:p w14:paraId="664E84EE" w14:textId="2016BDBE" w:rsidR="00F2250F" w:rsidRPr="00BA2F1D" w:rsidRDefault="2C61A34E">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Během realizace projektu byly </w:t>
            </w:r>
            <w:r w:rsidR="20A482C3" w:rsidRPr="00BA2F1D">
              <w:rPr>
                <w:rFonts w:ascii="Trebuchet MS" w:eastAsia="Montserrat Light" w:hAnsi="Trebuchet MS" w:cs="Montserrat Light"/>
                <w:color w:val="auto"/>
                <w:lang w:val="cs-CZ"/>
              </w:rPr>
              <w:t xml:space="preserve">proto </w:t>
            </w:r>
            <w:r w:rsidR="64A5471B" w:rsidRPr="00BA2F1D">
              <w:rPr>
                <w:rFonts w:ascii="Trebuchet MS" w:eastAsia="Montserrat Light" w:hAnsi="Trebuchet MS" w:cs="Montserrat Light"/>
                <w:color w:val="auto"/>
                <w:lang w:val="cs-CZ"/>
              </w:rPr>
              <w:t xml:space="preserve">provedeny </w:t>
            </w:r>
            <w:r w:rsidR="20A482C3" w:rsidRPr="00BA2F1D">
              <w:rPr>
                <w:rFonts w:ascii="Trebuchet MS" w:eastAsia="Montserrat Light" w:hAnsi="Trebuchet MS" w:cs="Montserrat Light"/>
                <w:color w:val="auto"/>
                <w:lang w:val="cs-CZ"/>
              </w:rPr>
              <w:t xml:space="preserve">různé </w:t>
            </w:r>
            <w:r w:rsidRPr="00BA2F1D">
              <w:rPr>
                <w:rFonts w:ascii="Trebuchet MS" w:eastAsia="Montserrat Light" w:hAnsi="Trebuchet MS" w:cs="Montserrat Light"/>
                <w:color w:val="auto"/>
                <w:lang w:val="cs-CZ"/>
              </w:rPr>
              <w:t>pilot</w:t>
            </w:r>
            <w:r w:rsidR="00F76CDF" w:rsidRPr="00BA2F1D">
              <w:rPr>
                <w:rFonts w:ascii="Trebuchet MS" w:eastAsia="Montserrat Light" w:hAnsi="Trebuchet MS" w:cs="Montserrat Light"/>
                <w:color w:val="auto"/>
                <w:lang w:val="cs-CZ"/>
              </w:rPr>
              <w:t>y</w:t>
            </w:r>
            <w:r w:rsidR="137049FA" w:rsidRPr="00BA2F1D">
              <w:rPr>
                <w:rFonts w:ascii="Trebuchet MS" w:eastAsia="Montserrat Light" w:hAnsi="Trebuchet MS" w:cs="Montserrat Light"/>
                <w:color w:val="auto"/>
                <w:lang w:val="cs-CZ"/>
              </w:rPr>
              <w:t xml:space="preserve">, které </w:t>
            </w:r>
            <w:r w:rsidR="630ED8F5" w:rsidRPr="00BA2F1D">
              <w:rPr>
                <w:rFonts w:ascii="Trebuchet MS" w:eastAsia="Montserrat Light" w:hAnsi="Trebuchet MS" w:cs="Montserrat Light"/>
                <w:color w:val="auto"/>
                <w:lang w:val="cs-CZ"/>
              </w:rPr>
              <w:t xml:space="preserve">odrážely </w:t>
            </w:r>
            <w:r w:rsidR="137049FA" w:rsidRPr="00BA2F1D">
              <w:rPr>
                <w:rFonts w:ascii="Trebuchet MS" w:eastAsia="Montserrat Light" w:hAnsi="Trebuchet MS" w:cs="Montserrat Light"/>
                <w:color w:val="auto"/>
                <w:lang w:val="cs-CZ"/>
              </w:rPr>
              <w:t xml:space="preserve">cíle úkolů </w:t>
            </w:r>
            <w:r w:rsidRPr="00BA2F1D">
              <w:rPr>
                <w:rFonts w:ascii="Trebuchet MS" w:eastAsia="Montserrat Light" w:hAnsi="Trebuchet MS" w:cs="Montserrat Light"/>
                <w:color w:val="auto"/>
                <w:lang w:val="cs-CZ"/>
              </w:rPr>
              <w:t>7.2 a 7.3</w:t>
            </w:r>
            <w:r w:rsidR="7B22C036" w:rsidRPr="00BA2F1D">
              <w:rPr>
                <w:rFonts w:ascii="Trebuchet MS" w:eastAsia="Montserrat Light" w:hAnsi="Trebuchet MS" w:cs="Montserrat Light"/>
                <w:color w:val="auto"/>
                <w:lang w:val="cs-CZ"/>
              </w:rPr>
              <w:t xml:space="preserve">. </w:t>
            </w:r>
            <w:r w:rsidR="7F34A175" w:rsidRPr="00BA2F1D">
              <w:rPr>
                <w:rFonts w:ascii="Trebuchet MS" w:hAnsi="Trebuchet MS"/>
                <w:lang w:val="cs-CZ"/>
              </w:rPr>
              <w:t xml:space="preserve">Prvotním cílem </w:t>
            </w:r>
            <w:r w:rsidR="00BA6A7E" w:rsidRPr="00BA2F1D">
              <w:rPr>
                <w:rFonts w:ascii="Trebuchet MS" w:hAnsi="Trebuchet MS"/>
                <w:lang w:val="cs-CZ"/>
              </w:rPr>
              <w:t>metodiky</w:t>
            </w:r>
            <w:r w:rsidR="7F34A175" w:rsidRPr="00BA2F1D">
              <w:rPr>
                <w:rFonts w:ascii="Trebuchet MS" w:hAnsi="Trebuchet MS"/>
                <w:lang w:val="cs-CZ"/>
              </w:rPr>
              <w:t xml:space="preserve"> a pilotáže bylo poskytnout zpětnou vazbu a poznatky prostřednictvím přípravy </w:t>
            </w:r>
            <w:r w:rsidR="00C50335" w:rsidRPr="00BA2F1D">
              <w:rPr>
                <w:rFonts w:ascii="Trebuchet MS" w:hAnsi="Trebuchet MS"/>
                <w:lang w:val="cs-CZ"/>
              </w:rPr>
              <w:t xml:space="preserve">ex-ante </w:t>
            </w:r>
            <w:r w:rsidR="7F34A175" w:rsidRPr="00BA2F1D">
              <w:rPr>
                <w:rFonts w:ascii="Trebuchet MS" w:hAnsi="Trebuchet MS"/>
                <w:lang w:val="cs-CZ"/>
              </w:rPr>
              <w:t xml:space="preserve">pilotáže v rámci úkolu 7.2. Tento proces umožnil </w:t>
            </w:r>
            <w:r w:rsidR="57004B8F" w:rsidRPr="00BA2F1D">
              <w:rPr>
                <w:rFonts w:ascii="Trebuchet MS" w:hAnsi="Trebuchet MS"/>
                <w:lang w:val="cs-CZ"/>
              </w:rPr>
              <w:t xml:space="preserve">projektovému </w:t>
            </w:r>
            <w:r w:rsidR="7F34A175" w:rsidRPr="00BA2F1D">
              <w:rPr>
                <w:rFonts w:ascii="Trebuchet MS" w:hAnsi="Trebuchet MS"/>
                <w:lang w:val="cs-CZ"/>
              </w:rPr>
              <w:t xml:space="preserve">týmu a </w:t>
            </w:r>
            <w:r w:rsidR="00BB5C5E" w:rsidRPr="00BA2F1D">
              <w:rPr>
                <w:rFonts w:ascii="Trebuchet MS" w:hAnsi="Trebuchet MS"/>
                <w:lang w:val="cs-CZ"/>
              </w:rPr>
              <w:t>příjemci</w:t>
            </w:r>
            <w:r w:rsidR="7F34A175" w:rsidRPr="00BA2F1D">
              <w:rPr>
                <w:rFonts w:ascii="Trebuchet MS" w:hAnsi="Trebuchet MS"/>
                <w:lang w:val="cs-CZ"/>
              </w:rPr>
              <w:t xml:space="preserve"> získat rozsáhlé poznatky. Po rozsáhlých diskusích s ŘO, </w:t>
            </w:r>
            <w:r w:rsidR="0049040E" w:rsidRPr="00BA2F1D">
              <w:rPr>
                <w:rFonts w:ascii="Trebuchet MS" w:hAnsi="Trebuchet MS"/>
                <w:lang w:val="cs-CZ"/>
              </w:rPr>
              <w:t>příjemcem</w:t>
            </w:r>
            <w:r w:rsidR="7F34A175" w:rsidRPr="00BA2F1D">
              <w:rPr>
                <w:rFonts w:ascii="Trebuchet MS" w:hAnsi="Trebuchet MS"/>
                <w:lang w:val="cs-CZ"/>
              </w:rPr>
              <w:t>, útvary EK byl revidovaný cíl zaměřen na ex-post</w:t>
            </w:r>
            <w:r w:rsidR="0049040E" w:rsidRPr="00BA2F1D">
              <w:rPr>
                <w:rFonts w:ascii="Trebuchet MS" w:hAnsi="Trebuchet MS"/>
                <w:lang w:val="cs-CZ"/>
              </w:rPr>
              <w:t xml:space="preserve"> metodiku</w:t>
            </w:r>
            <w:r w:rsidR="7F34A175" w:rsidRPr="00BA2F1D">
              <w:rPr>
                <w:rFonts w:ascii="Trebuchet MS" w:hAnsi="Trebuchet MS"/>
                <w:lang w:val="cs-CZ"/>
              </w:rPr>
              <w:t xml:space="preserve">. </w:t>
            </w:r>
            <w:r w:rsidR="1F3F7F2D" w:rsidRPr="00BA2F1D">
              <w:rPr>
                <w:rFonts w:ascii="Trebuchet MS" w:hAnsi="Trebuchet MS"/>
                <w:lang w:val="cs-CZ"/>
              </w:rPr>
              <w:t xml:space="preserve">Zbývající část </w:t>
            </w:r>
            <w:r w:rsidR="7F34A175" w:rsidRPr="00BA2F1D">
              <w:rPr>
                <w:rFonts w:ascii="Trebuchet MS" w:hAnsi="Trebuchet MS"/>
                <w:lang w:val="cs-CZ"/>
              </w:rPr>
              <w:t>pilotáže byla proto zaměřena na fázi ex-post a zahrnovala metodi</w:t>
            </w:r>
            <w:r w:rsidR="0049040E" w:rsidRPr="00BA2F1D">
              <w:rPr>
                <w:rFonts w:ascii="Trebuchet MS" w:hAnsi="Trebuchet MS"/>
                <w:lang w:val="cs-CZ"/>
              </w:rPr>
              <w:t>ku</w:t>
            </w:r>
            <w:r w:rsidR="7F34A175" w:rsidRPr="00BA2F1D">
              <w:rPr>
                <w:rFonts w:ascii="Trebuchet MS" w:hAnsi="Trebuchet MS"/>
                <w:lang w:val="cs-CZ"/>
              </w:rPr>
              <w:t xml:space="preserve"> k fázím ověřování, monitorování a </w:t>
            </w:r>
            <w:r w:rsidR="0049040E" w:rsidRPr="00BA2F1D">
              <w:rPr>
                <w:rFonts w:ascii="Trebuchet MS" w:hAnsi="Trebuchet MS"/>
                <w:lang w:val="cs-CZ"/>
              </w:rPr>
              <w:t>reportování</w:t>
            </w:r>
            <w:r w:rsidR="7F34A175" w:rsidRPr="00BA2F1D">
              <w:rPr>
                <w:rFonts w:ascii="Trebuchet MS" w:hAnsi="Trebuchet MS"/>
                <w:lang w:val="cs-CZ"/>
              </w:rPr>
              <w:t>.</w:t>
            </w:r>
          </w:p>
          <w:p w14:paraId="5E097A55" w14:textId="77777777" w:rsidR="009E51C3" w:rsidRPr="00BA2F1D" w:rsidRDefault="009E51C3" w:rsidP="0049799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p>
          <w:p w14:paraId="6D4E8F00" w14:textId="676B8DC1"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Celkem </w:t>
            </w:r>
            <w:r w:rsidR="00694934" w:rsidRPr="00BA2F1D">
              <w:rPr>
                <w:rFonts w:ascii="Trebuchet MS" w:eastAsia="Montserrat Light" w:hAnsi="Trebuchet MS" w:cs="Montserrat Light"/>
                <w:color w:val="auto"/>
                <w:lang w:val="cs-CZ"/>
              </w:rPr>
              <w:t>byla poskytnuta předběžná a následná podpora více než 25 pilot</w:t>
            </w:r>
            <w:r w:rsidR="00E84641" w:rsidRPr="00BA2F1D">
              <w:rPr>
                <w:rFonts w:ascii="Trebuchet MS" w:eastAsia="Montserrat Light" w:hAnsi="Trebuchet MS" w:cs="Montserrat Light"/>
                <w:color w:val="auto"/>
                <w:lang w:val="cs-CZ"/>
              </w:rPr>
              <w:t>ovaným</w:t>
            </w:r>
            <w:r w:rsidR="00694934" w:rsidRPr="00BA2F1D">
              <w:rPr>
                <w:rFonts w:ascii="Trebuchet MS" w:eastAsia="Montserrat Light" w:hAnsi="Trebuchet MS" w:cs="Montserrat Light"/>
                <w:color w:val="auto"/>
                <w:lang w:val="cs-CZ"/>
              </w:rPr>
              <w:t xml:space="preserve"> investicím a činnostem/intervencím v </w:t>
            </w:r>
            <w:r w:rsidR="00575312" w:rsidRPr="00BA2F1D">
              <w:rPr>
                <w:rFonts w:ascii="Trebuchet MS" w:eastAsia="Montserrat Light" w:hAnsi="Trebuchet MS" w:cs="Montserrat Light"/>
                <w:color w:val="auto"/>
                <w:lang w:val="cs-CZ"/>
              </w:rPr>
              <w:t>rámci RRF i fondů politiky soudržnosti</w:t>
            </w:r>
            <w:r w:rsidR="00F774A7" w:rsidRPr="00BA2F1D">
              <w:rPr>
                <w:rFonts w:ascii="Trebuchet MS" w:eastAsia="Montserrat Light" w:hAnsi="Trebuchet MS" w:cs="Montserrat Light"/>
                <w:color w:val="auto"/>
                <w:lang w:val="cs-CZ"/>
              </w:rPr>
              <w:t>.</w:t>
            </w:r>
            <w:r w:rsidR="00694934" w:rsidRPr="00BA2F1D">
              <w:rPr>
                <w:rFonts w:ascii="Trebuchet MS" w:eastAsia="Montserrat Light" w:hAnsi="Trebuchet MS" w:cs="Montserrat Light"/>
                <w:color w:val="auto"/>
                <w:lang w:val="cs-CZ"/>
              </w:rPr>
              <w:t xml:space="preserve"> Uskutečnily se dva semináře se zúčastněnými stranami k</w:t>
            </w:r>
            <w:r w:rsidR="00E84641" w:rsidRPr="00BA2F1D">
              <w:rPr>
                <w:rFonts w:ascii="Trebuchet MS" w:eastAsia="Montserrat Light" w:hAnsi="Trebuchet MS" w:cs="Montserrat Light"/>
                <w:color w:val="auto"/>
                <w:lang w:val="cs-CZ"/>
              </w:rPr>
              <w:t> </w:t>
            </w:r>
            <w:r w:rsidR="00694934" w:rsidRPr="00BA2F1D">
              <w:rPr>
                <w:rFonts w:ascii="Trebuchet MS" w:eastAsia="Montserrat Light" w:hAnsi="Trebuchet MS" w:cs="Montserrat Light"/>
                <w:color w:val="auto"/>
                <w:lang w:val="cs-CZ"/>
              </w:rPr>
              <w:t>pilot</w:t>
            </w:r>
            <w:r w:rsidR="00E84641" w:rsidRPr="00BA2F1D">
              <w:rPr>
                <w:rFonts w:ascii="Trebuchet MS" w:eastAsia="Montserrat Light" w:hAnsi="Trebuchet MS" w:cs="Montserrat Light"/>
                <w:color w:val="auto"/>
                <w:lang w:val="cs-CZ"/>
              </w:rPr>
              <w:t>ování metodiky</w:t>
            </w:r>
            <w:r w:rsidR="00694934" w:rsidRPr="00BA2F1D">
              <w:rPr>
                <w:rFonts w:ascii="Trebuchet MS" w:eastAsia="Montserrat Light" w:hAnsi="Trebuchet MS" w:cs="Montserrat Light"/>
                <w:color w:val="auto"/>
                <w:lang w:val="cs-CZ"/>
              </w:rPr>
              <w:t xml:space="preserve"> v různých fázích vývoje. </w:t>
            </w:r>
          </w:p>
        </w:tc>
      </w:tr>
      <w:tr w:rsidR="0063019F" w:rsidRPr="00BA2F1D" w14:paraId="36B1CA51" w14:textId="77777777" w:rsidTr="00FB6E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79D0EC75" w14:textId="77777777" w:rsidR="00F2250F" w:rsidRPr="00BA2F1D" w:rsidRDefault="007F2278">
            <w:pPr>
              <w:jc w:val="left"/>
              <w:rPr>
                <w:rFonts w:ascii="Trebuchet MS" w:eastAsia="Montserrat Light" w:hAnsi="Trebuchet MS" w:cs="Montserrat Light"/>
                <w:b w:val="0"/>
                <w:bCs w:val="0"/>
                <w:color w:val="auto"/>
                <w:lang w:val="cs-CZ"/>
              </w:rPr>
            </w:pPr>
            <w:r w:rsidRPr="00BA2F1D">
              <w:rPr>
                <w:rFonts w:ascii="Trebuchet MS" w:eastAsia="Montserrat Light" w:hAnsi="Trebuchet MS" w:cs="Montserrat Light"/>
                <w:color w:val="auto"/>
                <w:lang w:val="cs-CZ"/>
              </w:rPr>
              <w:t>7.4 Seminář zaměřený na zvyšování povědomí</w:t>
            </w:r>
          </w:p>
        </w:tc>
        <w:tc>
          <w:tcPr>
            <w:tcW w:w="1353" w:type="dxa"/>
            <w:vAlign w:val="center"/>
          </w:tcPr>
          <w:p w14:paraId="5F0C2F4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100%</w:t>
            </w:r>
          </w:p>
        </w:tc>
        <w:tc>
          <w:tcPr>
            <w:tcW w:w="6138" w:type="dxa"/>
            <w:gridSpan w:val="2"/>
            <w:vAlign w:val="center"/>
          </w:tcPr>
          <w:p w14:paraId="717E8A7C" w14:textId="242A05EC" w:rsidR="00F2250F" w:rsidRPr="00BA2F1D" w:rsidRDefault="32AE3CC6">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lang w:val="cs-CZ"/>
              </w:rPr>
            </w:pPr>
            <w:r w:rsidRPr="00BA2F1D">
              <w:rPr>
                <w:rFonts w:ascii="Trebuchet MS" w:eastAsia="Montserrat Light" w:hAnsi="Trebuchet MS" w:cs="Montserrat Light"/>
                <w:color w:val="auto"/>
                <w:lang w:val="cs-CZ"/>
              </w:rPr>
              <w:t xml:space="preserve">SPLNĚNO </w:t>
            </w:r>
            <w:r w:rsidRPr="00BA2F1D">
              <w:rPr>
                <w:rFonts w:ascii="Trebuchet MS" w:hAnsi="Trebuchet MS"/>
                <w:lang w:val="cs-CZ"/>
              </w:rPr>
              <w:br/>
            </w:r>
            <w:r w:rsidRPr="00BA2F1D">
              <w:rPr>
                <w:rFonts w:ascii="Trebuchet MS" w:eastAsia="Montserrat Light" w:hAnsi="Trebuchet MS" w:cs="Montserrat Light"/>
                <w:color w:val="auto"/>
                <w:lang w:val="cs-CZ"/>
              </w:rPr>
              <w:t xml:space="preserve">V květnu 2023 se uskutečnily dva virtuální/hybridní semináře zaměřené na sdílení znalostí a zvyšování povědomí. Tyto semináře </w:t>
            </w:r>
            <w:r w:rsidR="6C23F661" w:rsidRPr="00BA2F1D">
              <w:rPr>
                <w:rFonts w:ascii="Trebuchet MS" w:eastAsia="Montserrat Light" w:hAnsi="Trebuchet MS" w:cs="Montserrat Light"/>
                <w:color w:val="auto"/>
                <w:lang w:val="cs-CZ"/>
              </w:rPr>
              <w:t xml:space="preserve">zahrnovaly část věnovanou představení </w:t>
            </w:r>
            <w:r w:rsidRPr="00BA2F1D">
              <w:rPr>
                <w:rFonts w:ascii="Trebuchet MS" w:eastAsia="Montserrat Light" w:hAnsi="Trebuchet MS" w:cs="Montserrat Light"/>
                <w:color w:val="auto"/>
                <w:lang w:val="cs-CZ"/>
              </w:rPr>
              <w:t xml:space="preserve">přístupu k provádění </w:t>
            </w:r>
            <w:r w:rsidR="6C23F661" w:rsidRPr="00BA2F1D">
              <w:rPr>
                <w:rFonts w:ascii="Trebuchet MS" w:eastAsia="Montserrat Light" w:hAnsi="Trebuchet MS" w:cs="Montserrat Light"/>
                <w:color w:val="auto"/>
                <w:lang w:val="cs-CZ"/>
              </w:rPr>
              <w:t xml:space="preserve">pilotního projektu, po níž následovala interaktivní diskuse zaměřená na </w:t>
            </w:r>
            <w:r w:rsidRPr="00BA2F1D">
              <w:rPr>
                <w:rFonts w:ascii="Trebuchet MS" w:eastAsia="Montserrat Light" w:hAnsi="Trebuchet MS" w:cs="Montserrat Light"/>
                <w:color w:val="auto"/>
                <w:lang w:val="cs-CZ"/>
              </w:rPr>
              <w:t xml:space="preserve">sdílení zkušeností </w:t>
            </w:r>
            <w:r w:rsidR="6C23F661" w:rsidRPr="00BA2F1D">
              <w:rPr>
                <w:rFonts w:ascii="Trebuchet MS" w:eastAsia="Montserrat Light" w:hAnsi="Trebuchet MS" w:cs="Montserrat Light"/>
                <w:color w:val="auto"/>
                <w:lang w:val="cs-CZ"/>
              </w:rPr>
              <w:t xml:space="preserve">a znalostí </w:t>
            </w:r>
            <w:r w:rsidRPr="00BA2F1D">
              <w:rPr>
                <w:rFonts w:ascii="Trebuchet MS" w:eastAsia="Montserrat Light" w:hAnsi="Trebuchet MS" w:cs="Montserrat Light"/>
                <w:color w:val="auto"/>
                <w:lang w:val="cs-CZ"/>
              </w:rPr>
              <w:t xml:space="preserve">týkajících se uplatňování </w:t>
            </w:r>
            <w:r w:rsidR="003E7F17" w:rsidRPr="00BA2F1D">
              <w:rPr>
                <w:rFonts w:ascii="Trebuchet MS" w:eastAsia="Montserrat Light" w:hAnsi="Trebuchet MS" w:cs="Montserrat Light"/>
                <w:color w:val="auto"/>
                <w:lang w:val="cs-CZ"/>
              </w:rPr>
              <w:t>zásady</w:t>
            </w:r>
            <w:r w:rsidRPr="00BA2F1D">
              <w:rPr>
                <w:rFonts w:ascii="Trebuchet MS" w:eastAsia="Montserrat Light" w:hAnsi="Trebuchet MS" w:cs="Montserrat Light"/>
                <w:color w:val="auto"/>
                <w:lang w:val="cs-CZ"/>
              </w:rPr>
              <w:t xml:space="preserve"> DNSH. </w:t>
            </w:r>
            <w:r w:rsidR="6C23F661" w:rsidRPr="00BA2F1D">
              <w:rPr>
                <w:rFonts w:ascii="Trebuchet MS" w:eastAsia="Montserrat Light" w:hAnsi="Trebuchet MS" w:cs="Montserrat Light"/>
                <w:color w:val="auto"/>
                <w:lang w:val="cs-CZ"/>
              </w:rPr>
              <w:t xml:space="preserve">Diskuse se zúčastnili zástupci řídicích orgánů, orgánů EU a dalších relevantních </w:t>
            </w:r>
            <w:r w:rsidR="44753A3D" w:rsidRPr="00BA2F1D">
              <w:rPr>
                <w:rFonts w:ascii="Trebuchet MS" w:eastAsia="Montserrat Light" w:hAnsi="Trebuchet MS" w:cs="Montserrat Light"/>
                <w:color w:val="auto"/>
                <w:lang w:val="cs-CZ"/>
              </w:rPr>
              <w:t xml:space="preserve">zúčastněných stran na </w:t>
            </w:r>
            <w:r w:rsidR="6C23F661" w:rsidRPr="00BA2F1D">
              <w:rPr>
                <w:rFonts w:ascii="Trebuchet MS" w:eastAsia="Montserrat Light" w:hAnsi="Trebuchet MS" w:cs="Montserrat Light"/>
                <w:color w:val="auto"/>
                <w:lang w:val="cs-CZ"/>
              </w:rPr>
              <w:t>národní úrovni</w:t>
            </w:r>
            <w:r w:rsidR="44753A3D" w:rsidRPr="00BA2F1D">
              <w:rPr>
                <w:rFonts w:ascii="Trebuchet MS" w:eastAsia="Montserrat Light" w:hAnsi="Trebuchet MS" w:cs="Montserrat Light"/>
                <w:color w:val="auto"/>
                <w:lang w:val="cs-CZ"/>
              </w:rPr>
              <w:t>.</w:t>
            </w:r>
          </w:p>
        </w:tc>
      </w:tr>
    </w:tbl>
    <w:p w14:paraId="54A72390" w14:textId="77777777" w:rsidR="00382363" w:rsidRPr="00BA2F1D" w:rsidRDefault="00382363" w:rsidP="00382363">
      <w:pPr>
        <w:rPr>
          <w:rFonts w:ascii="Trebuchet MS" w:hAnsi="Trebuchet MS"/>
          <w:lang w:val="cs-CZ"/>
        </w:rPr>
      </w:pPr>
    </w:p>
    <w:p w14:paraId="1E93B321" w14:textId="7B31FC48" w:rsidR="00F2250F" w:rsidRPr="00BA2F1D" w:rsidRDefault="00832B21">
      <w:pPr>
        <w:pStyle w:val="Nadpis2"/>
        <w:rPr>
          <w:rFonts w:ascii="Trebuchet MS" w:hAnsi="Trebuchet MS"/>
          <w:lang w:val="cs-CZ"/>
        </w:rPr>
      </w:pPr>
      <w:bookmarkStart w:id="9" w:name="_Toc164949658"/>
      <w:r w:rsidRPr="00BA2F1D">
        <w:rPr>
          <w:rFonts w:ascii="Trebuchet MS" w:hAnsi="Trebuchet MS"/>
          <w:lang w:val="cs-CZ"/>
        </w:rPr>
        <w:t>Výstup</w:t>
      </w:r>
      <w:r w:rsidR="007F2278" w:rsidRPr="00BA2F1D">
        <w:rPr>
          <w:rFonts w:ascii="Trebuchet MS" w:hAnsi="Trebuchet MS"/>
          <w:lang w:val="cs-CZ"/>
        </w:rPr>
        <w:t xml:space="preserve"> 8</w:t>
      </w:r>
      <w:bookmarkEnd w:id="9"/>
    </w:p>
    <w:tbl>
      <w:tblPr>
        <w:tblStyle w:val="Tabulkasmkou4zvraznn1"/>
        <w:tblW w:w="0" w:type="auto"/>
        <w:tblLook w:val="04A0" w:firstRow="1" w:lastRow="0" w:firstColumn="1" w:lastColumn="0" w:noHBand="0" w:noVBand="1"/>
      </w:tblPr>
      <w:tblGrid>
        <w:gridCol w:w="2122"/>
        <w:gridCol w:w="1967"/>
        <w:gridCol w:w="4927"/>
      </w:tblGrid>
      <w:tr w:rsidR="00BE5958" w:rsidRPr="00BA2F1D" w14:paraId="36C3BF06" w14:textId="77777777" w:rsidTr="005A7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34BCB09"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Úkol</w:t>
            </w:r>
          </w:p>
        </w:tc>
        <w:tc>
          <w:tcPr>
            <w:tcW w:w="1967" w:type="dxa"/>
            <w:vAlign w:val="center"/>
          </w:tcPr>
          <w:p w14:paraId="2DB8EE24"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dokončené práce</w:t>
            </w:r>
          </w:p>
        </w:tc>
        <w:tc>
          <w:tcPr>
            <w:tcW w:w="4927" w:type="dxa"/>
            <w:vAlign w:val="center"/>
          </w:tcPr>
          <w:p w14:paraId="2A9494B3" w14:textId="2425772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Aktu</w:t>
            </w:r>
            <w:r w:rsidR="00832B21" w:rsidRPr="00BA2F1D">
              <w:rPr>
                <w:rFonts w:ascii="Trebuchet MS" w:hAnsi="Trebuchet MS"/>
                <w:color w:val="ECEBE1" w:themeColor="background2"/>
                <w:lang w:val="cs-CZ"/>
              </w:rPr>
              <w:t>á</w:t>
            </w:r>
            <w:r w:rsidRPr="00BA2F1D">
              <w:rPr>
                <w:rFonts w:ascii="Trebuchet MS" w:hAnsi="Trebuchet MS"/>
                <w:color w:val="ECEBE1" w:themeColor="background2"/>
                <w:lang w:val="cs-CZ"/>
              </w:rPr>
              <w:t>l</w:t>
            </w:r>
            <w:r w:rsidR="00832B21" w:rsidRPr="00BA2F1D">
              <w:rPr>
                <w:rFonts w:ascii="Trebuchet MS" w:hAnsi="Trebuchet MS"/>
                <w:color w:val="ECEBE1" w:themeColor="background2"/>
                <w:lang w:val="cs-CZ"/>
              </w:rPr>
              <w:t>ní</w:t>
            </w:r>
            <w:r w:rsidRPr="00BA2F1D">
              <w:rPr>
                <w:rFonts w:ascii="Trebuchet MS" w:hAnsi="Trebuchet MS"/>
                <w:color w:val="ECEBE1" w:themeColor="background2"/>
                <w:lang w:val="cs-CZ"/>
              </w:rPr>
              <w:t xml:space="preserve"> stav</w:t>
            </w:r>
          </w:p>
        </w:tc>
      </w:tr>
      <w:tr w:rsidR="00BE5958" w:rsidRPr="00BA2F1D" w14:paraId="48FCF80B" w14:textId="77777777" w:rsidTr="005A7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11964A8" w14:textId="77777777" w:rsidR="00F2250F" w:rsidRPr="00BA2F1D" w:rsidRDefault="007F2278">
            <w:pPr>
              <w:jc w:val="left"/>
              <w:rPr>
                <w:rFonts w:ascii="Trebuchet MS" w:hAnsi="Trebuchet MS"/>
                <w:lang w:val="cs-CZ"/>
              </w:rPr>
            </w:pPr>
            <w:r w:rsidRPr="00BA2F1D">
              <w:rPr>
                <w:rFonts w:ascii="Trebuchet MS" w:hAnsi="Trebuchet MS"/>
                <w:lang w:val="cs-CZ"/>
              </w:rPr>
              <w:t xml:space="preserve">8.1 </w:t>
            </w:r>
            <w:r w:rsidR="005A7862" w:rsidRPr="00BA2F1D">
              <w:rPr>
                <w:rFonts w:ascii="Trebuchet MS" w:hAnsi="Trebuchet MS"/>
                <w:lang w:val="cs-CZ"/>
              </w:rPr>
              <w:t>Závěrečná zpráva</w:t>
            </w:r>
          </w:p>
        </w:tc>
        <w:tc>
          <w:tcPr>
            <w:tcW w:w="1967" w:type="dxa"/>
            <w:vAlign w:val="center"/>
          </w:tcPr>
          <w:p w14:paraId="66373B6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4927" w:type="dxa"/>
            <w:vAlign w:val="center"/>
          </w:tcPr>
          <w:p w14:paraId="6FEEA4FF"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313CCEE3"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Závěrečná zpráva byla předložena </w:t>
            </w:r>
            <w:r w:rsidR="00242809" w:rsidRPr="00BA2F1D">
              <w:rPr>
                <w:rFonts w:ascii="Trebuchet MS" w:hAnsi="Trebuchet MS"/>
                <w:lang w:val="cs-CZ"/>
              </w:rPr>
              <w:t>26. dubna 2024</w:t>
            </w:r>
            <w:r w:rsidRPr="00BA2F1D">
              <w:rPr>
                <w:rFonts w:ascii="Trebuchet MS" w:hAnsi="Trebuchet MS"/>
                <w:lang w:val="cs-CZ"/>
              </w:rPr>
              <w:t xml:space="preserve">. </w:t>
            </w:r>
          </w:p>
        </w:tc>
      </w:tr>
      <w:tr w:rsidR="00BE5958" w:rsidRPr="00BA2F1D" w14:paraId="474DFF30" w14:textId="77777777" w:rsidTr="005A7862">
        <w:tc>
          <w:tcPr>
            <w:cnfStyle w:val="001000000000" w:firstRow="0" w:lastRow="0" w:firstColumn="1" w:lastColumn="0" w:oddVBand="0" w:evenVBand="0" w:oddHBand="0" w:evenHBand="0" w:firstRowFirstColumn="0" w:firstRowLastColumn="0" w:lastRowFirstColumn="0" w:lastRowLastColumn="0"/>
            <w:tcW w:w="2122" w:type="dxa"/>
            <w:vAlign w:val="center"/>
          </w:tcPr>
          <w:p w14:paraId="04D9A4DF" w14:textId="77777777" w:rsidR="00F2250F" w:rsidRPr="00BA2F1D" w:rsidRDefault="007F2278">
            <w:pPr>
              <w:jc w:val="left"/>
              <w:rPr>
                <w:rFonts w:ascii="Trebuchet MS" w:hAnsi="Trebuchet MS"/>
                <w:lang w:val="cs-CZ"/>
              </w:rPr>
            </w:pPr>
            <w:r w:rsidRPr="00BA2F1D">
              <w:rPr>
                <w:rFonts w:ascii="Trebuchet MS" w:hAnsi="Trebuchet MS"/>
                <w:lang w:val="cs-CZ"/>
              </w:rPr>
              <w:t>8.2 Komunikační materiály</w:t>
            </w:r>
          </w:p>
        </w:tc>
        <w:tc>
          <w:tcPr>
            <w:tcW w:w="1967" w:type="dxa"/>
            <w:vAlign w:val="center"/>
          </w:tcPr>
          <w:p w14:paraId="2C96C0A7" w14:textId="77777777" w:rsidR="00F2250F" w:rsidRPr="00BA2F1D" w:rsidRDefault="005A7862">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100%</w:t>
            </w:r>
          </w:p>
        </w:tc>
        <w:tc>
          <w:tcPr>
            <w:tcW w:w="4927" w:type="dxa"/>
            <w:vAlign w:val="center"/>
          </w:tcPr>
          <w:p w14:paraId="2E697EA4"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b/>
                <w:bCs/>
                <w:lang w:val="cs-CZ"/>
              </w:rPr>
            </w:pPr>
            <w:r w:rsidRPr="00BA2F1D">
              <w:rPr>
                <w:rFonts w:ascii="Trebuchet MS" w:hAnsi="Trebuchet MS"/>
                <w:b/>
                <w:bCs/>
                <w:lang w:val="cs-CZ"/>
              </w:rPr>
              <w:t>SPLNĚNO</w:t>
            </w:r>
          </w:p>
          <w:p w14:paraId="202C275B"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lastRenderedPageBreak/>
              <w:t xml:space="preserve">Komunikační materiály </w:t>
            </w:r>
            <w:r w:rsidR="00C92373" w:rsidRPr="00BA2F1D">
              <w:rPr>
                <w:rFonts w:ascii="Trebuchet MS" w:hAnsi="Trebuchet MS"/>
                <w:lang w:val="cs-CZ"/>
              </w:rPr>
              <w:t xml:space="preserve">byly připraveny a předloženy společně se závěrečnou zprávou. </w:t>
            </w:r>
          </w:p>
        </w:tc>
      </w:tr>
    </w:tbl>
    <w:p w14:paraId="0E2D817F" w14:textId="77777777" w:rsidR="00382363" w:rsidRPr="00BA2F1D" w:rsidRDefault="00382363" w:rsidP="00382363">
      <w:pPr>
        <w:rPr>
          <w:rFonts w:ascii="Trebuchet MS" w:hAnsi="Trebuchet MS"/>
          <w:lang w:val="cs-CZ"/>
        </w:rPr>
      </w:pPr>
    </w:p>
    <w:p w14:paraId="58EE965D" w14:textId="77777777" w:rsidR="00F2250F" w:rsidRPr="00BA2F1D" w:rsidRDefault="007F2278">
      <w:pPr>
        <w:pStyle w:val="Nadpis1"/>
        <w:rPr>
          <w:rFonts w:ascii="Trebuchet MS" w:hAnsi="Trebuchet MS"/>
          <w:lang w:val="cs-CZ"/>
        </w:rPr>
      </w:pPr>
      <w:bookmarkStart w:id="10" w:name="_Toc164949659"/>
      <w:r w:rsidRPr="00BA2F1D">
        <w:rPr>
          <w:rFonts w:ascii="Trebuchet MS" w:hAnsi="Trebuchet MS"/>
          <w:lang w:val="cs-CZ"/>
        </w:rPr>
        <w:t xml:space="preserve">Problémy, které </w:t>
      </w:r>
      <w:r w:rsidR="008C1AEB" w:rsidRPr="00BA2F1D">
        <w:rPr>
          <w:rFonts w:ascii="Trebuchet MS" w:hAnsi="Trebuchet MS"/>
          <w:lang w:val="cs-CZ"/>
        </w:rPr>
        <w:t xml:space="preserve">se vyskytly, </w:t>
      </w:r>
      <w:r w:rsidR="00B30088" w:rsidRPr="00BA2F1D">
        <w:rPr>
          <w:rFonts w:ascii="Trebuchet MS" w:hAnsi="Trebuchet MS"/>
          <w:lang w:val="cs-CZ"/>
        </w:rPr>
        <w:t xml:space="preserve">a způsob jejich </w:t>
      </w:r>
      <w:r w:rsidR="00952C0D" w:rsidRPr="00BA2F1D">
        <w:rPr>
          <w:rFonts w:ascii="Trebuchet MS" w:hAnsi="Trebuchet MS"/>
          <w:lang w:val="cs-CZ"/>
        </w:rPr>
        <w:t xml:space="preserve">řešení </w:t>
      </w:r>
      <w:bookmarkEnd w:id="10"/>
    </w:p>
    <w:p w14:paraId="540B527D" w14:textId="77777777" w:rsidR="00F2250F" w:rsidRPr="00BA2F1D" w:rsidRDefault="31D78C51">
      <w:pPr>
        <w:rPr>
          <w:rFonts w:ascii="Trebuchet MS" w:hAnsi="Trebuchet MS"/>
          <w:lang w:val="cs-CZ"/>
        </w:rPr>
      </w:pPr>
      <w:r w:rsidRPr="00BA2F1D">
        <w:rPr>
          <w:rFonts w:ascii="Trebuchet MS" w:hAnsi="Trebuchet MS"/>
          <w:lang w:val="cs-CZ"/>
        </w:rPr>
        <w:t>Níže je uveden úplný seznam problémů, se kterými se konsorcium při realizaci tohoto projektu setkalo, spolu s přijatými opatřeními na jejich zmírnění. Patří mezi ně pozdní reakce a/nebo schválení, dodatečná jednání o zpětné vazbě a podstatné změny výstupů provedené v pozdní fázi projektu.</w:t>
      </w:r>
    </w:p>
    <w:p w14:paraId="5168640B" w14:textId="24DC592E" w:rsidR="00F2250F" w:rsidRPr="00BA2F1D" w:rsidRDefault="007F2278">
      <w:pPr>
        <w:pStyle w:val="X07Table-00Heading2"/>
        <w:rPr>
          <w:rFonts w:ascii="Trebuchet MS" w:hAnsi="Trebuchet MS"/>
          <w:lang w:val="cs-CZ"/>
        </w:rPr>
      </w:pPr>
      <w:r w:rsidRPr="00BA2F1D">
        <w:rPr>
          <w:rFonts w:ascii="Trebuchet MS" w:hAnsi="Trebuchet MS"/>
          <w:lang w:val="cs-CZ"/>
        </w:rPr>
        <w:t xml:space="preserve">Tabulka </w:t>
      </w:r>
      <w:r w:rsidRPr="00BA2F1D">
        <w:rPr>
          <w:rFonts w:ascii="Trebuchet MS" w:hAnsi="Trebuchet MS"/>
          <w:lang w:val="cs-CZ"/>
        </w:rPr>
        <w:fldChar w:fldCharType="begin"/>
      </w:r>
      <w:r w:rsidRPr="00BA2F1D">
        <w:rPr>
          <w:rFonts w:ascii="Trebuchet MS" w:hAnsi="Trebuchet MS"/>
          <w:lang w:val="cs-CZ"/>
        </w:rPr>
        <w:instrText xml:space="preserve"> SEQ Table \* ARABIC </w:instrText>
      </w:r>
      <w:r w:rsidRPr="00BA2F1D">
        <w:rPr>
          <w:rFonts w:ascii="Trebuchet MS" w:hAnsi="Trebuchet MS"/>
          <w:lang w:val="cs-CZ"/>
        </w:rPr>
        <w:fldChar w:fldCharType="separate"/>
      </w:r>
      <w:r w:rsidR="00800389">
        <w:rPr>
          <w:rFonts w:ascii="Trebuchet MS" w:hAnsi="Trebuchet MS"/>
          <w:lang w:val="cs-CZ"/>
        </w:rPr>
        <w:t>2</w:t>
      </w:r>
      <w:r w:rsidRPr="00BA2F1D">
        <w:rPr>
          <w:rFonts w:ascii="Trebuchet MS" w:hAnsi="Trebuchet MS"/>
          <w:lang w:val="cs-CZ"/>
        </w:rPr>
        <w:fldChar w:fldCharType="end"/>
      </w:r>
      <w:r w:rsidRPr="00BA2F1D">
        <w:rPr>
          <w:rFonts w:ascii="Trebuchet MS" w:hAnsi="Trebuchet MS"/>
          <w:lang w:val="cs-CZ"/>
        </w:rPr>
        <w:t xml:space="preserve"> Přehled klíčových problémů a způsob jejich řešení</w:t>
      </w:r>
    </w:p>
    <w:tbl>
      <w:tblPr>
        <w:tblStyle w:val="Tabulkasmkou4zvraznn2"/>
        <w:tblW w:w="0" w:type="auto"/>
        <w:tblLook w:val="04A0" w:firstRow="1" w:lastRow="0" w:firstColumn="1" w:lastColumn="0" w:noHBand="0" w:noVBand="1"/>
      </w:tblPr>
      <w:tblGrid>
        <w:gridCol w:w="1497"/>
        <w:gridCol w:w="2609"/>
        <w:gridCol w:w="1418"/>
        <w:gridCol w:w="3492"/>
      </w:tblGrid>
      <w:tr w:rsidR="00F92410" w:rsidRPr="00BA2F1D" w14:paraId="3495DE1A" w14:textId="77777777" w:rsidTr="45F3F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2CD2E3A5" w14:textId="77777777" w:rsidR="00F2250F" w:rsidRPr="00BA2F1D" w:rsidRDefault="007F2278">
            <w:pPr>
              <w:jc w:val="left"/>
              <w:rPr>
                <w:rFonts w:ascii="Trebuchet MS" w:hAnsi="Trebuchet MS"/>
                <w:color w:val="FFFFFF" w:themeColor="background1"/>
                <w:lang w:val="cs-CZ"/>
              </w:rPr>
            </w:pPr>
            <w:r w:rsidRPr="00BA2F1D">
              <w:rPr>
                <w:rFonts w:ascii="Trebuchet MS" w:hAnsi="Trebuchet MS"/>
                <w:color w:val="FFFFFF" w:themeColor="background1"/>
                <w:lang w:val="cs-CZ"/>
              </w:rPr>
              <w:t>Dodávka</w:t>
            </w:r>
          </w:p>
        </w:tc>
        <w:tc>
          <w:tcPr>
            <w:tcW w:w="2609" w:type="dxa"/>
            <w:vAlign w:val="center"/>
          </w:tcPr>
          <w:p w14:paraId="31740F21"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Výzva</w:t>
            </w:r>
          </w:p>
        </w:tc>
        <w:tc>
          <w:tcPr>
            <w:tcW w:w="1418" w:type="dxa"/>
            <w:vAlign w:val="center"/>
          </w:tcPr>
          <w:p w14:paraId="4C7524D4"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Významnost (L/M/H)</w:t>
            </w:r>
          </w:p>
        </w:tc>
        <w:tc>
          <w:tcPr>
            <w:tcW w:w="3492" w:type="dxa"/>
            <w:vAlign w:val="center"/>
          </w:tcPr>
          <w:p w14:paraId="4512A990"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Zmírňující opatření</w:t>
            </w:r>
          </w:p>
        </w:tc>
      </w:tr>
      <w:tr w:rsidR="00E41892" w:rsidRPr="00BA2F1D" w14:paraId="48598337"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gridSpan w:val="2"/>
            <w:vAlign w:val="center"/>
          </w:tcPr>
          <w:p w14:paraId="77FFDD44" w14:textId="77777777" w:rsidR="00F2250F" w:rsidRPr="00BA2F1D" w:rsidRDefault="007F2278">
            <w:pPr>
              <w:jc w:val="left"/>
              <w:rPr>
                <w:rFonts w:ascii="Trebuchet MS" w:hAnsi="Trebuchet MS"/>
                <w:lang w:val="cs-CZ"/>
              </w:rPr>
            </w:pPr>
            <w:r w:rsidRPr="00BA2F1D">
              <w:rPr>
                <w:rFonts w:ascii="Trebuchet MS" w:hAnsi="Trebuchet MS"/>
                <w:lang w:val="cs-CZ"/>
              </w:rPr>
              <w:t>1</w:t>
            </w:r>
          </w:p>
        </w:tc>
        <w:tc>
          <w:tcPr>
            <w:tcW w:w="4910" w:type="dxa"/>
            <w:gridSpan w:val="2"/>
            <w:vAlign w:val="center"/>
          </w:tcPr>
          <w:p w14:paraId="2DD85F62" w14:textId="4C58D9E6"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i/>
                <w:iCs/>
                <w:lang w:val="cs-CZ"/>
              </w:rPr>
            </w:pPr>
            <w:r w:rsidRPr="00BA2F1D">
              <w:rPr>
                <w:rFonts w:ascii="Trebuchet MS" w:hAnsi="Trebuchet MS"/>
                <w:i/>
                <w:iCs/>
                <w:lang w:val="cs-CZ"/>
              </w:rPr>
              <w:t xml:space="preserve">V souvislosti s </w:t>
            </w:r>
            <w:r w:rsidR="004A5D9C" w:rsidRPr="00BA2F1D">
              <w:rPr>
                <w:rFonts w:ascii="Trebuchet MS" w:hAnsi="Trebuchet MS"/>
                <w:i/>
                <w:iCs/>
                <w:lang w:val="cs-CZ"/>
              </w:rPr>
              <w:t>Výstupem</w:t>
            </w:r>
            <w:r w:rsidRPr="00BA2F1D">
              <w:rPr>
                <w:rFonts w:ascii="Trebuchet MS" w:hAnsi="Trebuchet MS"/>
                <w:i/>
                <w:iCs/>
                <w:lang w:val="cs-CZ"/>
              </w:rPr>
              <w:t xml:space="preserve"> 1 se nevyskytly žádné problémy. </w:t>
            </w:r>
          </w:p>
        </w:tc>
      </w:tr>
      <w:tr w:rsidR="00F92410" w:rsidRPr="00BA2F1D" w14:paraId="462A7DAC"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60CFF8CF" w14:textId="77777777" w:rsidR="00F2250F" w:rsidRPr="00BA2F1D" w:rsidRDefault="007F2278">
            <w:pPr>
              <w:jc w:val="left"/>
              <w:rPr>
                <w:rFonts w:ascii="Trebuchet MS" w:hAnsi="Trebuchet MS"/>
                <w:lang w:val="cs-CZ"/>
              </w:rPr>
            </w:pPr>
            <w:r w:rsidRPr="00BA2F1D">
              <w:rPr>
                <w:rFonts w:ascii="Trebuchet MS" w:hAnsi="Trebuchet MS"/>
                <w:lang w:val="cs-CZ"/>
              </w:rPr>
              <w:t>2</w:t>
            </w:r>
          </w:p>
        </w:tc>
        <w:tc>
          <w:tcPr>
            <w:tcW w:w="2609" w:type="dxa"/>
            <w:vAlign w:val="center"/>
          </w:tcPr>
          <w:p w14:paraId="2588FE9C"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Složitá problematika a vyvíjející se přístupy a interpretace.</w:t>
            </w:r>
          </w:p>
        </w:tc>
        <w:tc>
          <w:tcPr>
            <w:tcW w:w="1418" w:type="dxa"/>
            <w:shd w:val="clear" w:color="auto" w:fill="FCE9DC" w:themeFill="accent6" w:themeFillTint="33"/>
            <w:vAlign w:val="center"/>
          </w:tcPr>
          <w:p w14:paraId="139C5F3F" w14:textId="77777777" w:rsidR="00F2250F" w:rsidRPr="00BA2F1D" w:rsidRDefault="00242809">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Vysoká</w:t>
            </w:r>
          </w:p>
        </w:tc>
        <w:tc>
          <w:tcPr>
            <w:tcW w:w="3492" w:type="dxa"/>
            <w:vAlign w:val="center"/>
          </w:tcPr>
          <w:p w14:paraId="70FEACAE" w14:textId="07AC3861"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Formát zprávy se zaměřil na praktické prvky a konkrétní analýzu </w:t>
            </w:r>
            <w:r w:rsidR="004A5D9C" w:rsidRPr="00BA2F1D">
              <w:rPr>
                <w:rFonts w:ascii="Trebuchet MS" w:hAnsi="Trebuchet MS"/>
                <w:lang w:val="cs-CZ"/>
              </w:rPr>
              <w:t>zásady</w:t>
            </w:r>
            <w:r w:rsidRPr="00BA2F1D">
              <w:rPr>
                <w:rFonts w:ascii="Trebuchet MS" w:hAnsi="Trebuchet MS"/>
                <w:lang w:val="cs-CZ"/>
              </w:rPr>
              <w:t xml:space="preserve"> DNSH, aby poskytl užitečné podklady pro projekt.</w:t>
            </w:r>
          </w:p>
        </w:tc>
      </w:tr>
      <w:tr w:rsidR="00F92410" w:rsidRPr="00BA2F1D" w14:paraId="2B971761"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75338346" w14:textId="77777777" w:rsidR="00F2250F" w:rsidRPr="00BA2F1D" w:rsidRDefault="007F2278">
            <w:pPr>
              <w:jc w:val="left"/>
              <w:rPr>
                <w:rFonts w:ascii="Trebuchet MS" w:hAnsi="Trebuchet MS"/>
                <w:lang w:val="cs-CZ"/>
              </w:rPr>
            </w:pPr>
            <w:r w:rsidRPr="00BA2F1D">
              <w:rPr>
                <w:rFonts w:ascii="Trebuchet MS" w:hAnsi="Trebuchet MS"/>
                <w:lang w:val="cs-CZ"/>
              </w:rPr>
              <w:t>3</w:t>
            </w:r>
          </w:p>
        </w:tc>
        <w:tc>
          <w:tcPr>
            <w:tcW w:w="2609" w:type="dxa"/>
            <w:vAlign w:val="center"/>
          </w:tcPr>
          <w:p w14:paraId="543FFC34"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Omezená ochota některých českých zástupců prezentovat svou práci v angličtině.</w:t>
            </w:r>
          </w:p>
        </w:tc>
        <w:tc>
          <w:tcPr>
            <w:tcW w:w="1418" w:type="dxa"/>
            <w:shd w:val="clear" w:color="auto" w:fill="ECEBE1" w:themeFill="background2"/>
            <w:vAlign w:val="center"/>
          </w:tcPr>
          <w:p w14:paraId="35BB46C2" w14:textId="77777777" w:rsidR="00F2250F" w:rsidRPr="00BA2F1D" w:rsidRDefault="00242809">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Nízká</w:t>
            </w:r>
          </w:p>
        </w:tc>
        <w:tc>
          <w:tcPr>
            <w:tcW w:w="3492" w:type="dxa"/>
            <w:vAlign w:val="center"/>
          </w:tcPr>
          <w:p w14:paraId="6C966195" w14:textId="74B588EE" w:rsidR="00F2250F" w:rsidRPr="00BA2F1D" w:rsidRDefault="004E2114">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Při výběru aktivit a inovativních prací, které b</w:t>
            </w:r>
            <w:r w:rsidR="00DC0B29" w:rsidRPr="00BA2F1D">
              <w:rPr>
                <w:rFonts w:ascii="Trebuchet MS" w:hAnsi="Trebuchet MS"/>
                <w:lang w:val="cs-CZ"/>
              </w:rPr>
              <w:t>yly</w:t>
            </w:r>
            <w:r w:rsidRPr="00BA2F1D">
              <w:rPr>
                <w:rFonts w:ascii="Trebuchet MS" w:hAnsi="Trebuchet MS"/>
                <w:lang w:val="cs-CZ"/>
              </w:rPr>
              <w:t xml:space="preserve"> prezentovány, byla zohledněna úroveň angličtiny řečníků.</w:t>
            </w:r>
          </w:p>
        </w:tc>
      </w:tr>
      <w:tr w:rsidR="00A64B28" w:rsidRPr="00BA2F1D" w14:paraId="128AF673"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602A7A8D" w14:textId="77777777" w:rsidR="00F2250F" w:rsidRPr="00BA2F1D" w:rsidRDefault="007F2278">
            <w:pPr>
              <w:jc w:val="left"/>
              <w:rPr>
                <w:rFonts w:ascii="Trebuchet MS" w:hAnsi="Trebuchet MS"/>
                <w:lang w:val="cs-CZ"/>
              </w:rPr>
            </w:pPr>
            <w:r w:rsidRPr="00BA2F1D">
              <w:rPr>
                <w:rFonts w:ascii="Trebuchet MS" w:hAnsi="Trebuchet MS"/>
                <w:lang w:val="cs-CZ"/>
              </w:rPr>
              <w:t>3</w:t>
            </w:r>
          </w:p>
        </w:tc>
        <w:tc>
          <w:tcPr>
            <w:tcW w:w="2609" w:type="dxa"/>
            <w:vAlign w:val="center"/>
          </w:tcPr>
          <w:p w14:paraId="58AC62F1"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Málo </w:t>
            </w:r>
            <w:r w:rsidR="002B72DB" w:rsidRPr="00BA2F1D">
              <w:rPr>
                <w:rFonts w:ascii="Trebuchet MS" w:hAnsi="Trebuchet MS"/>
                <w:lang w:val="cs-CZ"/>
              </w:rPr>
              <w:t xml:space="preserve">osvědčených postupů, které by bylo možné prezentovat, vzhledem ke </w:t>
            </w:r>
            <w:r w:rsidR="002A19BF" w:rsidRPr="00BA2F1D">
              <w:rPr>
                <w:rFonts w:ascii="Trebuchet MS" w:hAnsi="Trebuchet MS"/>
                <w:lang w:val="cs-CZ"/>
              </w:rPr>
              <w:t xml:space="preserve">složitosti a novosti tématu </w:t>
            </w:r>
            <w:r w:rsidR="002546BE" w:rsidRPr="00BA2F1D">
              <w:rPr>
                <w:rFonts w:ascii="Trebuchet MS" w:hAnsi="Trebuchet MS"/>
                <w:lang w:val="cs-CZ"/>
              </w:rPr>
              <w:t>pro členské státy.</w:t>
            </w:r>
          </w:p>
        </w:tc>
        <w:tc>
          <w:tcPr>
            <w:tcW w:w="1418" w:type="dxa"/>
            <w:shd w:val="clear" w:color="auto" w:fill="D1E0ED" w:themeFill="accent1" w:themeFillTint="33"/>
            <w:vAlign w:val="center"/>
          </w:tcPr>
          <w:p w14:paraId="685C8AB8" w14:textId="77777777" w:rsidR="00F2250F" w:rsidRPr="00BA2F1D" w:rsidRDefault="000F14E0">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Střední</w:t>
            </w:r>
          </w:p>
        </w:tc>
        <w:tc>
          <w:tcPr>
            <w:tcW w:w="3492" w:type="dxa"/>
            <w:vAlign w:val="center"/>
          </w:tcPr>
          <w:p w14:paraId="4142A683" w14:textId="349AABB9" w:rsidR="00F2250F" w:rsidRPr="00BA2F1D" w:rsidRDefault="007F2278" w:rsidP="004E2114">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Pečlivý výběr případových studií a objasnění jejich </w:t>
            </w:r>
            <w:r w:rsidR="004E2114" w:rsidRPr="00BA2F1D">
              <w:rPr>
                <w:rFonts w:ascii="Trebuchet MS" w:hAnsi="Trebuchet MS"/>
                <w:lang w:val="cs-CZ"/>
              </w:rPr>
              <w:t>limitů</w:t>
            </w:r>
            <w:r w:rsidR="00B3642D" w:rsidRPr="00BA2F1D">
              <w:rPr>
                <w:rFonts w:ascii="Trebuchet MS" w:hAnsi="Trebuchet MS"/>
                <w:lang w:val="cs-CZ"/>
              </w:rPr>
              <w:t xml:space="preserve"> během </w:t>
            </w:r>
            <w:r w:rsidR="00ED5D18" w:rsidRPr="00BA2F1D">
              <w:rPr>
                <w:rFonts w:ascii="Trebuchet MS" w:hAnsi="Trebuchet MS"/>
                <w:lang w:val="cs-CZ"/>
              </w:rPr>
              <w:t>semináře</w:t>
            </w:r>
            <w:r w:rsidR="006C6F37" w:rsidRPr="00BA2F1D">
              <w:rPr>
                <w:rFonts w:ascii="Trebuchet MS" w:hAnsi="Trebuchet MS"/>
                <w:lang w:val="cs-CZ"/>
              </w:rPr>
              <w:t>.</w:t>
            </w:r>
          </w:p>
        </w:tc>
      </w:tr>
      <w:tr w:rsidR="00F92410" w:rsidRPr="00BA2F1D" w14:paraId="7301E6C7"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34FAB81F" w14:textId="77777777" w:rsidR="00F2250F" w:rsidRPr="00BA2F1D" w:rsidRDefault="007F2278">
            <w:pPr>
              <w:jc w:val="left"/>
              <w:rPr>
                <w:rFonts w:ascii="Trebuchet MS" w:hAnsi="Trebuchet MS"/>
                <w:lang w:val="cs-CZ"/>
              </w:rPr>
            </w:pPr>
            <w:r w:rsidRPr="00BA2F1D">
              <w:rPr>
                <w:rFonts w:ascii="Trebuchet MS" w:hAnsi="Trebuchet MS"/>
                <w:lang w:val="cs-CZ"/>
              </w:rPr>
              <w:t>4</w:t>
            </w:r>
          </w:p>
        </w:tc>
        <w:tc>
          <w:tcPr>
            <w:tcW w:w="2609" w:type="dxa"/>
            <w:vAlign w:val="center"/>
          </w:tcPr>
          <w:p w14:paraId="11765083" w14:textId="0E579725"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Některé z identifikovaných typů investic by </w:t>
            </w:r>
            <w:r w:rsidR="64AFA583" w:rsidRPr="00BA2F1D">
              <w:rPr>
                <w:rFonts w:ascii="Trebuchet MS" w:hAnsi="Trebuchet MS"/>
                <w:lang w:val="cs-CZ"/>
              </w:rPr>
              <w:t xml:space="preserve">vzhledem ke společným charakteristikám </w:t>
            </w:r>
            <w:r w:rsidRPr="00BA2F1D">
              <w:rPr>
                <w:rFonts w:ascii="Trebuchet MS" w:hAnsi="Trebuchet MS"/>
                <w:lang w:val="cs-CZ"/>
              </w:rPr>
              <w:t xml:space="preserve">mohly spadat do více než jedné </w:t>
            </w:r>
            <w:r w:rsidR="00522B21" w:rsidRPr="00BA2F1D">
              <w:rPr>
                <w:rFonts w:ascii="Trebuchet MS" w:hAnsi="Trebuchet MS"/>
                <w:lang w:val="cs-CZ"/>
              </w:rPr>
              <w:t xml:space="preserve">z </w:t>
            </w:r>
            <w:r w:rsidRPr="00BA2F1D">
              <w:rPr>
                <w:rFonts w:ascii="Trebuchet MS" w:hAnsi="Trebuchet MS"/>
                <w:lang w:val="cs-CZ"/>
              </w:rPr>
              <w:t>kategori</w:t>
            </w:r>
            <w:r w:rsidR="00522B21" w:rsidRPr="00BA2F1D">
              <w:rPr>
                <w:rFonts w:ascii="Trebuchet MS" w:hAnsi="Trebuchet MS"/>
                <w:lang w:val="cs-CZ"/>
              </w:rPr>
              <w:t>í</w:t>
            </w:r>
            <w:r w:rsidRPr="00BA2F1D">
              <w:rPr>
                <w:rFonts w:ascii="Trebuchet MS" w:hAnsi="Trebuchet MS"/>
                <w:lang w:val="cs-CZ"/>
              </w:rPr>
              <w:t xml:space="preserve"> investic (např. </w:t>
            </w:r>
            <w:r w:rsidR="64AFA583" w:rsidRPr="00BA2F1D">
              <w:rPr>
                <w:rFonts w:ascii="Trebuchet MS" w:hAnsi="Trebuchet MS"/>
                <w:lang w:val="cs-CZ"/>
              </w:rPr>
              <w:t>jeden typ investice může spadat jak do kategorie infrastruktura, tak do kategorie energetika).</w:t>
            </w:r>
          </w:p>
        </w:tc>
        <w:tc>
          <w:tcPr>
            <w:tcW w:w="1418" w:type="dxa"/>
            <w:shd w:val="clear" w:color="auto" w:fill="ECEBE1" w:themeFill="background2"/>
            <w:vAlign w:val="center"/>
          </w:tcPr>
          <w:p w14:paraId="02FB5D80"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Nízká</w:t>
            </w:r>
          </w:p>
        </w:tc>
        <w:tc>
          <w:tcPr>
            <w:tcW w:w="3492" w:type="dxa"/>
            <w:vAlign w:val="center"/>
          </w:tcPr>
          <w:p w14:paraId="003EBBEA" w14:textId="38570AB9"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Návrh zprávy v D4 na tento problém upozorňoval a tabulka </w:t>
            </w:r>
            <w:r w:rsidR="504B12C2" w:rsidRPr="00BA2F1D">
              <w:rPr>
                <w:rFonts w:ascii="Trebuchet MS" w:hAnsi="Trebuchet MS"/>
                <w:lang w:val="cs-CZ"/>
              </w:rPr>
              <w:t xml:space="preserve">s </w:t>
            </w:r>
            <w:r w:rsidRPr="00BA2F1D">
              <w:rPr>
                <w:rFonts w:ascii="Trebuchet MS" w:hAnsi="Trebuchet MS"/>
                <w:lang w:val="cs-CZ"/>
              </w:rPr>
              <w:t xml:space="preserve">konečným seznamem </w:t>
            </w:r>
            <w:r w:rsidR="338F9ABF" w:rsidRPr="00BA2F1D">
              <w:rPr>
                <w:rFonts w:ascii="Trebuchet MS" w:hAnsi="Trebuchet MS"/>
                <w:lang w:val="cs-CZ"/>
              </w:rPr>
              <w:t>jasně ukazovala, které typy investic byly zahrnuty do více než jedné kategorie s vysvětlením</w:t>
            </w:r>
            <w:r w:rsidR="00522B21" w:rsidRPr="00BA2F1D">
              <w:rPr>
                <w:rFonts w:ascii="Trebuchet MS" w:hAnsi="Trebuchet MS"/>
                <w:lang w:val="cs-CZ"/>
              </w:rPr>
              <w:t xml:space="preserve"> z jakého důvodu</w:t>
            </w:r>
            <w:r w:rsidR="338F9ABF" w:rsidRPr="00BA2F1D">
              <w:rPr>
                <w:rFonts w:ascii="Trebuchet MS" w:hAnsi="Trebuchet MS"/>
                <w:lang w:val="cs-CZ"/>
              </w:rPr>
              <w:t xml:space="preserve">. </w:t>
            </w:r>
          </w:p>
        </w:tc>
      </w:tr>
      <w:tr w:rsidR="00F92410" w:rsidRPr="00BA2F1D" w14:paraId="0F788258"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01BBAD45" w14:textId="77777777" w:rsidR="00F2250F" w:rsidRPr="00BA2F1D" w:rsidRDefault="007F2278">
            <w:pPr>
              <w:jc w:val="left"/>
              <w:rPr>
                <w:rFonts w:ascii="Trebuchet MS" w:hAnsi="Trebuchet MS"/>
                <w:lang w:val="cs-CZ"/>
              </w:rPr>
            </w:pPr>
            <w:r w:rsidRPr="00BA2F1D">
              <w:rPr>
                <w:rFonts w:ascii="Trebuchet MS" w:hAnsi="Trebuchet MS"/>
                <w:lang w:val="cs-CZ"/>
              </w:rPr>
              <w:t>5</w:t>
            </w:r>
          </w:p>
        </w:tc>
        <w:tc>
          <w:tcPr>
            <w:tcW w:w="2609" w:type="dxa"/>
            <w:vAlign w:val="center"/>
          </w:tcPr>
          <w:p w14:paraId="17F2EF74" w14:textId="6FE186DC"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Vývoj očekávání a  změna přístupu</w:t>
            </w:r>
            <w:r w:rsidR="00522B21" w:rsidRPr="00BA2F1D">
              <w:rPr>
                <w:rFonts w:ascii="Trebuchet MS" w:hAnsi="Trebuchet MS"/>
                <w:lang w:val="cs-CZ"/>
              </w:rPr>
              <w:t xml:space="preserve"> aplikace</w:t>
            </w:r>
            <w:r w:rsidRPr="00BA2F1D">
              <w:rPr>
                <w:rFonts w:ascii="Trebuchet MS" w:hAnsi="Trebuchet MS"/>
                <w:lang w:val="cs-CZ"/>
              </w:rPr>
              <w:t xml:space="preserve"> k zásadě DNSH</w:t>
            </w:r>
            <w:r w:rsidR="00D14BAD" w:rsidRPr="00BA2F1D">
              <w:rPr>
                <w:rFonts w:ascii="Trebuchet MS" w:hAnsi="Trebuchet MS"/>
                <w:lang w:val="cs-CZ"/>
              </w:rPr>
              <w:t xml:space="preserve"> v metodice</w:t>
            </w:r>
          </w:p>
        </w:tc>
        <w:tc>
          <w:tcPr>
            <w:tcW w:w="1418" w:type="dxa"/>
            <w:shd w:val="clear" w:color="auto" w:fill="FCE9DC" w:themeFill="accent6" w:themeFillTint="33"/>
            <w:vAlign w:val="center"/>
          </w:tcPr>
          <w:p w14:paraId="5DD8F1FE" w14:textId="77777777" w:rsidR="00F2250F" w:rsidRPr="00BA2F1D" w:rsidRDefault="000F14E0">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Vysoká</w:t>
            </w:r>
          </w:p>
        </w:tc>
        <w:tc>
          <w:tcPr>
            <w:tcW w:w="3492" w:type="dxa"/>
            <w:vAlign w:val="center"/>
          </w:tcPr>
          <w:p w14:paraId="66C872E5" w14:textId="39FFA8F9"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Diskuse s českými zástupci byly </w:t>
            </w:r>
            <w:r w:rsidR="00522B21" w:rsidRPr="00BA2F1D">
              <w:rPr>
                <w:rFonts w:ascii="Trebuchet MS" w:hAnsi="Trebuchet MS"/>
                <w:lang w:val="cs-CZ"/>
              </w:rPr>
              <w:t>intenzivní</w:t>
            </w:r>
            <w:r w:rsidRPr="00BA2F1D">
              <w:rPr>
                <w:rFonts w:ascii="Trebuchet MS" w:hAnsi="Trebuchet MS"/>
                <w:lang w:val="cs-CZ"/>
              </w:rPr>
              <w:t xml:space="preserve"> ve snaze zachovat užitečnost projektu pro Česko.</w:t>
            </w:r>
          </w:p>
          <w:p w14:paraId="32ECB480" w14:textId="1C970672" w:rsidR="00F2250F" w:rsidRPr="00BA2F1D" w:rsidRDefault="004A1B0A">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Metodika </w:t>
            </w:r>
            <w:r w:rsidR="007F2278" w:rsidRPr="00BA2F1D">
              <w:rPr>
                <w:rFonts w:ascii="Trebuchet MS" w:hAnsi="Trebuchet MS"/>
                <w:lang w:val="cs-CZ"/>
              </w:rPr>
              <w:t>se soustředil</w:t>
            </w:r>
            <w:r w:rsidRPr="00BA2F1D">
              <w:rPr>
                <w:rFonts w:ascii="Trebuchet MS" w:hAnsi="Trebuchet MS"/>
                <w:lang w:val="cs-CZ"/>
              </w:rPr>
              <w:t>a</w:t>
            </w:r>
            <w:r w:rsidR="007F2278" w:rsidRPr="00BA2F1D">
              <w:rPr>
                <w:rFonts w:ascii="Trebuchet MS" w:hAnsi="Trebuchet MS"/>
                <w:lang w:val="cs-CZ"/>
              </w:rPr>
              <w:t xml:space="preserve"> na klíčové </w:t>
            </w:r>
            <w:r w:rsidR="00FA3A84" w:rsidRPr="00BA2F1D">
              <w:rPr>
                <w:rFonts w:ascii="Trebuchet MS" w:hAnsi="Trebuchet MS"/>
                <w:lang w:val="cs-CZ"/>
              </w:rPr>
              <w:t>aspekty</w:t>
            </w:r>
            <w:r w:rsidR="007F2278" w:rsidRPr="00BA2F1D">
              <w:rPr>
                <w:rFonts w:ascii="Trebuchet MS" w:hAnsi="Trebuchet MS"/>
                <w:lang w:val="cs-CZ"/>
              </w:rPr>
              <w:t xml:space="preserve"> zásady DNSH, aby bylo zajištěno, že  výsledky budou moci být dodány včas navzdory </w:t>
            </w:r>
            <w:r w:rsidR="00522B21" w:rsidRPr="00BA2F1D">
              <w:rPr>
                <w:rFonts w:ascii="Trebuchet MS" w:hAnsi="Trebuchet MS"/>
                <w:lang w:val="cs-CZ"/>
              </w:rPr>
              <w:t xml:space="preserve">zásadním </w:t>
            </w:r>
            <w:r w:rsidR="007F2278" w:rsidRPr="00BA2F1D">
              <w:rPr>
                <w:rFonts w:ascii="Trebuchet MS" w:hAnsi="Trebuchet MS"/>
                <w:lang w:val="cs-CZ"/>
              </w:rPr>
              <w:t xml:space="preserve"> změnám v </w:t>
            </w:r>
            <w:r w:rsidR="5EEDE89B" w:rsidRPr="00BA2F1D">
              <w:rPr>
                <w:rFonts w:ascii="Trebuchet MS" w:hAnsi="Trebuchet MS"/>
                <w:lang w:val="cs-CZ"/>
              </w:rPr>
              <w:t xml:space="preserve">přístupu EK v </w:t>
            </w:r>
            <w:r w:rsidR="007F2278" w:rsidRPr="00BA2F1D">
              <w:rPr>
                <w:rFonts w:ascii="Trebuchet MS" w:hAnsi="Trebuchet MS"/>
                <w:lang w:val="cs-CZ"/>
              </w:rPr>
              <w:t>srpnu a listopadu.</w:t>
            </w:r>
          </w:p>
        </w:tc>
      </w:tr>
      <w:tr w:rsidR="00866445" w:rsidRPr="00BA2F1D" w14:paraId="4B01238D"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3DD56F43" w14:textId="77777777" w:rsidR="00F2250F" w:rsidRPr="00BA2F1D" w:rsidRDefault="007F2278">
            <w:pPr>
              <w:jc w:val="left"/>
              <w:rPr>
                <w:rFonts w:ascii="Trebuchet MS" w:hAnsi="Trebuchet MS"/>
                <w:lang w:val="cs-CZ"/>
              </w:rPr>
            </w:pPr>
            <w:r w:rsidRPr="00BA2F1D">
              <w:rPr>
                <w:rFonts w:ascii="Trebuchet MS" w:hAnsi="Trebuchet MS"/>
                <w:lang w:val="cs-CZ"/>
              </w:rPr>
              <w:t>5</w:t>
            </w:r>
          </w:p>
        </w:tc>
        <w:tc>
          <w:tcPr>
            <w:tcW w:w="2609" w:type="dxa"/>
            <w:vAlign w:val="center"/>
          </w:tcPr>
          <w:p w14:paraId="401A323C" w14:textId="25F707CB" w:rsidR="00F2250F" w:rsidRPr="00BA2F1D" w:rsidRDefault="007F2278" w:rsidP="001822E5">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Obtíže při </w:t>
            </w:r>
            <w:r w:rsidR="00FC358B" w:rsidRPr="00BA2F1D">
              <w:rPr>
                <w:rFonts w:ascii="Trebuchet MS" w:hAnsi="Trebuchet MS"/>
                <w:lang w:val="cs-CZ"/>
              </w:rPr>
              <w:t xml:space="preserve">propojování </w:t>
            </w:r>
            <w:r w:rsidR="00B92C3D" w:rsidRPr="00BA2F1D">
              <w:rPr>
                <w:rFonts w:ascii="Trebuchet MS" w:hAnsi="Trebuchet MS"/>
                <w:lang w:val="cs-CZ"/>
              </w:rPr>
              <w:t>nové metodiky</w:t>
            </w:r>
            <w:r w:rsidR="00807FA1" w:rsidRPr="00BA2F1D">
              <w:rPr>
                <w:rFonts w:ascii="Trebuchet MS" w:hAnsi="Trebuchet MS"/>
                <w:lang w:val="cs-CZ"/>
              </w:rPr>
              <w:t xml:space="preserve"> s </w:t>
            </w:r>
            <w:r w:rsidR="00B67F66" w:rsidRPr="00BA2F1D">
              <w:rPr>
                <w:rFonts w:ascii="Trebuchet MS" w:hAnsi="Trebuchet MS"/>
                <w:lang w:val="cs-CZ"/>
              </w:rPr>
              <w:t>českými pokyny</w:t>
            </w:r>
            <w:r w:rsidR="001822E5" w:rsidRPr="00BA2F1D">
              <w:rPr>
                <w:rFonts w:ascii="Trebuchet MS" w:hAnsi="Trebuchet MS"/>
                <w:lang w:val="cs-CZ"/>
              </w:rPr>
              <w:t xml:space="preserve"> k DNSH – Rámcovými vodítky</w:t>
            </w:r>
            <w:r w:rsidR="00B67F66" w:rsidRPr="00BA2F1D">
              <w:rPr>
                <w:rFonts w:ascii="Trebuchet MS" w:hAnsi="Trebuchet MS"/>
                <w:lang w:val="cs-CZ"/>
              </w:rPr>
              <w:t xml:space="preserve"> </w:t>
            </w:r>
            <w:r w:rsidR="00FC358B" w:rsidRPr="00BA2F1D">
              <w:rPr>
                <w:rFonts w:ascii="Trebuchet MS" w:hAnsi="Trebuchet MS"/>
                <w:lang w:val="cs-CZ"/>
              </w:rPr>
              <w:t xml:space="preserve">MŽP </w:t>
            </w:r>
            <w:r w:rsidR="00C4046C" w:rsidRPr="00BA2F1D">
              <w:rPr>
                <w:rFonts w:ascii="Trebuchet MS" w:hAnsi="Trebuchet MS"/>
                <w:lang w:val="cs-CZ"/>
              </w:rPr>
              <w:t xml:space="preserve">z </w:t>
            </w:r>
            <w:r w:rsidR="001F4EE5" w:rsidRPr="00BA2F1D">
              <w:rPr>
                <w:rFonts w:ascii="Trebuchet MS" w:hAnsi="Trebuchet MS"/>
                <w:lang w:val="cs-CZ"/>
              </w:rPr>
              <w:t xml:space="preserve">důvodu rozdílných přístupů </w:t>
            </w:r>
            <w:r w:rsidR="00DA359E" w:rsidRPr="00BA2F1D">
              <w:rPr>
                <w:rFonts w:ascii="Trebuchet MS" w:hAnsi="Trebuchet MS"/>
                <w:lang w:val="cs-CZ"/>
              </w:rPr>
              <w:t xml:space="preserve">a výkladů </w:t>
            </w:r>
            <w:r w:rsidR="00ED129F" w:rsidRPr="00BA2F1D">
              <w:rPr>
                <w:rFonts w:ascii="Trebuchet MS" w:hAnsi="Trebuchet MS"/>
                <w:lang w:val="cs-CZ"/>
              </w:rPr>
              <w:t>právních předpisů</w:t>
            </w:r>
            <w:r w:rsidR="00980975" w:rsidRPr="00BA2F1D">
              <w:rPr>
                <w:rFonts w:ascii="Trebuchet MS" w:hAnsi="Trebuchet MS"/>
                <w:lang w:val="cs-CZ"/>
              </w:rPr>
              <w:t>.</w:t>
            </w:r>
          </w:p>
        </w:tc>
        <w:tc>
          <w:tcPr>
            <w:tcW w:w="1418" w:type="dxa"/>
            <w:shd w:val="clear" w:color="auto" w:fill="D1E0ED" w:themeFill="accent1" w:themeFillTint="33"/>
            <w:vAlign w:val="center"/>
          </w:tcPr>
          <w:p w14:paraId="4805F9EB" w14:textId="77777777" w:rsidR="00F2250F" w:rsidRPr="00BA2F1D" w:rsidRDefault="000F14E0">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Střední</w:t>
            </w:r>
          </w:p>
        </w:tc>
        <w:tc>
          <w:tcPr>
            <w:tcW w:w="3492" w:type="dxa"/>
            <w:vAlign w:val="center"/>
          </w:tcPr>
          <w:p w14:paraId="28518936" w14:textId="10F2B22B" w:rsidR="00F2250F" w:rsidRPr="00BA2F1D" w:rsidRDefault="007F2278" w:rsidP="001822E5">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Integrace </w:t>
            </w:r>
            <w:r w:rsidR="001822E5" w:rsidRPr="00BA2F1D">
              <w:rPr>
                <w:rFonts w:ascii="Trebuchet MS" w:hAnsi="Trebuchet MS"/>
                <w:lang w:val="cs-CZ"/>
              </w:rPr>
              <w:t xml:space="preserve">Rámcových vodítek </w:t>
            </w:r>
            <w:r w:rsidRPr="00BA2F1D">
              <w:rPr>
                <w:rFonts w:ascii="Trebuchet MS" w:hAnsi="Trebuchet MS"/>
                <w:lang w:val="cs-CZ"/>
              </w:rPr>
              <w:t xml:space="preserve">MŽP </w:t>
            </w:r>
            <w:r w:rsidR="00B86076" w:rsidRPr="00BA2F1D">
              <w:rPr>
                <w:rFonts w:ascii="Trebuchet MS" w:hAnsi="Trebuchet MS"/>
                <w:lang w:val="cs-CZ"/>
              </w:rPr>
              <w:t xml:space="preserve">ČR </w:t>
            </w:r>
            <w:r w:rsidRPr="00BA2F1D">
              <w:rPr>
                <w:rFonts w:ascii="Trebuchet MS" w:hAnsi="Trebuchet MS"/>
                <w:lang w:val="cs-CZ"/>
              </w:rPr>
              <w:t xml:space="preserve">do </w:t>
            </w:r>
            <w:r w:rsidR="00B4313E" w:rsidRPr="00BA2F1D">
              <w:rPr>
                <w:rFonts w:ascii="Trebuchet MS" w:hAnsi="Trebuchet MS"/>
                <w:lang w:val="cs-CZ"/>
              </w:rPr>
              <w:t xml:space="preserve">pokynů </w:t>
            </w:r>
            <w:r w:rsidR="008938BD" w:rsidRPr="00BA2F1D">
              <w:rPr>
                <w:rFonts w:ascii="Trebuchet MS" w:hAnsi="Trebuchet MS"/>
                <w:lang w:val="cs-CZ"/>
              </w:rPr>
              <w:t xml:space="preserve">DNSH </w:t>
            </w:r>
            <w:r w:rsidR="00B4313E" w:rsidRPr="00BA2F1D">
              <w:rPr>
                <w:rFonts w:ascii="Trebuchet MS" w:hAnsi="Trebuchet MS"/>
                <w:lang w:val="cs-CZ"/>
              </w:rPr>
              <w:t xml:space="preserve">vytvořených pro tento projekt </w:t>
            </w:r>
            <w:r w:rsidRPr="00BA2F1D">
              <w:rPr>
                <w:rFonts w:ascii="Trebuchet MS" w:hAnsi="Trebuchet MS"/>
                <w:lang w:val="cs-CZ"/>
              </w:rPr>
              <w:t>je omezená.</w:t>
            </w:r>
          </w:p>
        </w:tc>
      </w:tr>
      <w:tr w:rsidR="00F92410" w:rsidRPr="00BA2F1D" w14:paraId="31564C0D" w14:textId="77777777" w:rsidTr="45F3F719">
        <w:tc>
          <w:tcPr>
            <w:cnfStyle w:val="001000000000" w:firstRow="0" w:lastRow="0" w:firstColumn="1" w:lastColumn="0" w:oddVBand="0" w:evenVBand="0" w:oddHBand="0" w:evenHBand="0" w:firstRowFirstColumn="0" w:firstRowLastColumn="0" w:lastRowFirstColumn="0" w:lastRowLastColumn="0"/>
            <w:tcW w:w="1497" w:type="dxa"/>
            <w:vAlign w:val="center"/>
          </w:tcPr>
          <w:p w14:paraId="5B09921D" w14:textId="77777777" w:rsidR="00F2250F" w:rsidRPr="00BA2F1D" w:rsidRDefault="007F2278">
            <w:pPr>
              <w:jc w:val="left"/>
              <w:rPr>
                <w:rFonts w:ascii="Trebuchet MS" w:hAnsi="Trebuchet MS"/>
                <w:lang w:val="cs-CZ"/>
              </w:rPr>
            </w:pPr>
            <w:r w:rsidRPr="00BA2F1D">
              <w:rPr>
                <w:rFonts w:ascii="Trebuchet MS" w:hAnsi="Trebuchet MS"/>
                <w:lang w:val="cs-CZ"/>
              </w:rPr>
              <w:lastRenderedPageBreak/>
              <w:t>6</w:t>
            </w:r>
          </w:p>
        </w:tc>
        <w:tc>
          <w:tcPr>
            <w:tcW w:w="2609" w:type="dxa"/>
            <w:vAlign w:val="center"/>
          </w:tcPr>
          <w:p w14:paraId="193756E7" w14:textId="167B4C36"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 xml:space="preserve">Opakované odložení termínů seminářů </w:t>
            </w:r>
            <w:r w:rsidR="00B45948" w:rsidRPr="00BA2F1D">
              <w:rPr>
                <w:rFonts w:ascii="Trebuchet MS" w:eastAsia="Montserrat Light" w:hAnsi="Trebuchet MS" w:cs="Montserrat Light"/>
                <w:color w:val="auto"/>
                <w:szCs w:val="18"/>
                <w:lang w:val="cs-CZ"/>
              </w:rPr>
              <w:t>způsobené</w:t>
            </w:r>
            <w:r w:rsidRPr="00BA2F1D">
              <w:rPr>
                <w:rFonts w:ascii="Trebuchet MS" w:eastAsia="Montserrat Light" w:hAnsi="Trebuchet MS" w:cs="Montserrat Light"/>
                <w:color w:val="auto"/>
                <w:szCs w:val="18"/>
                <w:lang w:val="cs-CZ"/>
              </w:rPr>
              <w:t xml:space="preserve"> podstatný</w:t>
            </w:r>
            <w:r w:rsidR="00B45948" w:rsidRPr="00BA2F1D">
              <w:rPr>
                <w:rFonts w:ascii="Trebuchet MS" w:eastAsia="Montserrat Light" w:hAnsi="Trebuchet MS" w:cs="Montserrat Light"/>
                <w:color w:val="auto"/>
                <w:szCs w:val="18"/>
                <w:lang w:val="cs-CZ"/>
              </w:rPr>
              <w:t>mi</w:t>
            </w:r>
            <w:r w:rsidRPr="00BA2F1D">
              <w:rPr>
                <w:rFonts w:ascii="Trebuchet MS" w:eastAsia="Montserrat Light" w:hAnsi="Trebuchet MS" w:cs="Montserrat Light"/>
                <w:color w:val="auto"/>
                <w:szCs w:val="18"/>
                <w:lang w:val="cs-CZ"/>
              </w:rPr>
              <w:t xml:space="preserve"> změn</w:t>
            </w:r>
            <w:r w:rsidR="00B45948" w:rsidRPr="00BA2F1D">
              <w:rPr>
                <w:rFonts w:ascii="Trebuchet MS" w:eastAsia="Montserrat Light" w:hAnsi="Trebuchet MS" w:cs="Montserrat Light"/>
                <w:color w:val="auto"/>
                <w:szCs w:val="18"/>
                <w:lang w:val="cs-CZ"/>
              </w:rPr>
              <w:t>ami</w:t>
            </w:r>
            <w:r w:rsidRPr="00BA2F1D">
              <w:rPr>
                <w:rFonts w:ascii="Trebuchet MS" w:eastAsia="Montserrat Light" w:hAnsi="Trebuchet MS" w:cs="Montserrat Light"/>
                <w:color w:val="auto"/>
                <w:szCs w:val="18"/>
                <w:lang w:val="cs-CZ"/>
              </w:rPr>
              <w:t xml:space="preserve"> základní</w:t>
            </w:r>
            <w:r w:rsidR="00541339" w:rsidRPr="00BA2F1D">
              <w:rPr>
                <w:rFonts w:ascii="Trebuchet MS" w:eastAsia="Montserrat Light" w:hAnsi="Trebuchet MS" w:cs="Montserrat Light"/>
                <w:color w:val="auto"/>
                <w:szCs w:val="18"/>
                <w:lang w:val="cs-CZ"/>
              </w:rPr>
              <w:t xml:space="preserve"> metodiky</w:t>
            </w:r>
            <w:r w:rsidRPr="00BA2F1D">
              <w:rPr>
                <w:rFonts w:ascii="Trebuchet MS" w:eastAsia="Montserrat Light" w:hAnsi="Trebuchet MS" w:cs="Montserrat Light"/>
                <w:color w:val="auto"/>
                <w:szCs w:val="18"/>
                <w:lang w:val="cs-CZ"/>
              </w:rPr>
              <w:t>.</w:t>
            </w:r>
          </w:p>
        </w:tc>
        <w:tc>
          <w:tcPr>
            <w:tcW w:w="1418" w:type="dxa"/>
            <w:shd w:val="clear" w:color="auto" w:fill="ECEBE1" w:themeFill="background2"/>
            <w:vAlign w:val="center"/>
          </w:tcPr>
          <w:p w14:paraId="7B0D92C3" w14:textId="77777777" w:rsidR="00F2250F" w:rsidRPr="00BA2F1D" w:rsidRDefault="000F14E0">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Nízká</w:t>
            </w:r>
          </w:p>
        </w:tc>
        <w:tc>
          <w:tcPr>
            <w:tcW w:w="3492" w:type="dxa"/>
            <w:vAlign w:val="center"/>
          </w:tcPr>
          <w:p w14:paraId="52C4418B"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Stanovení termínů a míst konání seminářů s kratším, ale stále dostatečným předstihem.</w:t>
            </w:r>
          </w:p>
        </w:tc>
      </w:tr>
      <w:tr w:rsidR="00F92410" w:rsidRPr="00BA2F1D" w14:paraId="2879BD6E"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4E135154" w14:textId="77777777" w:rsidR="00F2250F" w:rsidRPr="00BA2F1D" w:rsidRDefault="007F2278">
            <w:pPr>
              <w:jc w:val="left"/>
              <w:rPr>
                <w:rFonts w:ascii="Trebuchet MS" w:hAnsi="Trebuchet MS"/>
                <w:lang w:val="cs-CZ"/>
              </w:rPr>
            </w:pPr>
            <w:r w:rsidRPr="00BA2F1D">
              <w:rPr>
                <w:rFonts w:ascii="Trebuchet MS" w:hAnsi="Trebuchet MS"/>
                <w:lang w:val="cs-CZ"/>
              </w:rPr>
              <w:t>7</w:t>
            </w:r>
          </w:p>
        </w:tc>
        <w:tc>
          <w:tcPr>
            <w:tcW w:w="2609" w:type="dxa"/>
            <w:vAlign w:val="center"/>
          </w:tcPr>
          <w:p w14:paraId="5623E991" w14:textId="691B1BDB" w:rsidR="00F2250F" w:rsidRPr="00BA2F1D" w:rsidRDefault="007F2278" w:rsidP="00B45948">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 xml:space="preserve">Omezený zájem o pilotní ověřování </w:t>
            </w:r>
            <w:r w:rsidR="006F05F0" w:rsidRPr="00BA2F1D">
              <w:rPr>
                <w:rFonts w:ascii="Trebuchet MS" w:eastAsia="Montserrat Light" w:hAnsi="Trebuchet MS" w:cs="Montserrat Light"/>
                <w:color w:val="auto"/>
                <w:szCs w:val="18"/>
                <w:lang w:val="cs-CZ"/>
              </w:rPr>
              <w:t>metodiky</w:t>
            </w:r>
            <w:r w:rsidRPr="00BA2F1D">
              <w:rPr>
                <w:rFonts w:ascii="Trebuchet MS" w:eastAsia="Montserrat Light" w:hAnsi="Trebuchet MS" w:cs="Montserrat Light"/>
                <w:color w:val="auto"/>
                <w:szCs w:val="18"/>
                <w:lang w:val="cs-CZ"/>
              </w:rPr>
              <w:t xml:space="preserve"> vzhledem k tomu, že programy / výzvy jsou již v pozdní fázi (</w:t>
            </w:r>
            <w:r w:rsidR="00B45948" w:rsidRPr="00BA2F1D">
              <w:rPr>
                <w:rFonts w:ascii="Trebuchet MS" w:eastAsia="Montserrat Light" w:hAnsi="Trebuchet MS" w:cs="Montserrat Light"/>
                <w:color w:val="auto"/>
                <w:szCs w:val="18"/>
                <w:lang w:val="cs-CZ"/>
              </w:rPr>
              <w:t xml:space="preserve">platí pro RRF i pro </w:t>
            </w:r>
            <w:proofErr w:type="gramStart"/>
            <w:r w:rsidR="00B45948" w:rsidRPr="00BA2F1D">
              <w:rPr>
                <w:rFonts w:ascii="Trebuchet MS" w:eastAsia="Montserrat Light" w:hAnsi="Trebuchet MS" w:cs="Montserrat Light"/>
                <w:color w:val="auto"/>
                <w:szCs w:val="18"/>
                <w:lang w:val="cs-CZ"/>
              </w:rPr>
              <w:t xml:space="preserve">CPF) </w:t>
            </w:r>
            <w:r w:rsidRPr="00BA2F1D">
              <w:rPr>
                <w:rFonts w:ascii="Trebuchet MS" w:eastAsia="Montserrat Light" w:hAnsi="Trebuchet MS" w:cs="Montserrat Light"/>
                <w:color w:val="auto"/>
                <w:szCs w:val="18"/>
                <w:lang w:val="cs-CZ"/>
              </w:rPr>
              <w:t>).</w:t>
            </w:r>
            <w:proofErr w:type="gramEnd"/>
          </w:p>
        </w:tc>
        <w:tc>
          <w:tcPr>
            <w:tcW w:w="1418" w:type="dxa"/>
            <w:shd w:val="clear" w:color="auto" w:fill="ECEBE1" w:themeFill="background2"/>
            <w:vAlign w:val="center"/>
          </w:tcPr>
          <w:p w14:paraId="3AC448A7" w14:textId="77777777" w:rsidR="00F2250F" w:rsidRPr="00BA2F1D" w:rsidRDefault="000F14E0">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r w:rsidRPr="00BA2F1D">
              <w:rPr>
                <w:rFonts w:ascii="Trebuchet MS" w:eastAsia="Montserrat Light" w:hAnsi="Trebuchet MS" w:cs="Montserrat Light"/>
                <w:color w:val="auto"/>
                <w:szCs w:val="18"/>
                <w:lang w:val="cs-CZ"/>
              </w:rPr>
              <w:t>Nízká</w:t>
            </w:r>
          </w:p>
        </w:tc>
        <w:tc>
          <w:tcPr>
            <w:tcW w:w="3492" w:type="dxa"/>
            <w:vAlign w:val="center"/>
          </w:tcPr>
          <w:p w14:paraId="1E8E6232" w14:textId="597C26ED" w:rsidR="67934103" w:rsidRPr="00BA2F1D" w:rsidRDefault="67934103" w:rsidP="00242809">
            <w:pPr>
              <w:jc w:val="left"/>
              <w:cnfStyle w:val="000000100000" w:firstRow="0" w:lastRow="0" w:firstColumn="0" w:lastColumn="0" w:oddVBand="0" w:evenVBand="0" w:oddHBand="1" w:evenHBand="0" w:firstRowFirstColumn="0" w:firstRowLastColumn="0" w:lastRowFirstColumn="0" w:lastRowLastColumn="0"/>
              <w:rPr>
                <w:rFonts w:ascii="Trebuchet MS" w:eastAsia="Montserrat Light" w:hAnsi="Trebuchet MS" w:cs="Montserrat Light"/>
                <w:color w:val="auto"/>
                <w:szCs w:val="18"/>
                <w:lang w:val="cs-CZ"/>
              </w:rPr>
            </w:pPr>
          </w:p>
        </w:tc>
      </w:tr>
      <w:tr w:rsidR="004C28ED" w:rsidRPr="00BA2F1D" w14:paraId="11D2DD0A" w14:textId="77777777" w:rsidTr="45F3F719">
        <w:tc>
          <w:tcPr>
            <w:cnfStyle w:val="001000000000" w:firstRow="0" w:lastRow="0" w:firstColumn="1" w:lastColumn="0" w:oddVBand="0" w:evenVBand="0" w:oddHBand="0" w:evenHBand="0" w:firstRowFirstColumn="0" w:firstRowLastColumn="0" w:lastRowFirstColumn="0" w:lastRowLastColumn="0"/>
            <w:tcW w:w="4106" w:type="dxa"/>
            <w:gridSpan w:val="2"/>
            <w:vAlign w:val="center"/>
          </w:tcPr>
          <w:p w14:paraId="1723F481" w14:textId="77777777" w:rsidR="00F2250F" w:rsidRPr="00BA2F1D" w:rsidRDefault="007F2278">
            <w:pPr>
              <w:jc w:val="left"/>
              <w:rPr>
                <w:rFonts w:ascii="Trebuchet MS" w:hAnsi="Trebuchet MS"/>
                <w:lang w:val="cs-CZ"/>
              </w:rPr>
            </w:pPr>
            <w:r w:rsidRPr="00BA2F1D">
              <w:rPr>
                <w:rFonts w:ascii="Trebuchet MS" w:hAnsi="Trebuchet MS"/>
                <w:lang w:val="cs-CZ"/>
              </w:rPr>
              <w:t>8</w:t>
            </w:r>
          </w:p>
        </w:tc>
        <w:tc>
          <w:tcPr>
            <w:tcW w:w="4910" w:type="dxa"/>
            <w:gridSpan w:val="2"/>
            <w:vAlign w:val="center"/>
          </w:tcPr>
          <w:p w14:paraId="5967B76D"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i/>
                <w:iCs/>
                <w:lang w:val="cs-CZ"/>
              </w:rPr>
              <w:t xml:space="preserve">V souvislosti s cílem č. 8 se nevyskytly žádné problémy. </w:t>
            </w:r>
          </w:p>
        </w:tc>
      </w:tr>
      <w:tr w:rsidR="004C28ED" w:rsidRPr="00BA2F1D" w14:paraId="39789880" w14:textId="77777777" w:rsidTr="45F3F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7" w:type="dxa"/>
            <w:vAlign w:val="center"/>
          </w:tcPr>
          <w:p w14:paraId="7AF4C422" w14:textId="77777777" w:rsidR="00F2250F" w:rsidRPr="00BA2F1D" w:rsidRDefault="007F2278">
            <w:pPr>
              <w:jc w:val="left"/>
              <w:rPr>
                <w:rFonts w:ascii="Trebuchet MS" w:hAnsi="Trebuchet MS"/>
                <w:lang w:val="cs-CZ"/>
              </w:rPr>
            </w:pPr>
            <w:r w:rsidRPr="00BA2F1D">
              <w:rPr>
                <w:rFonts w:ascii="Trebuchet MS" w:hAnsi="Trebuchet MS"/>
                <w:lang w:val="cs-CZ"/>
              </w:rPr>
              <w:t>Řízení projektu</w:t>
            </w:r>
          </w:p>
        </w:tc>
        <w:tc>
          <w:tcPr>
            <w:tcW w:w="2609" w:type="dxa"/>
            <w:vAlign w:val="center"/>
          </w:tcPr>
          <w:p w14:paraId="1B155001"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Podmínky a</w:t>
            </w:r>
          </w:p>
          <w:p w14:paraId="1BAAEF63" w14:textId="5008882F"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postupy týkající se </w:t>
            </w:r>
            <w:r w:rsidR="006F05F0" w:rsidRPr="00BA2F1D">
              <w:rPr>
                <w:rFonts w:ascii="Trebuchet MS" w:hAnsi="Trebuchet MS"/>
                <w:lang w:val="cs-CZ"/>
              </w:rPr>
              <w:t>akceptace</w:t>
            </w:r>
            <w:r w:rsidRPr="00BA2F1D">
              <w:rPr>
                <w:rFonts w:ascii="Trebuchet MS" w:hAnsi="Trebuchet MS"/>
                <w:lang w:val="cs-CZ"/>
              </w:rPr>
              <w:t xml:space="preserve"> výstupů nebyly vždy jasné.</w:t>
            </w:r>
          </w:p>
        </w:tc>
        <w:tc>
          <w:tcPr>
            <w:tcW w:w="1418" w:type="dxa"/>
            <w:shd w:val="clear" w:color="auto" w:fill="ECEBE1" w:themeFill="background2"/>
            <w:vAlign w:val="center"/>
          </w:tcPr>
          <w:p w14:paraId="07AE653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Nízká</w:t>
            </w:r>
          </w:p>
        </w:tc>
        <w:tc>
          <w:tcPr>
            <w:tcW w:w="3492" w:type="dxa"/>
            <w:vAlign w:val="center"/>
          </w:tcPr>
          <w:p w14:paraId="486D7D97" w14:textId="77777777" w:rsidR="00F2250F" w:rsidRPr="00BA2F1D" w:rsidRDefault="270B096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Během realizace projektu bylo požadováno další vyjasnění, ale kritéria a postupy by měly být projednány a odsouhlaseny již v počáteční fázi.</w:t>
            </w:r>
          </w:p>
        </w:tc>
      </w:tr>
    </w:tbl>
    <w:p w14:paraId="35639666" w14:textId="77777777" w:rsidR="00F92410" w:rsidRPr="00BA2F1D" w:rsidRDefault="00F92410" w:rsidP="00F92410">
      <w:pPr>
        <w:rPr>
          <w:rFonts w:ascii="Trebuchet MS" w:hAnsi="Trebuchet MS"/>
          <w:lang w:val="cs-CZ"/>
        </w:rPr>
      </w:pPr>
    </w:p>
    <w:p w14:paraId="2B77F3CE" w14:textId="1178AC10" w:rsidR="00F2250F" w:rsidRPr="00BA2F1D" w:rsidRDefault="007F2278">
      <w:pPr>
        <w:pStyle w:val="Nadpis1"/>
        <w:rPr>
          <w:rFonts w:ascii="Trebuchet MS" w:hAnsi="Trebuchet MS"/>
          <w:lang w:val="cs-CZ"/>
        </w:rPr>
      </w:pPr>
      <w:bookmarkStart w:id="11" w:name="_Toc164949660"/>
      <w:r w:rsidRPr="00BA2F1D">
        <w:rPr>
          <w:rFonts w:ascii="Trebuchet MS" w:hAnsi="Trebuchet MS"/>
          <w:lang w:val="cs-CZ"/>
        </w:rPr>
        <w:t>Dosažené výsledky</w:t>
      </w:r>
      <w:r w:rsidR="008B02C8" w:rsidRPr="00BA2F1D">
        <w:rPr>
          <w:rFonts w:ascii="Trebuchet MS" w:hAnsi="Trebuchet MS"/>
          <w:lang w:val="cs-CZ"/>
        </w:rPr>
        <w:t xml:space="preserve">, klíčové </w:t>
      </w:r>
      <w:r w:rsidR="00855A8C" w:rsidRPr="00BA2F1D">
        <w:rPr>
          <w:rFonts w:ascii="Trebuchet MS" w:hAnsi="Trebuchet MS"/>
          <w:lang w:val="cs-CZ"/>
        </w:rPr>
        <w:t xml:space="preserve">milníky </w:t>
      </w:r>
      <w:r w:rsidR="008B02C8" w:rsidRPr="00BA2F1D">
        <w:rPr>
          <w:rFonts w:ascii="Trebuchet MS" w:hAnsi="Trebuchet MS"/>
          <w:lang w:val="cs-CZ"/>
        </w:rPr>
        <w:t xml:space="preserve">a </w:t>
      </w:r>
      <w:r w:rsidR="00253745" w:rsidRPr="00BA2F1D">
        <w:rPr>
          <w:rFonts w:ascii="Trebuchet MS" w:hAnsi="Trebuchet MS"/>
          <w:lang w:val="cs-CZ"/>
        </w:rPr>
        <w:t xml:space="preserve">klíčové </w:t>
      </w:r>
      <w:r w:rsidR="008B02C8" w:rsidRPr="00BA2F1D">
        <w:rPr>
          <w:rFonts w:ascii="Trebuchet MS" w:hAnsi="Trebuchet MS"/>
          <w:lang w:val="cs-CZ"/>
        </w:rPr>
        <w:t xml:space="preserve">ukazatele </w:t>
      </w:r>
      <w:r w:rsidR="00253745" w:rsidRPr="00BA2F1D">
        <w:rPr>
          <w:rFonts w:ascii="Trebuchet MS" w:hAnsi="Trebuchet MS"/>
          <w:lang w:val="cs-CZ"/>
        </w:rPr>
        <w:t>výkonnosti</w:t>
      </w:r>
      <w:bookmarkEnd w:id="11"/>
      <w:r w:rsidR="00AE1B70" w:rsidRPr="00BA2F1D">
        <w:rPr>
          <w:rFonts w:ascii="Trebuchet MS" w:hAnsi="Trebuchet MS"/>
          <w:lang w:val="cs-CZ"/>
        </w:rPr>
        <w:t xml:space="preserve"> (</w:t>
      </w:r>
      <w:proofErr w:type="spellStart"/>
      <w:r w:rsidR="00AE1B70" w:rsidRPr="00BA2F1D">
        <w:rPr>
          <w:rFonts w:ascii="Trebuchet MS" w:hAnsi="Trebuchet MS"/>
          <w:lang w:val="cs-CZ"/>
        </w:rPr>
        <w:t>KPI</w:t>
      </w:r>
      <w:r w:rsidR="00C601FC" w:rsidRPr="00BA2F1D">
        <w:rPr>
          <w:rFonts w:ascii="Trebuchet MS" w:hAnsi="Trebuchet MS"/>
          <w:lang w:val="cs-CZ"/>
        </w:rPr>
        <w:t>s</w:t>
      </w:r>
      <w:proofErr w:type="spellEnd"/>
      <w:r w:rsidR="00AE1B70" w:rsidRPr="00BA2F1D">
        <w:rPr>
          <w:rFonts w:ascii="Trebuchet MS" w:hAnsi="Trebuchet MS"/>
          <w:lang w:val="cs-CZ"/>
        </w:rPr>
        <w:t>)</w:t>
      </w:r>
    </w:p>
    <w:p w14:paraId="33D0F988" w14:textId="77777777" w:rsidR="00F2250F" w:rsidRPr="00BA2F1D" w:rsidRDefault="007F2278">
      <w:pPr>
        <w:pStyle w:val="Nadpis2"/>
        <w:rPr>
          <w:rFonts w:ascii="Trebuchet MS" w:hAnsi="Trebuchet MS"/>
          <w:lang w:val="cs-CZ"/>
        </w:rPr>
      </w:pPr>
      <w:bookmarkStart w:id="12" w:name="_Toc164949661"/>
      <w:r w:rsidRPr="00BA2F1D">
        <w:rPr>
          <w:rFonts w:ascii="Trebuchet MS" w:hAnsi="Trebuchet MS"/>
          <w:lang w:val="cs-CZ"/>
        </w:rPr>
        <w:t>Výsledky</w:t>
      </w:r>
      <w:bookmarkEnd w:id="12"/>
    </w:p>
    <w:p w14:paraId="7301AC1F" w14:textId="33DCF1BD" w:rsidR="00F2250F" w:rsidRPr="00BA2F1D" w:rsidRDefault="007F2278">
      <w:pPr>
        <w:rPr>
          <w:rFonts w:ascii="Trebuchet MS" w:hAnsi="Trebuchet MS"/>
          <w:lang w:val="cs-CZ"/>
        </w:rPr>
      </w:pPr>
      <w:r w:rsidRPr="00BA2F1D">
        <w:rPr>
          <w:rFonts w:ascii="Trebuchet MS" w:hAnsi="Trebuchet MS"/>
          <w:lang w:val="cs-CZ"/>
        </w:rPr>
        <w:t xml:space="preserve">Obecně lze říci, že </w:t>
      </w:r>
      <w:r w:rsidR="00C732DF" w:rsidRPr="00BA2F1D">
        <w:rPr>
          <w:rFonts w:ascii="Trebuchet MS" w:hAnsi="Trebuchet MS"/>
          <w:lang w:val="cs-CZ"/>
        </w:rPr>
        <w:t xml:space="preserve">hlavním výsledkem tohoto projektu jsou </w:t>
      </w:r>
      <w:r w:rsidRPr="00BA2F1D">
        <w:rPr>
          <w:rFonts w:ascii="Trebuchet MS" w:hAnsi="Trebuchet MS"/>
          <w:lang w:val="cs-CZ"/>
        </w:rPr>
        <w:t>nov</w:t>
      </w:r>
      <w:r w:rsidR="00C601FC" w:rsidRPr="00BA2F1D">
        <w:rPr>
          <w:rFonts w:ascii="Trebuchet MS" w:hAnsi="Trebuchet MS"/>
          <w:lang w:val="cs-CZ"/>
        </w:rPr>
        <w:t>á metodika</w:t>
      </w:r>
      <w:r w:rsidRPr="00BA2F1D">
        <w:rPr>
          <w:rFonts w:ascii="Trebuchet MS" w:hAnsi="Trebuchet MS"/>
          <w:lang w:val="cs-CZ"/>
        </w:rPr>
        <w:t xml:space="preserve"> pro řídicí orgány </w:t>
      </w:r>
      <w:r w:rsidR="00FA3781" w:rsidRPr="00BA2F1D">
        <w:rPr>
          <w:rFonts w:ascii="Trebuchet MS" w:hAnsi="Trebuchet MS"/>
          <w:lang w:val="cs-CZ"/>
        </w:rPr>
        <w:t>CPF</w:t>
      </w:r>
      <w:r w:rsidR="0022180C" w:rsidRPr="00BA2F1D">
        <w:rPr>
          <w:rFonts w:ascii="Trebuchet MS" w:hAnsi="Trebuchet MS"/>
          <w:lang w:val="cs-CZ"/>
        </w:rPr>
        <w:t xml:space="preserve"> a vlastníky komponent RRP</w:t>
      </w:r>
      <w:r w:rsidR="00B46B69" w:rsidRPr="00BA2F1D">
        <w:rPr>
          <w:rFonts w:ascii="Trebuchet MS" w:hAnsi="Trebuchet MS"/>
          <w:lang w:val="cs-CZ"/>
        </w:rPr>
        <w:t>,</w:t>
      </w:r>
      <w:r w:rsidR="00FA3781" w:rsidRPr="00BA2F1D">
        <w:rPr>
          <w:rFonts w:ascii="Trebuchet MS" w:hAnsi="Trebuchet MS"/>
          <w:lang w:val="cs-CZ"/>
        </w:rPr>
        <w:t xml:space="preserve"> a </w:t>
      </w:r>
      <w:r w:rsidR="00B46B69" w:rsidRPr="00BA2F1D">
        <w:rPr>
          <w:rFonts w:ascii="Trebuchet MS" w:hAnsi="Trebuchet MS"/>
          <w:lang w:val="cs-CZ"/>
        </w:rPr>
        <w:t>metodika</w:t>
      </w:r>
      <w:r w:rsidR="00DA573E" w:rsidRPr="00BA2F1D">
        <w:rPr>
          <w:rFonts w:ascii="Trebuchet MS" w:hAnsi="Trebuchet MS"/>
          <w:lang w:val="cs-CZ"/>
        </w:rPr>
        <w:t xml:space="preserve"> pro předkladatele projektů. Vedle tohoto klíčového výstupu byly v </w:t>
      </w:r>
      <w:r w:rsidR="00D23AB9" w:rsidRPr="00BA2F1D">
        <w:rPr>
          <w:rFonts w:ascii="Trebuchet MS" w:hAnsi="Trebuchet MS"/>
          <w:lang w:val="cs-CZ"/>
        </w:rPr>
        <w:t xml:space="preserve">průběhu projektu </w:t>
      </w:r>
      <w:r w:rsidR="00501057" w:rsidRPr="00BA2F1D">
        <w:rPr>
          <w:rFonts w:ascii="Trebuchet MS" w:hAnsi="Trebuchet MS"/>
          <w:lang w:val="cs-CZ"/>
        </w:rPr>
        <w:t xml:space="preserve">připraveny </w:t>
      </w:r>
      <w:r w:rsidR="00D23AB9" w:rsidRPr="00BA2F1D">
        <w:rPr>
          <w:rFonts w:ascii="Trebuchet MS" w:hAnsi="Trebuchet MS"/>
          <w:lang w:val="cs-CZ"/>
        </w:rPr>
        <w:t xml:space="preserve">i </w:t>
      </w:r>
      <w:r w:rsidR="00FF15CC" w:rsidRPr="00BA2F1D">
        <w:rPr>
          <w:rFonts w:ascii="Trebuchet MS" w:hAnsi="Trebuchet MS"/>
          <w:lang w:val="cs-CZ"/>
        </w:rPr>
        <w:t xml:space="preserve">další </w:t>
      </w:r>
      <w:r w:rsidR="00501057" w:rsidRPr="00BA2F1D">
        <w:rPr>
          <w:rFonts w:ascii="Trebuchet MS" w:hAnsi="Trebuchet MS"/>
          <w:lang w:val="cs-CZ"/>
        </w:rPr>
        <w:t>výstupy (např. pilotní ověření nov</w:t>
      </w:r>
      <w:r w:rsidR="00B46B69" w:rsidRPr="00BA2F1D">
        <w:rPr>
          <w:rFonts w:ascii="Trebuchet MS" w:hAnsi="Trebuchet MS"/>
          <w:lang w:val="cs-CZ"/>
        </w:rPr>
        <w:t>é metodiky</w:t>
      </w:r>
      <w:r w:rsidR="00501057" w:rsidRPr="00BA2F1D">
        <w:rPr>
          <w:rFonts w:ascii="Trebuchet MS" w:hAnsi="Trebuchet MS"/>
          <w:lang w:val="cs-CZ"/>
        </w:rPr>
        <w:t xml:space="preserve"> </w:t>
      </w:r>
      <w:r w:rsidR="006078E2" w:rsidRPr="00BA2F1D">
        <w:rPr>
          <w:rFonts w:ascii="Trebuchet MS" w:hAnsi="Trebuchet MS"/>
          <w:lang w:val="cs-CZ"/>
        </w:rPr>
        <w:t xml:space="preserve">na stávajících operačních programech v ČR, aktivity a materiály pro budování kapacit nebo sdílení stávajících postupů s ostatními členskými státy). </w:t>
      </w:r>
    </w:p>
    <w:p w14:paraId="223519AC" w14:textId="75CB3CF6" w:rsidR="00F2250F" w:rsidRPr="00BA2F1D" w:rsidRDefault="007F2278">
      <w:pPr>
        <w:rPr>
          <w:rFonts w:ascii="Trebuchet MS" w:hAnsi="Trebuchet MS"/>
          <w:lang w:val="cs-CZ"/>
        </w:rPr>
      </w:pPr>
      <w:r w:rsidRPr="00BA2F1D">
        <w:rPr>
          <w:rFonts w:ascii="Trebuchet MS" w:hAnsi="Trebuchet MS"/>
          <w:lang w:val="cs-CZ"/>
        </w:rPr>
        <w:t xml:space="preserve">Jako další, nepsaný výstup projektu se jeví skutečnost, že projekt </w:t>
      </w:r>
      <w:r w:rsidR="00DF16A8" w:rsidRPr="00BA2F1D">
        <w:rPr>
          <w:rFonts w:ascii="Trebuchet MS" w:hAnsi="Trebuchet MS"/>
          <w:lang w:val="cs-CZ"/>
        </w:rPr>
        <w:t>vedl k</w:t>
      </w:r>
      <w:r w:rsidR="008B0789" w:rsidRPr="00BA2F1D">
        <w:rPr>
          <w:rFonts w:ascii="Trebuchet MS" w:hAnsi="Trebuchet MS"/>
          <w:lang w:val="cs-CZ"/>
        </w:rPr>
        <w:t xml:space="preserve">e </w:t>
      </w:r>
      <w:r w:rsidR="00AA4524" w:rsidRPr="00BA2F1D">
        <w:rPr>
          <w:rFonts w:ascii="Trebuchet MS" w:hAnsi="Trebuchet MS"/>
          <w:lang w:val="cs-CZ"/>
        </w:rPr>
        <w:t xml:space="preserve"> komunikac</w:t>
      </w:r>
      <w:r w:rsidR="008B0789" w:rsidRPr="00BA2F1D">
        <w:rPr>
          <w:rFonts w:ascii="Trebuchet MS" w:hAnsi="Trebuchet MS"/>
          <w:lang w:val="cs-CZ"/>
        </w:rPr>
        <w:t>i</w:t>
      </w:r>
      <w:r w:rsidR="00AA4524" w:rsidRPr="00BA2F1D">
        <w:rPr>
          <w:rFonts w:ascii="Trebuchet MS" w:hAnsi="Trebuchet MS"/>
          <w:lang w:val="cs-CZ"/>
        </w:rPr>
        <w:t xml:space="preserve"> mezi různými  orgány</w:t>
      </w:r>
      <w:r w:rsidR="008B0789" w:rsidRPr="00BA2F1D">
        <w:rPr>
          <w:rFonts w:ascii="Trebuchet MS" w:hAnsi="Trebuchet MS"/>
          <w:lang w:val="cs-CZ"/>
        </w:rPr>
        <w:t xml:space="preserve"> státní správy</w:t>
      </w:r>
      <w:r w:rsidR="00AA4524" w:rsidRPr="00BA2F1D">
        <w:rPr>
          <w:rFonts w:ascii="Trebuchet MS" w:hAnsi="Trebuchet MS"/>
          <w:lang w:val="cs-CZ"/>
        </w:rPr>
        <w:t xml:space="preserve"> v České republice ohledně tématu DNSH, což </w:t>
      </w:r>
      <w:r w:rsidR="008B0789" w:rsidRPr="00BA2F1D">
        <w:rPr>
          <w:rFonts w:ascii="Trebuchet MS" w:hAnsi="Trebuchet MS"/>
          <w:lang w:val="cs-CZ"/>
        </w:rPr>
        <w:t xml:space="preserve">se </w:t>
      </w:r>
      <w:r w:rsidR="00AA4524" w:rsidRPr="00BA2F1D">
        <w:rPr>
          <w:rFonts w:ascii="Trebuchet MS" w:hAnsi="Trebuchet MS"/>
          <w:lang w:val="cs-CZ"/>
        </w:rPr>
        <w:t xml:space="preserve">před projektem příliš </w:t>
      </w:r>
      <w:r w:rsidR="008B0789" w:rsidRPr="00BA2F1D">
        <w:rPr>
          <w:rFonts w:ascii="Trebuchet MS" w:hAnsi="Trebuchet MS"/>
          <w:lang w:val="cs-CZ"/>
        </w:rPr>
        <w:t>nedělo</w:t>
      </w:r>
      <w:r w:rsidR="00AA4524" w:rsidRPr="00BA2F1D">
        <w:rPr>
          <w:rFonts w:ascii="Trebuchet MS" w:hAnsi="Trebuchet MS"/>
          <w:lang w:val="cs-CZ"/>
        </w:rPr>
        <w:t xml:space="preserve">. </w:t>
      </w:r>
    </w:p>
    <w:p w14:paraId="6A26B16D" w14:textId="77777777" w:rsidR="00F2250F" w:rsidRPr="00BA2F1D" w:rsidRDefault="007F2278">
      <w:pPr>
        <w:pStyle w:val="Nadpis2"/>
        <w:rPr>
          <w:rFonts w:ascii="Trebuchet MS" w:hAnsi="Trebuchet MS"/>
          <w:lang w:val="cs-CZ"/>
        </w:rPr>
      </w:pPr>
      <w:bookmarkStart w:id="13" w:name="_Toc164949662"/>
      <w:r w:rsidRPr="00BA2F1D">
        <w:rPr>
          <w:rFonts w:ascii="Trebuchet MS" w:hAnsi="Trebuchet MS"/>
          <w:lang w:val="cs-CZ"/>
        </w:rPr>
        <w:t>Hlavní milníky a události</w:t>
      </w:r>
      <w:bookmarkEnd w:id="13"/>
    </w:p>
    <w:p w14:paraId="6971898C" w14:textId="06EDBAA0" w:rsidR="00F2250F" w:rsidRPr="00BA2F1D" w:rsidRDefault="007F2278">
      <w:pPr>
        <w:rPr>
          <w:rFonts w:ascii="Trebuchet MS" w:hAnsi="Trebuchet MS"/>
          <w:lang w:val="cs-CZ"/>
        </w:rPr>
      </w:pPr>
      <w:r w:rsidRPr="00BA2F1D">
        <w:rPr>
          <w:rFonts w:ascii="Trebuchet MS" w:hAnsi="Trebuchet MS"/>
          <w:lang w:val="cs-CZ"/>
        </w:rPr>
        <w:t xml:space="preserve">V průběhu realizace projektu bylo dosaženo následujících klíčových milníků </w:t>
      </w:r>
      <w:r w:rsidR="00734E85" w:rsidRPr="00BA2F1D">
        <w:rPr>
          <w:rFonts w:ascii="Trebuchet MS" w:hAnsi="Trebuchet MS"/>
          <w:lang w:val="cs-CZ"/>
        </w:rPr>
        <w:t>(</w:t>
      </w:r>
      <w:r w:rsidR="0001325E" w:rsidRPr="00BA2F1D">
        <w:rPr>
          <w:rFonts w:ascii="Trebuchet MS" w:hAnsi="Trebuchet MS"/>
          <w:lang w:val="cs-CZ"/>
        </w:rPr>
        <w:t xml:space="preserve">viz </w:t>
      </w:r>
      <w:r w:rsidR="00734E85" w:rsidRPr="00BA2F1D">
        <w:rPr>
          <w:rFonts w:ascii="Trebuchet MS" w:hAnsi="Trebuchet MS"/>
          <w:lang w:val="cs-CZ"/>
        </w:rPr>
        <w:t>tabul</w:t>
      </w:r>
      <w:r w:rsidR="0001325E" w:rsidRPr="00BA2F1D">
        <w:rPr>
          <w:rFonts w:ascii="Trebuchet MS" w:hAnsi="Trebuchet MS"/>
          <w:lang w:val="cs-CZ"/>
        </w:rPr>
        <w:t>ka</w:t>
      </w:r>
      <w:r w:rsidR="00734E85" w:rsidRPr="00BA2F1D">
        <w:rPr>
          <w:rFonts w:ascii="Trebuchet MS" w:hAnsi="Trebuchet MS"/>
          <w:lang w:val="cs-CZ"/>
        </w:rPr>
        <w:t xml:space="preserve"> níže)</w:t>
      </w:r>
      <w:r w:rsidR="00EE7BAB" w:rsidRPr="00BA2F1D">
        <w:rPr>
          <w:rFonts w:ascii="Trebuchet MS" w:hAnsi="Trebuchet MS"/>
          <w:lang w:val="cs-CZ"/>
        </w:rPr>
        <w:t xml:space="preserve">. </w:t>
      </w:r>
    </w:p>
    <w:p w14:paraId="43B6AFBA" w14:textId="4250FDF1" w:rsidR="00F2250F" w:rsidRPr="00BA2F1D" w:rsidRDefault="007F2278">
      <w:pPr>
        <w:pStyle w:val="X07Table-00Heading2"/>
        <w:rPr>
          <w:rFonts w:ascii="Trebuchet MS" w:hAnsi="Trebuchet MS"/>
          <w:lang w:val="cs-CZ"/>
        </w:rPr>
      </w:pPr>
      <w:r w:rsidRPr="00BA2F1D">
        <w:rPr>
          <w:rFonts w:ascii="Trebuchet MS" w:hAnsi="Trebuchet MS"/>
          <w:lang w:val="cs-CZ"/>
        </w:rPr>
        <w:t xml:space="preserve">Tabulka </w:t>
      </w:r>
      <w:r w:rsidRPr="00BA2F1D">
        <w:rPr>
          <w:rFonts w:ascii="Trebuchet MS" w:hAnsi="Trebuchet MS"/>
          <w:lang w:val="cs-CZ"/>
        </w:rPr>
        <w:fldChar w:fldCharType="begin"/>
      </w:r>
      <w:r w:rsidRPr="00BA2F1D">
        <w:rPr>
          <w:rFonts w:ascii="Trebuchet MS" w:hAnsi="Trebuchet MS"/>
          <w:lang w:val="cs-CZ"/>
        </w:rPr>
        <w:instrText xml:space="preserve"> SEQ Table \* ARABIC </w:instrText>
      </w:r>
      <w:r w:rsidRPr="00BA2F1D">
        <w:rPr>
          <w:rFonts w:ascii="Trebuchet MS" w:hAnsi="Trebuchet MS"/>
          <w:lang w:val="cs-CZ"/>
        </w:rPr>
        <w:fldChar w:fldCharType="separate"/>
      </w:r>
      <w:r w:rsidR="00800389">
        <w:rPr>
          <w:rFonts w:ascii="Trebuchet MS" w:hAnsi="Trebuchet MS"/>
          <w:lang w:val="cs-CZ"/>
        </w:rPr>
        <w:t>3</w:t>
      </w:r>
      <w:r w:rsidRPr="00BA2F1D">
        <w:rPr>
          <w:rFonts w:ascii="Trebuchet MS" w:hAnsi="Trebuchet MS"/>
          <w:lang w:val="cs-CZ"/>
        </w:rPr>
        <w:fldChar w:fldCharType="end"/>
      </w:r>
      <w:r w:rsidRPr="00BA2F1D">
        <w:rPr>
          <w:rFonts w:ascii="Trebuchet MS" w:hAnsi="Trebuchet MS"/>
          <w:lang w:val="cs-CZ"/>
        </w:rPr>
        <w:t xml:space="preserve"> Přehled klíčových milníků a termínů jejich dosažení </w:t>
      </w:r>
    </w:p>
    <w:tbl>
      <w:tblPr>
        <w:tblStyle w:val="Tabulkasmkou4zvraznn2"/>
        <w:tblW w:w="0" w:type="auto"/>
        <w:tblLook w:val="04A0" w:firstRow="1" w:lastRow="0" w:firstColumn="1" w:lastColumn="0" w:noHBand="0" w:noVBand="1"/>
      </w:tblPr>
      <w:tblGrid>
        <w:gridCol w:w="785"/>
        <w:gridCol w:w="6328"/>
        <w:gridCol w:w="1903"/>
      </w:tblGrid>
      <w:tr w:rsidR="003C49FA" w:rsidRPr="00BA2F1D" w14:paraId="7FBE47C3" w14:textId="77777777" w:rsidTr="00D75F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528053AD" w14:textId="691D47C4" w:rsidR="00F2250F" w:rsidRPr="00BA2F1D" w:rsidRDefault="009813CE">
            <w:pPr>
              <w:jc w:val="left"/>
              <w:rPr>
                <w:rFonts w:ascii="Trebuchet MS" w:hAnsi="Trebuchet MS"/>
                <w:color w:val="FFFFFF" w:themeColor="background1"/>
                <w:lang w:val="cs-CZ"/>
              </w:rPr>
            </w:pPr>
            <w:r w:rsidRPr="00BA2F1D">
              <w:rPr>
                <w:rFonts w:ascii="Trebuchet MS" w:hAnsi="Trebuchet MS"/>
                <w:color w:val="FFFFFF" w:themeColor="background1"/>
                <w:lang w:val="cs-CZ"/>
              </w:rPr>
              <w:t>Výstup</w:t>
            </w:r>
          </w:p>
        </w:tc>
        <w:tc>
          <w:tcPr>
            <w:tcW w:w="6478" w:type="dxa"/>
            <w:vAlign w:val="center"/>
          </w:tcPr>
          <w:p w14:paraId="2016FD46"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Milník</w:t>
            </w:r>
          </w:p>
        </w:tc>
        <w:tc>
          <w:tcPr>
            <w:tcW w:w="1933" w:type="dxa"/>
            <w:vAlign w:val="center"/>
          </w:tcPr>
          <w:p w14:paraId="2CFF2FB6" w14:textId="23571A86"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Kdy</w:t>
            </w:r>
          </w:p>
        </w:tc>
      </w:tr>
      <w:tr w:rsidR="003C49FA" w:rsidRPr="00BA2F1D" w14:paraId="5D2633B9"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54D62551" w14:textId="77777777" w:rsidR="00F2250F" w:rsidRPr="00BA2F1D" w:rsidRDefault="007F2278">
            <w:pPr>
              <w:jc w:val="left"/>
              <w:rPr>
                <w:rFonts w:ascii="Trebuchet MS" w:hAnsi="Trebuchet MS"/>
                <w:lang w:val="cs-CZ"/>
              </w:rPr>
            </w:pPr>
            <w:r w:rsidRPr="00BA2F1D">
              <w:rPr>
                <w:rFonts w:ascii="Trebuchet MS" w:hAnsi="Trebuchet MS"/>
                <w:lang w:val="cs-CZ"/>
              </w:rPr>
              <w:t>n/a</w:t>
            </w:r>
          </w:p>
        </w:tc>
        <w:tc>
          <w:tcPr>
            <w:tcW w:w="6478" w:type="dxa"/>
            <w:vAlign w:val="center"/>
          </w:tcPr>
          <w:p w14:paraId="36628A37"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Zahájení smlouvy</w:t>
            </w:r>
          </w:p>
        </w:tc>
        <w:tc>
          <w:tcPr>
            <w:tcW w:w="1933" w:type="dxa"/>
            <w:vAlign w:val="center"/>
          </w:tcPr>
          <w:p w14:paraId="7D5D2822"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31. </w:t>
            </w:r>
            <w:r w:rsidR="002D5EF3" w:rsidRPr="00BA2F1D">
              <w:rPr>
                <w:rFonts w:ascii="Trebuchet MS" w:hAnsi="Trebuchet MS"/>
                <w:lang w:val="cs-CZ"/>
              </w:rPr>
              <w:t xml:space="preserve">srpna </w:t>
            </w:r>
            <w:r w:rsidRPr="00BA2F1D">
              <w:rPr>
                <w:rFonts w:ascii="Trebuchet MS" w:hAnsi="Trebuchet MS"/>
                <w:lang w:val="cs-CZ"/>
              </w:rPr>
              <w:t>2022</w:t>
            </w:r>
          </w:p>
        </w:tc>
      </w:tr>
      <w:tr w:rsidR="003C49FA" w:rsidRPr="00BA2F1D" w14:paraId="451C2FFF"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79D99D7B" w14:textId="77777777" w:rsidR="00F2250F" w:rsidRPr="00BA2F1D" w:rsidRDefault="007F2278">
            <w:pPr>
              <w:jc w:val="left"/>
              <w:rPr>
                <w:rFonts w:ascii="Trebuchet MS" w:hAnsi="Trebuchet MS"/>
                <w:lang w:val="cs-CZ"/>
              </w:rPr>
            </w:pPr>
            <w:r w:rsidRPr="00BA2F1D">
              <w:rPr>
                <w:rFonts w:ascii="Trebuchet MS" w:hAnsi="Trebuchet MS"/>
                <w:lang w:val="cs-CZ"/>
              </w:rPr>
              <w:t>1</w:t>
            </w:r>
          </w:p>
        </w:tc>
        <w:tc>
          <w:tcPr>
            <w:tcW w:w="6478" w:type="dxa"/>
            <w:vAlign w:val="center"/>
          </w:tcPr>
          <w:p w14:paraId="2C7B5E90"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Úvodní setkání</w:t>
            </w:r>
          </w:p>
        </w:tc>
        <w:tc>
          <w:tcPr>
            <w:tcW w:w="1933" w:type="dxa"/>
            <w:vAlign w:val="center"/>
          </w:tcPr>
          <w:p w14:paraId="13E77CED" w14:textId="5EBEF7CB"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13. září2</w:t>
            </w:r>
            <w:r w:rsidR="0001325E" w:rsidRPr="00BA2F1D">
              <w:rPr>
                <w:rFonts w:ascii="Trebuchet MS" w:hAnsi="Trebuchet MS"/>
                <w:lang w:val="cs-CZ"/>
              </w:rPr>
              <w:t xml:space="preserve"> </w:t>
            </w:r>
            <w:r w:rsidRPr="00BA2F1D">
              <w:rPr>
                <w:rFonts w:ascii="Trebuchet MS" w:hAnsi="Trebuchet MS"/>
                <w:lang w:val="cs-CZ"/>
              </w:rPr>
              <w:t>022</w:t>
            </w:r>
          </w:p>
        </w:tc>
      </w:tr>
      <w:tr w:rsidR="00532463" w:rsidRPr="00BA2F1D" w14:paraId="51DAA70D"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32B055EF" w14:textId="77777777" w:rsidR="00F2250F" w:rsidRPr="00BA2F1D" w:rsidRDefault="007F2278">
            <w:pPr>
              <w:jc w:val="left"/>
              <w:rPr>
                <w:rFonts w:ascii="Trebuchet MS" w:hAnsi="Trebuchet MS"/>
                <w:lang w:val="cs-CZ"/>
              </w:rPr>
            </w:pPr>
            <w:r w:rsidRPr="00BA2F1D">
              <w:rPr>
                <w:rFonts w:ascii="Trebuchet MS" w:hAnsi="Trebuchet MS"/>
                <w:lang w:val="cs-CZ"/>
              </w:rPr>
              <w:t>1</w:t>
            </w:r>
          </w:p>
        </w:tc>
        <w:tc>
          <w:tcPr>
            <w:tcW w:w="6478" w:type="dxa"/>
            <w:vAlign w:val="center"/>
          </w:tcPr>
          <w:p w14:paraId="31DD7064" w14:textId="5FA144DE" w:rsidR="00F2250F" w:rsidRPr="00BA2F1D" w:rsidRDefault="000C5C31">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Počáteční</w:t>
            </w:r>
            <w:r w:rsidR="007F2278" w:rsidRPr="00BA2F1D">
              <w:rPr>
                <w:rFonts w:ascii="Trebuchet MS" w:hAnsi="Trebuchet MS"/>
                <w:lang w:val="cs-CZ"/>
              </w:rPr>
              <w:t xml:space="preserve"> zpráva</w:t>
            </w:r>
          </w:p>
        </w:tc>
        <w:tc>
          <w:tcPr>
            <w:tcW w:w="1933" w:type="dxa"/>
            <w:vAlign w:val="center"/>
          </w:tcPr>
          <w:p w14:paraId="172D7982"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19. </w:t>
            </w:r>
            <w:r w:rsidR="002D5EF3" w:rsidRPr="00BA2F1D">
              <w:rPr>
                <w:rFonts w:ascii="Trebuchet MS" w:hAnsi="Trebuchet MS"/>
                <w:lang w:val="cs-CZ"/>
              </w:rPr>
              <w:t xml:space="preserve">prosince </w:t>
            </w:r>
            <w:r w:rsidRPr="00BA2F1D">
              <w:rPr>
                <w:rFonts w:ascii="Trebuchet MS" w:hAnsi="Trebuchet MS"/>
                <w:lang w:val="cs-CZ"/>
              </w:rPr>
              <w:t>2022</w:t>
            </w:r>
          </w:p>
        </w:tc>
      </w:tr>
      <w:tr w:rsidR="00532463" w:rsidRPr="00BA2F1D" w14:paraId="05364ADB"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469B2726" w14:textId="77777777" w:rsidR="00F2250F" w:rsidRPr="00BA2F1D" w:rsidRDefault="007F2278">
            <w:pPr>
              <w:jc w:val="left"/>
              <w:rPr>
                <w:rFonts w:ascii="Trebuchet MS" w:hAnsi="Trebuchet MS"/>
                <w:lang w:val="cs-CZ"/>
              </w:rPr>
            </w:pPr>
            <w:r w:rsidRPr="00BA2F1D">
              <w:rPr>
                <w:rFonts w:ascii="Trebuchet MS" w:hAnsi="Trebuchet MS"/>
                <w:lang w:val="cs-CZ"/>
              </w:rPr>
              <w:t>2</w:t>
            </w:r>
          </w:p>
        </w:tc>
        <w:tc>
          <w:tcPr>
            <w:tcW w:w="6478" w:type="dxa"/>
            <w:vAlign w:val="center"/>
          </w:tcPr>
          <w:p w14:paraId="4939BC1D" w14:textId="48DBEFB6"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Zpráva </w:t>
            </w:r>
            <w:r w:rsidR="007B79DD" w:rsidRPr="00BA2F1D">
              <w:rPr>
                <w:rFonts w:ascii="Trebuchet MS" w:hAnsi="Trebuchet MS"/>
                <w:lang w:val="cs-CZ"/>
              </w:rPr>
              <w:t>o současném</w:t>
            </w:r>
            <w:r w:rsidRPr="00BA2F1D">
              <w:rPr>
                <w:rFonts w:ascii="Trebuchet MS" w:hAnsi="Trebuchet MS"/>
                <w:lang w:val="cs-CZ"/>
              </w:rPr>
              <w:t xml:space="preserve"> stavu</w:t>
            </w:r>
          </w:p>
        </w:tc>
        <w:tc>
          <w:tcPr>
            <w:tcW w:w="1933" w:type="dxa"/>
            <w:vAlign w:val="center"/>
          </w:tcPr>
          <w:p w14:paraId="46F2802C"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29. </w:t>
            </w:r>
            <w:r w:rsidR="002D5EF3" w:rsidRPr="00BA2F1D">
              <w:rPr>
                <w:rFonts w:ascii="Trebuchet MS" w:hAnsi="Trebuchet MS"/>
                <w:lang w:val="cs-CZ"/>
              </w:rPr>
              <w:t xml:space="preserve">června </w:t>
            </w:r>
            <w:r w:rsidRPr="00BA2F1D">
              <w:rPr>
                <w:rFonts w:ascii="Trebuchet MS" w:hAnsi="Trebuchet MS"/>
                <w:lang w:val="cs-CZ"/>
              </w:rPr>
              <w:t>2023</w:t>
            </w:r>
          </w:p>
        </w:tc>
      </w:tr>
      <w:tr w:rsidR="00532463" w:rsidRPr="00BA2F1D" w14:paraId="5A2A9A4F"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602BF771" w14:textId="77777777" w:rsidR="00F2250F" w:rsidRPr="00BA2F1D" w:rsidRDefault="007F2278">
            <w:pPr>
              <w:jc w:val="left"/>
              <w:rPr>
                <w:rFonts w:ascii="Trebuchet MS" w:hAnsi="Trebuchet MS"/>
                <w:lang w:val="cs-CZ"/>
              </w:rPr>
            </w:pPr>
            <w:r w:rsidRPr="00BA2F1D">
              <w:rPr>
                <w:rFonts w:ascii="Trebuchet MS" w:hAnsi="Trebuchet MS"/>
                <w:lang w:val="cs-CZ"/>
              </w:rPr>
              <w:t>2</w:t>
            </w:r>
          </w:p>
        </w:tc>
        <w:tc>
          <w:tcPr>
            <w:tcW w:w="6478" w:type="dxa"/>
            <w:vAlign w:val="center"/>
          </w:tcPr>
          <w:p w14:paraId="11C093A1" w14:textId="505B6B60" w:rsidR="00F2250F" w:rsidRPr="00BA2F1D" w:rsidRDefault="00DD6C0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Ad-hoc p</w:t>
            </w:r>
            <w:r w:rsidR="007F2278" w:rsidRPr="00BA2F1D">
              <w:rPr>
                <w:rFonts w:ascii="Trebuchet MS" w:hAnsi="Trebuchet MS"/>
                <w:lang w:val="cs-CZ"/>
              </w:rPr>
              <w:t>odpora</w:t>
            </w:r>
          </w:p>
        </w:tc>
        <w:tc>
          <w:tcPr>
            <w:tcW w:w="1933" w:type="dxa"/>
            <w:vAlign w:val="center"/>
          </w:tcPr>
          <w:p w14:paraId="23EC3858"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29. </w:t>
            </w:r>
            <w:r w:rsidR="002D5EF3" w:rsidRPr="00BA2F1D">
              <w:rPr>
                <w:rFonts w:ascii="Trebuchet MS" w:hAnsi="Trebuchet MS"/>
                <w:lang w:val="cs-CZ"/>
              </w:rPr>
              <w:t xml:space="preserve">června </w:t>
            </w:r>
            <w:r w:rsidRPr="00BA2F1D">
              <w:rPr>
                <w:rFonts w:ascii="Trebuchet MS" w:hAnsi="Trebuchet MS"/>
                <w:lang w:val="cs-CZ"/>
              </w:rPr>
              <w:t>2023</w:t>
            </w:r>
          </w:p>
        </w:tc>
      </w:tr>
      <w:tr w:rsidR="00532463" w:rsidRPr="00BA2F1D" w14:paraId="36A20C0E"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383A4BEE" w14:textId="77777777" w:rsidR="00F2250F" w:rsidRPr="00BA2F1D" w:rsidRDefault="007F2278">
            <w:pPr>
              <w:jc w:val="left"/>
              <w:rPr>
                <w:rFonts w:ascii="Trebuchet MS" w:hAnsi="Trebuchet MS"/>
                <w:lang w:val="cs-CZ"/>
              </w:rPr>
            </w:pPr>
            <w:r w:rsidRPr="00BA2F1D">
              <w:rPr>
                <w:rFonts w:ascii="Trebuchet MS" w:hAnsi="Trebuchet MS"/>
                <w:lang w:val="cs-CZ"/>
              </w:rPr>
              <w:t>3</w:t>
            </w:r>
          </w:p>
        </w:tc>
        <w:tc>
          <w:tcPr>
            <w:tcW w:w="6478" w:type="dxa"/>
            <w:vAlign w:val="center"/>
          </w:tcPr>
          <w:p w14:paraId="2F7FB9A3"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Tři webové semináře s členskými státy</w:t>
            </w:r>
          </w:p>
        </w:tc>
        <w:tc>
          <w:tcPr>
            <w:tcW w:w="1933" w:type="dxa"/>
            <w:vAlign w:val="center"/>
          </w:tcPr>
          <w:p w14:paraId="52016354"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leden - únor 2023</w:t>
            </w:r>
          </w:p>
        </w:tc>
      </w:tr>
      <w:tr w:rsidR="00532463" w:rsidRPr="00BA2F1D" w14:paraId="3D875B0D"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1A4C6170" w14:textId="77777777" w:rsidR="00F2250F" w:rsidRPr="00BA2F1D" w:rsidRDefault="007F2278">
            <w:pPr>
              <w:jc w:val="left"/>
              <w:rPr>
                <w:rFonts w:ascii="Trebuchet MS" w:hAnsi="Trebuchet MS"/>
                <w:lang w:val="cs-CZ"/>
              </w:rPr>
            </w:pPr>
            <w:r w:rsidRPr="00BA2F1D">
              <w:rPr>
                <w:rFonts w:ascii="Trebuchet MS" w:hAnsi="Trebuchet MS"/>
                <w:lang w:val="cs-CZ"/>
              </w:rPr>
              <w:t>3</w:t>
            </w:r>
          </w:p>
        </w:tc>
        <w:tc>
          <w:tcPr>
            <w:tcW w:w="6478" w:type="dxa"/>
            <w:vAlign w:val="center"/>
          </w:tcPr>
          <w:p w14:paraId="7F42C9F2"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Zpráva o stávajících postupech v jiných členských státech EU</w:t>
            </w:r>
          </w:p>
        </w:tc>
        <w:tc>
          <w:tcPr>
            <w:tcW w:w="1933" w:type="dxa"/>
            <w:vAlign w:val="center"/>
          </w:tcPr>
          <w:p w14:paraId="404A34F6"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29. </w:t>
            </w:r>
            <w:r w:rsidR="002D5EF3" w:rsidRPr="00BA2F1D">
              <w:rPr>
                <w:rFonts w:ascii="Trebuchet MS" w:hAnsi="Trebuchet MS"/>
                <w:lang w:val="cs-CZ"/>
              </w:rPr>
              <w:t xml:space="preserve">června </w:t>
            </w:r>
            <w:r w:rsidRPr="00BA2F1D">
              <w:rPr>
                <w:rFonts w:ascii="Trebuchet MS" w:hAnsi="Trebuchet MS"/>
                <w:lang w:val="cs-CZ"/>
              </w:rPr>
              <w:t>2023</w:t>
            </w:r>
          </w:p>
        </w:tc>
      </w:tr>
      <w:tr w:rsidR="00DF043E" w:rsidRPr="00BA2F1D" w14:paraId="454A8CE1"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79DE985B" w14:textId="77777777" w:rsidR="00F2250F" w:rsidRPr="00BA2F1D" w:rsidRDefault="007F2278">
            <w:pPr>
              <w:jc w:val="left"/>
              <w:rPr>
                <w:rFonts w:ascii="Trebuchet MS" w:hAnsi="Trebuchet MS"/>
                <w:lang w:val="cs-CZ"/>
              </w:rPr>
            </w:pPr>
            <w:r w:rsidRPr="00BA2F1D">
              <w:rPr>
                <w:rFonts w:ascii="Trebuchet MS" w:hAnsi="Trebuchet MS"/>
                <w:lang w:val="cs-CZ"/>
              </w:rPr>
              <w:t>4</w:t>
            </w:r>
          </w:p>
        </w:tc>
        <w:tc>
          <w:tcPr>
            <w:tcW w:w="6478" w:type="dxa"/>
            <w:vAlign w:val="center"/>
          </w:tcPr>
          <w:p w14:paraId="6B87D6D6"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Zpráva o doporučeních pro revizi stávajících pokynů DNSH v České republice</w:t>
            </w:r>
          </w:p>
        </w:tc>
        <w:tc>
          <w:tcPr>
            <w:tcW w:w="1933" w:type="dxa"/>
            <w:vAlign w:val="center"/>
          </w:tcPr>
          <w:p w14:paraId="5549D2A4"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14. </w:t>
            </w:r>
            <w:r w:rsidR="002D5EF3" w:rsidRPr="00BA2F1D">
              <w:rPr>
                <w:rFonts w:ascii="Trebuchet MS" w:hAnsi="Trebuchet MS"/>
                <w:lang w:val="cs-CZ"/>
              </w:rPr>
              <w:t xml:space="preserve">srpna </w:t>
            </w:r>
            <w:r w:rsidRPr="00BA2F1D">
              <w:rPr>
                <w:rFonts w:ascii="Trebuchet MS" w:hAnsi="Trebuchet MS"/>
                <w:lang w:val="cs-CZ"/>
              </w:rPr>
              <w:t>2023</w:t>
            </w:r>
          </w:p>
        </w:tc>
      </w:tr>
      <w:tr w:rsidR="00E10A15" w:rsidRPr="00BA2F1D" w14:paraId="776E4D76"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0C22C402" w14:textId="77777777" w:rsidR="00F2250F" w:rsidRPr="00BA2F1D" w:rsidRDefault="007F2278">
            <w:pPr>
              <w:jc w:val="left"/>
              <w:rPr>
                <w:rFonts w:ascii="Trebuchet MS" w:hAnsi="Trebuchet MS"/>
                <w:lang w:val="cs-CZ"/>
              </w:rPr>
            </w:pPr>
            <w:r w:rsidRPr="00BA2F1D">
              <w:rPr>
                <w:rFonts w:ascii="Trebuchet MS" w:hAnsi="Trebuchet MS"/>
                <w:lang w:val="cs-CZ"/>
              </w:rPr>
              <w:t>5</w:t>
            </w:r>
          </w:p>
        </w:tc>
        <w:tc>
          <w:tcPr>
            <w:tcW w:w="6478" w:type="dxa"/>
            <w:vAlign w:val="center"/>
          </w:tcPr>
          <w:p w14:paraId="2CC63FD1" w14:textId="5E332F1E" w:rsidR="00F2250F" w:rsidRPr="00BA2F1D" w:rsidRDefault="00DD6C0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Národní metodika</w:t>
            </w:r>
            <w:r w:rsidR="007F2278" w:rsidRPr="00BA2F1D">
              <w:rPr>
                <w:rFonts w:ascii="Trebuchet MS" w:hAnsi="Trebuchet MS"/>
                <w:lang w:val="cs-CZ"/>
              </w:rPr>
              <w:t xml:space="preserve"> uplatňování DNSH</w:t>
            </w:r>
          </w:p>
        </w:tc>
        <w:tc>
          <w:tcPr>
            <w:tcW w:w="1933" w:type="dxa"/>
            <w:vAlign w:val="center"/>
          </w:tcPr>
          <w:p w14:paraId="4C8B0C84"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22. </w:t>
            </w:r>
            <w:r w:rsidR="002D5EF3" w:rsidRPr="00BA2F1D">
              <w:rPr>
                <w:rFonts w:ascii="Trebuchet MS" w:hAnsi="Trebuchet MS"/>
                <w:lang w:val="cs-CZ"/>
              </w:rPr>
              <w:t>dubna 2024</w:t>
            </w:r>
          </w:p>
        </w:tc>
      </w:tr>
      <w:tr w:rsidR="00E10A15" w:rsidRPr="00BA2F1D" w14:paraId="045644F4"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0D6C0AC2" w14:textId="77777777" w:rsidR="00F2250F" w:rsidRPr="00BA2F1D" w:rsidRDefault="007F2278">
            <w:pPr>
              <w:jc w:val="left"/>
              <w:rPr>
                <w:rFonts w:ascii="Trebuchet MS" w:hAnsi="Trebuchet MS"/>
                <w:lang w:val="cs-CZ"/>
              </w:rPr>
            </w:pPr>
            <w:r w:rsidRPr="00BA2F1D">
              <w:rPr>
                <w:rFonts w:ascii="Trebuchet MS" w:hAnsi="Trebuchet MS"/>
                <w:lang w:val="cs-CZ"/>
              </w:rPr>
              <w:t>6</w:t>
            </w:r>
          </w:p>
        </w:tc>
        <w:tc>
          <w:tcPr>
            <w:tcW w:w="6478" w:type="dxa"/>
            <w:vAlign w:val="center"/>
          </w:tcPr>
          <w:p w14:paraId="04E5700C" w14:textId="5CDDE2B0"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Semináře k nově </w:t>
            </w:r>
            <w:r w:rsidR="00DD3E41" w:rsidRPr="00BA2F1D">
              <w:rPr>
                <w:rFonts w:ascii="Trebuchet MS" w:hAnsi="Trebuchet MS"/>
                <w:lang w:val="cs-CZ"/>
              </w:rPr>
              <w:t>vypracované metodice</w:t>
            </w:r>
            <w:r w:rsidRPr="00BA2F1D">
              <w:rPr>
                <w:rFonts w:ascii="Trebuchet MS" w:hAnsi="Trebuchet MS"/>
                <w:lang w:val="cs-CZ"/>
              </w:rPr>
              <w:t xml:space="preserve"> (pro </w:t>
            </w:r>
            <w:r w:rsidR="00DD6C08" w:rsidRPr="00BA2F1D">
              <w:rPr>
                <w:rFonts w:ascii="Trebuchet MS" w:hAnsi="Trebuchet MS"/>
                <w:lang w:val="cs-CZ"/>
              </w:rPr>
              <w:t>ŘO/VK</w:t>
            </w:r>
            <w:r w:rsidRPr="00BA2F1D">
              <w:rPr>
                <w:rFonts w:ascii="Trebuchet MS" w:hAnsi="Trebuchet MS"/>
                <w:lang w:val="cs-CZ"/>
              </w:rPr>
              <w:t xml:space="preserve"> a PP).</w:t>
            </w:r>
          </w:p>
        </w:tc>
        <w:tc>
          <w:tcPr>
            <w:tcW w:w="1933" w:type="dxa"/>
            <w:vAlign w:val="center"/>
          </w:tcPr>
          <w:p w14:paraId="71083F58"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25. </w:t>
            </w:r>
            <w:r w:rsidR="00ED3EAE" w:rsidRPr="00BA2F1D">
              <w:rPr>
                <w:rFonts w:ascii="Trebuchet MS" w:hAnsi="Trebuchet MS"/>
                <w:lang w:val="cs-CZ"/>
              </w:rPr>
              <w:t xml:space="preserve">- </w:t>
            </w:r>
            <w:r w:rsidRPr="00BA2F1D">
              <w:rPr>
                <w:rFonts w:ascii="Trebuchet MS" w:hAnsi="Trebuchet MS"/>
                <w:lang w:val="cs-CZ"/>
              </w:rPr>
              <w:t xml:space="preserve">26. </w:t>
            </w:r>
            <w:r w:rsidR="002D5EF3" w:rsidRPr="00BA2F1D">
              <w:rPr>
                <w:rFonts w:ascii="Trebuchet MS" w:hAnsi="Trebuchet MS"/>
                <w:lang w:val="cs-CZ"/>
              </w:rPr>
              <w:t>března 2024</w:t>
            </w:r>
          </w:p>
        </w:tc>
      </w:tr>
      <w:tr w:rsidR="00E10A15" w:rsidRPr="00BA2F1D" w14:paraId="189B3F07"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6472FBA4" w14:textId="77777777" w:rsidR="00F2250F" w:rsidRPr="00BA2F1D" w:rsidRDefault="007F2278">
            <w:pPr>
              <w:jc w:val="left"/>
              <w:rPr>
                <w:rFonts w:ascii="Trebuchet MS" w:hAnsi="Trebuchet MS"/>
                <w:lang w:val="cs-CZ"/>
              </w:rPr>
            </w:pPr>
            <w:r w:rsidRPr="00BA2F1D">
              <w:rPr>
                <w:rFonts w:ascii="Trebuchet MS" w:hAnsi="Trebuchet MS"/>
                <w:lang w:val="cs-CZ"/>
              </w:rPr>
              <w:t>6</w:t>
            </w:r>
          </w:p>
        </w:tc>
        <w:tc>
          <w:tcPr>
            <w:tcW w:w="6478" w:type="dxa"/>
            <w:vAlign w:val="center"/>
          </w:tcPr>
          <w:p w14:paraId="2A2CB957"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Online školicí materiály</w:t>
            </w:r>
          </w:p>
        </w:tc>
        <w:tc>
          <w:tcPr>
            <w:tcW w:w="1933" w:type="dxa"/>
            <w:vAlign w:val="center"/>
          </w:tcPr>
          <w:p w14:paraId="10CF14A0"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26. </w:t>
            </w:r>
            <w:r w:rsidR="002D5EF3" w:rsidRPr="00BA2F1D">
              <w:rPr>
                <w:rFonts w:ascii="Trebuchet MS" w:hAnsi="Trebuchet MS"/>
                <w:lang w:val="cs-CZ"/>
              </w:rPr>
              <w:t>dubna 2024</w:t>
            </w:r>
          </w:p>
        </w:tc>
      </w:tr>
      <w:tr w:rsidR="000F4342" w:rsidRPr="00BA2F1D" w14:paraId="3220A408"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735705AE" w14:textId="77777777" w:rsidR="00F2250F" w:rsidRPr="00BA2F1D" w:rsidRDefault="007F2278">
            <w:pPr>
              <w:jc w:val="left"/>
              <w:rPr>
                <w:rFonts w:ascii="Trebuchet MS" w:hAnsi="Trebuchet MS"/>
                <w:lang w:val="cs-CZ"/>
              </w:rPr>
            </w:pPr>
            <w:r w:rsidRPr="00BA2F1D">
              <w:rPr>
                <w:rFonts w:ascii="Trebuchet MS" w:hAnsi="Trebuchet MS"/>
                <w:lang w:val="cs-CZ"/>
              </w:rPr>
              <w:t>6</w:t>
            </w:r>
          </w:p>
        </w:tc>
        <w:tc>
          <w:tcPr>
            <w:tcW w:w="6478" w:type="dxa"/>
            <w:vAlign w:val="center"/>
          </w:tcPr>
          <w:p w14:paraId="6C81CFF5"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Zpráva a komunikační strategie</w:t>
            </w:r>
          </w:p>
        </w:tc>
        <w:tc>
          <w:tcPr>
            <w:tcW w:w="1933" w:type="dxa"/>
            <w:vAlign w:val="center"/>
          </w:tcPr>
          <w:p w14:paraId="4B13CB7C"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26. </w:t>
            </w:r>
            <w:r w:rsidR="002D5EF3" w:rsidRPr="00BA2F1D">
              <w:rPr>
                <w:rFonts w:ascii="Trebuchet MS" w:hAnsi="Trebuchet MS"/>
                <w:lang w:val="cs-CZ"/>
              </w:rPr>
              <w:t>dubna 2024</w:t>
            </w:r>
          </w:p>
        </w:tc>
      </w:tr>
      <w:tr w:rsidR="000F4342" w:rsidRPr="00BA2F1D" w14:paraId="7A3CCB46" w14:textId="77777777" w:rsidTr="00154359">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605" w:type="dxa"/>
            <w:vAlign w:val="center"/>
          </w:tcPr>
          <w:p w14:paraId="51723A06" w14:textId="77777777" w:rsidR="00F2250F" w:rsidRPr="00BA2F1D" w:rsidRDefault="007F2278">
            <w:pPr>
              <w:jc w:val="left"/>
              <w:rPr>
                <w:rFonts w:ascii="Trebuchet MS" w:hAnsi="Trebuchet MS"/>
                <w:lang w:val="cs-CZ"/>
              </w:rPr>
            </w:pPr>
            <w:r w:rsidRPr="00BA2F1D">
              <w:rPr>
                <w:rFonts w:ascii="Trebuchet MS" w:hAnsi="Trebuchet MS"/>
                <w:lang w:val="cs-CZ"/>
              </w:rPr>
              <w:t>7</w:t>
            </w:r>
          </w:p>
        </w:tc>
        <w:tc>
          <w:tcPr>
            <w:tcW w:w="6478" w:type="dxa"/>
            <w:vAlign w:val="center"/>
          </w:tcPr>
          <w:p w14:paraId="2628DA30" w14:textId="27DEB231"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Pilotování nově </w:t>
            </w:r>
            <w:r w:rsidR="00DD3E41" w:rsidRPr="00BA2F1D">
              <w:rPr>
                <w:rFonts w:ascii="Trebuchet MS" w:hAnsi="Trebuchet MS"/>
                <w:lang w:val="cs-CZ"/>
              </w:rPr>
              <w:t>vypracované metodice</w:t>
            </w:r>
          </w:p>
        </w:tc>
        <w:tc>
          <w:tcPr>
            <w:tcW w:w="1933" w:type="dxa"/>
            <w:vAlign w:val="center"/>
          </w:tcPr>
          <w:p w14:paraId="08472D65"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26. </w:t>
            </w:r>
            <w:r w:rsidR="002D5EF3" w:rsidRPr="00BA2F1D">
              <w:rPr>
                <w:rFonts w:ascii="Trebuchet MS" w:hAnsi="Trebuchet MS"/>
                <w:lang w:val="cs-CZ"/>
              </w:rPr>
              <w:t>dubna 2024</w:t>
            </w:r>
          </w:p>
        </w:tc>
      </w:tr>
      <w:tr w:rsidR="004B5134" w:rsidRPr="00BA2F1D" w14:paraId="22F934C7" w14:textId="77777777" w:rsidTr="00D75F2A">
        <w:tc>
          <w:tcPr>
            <w:cnfStyle w:val="001000000000" w:firstRow="0" w:lastRow="0" w:firstColumn="1" w:lastColumn="0" w:oddVBand="0" w:evenVBand="0" w:oddHBand="0" w:evenHBand="0" w:firstRowFirstColumn="0" w:firstRowLastColumn="0" w:lastRowFirstColumn="0" w:lastRowLastColumn="0"/>
            <w:tcW w:w="605" w:type="dxa"/>
            <w:vAlign w:val="center"/>
          </w:tcPr>
          <w:p w14:paraId="2DA539E2" w14:textId="77777777" w:rsidR="00F2250F" w:rsidRPr="00BA2F1D" w:rsidRDefault="007F2278">
            <w:pPr>
              <w:jc w:val="left"/>
              <w:rPr>
                <w:rFonts w:ascii="Trebuchet MS" w:hAnsi="Trebuchet MS"/>
                <w:lang w:val="cs-CZ"/>
              </w:rPr>
            </w:pPr>
            <w:r w:rsidRPr="00BA2F1D">
              <w:rPr>
                <w:rFonts w:ascii="Trebuchet MS" w:hAnsi="Trebuchet MS"/>
                <w:lang w:val="cs-CZ"/>
              </w:rPr>
              <w:t>8</w:t>
            </w:r>
          </w:p>
        </w:tc>
        <w:tc>
          <w:tcPr>
            <w:tcW w:w="6478" w:type="dxa"/>
            <w:vAlign w:val="center"/>
          </w:tcPr>
          <w:p w14:paraId="36AA63CD"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Závěrečná zpráva</w:t>
            </w:r>
          </w:p>
        </w:tc>
        <w:tc>
          <w:tcPr>
            <w:tcW w:w="1933" w:type="dxa"/>
            <w:vAlign w:val="center"/>
          </w:tcPr>
          <w:p w14:paraId="41C37B00"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26. </w:t>
            </w:r>
            <w:r w:rsidR="002D5EF3" w:rsidRPr="00BA2F1D">
              <w:rPr>
                <w:rFonts w:ascii="Trebuchet MS" w:hAnsi="Trebuchet MS"/>
                <w:lang w:val="cs-CZ"/>
              </w:rPr>
              <w:t>dubna 2024</w:t>
            </w:r>
          </w:p>
        </w:tc>
      </w:tr>
      <w:tr w:rsidR="002D5EF3" w:rsidRPr="00BA2F1D" w14:paraId="47891AF5" w14:textId="77777777" w:rsidTr="00D75F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vAlign w:val="center"/>
          </w:tcPr>
          <w:p w14:paraId="03528C71" w14:textId="77777777" w:rsidR="00F2250F" w:rsidRPr="00BA2F1D" w:rsidRDefault="007F2278">
            <w:pPr>
              <w:jc w:val="left"/>
              <w:rPr>
                <w:rFonts w:ascii="Trebuchet MS" w:hAnsi="Trebuchet MS"/>
                <w:lang w:val="cs-CZ"/>
              </w:rPr>
            </w:pPr>
            <w:r w:rsidRPr="00BA2F1D">
              <w:rPr>
                <w:rFonts w:ascii="Trebuchet MS" w:hAnsi="Trebuchet MS"/>
                <w:lang w:val="cs-CZ"/>
              </w:rPr>
              <w:lastRenderedPageBreak/>
              <w:t>n/a</w:t>
            </w:r>
          </w:p>
        </w:tc>
        <w:tc>
          <w:tcPr>
            <w:tcW w:w="6478" w:type="dxa"/>
            <w:vAlign w:val="center"/>
          </w:tcPr>
          <w:p w14:paraId="10E26B93"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Ukončení smlouvy</w:t>
            </w:r>
          </w:p>
        </w:tc>
        <w:tc>
          <w:tcPr>
            <w:tcW w:w="1933" w:type="dxa"/>
            <w:vAlign w:val="center"/>
          </w:tcPr>
          <w:p w14:paraId="5945936F" w14:textId="2566D51F"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30</w:t>
            </w:r>
            <w:r w:rsidR="0001325E" w:rsidRPr="00BA2F1D">
              <w:rPr>
                <w:rFonts w:ascii="Trebuchet MS" w:hAnsi="Trebuchet MS"/>
                <w:lang w:val="cs-CZ"/>
              </w:rPr>
              <w:t xml:space="preserve">. dubna </w:t>
            </w:r>
            <w:r w:rsidRPr="00BA2F1D">
              <w:rPr>
                <w:rFonts w:ascii="Trebuchet MS" w:hAnsi="Trebuchet MS"/>
                <w:lang w:val="cs-CZ"/>
              </w:rPr>
              <w:t>2024</w:t>
            </w:r>
          </w:p>
        </w:tc>
      </w:tr>
    </w:tbl>
    <w:p w14:paraId="04CBE836" w14:textId="77777777" w:rsidR="006E6947" w:rsidRPr="00BA2F1D" w:rsidRDefault="006E6947" w:rsidP="006E6947">
      <w:pPr>
        <w:rPr>
          <w:rFonts w:ascii="Trebuchet MS" w:hAnsi="Trebuchet MS"/>
          <w:lang w:val="cs-CZ"/>
        </w:rPr>
      </w:pPr>
    </w:p>
    <w:p w14:paraId="5D360089" w14:textId="77777777" w:rsidR="00F2250F" w:rsidRPr="00BA2F1D" w:rsidRDefault="007F2278">
      <w:pPr>
        <w:pStyle w:val="Nadpis2"/>
        <w:rPr>
          <w:rFonts w:ascii="Trebuchet MS" w:hAnsi="Trebuchet MS"/>
          <w:lang w:val="cs-CZ"/>
        </w:rPr>
      </w:pPr>
      <w:bookmarkStart w:id="14" w:name="_Toc164949663"/>
      <w:r w:rsidRPr="00BA2F1D">
        <w:rPr>
          <w:rFonts w:ascii="Trebuchet MS" w:hAnsi="Trebuchet MS"/>
          <w:lang w:val="cs-CZ"/>
        </w:rPr>
        <w:t>KPI</w:t>
      </w:r>
      <w:bookmarkEnd w:id="14"/>
    </w:p>
    <w:p w14:paraId="7BBF613B" w14:textId="77777777" w:rsidR="00F2250F" w:rsidRPr="00BA2F1D" w:rsidRDefault="007F2278">
      <w:pPr>
        <w:rPr>
          <w:rFonts w:ascii="Trebuchet MS" w:hAnsi="Trebuchet MS"/>
          <w:lang w:val="cs-CZ"/>
        </w:rPr>
      </w:pPr>
      <w:r w:rsidRPr="00BA2F1D">
        <w:rPr>
          <w:rFonts w:ascii="Trebuchet MS" w:hAnsi="Trebuchet MS"/>
          <w:lang w:val="cs-CZ"/>
        </w:rPr>
        <w:t xml:space="preserve">V rámci úvodní zprávy vypracoval projektový tým </w:t>
      </w:r>
      <w:r w:rsidR="00AF039D" w:rsidRPr="00BA2F1D">
        <w:rPr>
          <w:rFonts w:ascii="Trebuchet MS" w:hAnsi="Trebuchet MS"/>
          <w:lang w:val="cs-CZ"/>
        </w:rPr>
        <w:t xml:space="preserve">několik </w:t>
      </w:r>
      <w:r w:rsidRPr="00BA2F1D">
        <w:rPr>
          <w:rFonts w:ascii="Trebuchet MS" w:hAnsi="Trebuchet MS"/>
          <w:lang w:val="cs-CZ"/>
        </w:rPr>
        <w:t xml:space="preserve">klíčových ukazatelů výkonnosti, </w:t>
      </w:r>
      <w:r w:rsidR="00E572BD" w:rsidRPr="00BA2F1D">
        <w:rPr>
          <w:rFonts w:ascii="Trebuchet MS" w:hAnsi="Trebuchet MS"/>
          <w:lang w:val="cs-CZ"/>
        </w:rPr>
        <w:t xml:space="preserve">aby bylo možné sledovat pokrok a výsledky projektu. V následující tabulce je uvádíme spolu s aktuálními údaji o tom, zda byly splněny. </w:t>
      </w:r>
    </w:p>
    <w:p w14:paraId="78020FFD" w14:textId="074DCC31" w:rsidR="00F2250F" w:rsidRPr="00BA2F1D" w:rsidRDefault="007F2278">
      <w:pPr>
        <w:pStyle w:val="X07Table-00Heading2"/>
        <w:rPr>
          <w:rFonts w:ascii="Trebuchet MS" w:hAnsi="Trebuchet MS"/>
          <w:lang w:val="cs-CZ"/>
        </w:rPr>
      </w:pPr>
      <w:r w:rsidRPr="00BA2F1D">
        <w:rPr>
          <w:rFonts w:ascii="Trebuchet MS" w:hAnsi="Trebuchet MS"/>
          <w:lang w:val="cs-CZ"/>
        </w:rPr>
        <w:t xml:space="preserve">Tabulka </w:t>
      </w:r>
      <w:r w:rsidRPr="00BA2F1D">
        <w:rPr>
          <w:rFonts w:ascii="Trebuchet MS" w:hAnsi="Trebuchet MS"/>
          <w:lang w:val="cs-CZ"/>
        </w:rPr>
        <w:fldChar w:fldCharType="begin"/>
      </w:r>
      <w:r w:rsidRPr="00BA2F1D">
        <w:rPr>
          <w:rFonts w:ascii="Trebuchet MS" w:hAnsi="Trebuchet MS"/>
          <w:lang w:val="cs-CZ"/>
        </w:rPr>
        <w:instrText xml:space="preserve"> SEQ Table \* ARABIC </w:instrText>
      </w:r>
      <w:r w:rsidRPr="00BA2F1D">
        <w:rPr>
          <w:rFonts w:ascii="Trebuchet MS" w:hAnsi="Trebuchet MS"/>
          <w:lang w:val="cs-CZ"/>
        </w:rPr>
        <w:fldChar w:fldCharType="separate"/>
      </w:r>
      <w:r w:rsidR="00800389">
        <w:rPr>
          <w:rFonts w:ascii="Trebuchet MS" w:hAnsi="Trebuchet MS"/>
          <w:lang w:val="cs-CZ"/>
        </w:rPr>
        <w:t>4</w:t>
      </w:r>
      <w:r w:rsidRPr="00BA2F1D">
        <w:rPr>
          <w:rFonts w:ascii="Trebuchet MS" w:hAnsi="Trebuchet MS"/>
          <w:lang w:val="cs-CZ"/>
        </w:rPr>
        <w:fldChar w:fldCharType="end"/>
      </w:r>
      <w:r w:rsidR="009D2F42" w:rsidRPr="00BA2F1D">
        <w:rPr>
          <w:rFonts w:ascii="Trebuchet MS" w:hAnsi="Trebuchet MS"/>
          <w:lang w:val="cs-CZ"/>
        </w:rPr>
        <w:t xml:space="preserve"> Aktualizace klíčových ukazatelů výkonnosti pro sledování výsledků projektu</w:t>
      </w:r>
    </w:p>
    <w:tbl>
      <w:tblPr>
        <w:tblStyle w:val="Tabulkasmkou4zvraznn2"/>
        <w:tblW w:w="5000" w:type="pct"/>
        <w:tblLook w:val="06A0" w:firstRow="1" w:lastRow="0" w:firstColumn="1" w:lastColumn="0" w:noHBand="1" w:noVBand="1"/>
      </w:tblPr>
      <w:tblGrid>
        <w:gridCol w:w="1568"/>
        <w:gridCol w:w="35"/>
        <w:gridCol w:w="2125"/>
        <w:gridCol w:w="1125"/>
        <w:gridCol w:w="4163"/>
      </w:tblGrid>
      <w:tr w:rsidR="00971601" w:rsidRPr="00BA2F1D" w14:paraId="086C9C82" w14:textId="35B88255" w:rsidTr="7B7B1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1" w:type="pct"/>
            <w:vAlign w:val="center"/>
          </w:tcPr>
          <w:p w14:paraId="022C4AFC" w14:textId="77777777" w:rsidR="00F2250F" w:rsidRPr="00BA2F1D" w:rsidRDefault="007F2278">
            <w:pPr>
              <w:jc w:val="left"/>
              <w:rPr>
                <w:rFonts w:ascii="Trebuchet MS" w:hAnsi="Trebuchet MS"/>
                <w:color w:val="FFFFFF" w:themeColor="background1"/>
                <w:lang w:val="cs-CZ"/>
              </w:rPr>
            </w:pPr>
            <w:r w:rsidRPr="00BA2F1D">
              <w:rPr>
                <w:rFonts w:ascii="Trebuchet MS" w:hAnsi="Trebuchet MS"/>
                <w:color w:val="FFFFFF" w:themeColor="background1"/>
                <w:lang w:val="cs-CZ"/>
              </w:rPr>
              <w:t>KPI</w:t>
            </w:r>
          </w:p>
        </w:tc>
        <w:tc>
          <w:tcPr>
            <w:tcW w:w="1241" w:type="pct"/>
            <w:gridSpan w:val="2"/>
            <w:vAlign w:val="center"/>
          </w:tcPr>
          <w:p w14:paraId="78455293"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Popis</w:t>
            </w:r>
          </w:p>
        </w:tc>
        <w:tc>
          <w:tcPr>
            <w:tcW w:w="538" w:type="pct"/>
            <w:vAlign w:val="center"/>
          </w:tcPr>
          <w:p w14:paraId="167DD7FB"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b w:val="0"/>
                <w:bCs w:val="0"/>
                <w:color w:val="FFFFFF" w:themeColor="background1"/>
                <w:lang w:val="cs-CZ"/>
              </w:rPr>
            </w:pPr>
            <w:r w:rsidRPr="00BA2F1D">
              <w:rPr>
                <w:rFonts w:ascii="Trebuchet MS" w:hAnsi="Trebuchet MS"/>
                <w:color w:val="FFFFFF" w:themeColor="background1"/>
                <w:lang w:val="cs-CZ"/>
              </w:rPr>
              <w:t>Splnění klíčových ukazatelů výkonnosti</w:t>
            </w:r>
          </w:p>
        </w:tc>
        <w:tc>
          <w:tcPr>
            <w:tcW w:w="2330" w:type="pct"/>
            <w:vAlign w:val="center"/>
          </w:tcPr>
          <w:p w14:paraId="74D364EA"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FFFFFF" w:themeColor="background1"/>
                <w:lang w:val="cs-CZ"/>
              </w:rPr>
            </w:pPr>
            <w:r w:rsidRPr="00BA2F1D">
              <w:rPr>
                <w:rFonts w:ascii="Trebuchet MS" w:hAnsi="Trebuchet MS"/>
                <w:color w:val="FFFFFF" w:themeColor="background1"/>
                <w:lang w:val="cs-CZ"/>
              </w:rPr>
              <w:t xml:space="preserve">Aktuální informace o tom, </w:t>
            </w:r>
            <w:r w:rsidR="00971601" w:rsidRPr="00BA2F1D">
              <w:rPr>
                <w:rFonts w:ascii="Trebuchet MS" w:hAnsi="Trebuchet MS"/>
                <w:color w:val="FFFFFF" w:themeColor="background1"/>
                <w:lang w:val="cs-CZ"/>
              </w:rPr>
              <w:t>zda bylo dosaženo klíčového ukazatele výkonnosti</w:t>
            </w:r>
          </w:p>
        </w:tc>
      </w:tr>
      <w:tr w:rsidR="00971601" w:rsidRPr="00BA2F1D" w14:paraId="7C141A34" w14:textId="26C76FEA" w:rsidTr="7B7B1751">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6CD34FB4" w14:textId="77777777" w:rsidR="00F2250F" w:rsidRPr="00BA2F1D" w:rsidRDefault="007F2278">
            <w:pPr>
              <w:jc w:val="left"/>
              <w:rPr>
                <w:rFonts w:ascii="Trebuchet MS" w:hAnsi="Trebuchet MS"/>
                <w:lang w:val="cs-CZ"/>
              </w:rPr>
            </w:pPr>
            <w:r w:rsidRPr="00BA2F1D">
              <w:rPr>
                <w:rFonts w:ascii="Trebuchet MS" w:hAnsi="Trebuchet MS"/>
                <w:lang w:val="cs-CZ"/>
              </w:rPr>
              <w:t>Výstupy projektu jsou dodány včas.</w:t>
            </w:r>
          </w:p>
        </w:tc>
        <w:tc>
          <w:tcPr>
            <w:tcW w:w="1217" w:type="pct"/>
            <w:vAlign w:val="center"/>
          </w:tcPr>
          <w:p w14:paraId="01A59F69" w14:textId="3621DD53"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Všechny výstupy jsou prováděny včas během 18 měsíců, včetně přijetí a zapracování zpětné vazby a schválení řídícím výborem.</w:t>
            </w:r>
          </w:p>
        </w:tc>
        <w:tc>
          <w:tcPr>
            <w:tcW w:w="538" w:type="pct"/>
            <w:shd w:val="clear" w:color="auto" w:fill="ECEBE1" w:themeFill="background2"/>
            <w:vAlign w:val="center"/>
          </w:tcPr>
          <w:p w14:paraId="49E12BBA" w14:textId="77777777" w:rsidR="00F2250F" w:rsidRPr="00BA2F1D" w:rsidRDefault="007F2278">
            <w:pPr>
              <w:jc w:val="center"/>
              <w:cnfStyle w:val="000000000000" w:firstRow="0"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lang w:val="cs-CZ"/>
              </w:rPr>
              <w:t>Částečně</w:t>
            </w:r>
          </w:p>
        </w:tc>
        <w:tc>
          <w:tcPr>
            <w:tcW w:w="2330" w:type="pct"/>
            <w:vAlign w:val="center"/>
          </w:tcPr>
          <w:p w14:paraId="5E575B55" w14:textId="1FA52D44" w:rsidR="00F2250F" w:rsidRPr="00ED5D18" w:rsidRDefault="007F2278" w:rsidP="7B7B1751">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ED5D18">
              <w:rPr>
                <w:rFonts w:ascii="Trebuchet MS" w:hAnsi="Trebuchet MS"/>
                <w:lang w:val="cs-CZ"/>
              </w:rPr>
              <w:t>Přesně řečeno, projekt byl ukončen v původně dohodnutém termínu</w:t>
            </w:r>
            <w:r w:rsidR="00ED5D18">
              <w:rPr>
                <w:rFonts w:ascii="Trebuchet MS" w:hAnsi="Trebuchet MS"/>
                <w:lang w:val="cs-CZ"/>
              </w:rPr>
              <w:t xml:space="preserve"> -</w:t>
            </w:r>
            <w:r w:rsidRPr="00ED5D18">
              <w:rPr>
                <w:rFonts w:ascii="Trebuchet MS" w:hAnsi="Trebuchet MS"/>
                <w:lang w:val="cs-CZ"/>
              </w:rPr>
              <w:t xml:space="preserve"> </w:t>
            </w:r>
            <w:r w:rsidR="00484F5C" w:rsidRPr="00ED5D18">
              <w:rPr>
                <w:rFonts w:ascii="Trebuchet MS" w:hAnsi="Trebuchet MS"/>
                <w:lang w:val="cs-CZ"/>
              </w:rPr>
              <w:t xml:space="preserve">časovém rámci </w:t>
            </w:r>
            <w:r w:rsidRPr="00ED5D18">
              <w:rPr>
                <w:rFonts w:ascii="Trebuchet MS" w:hAnsi="Trebuchet MS"/>
                <w:lang w:val="cs-CZ"/>
              </w:rPr>
              <w:t xml:space="preserve">18 měsíců. </w:t>
            </w:r>
            <w:r w:rsidR="00571129" w:rsidRPr="00ED5D18">
              <w:rPr>
                <w:rFonts w:ascii="Trebuchet MS" w:hAnsi="Trebuchet MS"/>
                <w:lang w:val="cs-CZ"/>
              </w:rPr>
              <w:t xml:space="preserve">V návaznosti na rozsáhlé revize D5 se předpokládalo prodloužení, k němuž však nedošlo, </w:t>
            </w:r>
            <w:r w:rsidR="00902E61" w:rsidRPr="00ED5D18">
              <w:rPr>
                <w:rFonts w:ascii="Trebuchet MS" w:hAnsi="Trebuchet MS"/>
                <w:lang w:val="cs-CZ"/>
              </w:rPr>
              <w:t>protože</w:t>
            </w:r>
            <w:r w:rsidR="00415E6C" w:rsidRPr="00ED5D18">
              <w:rPr>
                <w:rFonts w:ascii="Trebuchet MS" w:hAnsi="Trebuchet MS"/>
                <w:lang w:val="cs-CZ"/>
              </w:rPr>
              <w:t xml:space="preserve"> rámcová smlouva</w:t>
            </w:r>
            <w:r w:rsidR="00902E61" w:rsidRPr="00ED5D18">
              <w:rPr>
                <w:rFonts w:ascii="Trebuchet MS" w:hAnsi="Trebuchet MS"/>
                <w:lang w:val="cs-CZ"/>
              </w:rPr>
              <w:t xml:space="preserve">, </w:t>
            </w:r>
            <w:r w:rsidR="002D5C51" w:rsidRPr="00ED5D18">
              <w:rPr>
                <w:rFonts w:ascii="Trebuchet MS" w:hAnsi="Trebuchet MS"/>
                <w:lang w:val="cs-CZ"/>
              </w:rPr>
              <w:t xml:space="preserve">v </w:t>
            </w:r>
            <w:r w:rsidR="00230263" w:rsidRPr="00ED5D18">
              <w:rPr>
                <w:rFonts w:ascii="Trebuchet MS" w:hAnsi="Trebuchet MS"/>
                <w:lang w:val="cs-CZ"/>
              </w:rPr>
              <w:t>jejímž rámci</w:t>
            </w:r>
            <w:r w:rsidR="00902E61" w:rsidRPr="00ED5D18">
              <w:rPr>
                <w:rFonts w:ascii="Trebuchet MS" w:hAnsi="Trebuchet MS"/>
                <w:lang w:val="cs-CZ"/>
              </w:rPr>
              <w:t xml:space="preserve"> byl projekt zahájen, </w:t>
            </w:r>
            <w:r w:rsidR="00A460DE" w:rsidRPr="00ED5D18">
              <w:rPr>
                <w:rFonts w:ascii="Trebuchet MS" w:hAnsi="Trebuchet MS"/>
                <w:lang w:val="cs-CZ"/>
              </w:rPr>
              <w:t>byl</w:t>
            </w:r>
            <w:r w:rsidR="00230263" w:rsidRPr="00ED5D18">
              <w:rPr>
                <w:rFonts w:ascii="Trebuchet MS" w:hAnsi="Trebuchet MS"/>
                <w:lang w:val="cs-CZ"/>
              </w:rPr>
              <w:t>a</w:t>
            </w:r>
            <w:r w:rsidR="00A460DE" w:rsidRPr="00ED5D18">
              <w:rPr>
                <w:rFonts w:ascii="Trebuchet MS" w:hAnsi="Trebuchet MS"/>
                <w:lang w:val="cs-CZ"/>
              </w:rPr>
              <w:t xml:space="preserve"> uzavřen</w:t>
            </w:r>
            <w:r w:rsidR="00230263" w:rsidRPr="00ED5D18">
              <w:rPr>
                <w:rFonts w:ascii="Trebuchet MS" w:hAnsi="Trebuchet MS"/>
                <w:lang w:val="cs-CZ"/>
              </w:rPr>
              <w:t>a</w:t>
            </w:r>
            <w:r w:rsidR="00A460DE" w:rsidRPr="00ED5D18">
              <w:rPr>
                <w:rFonts w:ascii="Trebuchet MS" w:hAnsi="Trebuchet MS"/>
                <w:lang w:val="cs-CZ"/>
              </w:rPr>
              <w:t xml:space="preserve">, a </w:t>
            </w:r>
            <w:r w:rsidR="00484F5C" w:rsidRPr="00ED5D18">
              <w:rPr>
                <w:rFonts w:ascii="Trebuchet MS" w:hAnsi="Trebuchet MS"/>
                <w:lang w:val="cs-CZ"/>
              </w:rPr>
              <w:t xml:space="preserve">tudíž </w:t>
            </w:r>
            <w:r w:rsidR="00A460DE" w:rsidRPr="00ED5D18">
              <w:rPr>
                <w:rFonts w:ascii="Trebuchet MS" w:hAnsi="Trebuchet MS"/>
                <w:lang w:val="cs-CZ"/>
              </w:rPr>
              <w:t>prodlouž</w:t>
            </w:r>
            <w:r w:rsidR="00230263" w:rsidRPr="00ED5D18">
              <w:rPr>
                <w:rFonts w:ascii="Trebuchet MS" w:hAnsi="Trebuchet MS"/>
                <w:lang w:val="cs-CZ"/>
              </w:rPr>
              <w:t>ení nebylo možné</w:t>
            </w:r>
            <w:r w:rsidR="00484F5C" w:rsidRPr="00ED5D18">
              <w:rPr>
                <w:rFonts w:ascii="Trebuchet MS" w:hAnsi="Trebuchet MS"/>
                <w:lang w:val="cs-CZ"/>
              </w:rPr>
              <w:t>.</w:t>
            </w:r>
            <w:r w:rsidR="00A460DE" w:rsidRPr="00ED5D18">
              <w:rPr>
                <w:rFonts w:ascii="Trebuchet MS" w:hAnsi="Trebuchet MS"/>
                <w:lang w:val="cs-CZ"/>
              </w:rPr>
              <w:t xml:space="preserve">  </w:t>
            </w:r>
            <w:r w:rsidR="00F05554" w:rsidRPr="00ED5D18">
              <w:rPr>
                <w:rFonts w:ascii="Trebuchet MS" w:hAnsi="Trebuchet MS"/>
                <w:lang w:val="cs-CZ"/>
              </w:rPr>
              <w:t xml:space="preserve">Prakticky vzato byly všechny výstupy předloženy v rámci časového harmonogramu projektu a formálně schváleny, přičemž některé integrace probíhají i po skončení smlouvy. </w:t>
            </w:r>
          </w:p>
        </w:tc>
      </w:tr>
      <w:tr w:rsidR="00971601" w:rsidRPr="00BA2F1D" w14:paraId="4D915B6E" w14:textId="51426A2A" w:rsidTr="7B7B1751">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5857AC3C" w14:textId="77777777" w:rsidR="00F2250F" w:rsidRPr="00BA2F1D" w:rsidRDefault="007F2278">
            <w:pPr>
              <w:jc w:val="left"/>
              <w:rPr>
                <w:rFonts w:ascii="Trebuchet MS" w:hAnsi="Trebuchet MS"/>
                <w:lang w:val="cs-CZ"/>
              </w:rPr>
            </w:pPr>
            <w:r w:rsidRPr="00BA2F1D">
              <w:rPr>
                <w:rFonts w:ascii="Trebuchet MS" w:hAnsi="Trebuchet MS"/>
                <w:lang w:val="cs-CZ"/>
              </w:rPr>
              <w:t>Obtíže a nepředvídané problémy jsou včas oznámeny.</w:t>
            </w:r>
          </w:p>
        </w:tc>
        <w:tc>
          <w:tcPr>
            <w:tcW w:w="1217" w:type="pct"/>
            <w:vAlign w:val="center"/>
          </w:tcPr>
          <w:p w14:paraId="36776A44" w14:textId="650D5E5B"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V případě, že se objeví nepředvídané potíže nebo problémy, které by mohly ohrozit včasnost a/nebo kvalitu projektu, oznámí to projektový manažer do týdne </w:t>
            </w:r>
            <w:r w:rsidR="005514FB" w:rsidRPr="00BA2F1D">
              <w:rPr>
                <w:rFonts w:ascii="Trebuchet MS" w:hAnsi="Trebuchet MS"/>
                <w:lang w:val="cs-CZ"/>
              </w:rPr>
              <w:t xml:space="preserve">DG </w:t>
            </w:r>
            <w:r w:rsidRPr="00BA2F1D">
              <w:rPr>
                <w:rFonts w:ascii="Trebuchet MS" w:hAnsi="Trebuchet MS"/>
                <w:lang w:val="cs-CZ"/>
              </w:rPr>
              <w:t xml:space="preserve">REFORM a projedná s ním řešení. </w:t>
            </w:r>
          </w:p>
        </w:tc>
        <w:tc>
          <w:tcPr>
            <w:tcW w:w="538" w:type="pct"/>
            <w:shd w:val="clear" w:color="auto" w:fill="D0E2E1" w:themeFill="accent4" w:themeFillTint="99"/>
            <w:vAlign w:val="center"/>
          </w:tcPr>
          <w:p w14:paraId="1E347ED5" w14:textId="77777777" w:rsidR="00F2250F" w:rsidRPr="00BA2F1D" w:rsidRDefault="007F2278">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Ano</w:t>
            </w:r>
          </w:p>
        </w:tc>
        <w:tc>
          <w:tcPr>
            <w:tcW w:w="2330" w:type="pct"/>
            <w:vAlign w:val="center"/>
          </w:tcPr>
          <w:p w14:paraId="5EF279D5" w14:textId="399ACAB1"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Mezi projektovým týmem</w:t>
            </w:r>
            <w:r w:rsidR="005514FB" w:rsidRPr="00BA2F1D">
              <w:rPr>
                <w:rFonts w:ascii="Trebuchet MS" w:hAnsi="Trebuchet MS"/>
                <w:lang w:val="cs-CZ"/>
              </w:rPr>
              <w:t>,</w:t>
            </w:r>
            <w:r w:rsidRPr="00BA2F1D">
              <w:rPr>
                <w:rFonts w:ascii="Trebuchet MS" w:hAnsi="Trebuchet MS"/>
                <w:lang w:val="cs-CZ"/>
              </w:rPr>
              <w:t xml:space="preserve"> </w:t>
            </w:r>
            <w:r w:rsidR="000A3A12" w:rsidRPr="00BA2F1D">
              <w:rPr>
                <w:rFonts w:ascii="Trebuchet MS" w:hAnsi="Trebuchet MS"/>
                <w:lang w:val="cs-CZ"/>
              </w:rPr>
              <w:t xml:space="preserve">klientem </w:t>
            </w:r>
            <w:r w:rsidR="00C04D85" w:rsidRPr="00BA2F1D">
              <w:rPr>
                <w:rFonts w:ascii="Trebuchet MS" w:hAnsi="Trebuchet MS"/>
                <w:lang w:val="cs-CZ"/>
              </w:rPr>
              <w:t xml:space="preserve">a příjemcem probíhaly </w:t>
            </w:r>
            <w:r w:rsidRPr="00BA2F1D">
              <w:rPr>
                <w:rFonts w:ascii="Trebuchet MS" w:hAnsi="Trebuchet MS"/>
                <w:lang w:val="cs-CZ"/>
              </w:rPr>
              <w:t>pravidelné schůzky (</w:t>
            </w:r>
            <w:r w:rsidR="005514FB" w:rsidRPr="00BA2F1D">
              <w:rPr>
                <w:rFonts w:ascii="Trebuchet MS" w:hAnsi="Trebuchet MS"/>
                <w:lang w:val="cs-CZ"/>
              </w:rPr>
              <w:t>jednou za dva</w:t>
            </w:r>
            <w:r w:rsidRPr="00BA2F1D">
              <w:rPr>
                <w:rFonts w:ascii="Trebuchet MS" w:hAnsi="Trebuchet MS"/>
                <w:lang w:val="cs-CZ"/>
              </w:rPr>
              <w:t xml:space="preserve"> týdn</w:t>
            </w:r>
            <w:r w:rsidR="005514FB" w:rsidRPr="00BA2F1D">
              <w:rPr>
                <w:rFonts w:ascii="Trebuchet MS" w:hAnsi="Trebuchet MS"/>
                <w:lang w:val="cs-CZ"/>
              </w:rPr>
              <w:t>y</w:t>
            </w:r>
            <w:r w:rsidRPr="00BA2F1D">
              <w:rPr>
                <w:rFonts w:ascii="Trebuchet MS" w:hAnsi="Trebuchet MS"/>
                <w:lang w:val="cs-CZ"/>
              </w:rPr>
              <w:t xml:space="preserve"> nebo v případě potřeby i jednou týdně), </w:t>
            </w:r>
            <w:r w:rsidR="000A3A12" w:rsidRPr="00BA2F1D">
              <w:rPr>
                <w:rFonts w:ascii="Trebuchet MS" w:hAnsi="Trebuchet MS"/>
                <w:lang w:val="cs-CZ"/>
              </w:rPr>
              <w:t xml:space="preserve">na kterých byly </w:t>
            </w:r>
            <w:r w:rsidR="00C04D85" w:rsidRPr="00BA2F1D">
              <w:rPr>
                <w:rFonts w:ascii="Trebuchet MS" w:hAnsi="Trebuchet MS"/>
                <w:lang w:val="cs-CZ"/>
              </w:rPr>
              <w:t>včas</w:t>
            </w:r>
            <w:r w:rsidR="000A3A12" w:rsidRPr="00BA2F1D">
              <w:rPr>
                <w:rFonts w:ascii="Trebuchet MS" w:hAnsi="Trebuchet MS"/>
                <w:lang w:val="cs-CZ"/>
              </w:rPr>
              <w:t xml:space="preserve"> vzneseny a projednány případné problémy, výzvy nebo jiná témata. </w:t>
            </w:r>
          </w:p>
        </w:tc>
      </w:tr>
      <w:tr w:rsidR="00971601" w:rsidRPr="00BA2F1D" w14:paraId="78663006" w14:textId="082A210C" w:rsidTr="7B7B1751">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1738D306" w14:textId="77777777" w:rsidR="00F2250F" w:rsidRPr="00BA2F1D" w:rsidRDefault="007F2278">
            <w:pPr>
              <w:jc w:val="left"/>
              <w:rPr>
                <w:rFonts w:ascii="Trebuchet MS" w:hAnsi="Trebuchet MS"/>
                <w:lang w:val="cs-CZ"/>
              </w:rPr>
            </w:pPr>
            <w:r w:rsidRPr="00BA2F1D">
              <w:rPr>
                <w:rFonts w:ascii="Trebuchet MS" w:hAnsi="Trebuchet MS"/>
                <w:lang w:val="cs-CZ"/>
              </w:rPr>
              <w:t>Projekt je přizpůsoben potřebám konečných příjemců.</w:t>
            </w:r>
          </w:p>
        </w:tc>
        <w:tc>
          <w:tcPr>
            <w:tcW w:w="1217" w:type="pct"/>
            <w:vAlign w:val="center"/>
          </w:tcPr>
          <w:p w14:paraId="7A043D35" w14:textId="7CF349FF" w:rsidR="00F2250F" w:rsidRPr="00BA2F1D" w:rsidRDefault="007F2278" w:rsidP="005514FB">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 rámci zákonných limitů smlouvy a návrhu se projektový tým snaží konzultovat konečné příjemce a/nebo začlenit do výstupů jimi vznesené potřeby.</w:t>
            </w:r>
          </w:p>
        </w:tc>
        <w:tc>
          <w:tcPr>
            <w:tcW w:w="538" w:type="pct"/>
            <w:shd w:val="clear" w:color="auto" w:fill="D0E2E1" w:themeFill="accent4" w:themeFillTint="99"/>
            <w:vAlign w:val="center"/>
          </w:tcPr>
          <w:p w14:paraId="0FAD04A8" w14:textId="77777777" w:rsidR="00F2250F" w:rsidRPr="00BA2F1D" w:rsidRDefault="007F2278">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Ano</w:t>
            </w:r>
          </w:p>
        </w:tc>
        <w:tc>
          <w:tcPr>
            <w:tcW w:w="2330" w:type="pct"/>
            <w:vAlign w:val="center"/>
          </w:tcPr>
          <w:p w14:paraId="7B9851CE"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V průběhu celého projektu probíhala úzká komunikace mezi projektovým týmem a příjemci (jejich zástupci i jednotlivými řídicími orgány) s </w:t>
            </w:r>
            <w:r w:rsidR="00665F51" w:rsidRPr="00BA2F1D">
              <w:rPr>
                <w:rFonts w:ascii="Trebuchet MS" w:hAnsi="Trebuchet MS"/>
                <w:lang w:val="cs-CZ"/>
              </w:rPr>
              <w:t xml:space="preserve">cílem porozumět jejich potřebám. Ty byly v rámci možností pečlivě zvažovány a zohledňovány ve všech výstupech. </w:t>
            </w:r>
          </w:p>
        </w:tc>
      </w:tr>
      <w:tr w:rsidR="00971601" w:rsidRPr="00BA2F1D" w14:paraId="67FD1076" w14:textId="0E800F9E" w:rsidTr="7B7B1751">
        <w:tc>
          <w:tcPr>
            <w:cnfStyle w:val="001000000000" w:firstRow="0" w:lastRow="0" w:firstColumn="1" w:lastColumn="0" w:oddVBand="0" w:evenVBand="0" w:oddHBand="0" w:evenHBand="0" w:firstRowFirstColumn="0" w:firstRowLastColumn="0" w:lastRowFirstColumn="0" w:lastRowLastColumn="0"/>
            <w:tcW w:w="914" w:type="pct"/>
            <w:gridSpan w:val="2"/>
            <w:vAlign w:val="center"/>
          </w:tcPr>
          <w:p w14:paraId="1D87558E" w14:textId="77777777" w:rsidR="00F2250F" w:rsidRPr="00BA2F1D" w:rsidRDefault="007F2278">
            <w:pPr>
              <w:jc w:val="left"/>
              <w:rPr>
                <w:rFonts w:ascii="Trebuchet MS" w:hAnsi="Trebuchet MS"/>
                <w:lang w:val="cs-CZ"/>
              </w:rPr>
            </w:pPr>
            <w:r w:rsidRPr="00BA2F1D">
              <w:rPr>
                <w:rFonts w:ascii="Trebuchet MS" w:hAnsi="Trebuchet MS"/>
                <w:lang w:val="cs-CZ"/>
              </w:rPr>
              <w:t>Je zajištěna kontinuita služeb</w:t>
            </w:r>
          </w:p>
        </w:tc>
        <w:tc>
          <w:tcPr>
            <w:tcW w:w="1217" w:type="pct"/>
            <w:vAlign w:val="center"/>
          </w:tcPr>
          <w:p w14:paraId="6BE9FCE1" w14:textId="504398D1" w:rsidR="00F2250F" w:rsidRPr="00BA2F1D" w:rsidRDefault="007F2278" w:rsidP="005514FB">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 </w:t>
            </w:r>
            <w:r w:rsidR="005514FB" w:rsidRPr="00BA2F1D">
              <w:rPr>
                <w:rFonts w:ascii="Trebuchet MS" w:hAnsi="Trebuchet MS"/>
                <w:lang w:val="cs-CZ"/>
              </w:rPr>
              <w:t xml:space="preserve">I když není </w:t>
            </w:r>
            <w:r w:rsidRPr="00BA2F1D">
              <w:rPr>
                <w:rFonts w:ascii="Trebuchet MS" w:hAnsi="Trebuchet MS"/>
                <w:lang w:val="cs-CZ"/>
              </w:rPr>
              <w:t xml:space="preserve">člen </w:t>
            </w:r>
            <w:r w:rsidR="005514FB" w:rsidRPr="00BA2F1D">
              <w:rPr>
                <w:rFonts w:ascii="Trebuchet MS" w:hAnsi="Trebuchet MS"/>
                <w:lang w:val="cs-CZ"/>
              </w:rPr>
              <w:t>týmu schopen</w:t>
            </w:r>
            <w:r w:rsidRPr="00BA2F1D">
              <w:rPr>
                <w:rFonts w:ascii="Trebuchet MS" w:hAnsi="Trebuchet MS"/>
                <w:lang w:val="cs-CZ"/>
              </w:rPr>
              <w:t xml:space="preserve"> poskytnout potřebné vstupy pro výstupy, je do týdne nahrazen kolegou s</w:t>
            </w:r>
            <w:r w:rsidR="005514FB" w:rsidRPr="00BA2F1D">
              <w:rPr>
                <w:rFonts w:ascii="Trebuchet MS" w:hAnsi="Trebuchet MS"/>
                <w:lang w:val="cs-CZ"/>
              </w:rPr>
              <w:t>e srovnateln</w:t>
            </w:r>
            <w:r w:rsidR="00216B7C" w:rsidRPr="00BA2F1D">
              <w:rPr>
                <w:rFonts w:ascii="Trebuchet MS" w:hAnsi="Trebuchet MS"/>
                <w:lang w:val="cs-CZ"/>
              </w:rPr>
              <w:t>ě</w:t>
            </w:r>
            <w:r w:rsidRPr="00BA2F1D">
              <w:rPr>
                <w:rFonts w:ascii="Trebuchet MS" w:hAnsi="Trebuchet MS"/>
                <w:lang w:val="cs-CZ"/>
              </w:rPr>
              <w:t xml:space="preserve"> odpovídajícím profilem.</w:t>
            </w:r>
          </w:p>
        </w:tc>
        <w:tc>
          <w:tcPr>
            <w:tcW w:w="538" w:type="pct"/>
            <w:shd w:val="clear" w:color="auto" w:fill="D0E2E1" w:themeFill="accent4" w:themeFillTint="99"/>
            <w:vAlign w:val="center"/>
          </w:tcPr>
          <w:p w14:paraId="0A972AD8" w14:textId="77777777" w:rsidR="00F2250F" w:rsidRPr="00BA2F1D" w:rsidRDefault="007F2278">
            <w:pPr>
              <w:jc w:val="center"/>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Ano</w:t>
            </w:r>
          </w:p>
        </w:tc>
        <w:tc>
          <w:tcPr>
            <w:tcW w:w="2330" w:type="pct"/>
            <w:vAlign w:val="center"/>
          </w:tcPr>
          <w:p w14:paraId="6453518B" w14:textId="143A4F8F" w:rsidR="00F2250F" w:rsidRPr="00BA2F1D" w:rsidRDefault="007F2278" w:rsidP="005514FB">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V průběhu projektu k žádnému takovému problému nedošlo (základní tým zůstal stejný)</w:t>
            </w:r>
            <w:r w:rsidR="00FC7E3F" w:rsidRPr="00BA2F1D">
              <w:rPr>
                <w:rFonts w:ascii="Trebuchet MS" w:hAnsi="Trebuchet MS"/>
                <w:lang w:val="cs-CZ"/>
              </w:rPr>
              <w:t>. V případě potřeby byli kolegové</w:t>
            </w:r>
            <w:r w:rsidR="00216B7C" w:rsidRPr="00BA2F1D">
              <w:rPr>
                <w:rFonts w:ascii="Trebuchet MS" w:hAnsi="Trebuchet MS"/>
                <w:lang w:val="cs-CZ"/>
              </w:rPr>
              <w:t xml:space="preserve"> </w:t>
            </w:r>
            <w:r w:rsidR="00FC7E3F" w:rsidRPr="00BA2F1D">
              <w:rPr>
                <w:rFonts w:ascii="Trebuchet MS" w:hAnsi="Trebuchet MS"/>
                <w:lang w:val="cs-CZ"/>
              </w:rPr>
              <w:t xml:space="preserve">nahrazeni. </w:t>
            </w:r>
          </w:p>
        </w:tc>
      </w:tr>
    </w:tbl>
    <w:p w14:paraId="670B08D7" w14:textId="77777777" w:rsidR="00DB55C6" w:rsidRPr="00BA2F1D" w:rsidRDefault="00DB55C6" w:rsidP="00DB55C6">
      <w:pPr>
        <w:rPr>
          <w:rFonts w:ascii="Trebuchet MS" w:hAnsi="Trebuchet MS"/>
          <w:lang w:val="cs-CZ"/>
        </w:rPr>
      </w:pPr>
    </w:p>
    <w:p w14:paraId="6B6C40B9" w14:textId="77777777" w:rsidR="00F2250F" w:rsidRPr="00BA2F1D" w:rsidRDefault="007F2278">
      <w:pPr>
        <w:pStyle w:val="Nadpis1"/>
        <w:rPr>
          <w:rFonts w:ascii="Trebuchet MS" w:hAnsi="Trebuchet MS"/>
          <w:lang w:val="cs-CZ"/>
        </w:rPr>
      </w:pPr>
      <w:bookmarkStart w:id="15" w:name="_Toc164949664"/>
      <w:r w:rsidRPr="00BA2F1D">
        <w:rPr>
          <w:rFonts w:ascii="Trebuchet MS" w:hAnsi="Trebuchet MS"/>
          <w:lang w:val="cs-CZ"/>
        </w:rPr>
        <w:lastRenderedPageBreak/>
        <w:t>Získané zkušenosti</w:t>
      </w:r>
      <w:bookmarkEnd w:id="15"/>
    </w:p>
    <w:p w14:paraId="32FBE362" w14:textId="77777777" w:rsidR="00F2250F" w:rsidRPr="00BA2F1D" w:rsidRDefault="007F2278">
      <w:pPr>
        <w:rPr>
          <w:rFonts w:ascii="Trebuchet MS" w:hAnsi="Trebuchet MS"/>
          <w:lang w:val="cs-CZ"/>
        </w:rPr>
      </w:pPr>
      <w:r w:rsidRPr="00BA2F1D">
        <w:rPr>
          <w:rFonts w:ascii="Trebuchet MS" w:hAnsi="Trebuchet MS"/>
          <w:lang w:val="cs-CZ"/>
        </w:rPr>
        <w:t>Získané poznatky lze shrnout do několika klíčových oblastí, a to:</w:t>
      </w:r>
    </w:p>
    <w:p w14:paraId="044EE8EB"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lang w:val="cs-CZ"/>
        </w:rPr>
        <w:t>Řízení času a zdrojů</w:t>
      </w:r>
      <w:r w:rsidR="00E17B1D" w:rsidRPr="00BA2F1D">
        <w:rPr>
          <w:rFonts w:ascii="Trebuchet MS" w:hAnsi="Trebuchet MS"/>
          <w:lang w:val="cs-CZ"/>
        </w:rPr>
        <w:t>;</w:t>
      </w:r>
    </w:p>
    <w:p w14:paraId="624A2954" w14:textId="1C0AE776" w:rsidR="00F2250F" w:rsidRPr="00BA2F1D" w:rsidRDefault="005514FB">
      <w:pPr>
        <w:pStyle w:val="Odstavecseseznamem"/>
        <w:numPr>
          <w:ilvl w:val="0"/>
          <w:numId w:val="33"/>
        </w:numPr>
        <w:rPr>
          <w:rFonts w:ascii="Trebuchet MS" w:hAnsi="Trebuchet MS"/>
          <w:lang w:val="cs-CZ"/>
        </w:rPr>
      </w:pPr>
      <w:r w:rsidRPr="00BA2F1D">
        <w:rPr>
          <w:rFonts w:ascii="Trebuchet MS" w:hAnsi="Trebuchet MS"/>
          <w:lang w:val="cs-CZ"/>
        </w:rPr>
        <w:t>Z</w:t>
      </w:r>
      <w:r w:rsidR="007F2278" w:rsidRPr="00BA2F1D">
        <w:rPr>
          <w:rFonts w:ascii="Trebuchet MS" w:hAnsi="Trebuchet MS"/>
          <w:lang w:val="cs-CZ"/>
        </w:rPr>
        <w:t xml:space="preserve">apojení zúčastněných stran </w:t>
      </w:r>
      <w:r w:rsidR="005A455C" w:rsidRPr="00BA2F1D">
        <w:rPr>
          <w:rFonts w:ascii="Trebuchet MS" w:hAnsi="Trebuchet MS"/>
          <w:lang w:val="cs-CZ"/>
        </w:rPr>
        <w:t xml:space="preserve">a </w:t>
      </w:r>
    </w:p>
    <w:p w14:paraId="522070ED" w14:textId="77777777" w:rsidR="00F2250F" w:rsidRPr="00BA2F1D" w:rsidRDefault="007F2278">
      <w:pPr>
        <w:pStyle w:val="Odstavecseseznamem"/>
        <w:numPr>
          <w:ilvl w:val="0"/>
          <w:numId w:val="33"/>
        </w:numPr>
        <w:rPr>
          <w:rFonts w:ascii="Trebuchet MS" w:hAnsi="Trebuchet MS"/>
          <w:lang w:val="cs-CZ"/>
        </w:rPr>
      </w:pPr>
      <w:r w:rsidRPr="00BA2F1D">
        <w:rPr>
          <w:rFonts w:ascii="Trebuchet MS" w:hAnsi="Trebuchet MS"/>
          <w:lang w:val="cs-CZ"/>
        </w:rPr>
        <w:t>Spolupráce s klientem a příjemcem.</w:t>
      </w:r>
    </w:p>
    <w:p w14:paraId="41992624" w14:textId="2C2FB79D" w:rsidR="00F2250F" w:rsidRPr="00BA2F1D" w:rsidRDefault="007F2278">
      <w:pPr>
        <w:rPr>
          <w:rFonts w:ascii="Trebuchet MS" w:hAnsi="Trebuchet MS"/>
          <w:lang w:val="cs-CZ"/>
        </w:rPr>
      </w:pPr>
      <w:r w:rsidRPr="00BA2F1D">
        <w:rPr>
          <w:rFonts w:ascii="Trebuchet MS" w:hAnsi="Trebuchet MS"/>
          <w:lang w:val="cs-CZ"/>
        </w:rPr>
        <w:t xml:space="preserve">Podrobnější informace o jednotlivých oblastech </w:t>
      </w:r>
      <w:r w:rsidR="00327970" w:rsidRPr="00BA2F1D">
        <w:rPr>
          <w:rFonts w:ascii="Trebuchet MS" w:hAnsi="Trebuchet MS"/>
          <w:lang w:val="cs-CZ"/>
        </w:rPr>
        <w:t>spolu s doporučením</w:t>
      </w:r>
      <w:r w:rsidR="001D5512" w:rsidRPr="00BA2F1D">
        <w:rPr>
          <w:rFonts w:ascii="Trebuchet MS" w:hAnsi="Trebuchet MS"/>
          <w:lang w:val="cs-CZ"/>
        </w:rPr>
        <w:t>i</w:t>
      </w:r>
      <w:r w:rsidR="00327970" w:rsidRPr="00BA2F1D">
        <w:rPr>
          <w:rFonts w:ascii="Trebuchet MS" w:hAnsi="Trebuchet MS"/>
          <w:lang w:val="cs-CZ"/>
        </w:rPr>
        <w:t xml:space="preserve">, jak je lze v budoucnu řešit, </w:t>
      </w:r>
      <w:r w:rsidRPr="00BA2F1D">
        <w:rPr>
          <w:rFonts w:ascii="Trebuchet MS" w:hAnsi="Trebuchet MS"/>
          <w:lang w:val="cs-CZ"/>
        </w:rPr>
        <w:t xml:space="preserve">jsou uvedeny v následující tabulce. </w:t>
      </w:r>
    </w:p>
    <w:p w14:paraId="2B58F817" w14:textId="56C8CDEC" w:rsidR="00F2250F" w:rsidRPr="00BA2F1D" w:rsidRDefault="007F2278">
      <w:pPr>
        <w:pStyle w:val="X07Table-00Heading2"/>
        <w:rPr>
          <w:rFonts w:ascii="Trebuchet MS" w:hAnsi="Trebuchet MS"/>
          <w:lang w:val="cs-CZ"/>
        </w:rPr>
      </w:pPr>
      <w:r w:rsidRPr="00BA2F1D">
        <w:rPr>
          <w:rFonts w:ascii="Trebuchet MS" w:hAnsi="Trebuchet MS"/>
          <w:lang w:val="cs-CZ"/>
        </w:rPr>
        <w:t xml:space="preserve">Tabulka </w:t>
      </w:r>
      <w:r w:rsidRPr="00BA2F1D">
        <w:rPr>
          <w:rFonts w:ascii="Trebuchet MS" w:hAnsi="Trebuchet MS"/>
          <w:lang w:val="cs-CZ"/>
        </w:rPr>
        <w:fldChar w:fldCharType="begin"/>
      </w:r>
      <w:r w:rsidRPr="00BA2F1D">
        <w:rPr>
          <w:rFonts w:ascii="Trebuchet MS" w:hAnsi="Trebuchet MS"/>
          <w:lang w:val="cs-CZ"/>
        </w:rPr>
        <w:instrText xml:space="preserve"> SEQ Table \* ARABIC </w:instrText>
      </w:r>
      <w:r w:rsidRPr="00BA2F1D">
        <w:rPr>
          <w:rFonts w:ascii="Trebuchet MS" w:hAnsi="Trebuchet MS"/>
          <w:lang w:val="cs-CZ"/>
        </w:rPr>
        <w:fldChar w:fldCharType="separate"/>
      </w:r>
      <w:r w:rsidR="00800389">
        <w:rPr>
          <w:rFonts w:ascii="Trebuchet MS" w:hAnsi="Trebuchet MS"/>
          <w:lang w:val="cs-CZ"/>
        </w:rPr>
        <w:t>5</w:t>
      </w:r>
      <w:r w:rsidRPr="00BA2F1D">
        <w:rPr>
          <w:rFonts w:ascii="Trebuchet MS" w:hAnsi="Trebuchet MS"/>
          <w:lang w:val="cs-CZ"/>
        </w:rPr>
        <w:fldChar w:fldCharType="end"/>
      </w:r>
      <w:r w:rsidRPr="00BA2F1D">
        <w:rPr>
          <w:rFonts w:ascii="Trebuchet MS" w:hAnsi="Trebuchet MS"/>
          <w:lang w:val="cs-CZ"/>
        </w:rPr>
        <w:t xml:space="preserve"> Přehled získaných zkušeností</w:t>
      </w:r>
    </w:p>
    <w:tbl>
      <w:tblPr>
        <w:tblStyle w:val="Tabulkasmkou4zvraznn1"/>
        <w:tblW w:w="0" w:type="auto"/>
        <w:tblLook w:val="04A0" w:firstRow="1" w:lastRow="0" w:firstColumn="1" w:lastColumn="0" w:noHBand="0" w:noVBand="1"/>
      </w:tblPr>
      <w:tblGrid>
        <w:gridCol w:w="1980"/>
        <w:gridCol w:w="3518"/>
        <w:gridCol w:w="3518"/>
      </w:tblGrid>
      <w:tr w:rsidR="00327970" w:rsidRPr="00BA2F1D" w14:paraId="78C889A8" w14:textId="77777777" w:rsidTr="760366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F324900" w14:textId="77777777" w:rsidR="00F2250F" w:rsidRPr="00BA2F1D" w:rsidRDefault="007F2278">
            <w:pPr>
              <w:jc w:val="left"/>
              <w:rPr>
                <w:rFonts w:ascii="Trebuchet MS" w:hAnsi="Trebuchet MS"/>
                <w:color w:val="ECEBE1" w:themeColor="background2"/>
                <w:lang w:val="cs-CZ"/>
              </w:rPr>
            </w:pPr>
            <w:r w:rsidRPr="00BA2F1D">
              <w:rPr>
                <w:rFonts w:ascii="Trebuchet MS" w:hAnsi="Trebuchet MS"/>
                <w:color w:val="ECEBE1" w:themeColor="background2"/>
                <w:lang w:val="cs-CZ"/>
              </w:rPr>
              <w:t>Oblasti doporučení</w:t>
            </w:r>
          </w:p>
        </w:tc>
        <w:tc>
          <w:tcPr>
            <w:tcW w:w="3518" w:type="dxa"/>
            <w:vAlign w:val="center"/>
          </w:tcPr>
          <w:p w14:paraId="172732C9"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Poučení</w:t>
            </w:r>
          </w:p>
        </w:tc>
        <w:tc>
          <w:tcPr>
            <w:tcW w:w="3518" w:type="dxa"/>
            <w:vAlign w:val="center"/>
          </w:tcPr>
          <w:p w14:paraId="55D3FBD2" w14:textId="77777777" w:rsidR="00F2250F" w:rsidRPr="00BA2F1D" w:rsidRDefault="007F2278">
            <w:pPr>
              <w:jc w:val="left"/>
              <w:cnfStyle w:val="100000000000" w:firstRow="1" w:lastRow="0" w:firstColumn="0" w:lastColumn="0" w:oddVBand="0" w:evenVBand="0" w:oddHBand="0" w:evenHBand="0" w:firstRowFirstColumn="0" w:firstRowLastColumn="0" w:lastRowFirstColumn="0" w:lastRowLastColumn="0"/>
              <w:rPr>
                <w:rFonts w:ascii="Trebuchet MS" w:hAnsi="Trebuchet MS"/>
                <w:color w:val="ECEBE1" w:themeColor="background2"/>
                <w:lang w:val="cs-CZ"/>
              </w:rPr>
            </w:pPr>
            <w:r w:rsidRPr="00BA2F1D">
              <w:rPr>
                <w:rFonts w:ascii="Trebuchet MS" w:hAnsi="Trebuchet MS"/>
                <w:color w:val="ECEBE1" w:themeColor="background2"/>
                <w:lang w:val="cs-CZ"/>
              </w:rPr>
              <w:t xml:space="preserve">Doporučení pro </w:t>
            </w:r>
            <w:r w:rsidR="002E1F32" w:rsidRPr="00BA2F1D">
              <w:rPr>
                <w:rFonts w:ascii="Trebuchet MS" w:hAnsi="Trebuchet MS"/>
                <w:color w:val="ECEBE1" w:themeColor="background2"/>
                <w:lang w:val="cs-CZ"/>
              </w:rPr>
              <w:t>následná opatření</w:t>
            </w:r>
          </w:p>
        </w:tc>
      </w:tr>
      <w:tr w:rsidR="003C2D95" w:rsidRPr="00BA2F1D" w14:paraId="0DE344ED" w14:textId="77777777" w:rsidTr="76036624">
        <w:trPr>
          <w:cnfStyle w:val="000000100000" w:firstRow="0" w:lastRow="0" w:firstColumn="0" w:lastColumn="0" w:oddVBand="0" w:evenVBand="0" w:oddHBand="1" w:evenHBand="0" w:firstRowFirstColumn="0" w:firstRowLastColumn="0" w:lastRowFirstColumn="0" w:lastRowLastColumn="0"/>
          <w:trHeight w:val="1529"/>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407086F9" w14:textId="77777777" w:rsidR="00F2250F" w:rsidRPr="00BA2F1D" w:rsidRDefault="007F2278">
            <w:pPr>
              <w:jc w:val="left"/>
              <w:rPr>
                <w:rFonts w:ascii="Trebuchet MS" w:hAnsi="Trebuchet MS"/>
                <w:lang w:val="cs-CZ"/>
              </w:rPr>
            </w:pPr>
            <w:r w:rsidRPr="00BA2F1D">
              <w:rPr>
                <w:rFonts w:ascii="Trebuchet MS" w:hAnsi="Trebuchet MS"/>
                <w:lang w:val="cs-CZ"/>
              </w:rPr>
              <w:t>Řízení času a zdrojů</w:t>
            </w:r>
          </w:p>
        </w:tc>
        <w:tc>
          <w:tcPr>
            <w:tcW w:w="3518" w:type="dxa"/>
            <w:vAlign w:val="center"/>
          </w:tcPr>
          <w:p w14:paraId="37F6D693" w14:textId="6159DFAF" w:rsidR="00F2250F" w:rsidRPr="00BA2F1D" w:rsidRDefault="007F2278" w:rsidP="001D5512">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Nedostatečný byl čas vyhrazený na získání a konsolidaci zpětné vazby </w:t>
            </w:r>
            <w:proofErr w:type="spellStart"/>
            <w:r w:rsidRPr="00BA2F1D">
              <w:rPr>
                <w:rFonts w:ascii="Trebuchet MS" w:hAnsi="Trebuchet MS"/>
                <w:lang w:val="cs-CZ"/>
              </w:rPr>
              <w:t>kvýsledkům</w:t>
            </w:r>
            <w:proofErr w:type="spellEnd"/>
            <w:r w:rsidRPr="00BA2F1D">
              <w:rPr>
                <w:rFonts w:ascii="Trebuchet MS" w:hAnsi="Trebuchet MS"/>
                <w:lang w:val="cs-CZ"/>
              </w:rPr>
              <w:t xml:space="preserve"> od příjemce a příslušných zúčastněných stran.</w:t>
            </w:r>
          </w:p>
        </w:tc>
        <w:tc>
          <w:tcPr>
            <w:tcW w:w="3518" w:type="dxa"/>
            <w:vAlign w:val="center"/>
          </w:tcPr>
          <w:p w14:paraId="13929042"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Vyčlenit více času na revizi a přijetí výstupů, zejména pokud je v různých fázích vývoje politiky konzultováno několik zúčastněných stran.</w:t>
            </w:r>
          </w:p>
        </w:tc>
      </w:tr>
      <w:tr w:rsidR="003C2D95" w:rsidRPr="00BA2F1D" w14:paraId="5B9CA9CF" w14:textId="77777777" w:rsidTr="76036624">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73C42DF0" w14:textId="77777777" w:rsidR="003C2D95" w:rsidRPr="00BA2F1D" w:rsidRDefault="003C2D95" w:rsidP="00327970">
            <w:pPr>
              <w:jc w:val="left"/>
              <w:rPr>
                <w:rFonts w:ascii="Trebuchet MS" w:hAnsi="Trebuchet MS"/>
                <w:lang w:val="cs-CZ"/>
              </w:rPr>
            </w:pPr>
          </w:p>
        </w:tc>
        <w:tc>
          <w:tcPr>
            <w:tcW w:w="3518" w:type="dxa"/>
            <w:vAlign w:val="center"/>
          </w:tcPr>
          <w:p w14:paraId="78B4F90F" w14:textId="2BEF0C2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Rozdíly v chápání rozsahu, přístupu a cíle výstupu vedou k</w:t>
            </w:r>
            <w:r w:rsidR="001D5512" w:rsidRPr="00BA2F1D">
              <w:rPr>
                <w:rFonts w:ascii="Trebuchet MS" w:hAnsi="Trebuchet MS"/>
                <w:lang w:val="cs-CZ"/>
              </w:rPr>
              <w:t> významným prodlevám</w:t>
            </w:r>
            <w:r w:rsidRPr="00BA2F1D">
              <w:rPr>
                <w:rFonts w:ascii="Trebuchet MS" w:hAnsi="Trebuchet MS"/>
                <w:lang w:val="cs-CZ"/>
              </w:rPr>
              <w:t xml:space="preserve"> a  náklad</w:t>
            </w:r>
            <w:r w:rsidR="001D5512" w:rsidRPr="00BA2F1D">
              <w:rPr>
                <w:rFonts w:ascii="Trebuchet MS" w:hAnsi="Trebuchet MS"/>
                <w:lang w:val="cs-CZ"/>
              </w:rPr>
              <w:t>ům</w:t>
            </w:r>
            <w:r w:rsidRPr="00BA2F1D">
              <w:rPr>
                <w:rFonts w:ascii="Trebuchet MS" w:hAnsi="Trebuchet MS"/>
                <w:lang w:val="cs-CZ"/>
              </w:rPr>
              <w:t xml:space="preserve"> na zdroje. </w:t>
            </w:r>
          </w:p>
        </w:tc>
        <w:tc>
          <w:tcPr>
            <w:tcW w:w="3518" w:type="dxa"/>
            <w:vAlign w:val="center"/>
          </w:tcPr>
          <w:p w14:paraId="51C3A06C" w14:textId="190CA6A8"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Šablony s navrhovaným obsahem zpráv/výstupů by měly být předloženy a projednány s příjemcem a klientem před</w:t>
            </w:r>
            <w:r w:rsidR="002A6BAF" w:rsidRPr="00BA2F1D">
              <w:rPr>
                <w:rFonts w:ascii="Trebuchet MS" w:hAnsi="Trebuchet MS"/>
                <w:lang w:val="cs-CZ"/>
              </w:rPr>
              <w:t xml:space="preserve">tím, </w:t>
            </w:r>
            <w:r w:rsidR="009D1B26" w:rsidRPr="00BA2F1D">
              <w:rPr>
                <w:rFonts w:ascii="Trebuchet MS" w:hAnsi="Trebuchet MS"/>
                <w:lang w:val="cs-CZ"/>
              </w:rPr>
              <w:t>než je výstupu věnováno větší úsilí</w:t>
            </w:r>
            <w:r w:rsidRPr="00BA2F1D">
              <w:rPr>
                <w:rFonts w:ascii="Trebuchet MS" w:hAnsi="Trebuchet MS"/>
                <w:lang w:val="cs-CZ"/>
              </w:rPr>
              <w:t xml:space="preserve">. Souhlas klienta a příjemce by měl být poskytnut písemně. </w:t>
            </w:r>
          </w:p>
        </w:tc>
      </w:tr>
      <w:tr w:rsidR="00327970" w:rsidRPr="00BA2F1D" w14:paraId="3017B523" w14:textId="77777777" w:rsidTr="76036624">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8EE1F55" w14:textId="77777777" w:rsidR="00F2250F" w:rsidRPr="00BA2F1D" w:rsidRDefault="007F2278">
            <w:pPr>
              <w:jc w:val="left"/>
              <w:rPr>
                <w:rFonts w:ascii="Trebuchet MS" w:hAnsi="Trebuchet MS"/>
                <w:lang w:val="cs-CZ"/>
              </w:rPr>
            </w:pPr>
            <w:r w:rsidRPr="00BA2F1D">
              <w:rPr>
                <w:rFonts w:ascii="Trebuchet MS" w:hAnsi="Trebuchet MS"/>
                <w:lang w:val="cs-CZ"/>
              </w:rPr>
              <w:t>Zapojení zúčastněných stran</w:t>
            </w:r>
          </w:p>
        </w:tc>
        <w:tc>
          <w:tcPr>
            <w:tcW w:w="3518" w:type="dxa"/>
            <w:vAlign w:val="center"/>
          </w:tcPr>
          <w:p w14:paraId="4234E063" w14:textId="7328FCB0"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Nedo</w:t>
            </w:r>
            <w:r w:rsidR="00531536" w:rsidRPr="00BA2F1D">
              <w:rPr>
                <w:rFonts w:ascii="Trebuchet MS" w:hAnsi="Trebuchet MS"/>
                <w:lang w:val="cs-CZ"/>
              </w:rPr>
              <w:t>statečné</w:t>
            </w:r>
            <w:r w:rsidRPr="00BA2F1D">
              <w:rPr>
                <w:rFonts w:ascii="Trebuchet MS" w:hAnsi="Trebuchet MS"/>
                <w:lang w:val="cs-CZ"/>
              </w:rPr>
              <w:t xml:space="preserve"> aktivní zapojení zúčastněných stran, zejména v počátečních fázích projektu. </w:t>
            </w:r>
          </w:p>
        </w:tc>
        <w:tc>
          <w:tcPr>
            <w:tcW w:w="3518" w:type="dxa"/>
            <w:vAlign w:val="center"/>
          </w:tcPr>
          <w:p w14:paraId="01910E02" w14:textId="633770C1" w:rsidR="00F2250F" w:rsidRPr="00BA2F1D" w:rsidRDefault="00531536" w:rsidP="00B532C5">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Zapojení příjemce je klíčové, aby se podpořila v konzultačních procesech</w:t>
            </w:r>
            <w:r w:rsidR="00B532C5" w:rsidRPr="00BA2F1D">
              <w:rPr>
                <w:rFonts w:ascii="Trebuchet MS" w:hAnsi="Trebuchet MS"/>
                <w:lang w:val="cs-CZ"/>
              </w:rPr>
              <w:t xml:space="preserve"> účast </w:t>
            </w:r>
            <w:r w:rsidR="007F2278" w:rsidRPr="00BA2F1D">
              <w:rPr>
                <w:rFonts w:ascii="Trebuchet MS" w:hAnsi="Trebuchet MS"/>
                <w:lang w:val="cs-CZ"/>
              </w:rPr>
              <w:t>širší</w:t>
            </w:r>
            <w:r w:rsidR="00B532C5" w:rsidRPr="00BA2F1D">
              <w:rPr>
                <w:rFonts w:ascii="Trebuchet MS" w:hAnsi="Trebuchet MS"/>
                <w:lang w:val="cs-CZ"/>
              </w:rPr>
              <w:t>ho</w:t>
            </w:r>
            <w:r w:rsidR="007F2278" w:rsidRPr="00BA2F1D">
              <w:rPr>
                <w:rFonts w:ascii="Trebuchet MS" w:hAnsi="Trebuchet MS"/>
                <w:lang w:val="cs-CZ"/>
              </w:rPr>
              <w:t xml:space="preserve"> okruh</w:t>
            </w:r>
            <w:r w:rsidR="00B532C5" w:rsidRPr="00BA2F1D">
              <w:rPr>
                <w:rFonts w:ascii="Trebuchet MS" w:hAnsi="Trebuchet MS"/>
                <w:lang w:val="cs-CZ"/>
              </w:rPr>
              <w:t>u</w:t>
            </w:r>
            <w:r w:rsidR="007F2278" w:rsidRPr="00BA2F1D">
              <w:rPr>
                <w:rFonts w:ascii="Trebuchet MS" w:hAnsi="Trebuchet MS"/>
                <w:lang w:val="cs-CZ"/>
              </w:rPr>
              <w:t xml:space="preserve"> </w:t>
            </w:r>
            <w:r w:rsidR="00380164" w:rsidRPr="00BA2F1D">
              <w:rPr>
                <w:rFonts w:ascii="Trebuchet MS" w:hAnsi="Trebuchet MS"/>
                <w:lang w:val="cs-CZ"/>
              </w:rPr>
              <w:t xml:space="preserve">vnitrostátních zúčastněných stran. </w:t>
            </w:r>
          </w:p>
        </w:tc>
      </w:tr>
      <w:tr w:rsidR="00327970" w:rsidRPr="00BA2F1D" w14:paraId="09314DE1" w14:textId="77777777" w:rsidTr="76036624">
        <w:trPr>
          <w:trHeight w:val="2259"/>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4D3269D" w14:textId="77777777" w:rsidR="00F2250F" w:rsidRPr="00BA2F1D" w:rsidRDefault="007F2278">
            <w:pPr>
              <w:jc w:val="left"/>
              <w:rPr>
                <w:rFonts w:ascii="Trebuchet MS" w:hAnsi="Trebuchet MS"/>
                <w:lang w:val="cs-CZ"/>
              </w:rPr>
            </w:pPr>
            <w:r w:rsidRPr="00BA2F1D">
              <w:rPr>
                <w:rFonts w:ascii="Trebuchet MS" w:hAnsi="Trebuchet MS"/>
                <w:lang w:val="cs-CZ"/>
              </w:rPr>
              <w:t>Spolupráce s klientem a příjemcem</w:t>
            </w:r>
          </w:p>
        </w:tc>
        <w:tc>
          <w:tcPr>
            <w:tcW w:w="3518" w:type="dxa"/>
            <w:vAlign w:val="center"/>
          </w:tcPr>
          <w:p w14:paraId="237D1E3E" w14:textId="1A44FB8A"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Zpoždění při získávání zpětné vazby k výstupům a/nebo odpovědí na otázky od klienta/příjemce, což</w:t>
            </w:r>
            <w:r w:rsidR="00531536" w:rsidRPr="00BA2F1D">
              <w:rPr>
                <w:rFonts w:ascii="Trebuchet MS" w:hAnsi="Trebuchet MS"/>
                <w:lang w:val="cs-CZ"/>
              </w:rPr>
              <w:t xml:space="preserve"> vede ke</w:t>
            </w:r>
            <w:r w:rsidRPr="00BA2F1D">
              <w:rPr>
                <w:rFonts w:ascii="Trebuchet MS" w:hAnsi="Trebuchet MS"/>
                <w:lang w:val="cs-CZ"/>
              </w:rPr>
              <w:t xml:space="preserve"> </w:t>
            </w:r>
            <w:r w:rsidR="00531536" w:rsidRPr="00BA2F1D">
              <w:rPr>
                <w:rFonts w:ascii="Trebuchet MS" w:hAnsi="Trebuchet MS"/>
                <w:lang w:val="cs-CZ"/>
              </w:rPr>
              <w:t>zpoždění</w:t>
            </w:r>
            <w:r w:rsidRPr="00BA2F1D">
              <w:rPr>
                <w:rFonts w:ascii="Trebuchet MS" w:hAnsi="Trebuchet MS"/>
                <w:lang w:val="cs-CZ"/>
              </w:rPr>
              <w:t xml:space="preserve"> další prác</w:t>
            </w:r>
            <w:r w:rsidR="0028632D" w:rsidRPr="00BA2F1D">
              <w:rPr>
                <w:rFonts w:ascii="Trebuchet MS" w:hAnsi="Trebuchet MS"/>
                <w:lang w:val="cs-CZ"/>
              </w:rPr>
              <w:t>e</w:t>
            </w:r>
            <w:r w:rsidRPr="00BA2F1D">
              <w:rPr>
                <w:rFonts w:ascii="Trebuchet MS" w:hAnsi="Trebuchet MS"/>
                <w:lang w:val="cs-CZ"/>
              </w:rPr>
              <w:t>.</w:t>
            </w:r>
          </w:p>
        </w:tc>
        <w:tc>
          <w:tcPr>
            <w:tcW w:w="3518" w:type="dxa"/>
            <w:vAlign w:val="center"/>
          </w:tcPr>
          <w:p w14:paraId="11FE0143"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Předávání </w:t>
            </w:r>
            <w:r w:rsidR="00330BA4" w:rsidRPr="00BA2F1D">
              <w:rPr>
                <w:rFonts w:ascii="Trebuchet MS" w:hAnsi="Trebuchet MS"/>
                <w:lang w:val="cs-CZ"/>
              </w:rPr>
              <w:t xml:space="preserve">všech informací od příjemce a/nebo klienta by mělo probíhat centrálně a v dohodnutém časovém rámci. </w:t>
            </w:r>
          </w:p>
          <w:p w14:paraId="11DDBA68" w14:textId="77777777" w:rsidR="00330BA4" w:rsidRPr="00BA2F1D" w:rsidRDefault="00330BA4" w:rsidP="00327970">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p>
          <w:p w14:paraId="5883232B" w14:textId="3F056C9E"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Zpětná vazba obdržená po uplynutí této lhůty by měla být řešena v </w:t>
            </w:r>
            <w:r w:rsidR="00D80E7E" w:rsidRPr="00BA2F1D">
              <w:rPr>
                <w:rFonts w:ascii="Trebuchet MS" w:hAnsi="Trebuchet MS"/>
                <w:lang w:val="cs-CZ"/>
              </w:rPr>
              <w:t xml:space="preserve">rámci </w:t>
            </w:r>
            <w:r w:rsidR="006916A4" w:rsidRPr="00BA2F1D">
              <w:rPr>
                <w:rFonts w:ascii="Trebuchet MS" w:hAnsi="Trebuchet MS"/>
                <w:lang w:val="cs-CZ"/>
              </w:rPr>
              <w:t>limitovaných</w:t>
            </w:r>
            <w:r w:rsidR="00D80E7E" w:rsidRPr="00BA2F1D">
              <w:rPr>
                <w:rFonts w:ascii="Trebuchet MS" w:hAnsi="Trebuchet MS"/>
                <w:lang w:val="cs-CZ"/>
              </w:rPr>
              <w:t xml:space="preserve"> zdrojů. </w:t>
            </w:r>
          </w:p>
        </w:tc>
      </w:tr>
      <w:tr w:rsidR="00C07772" w:rsidRPr="00BA2F1D" w14:paraId="41E25C00" w14:textId="77777777" w:rsidTr="76036624">
        <w:trPr>
          <w:cnfStyle w:val="000000100000" w:firstRow="0" w:lastRow="0" w:firstColumn="0" w:lastColumn="0" w:oddVBand="0" w:evenVBand="0" w:oddHBand="1" w:evenHBand="0" w:firstRowFirstColumn="0" w:firstRowLastColumn="0" w:lastRowFirstColumn="0" w:lastRowLastColumn="0"/>
          <w:trHeight w:val="4941"/>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39E9172E" w14:textId="77777777" w:rsidR="00F2250F" w:rsidRPr="00BA2F1D" w:rsidRDefault="007F2278">
            <w:pPr>
              <w:jc w:val="left"/>
              <w:rPr>
                <w:rFonts w:ascii="Trebuchet MS" w:hAnsi="Trebuchet MS"/>
                <w:lang w:val="cs-CZ"/>
              </w:rPr>
            </w:pPr>
            <w:r w:rsidRPr="00BA2F1D">
              <w:rPr>
                <w:rFonts w:ascii="Trebuchet MS" w:hAnsi="Trebuchet MS"/>
                <w:lang w:val="cs-CZ"/>
              </w:rPr>
              <w:lastRenderedPageBreak/>
              <w:t>Řízení a koordinace projektů</w:t>
            </w:r>
          </w:p>
        </w:tc>
        <w:tc>
          <w:tcPr>
            <w:tcW w:w="3518" w:type="dxa"/>
            <w:vAlign w:val="center"/>
          </w:tcPr>
          <w:p w14:paraId="3E2B06D1" w14:textId="4E24C0FD"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Nejasná očekávání nebo úkoly </w:t>
            </w:r>
          </w:p>
          <w:p w14:paraId="13B1683B" w14:textId="4418780C"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ze strany </w:t>
            </w:r>
            <w:r w:rsidR="00161CB6" w:rsidRPr="00BA2F1D">
              <w:rPr>
                <w:rFonts w:ascii="Trebuchet MS" w:hAnsi="Trebuchet MS"/>
                <w:lang w:val="cs-CZ"/>
              </w:rPr>
              <w:t>p</w:t>
            </w:r>
            <w:r w:rsidRPr="00BA2F1D">
              <w:rPr>
                <w:rFonts w:ascii="Trebuchet MS" w:hAnsi="Trebuchet MS"/>
                <w:lang w:val="cs-CZ"/>
              </w:rPr>
              <w:t>říjemce</w:t>
            </w:r>
            <w:r w:rsidR="00161CB6" w:rsidRPr="00BA2F1D">
              <w:rPr>
                <w:rFonts w:ascii="Trebuchet MS" w:hAnsi="Trebuchet MS"/>
                <w:lang w:val="cs-CZ"/>
              </w:rPr>
              <w:t xml:space="preserve"> mohou</w:t>
            </w:r>
            <w:r w:rsidRPr="00BA2F1D">
              <w:rPr>
                <w:rFonts w:ascii="Trebuchet MS" w:hAnsi="Trebuchet MS"/>
                <w:lang w:val="cs-CZ"/>
              </w:rPr>
              <w:t xml:space="preserve"> vést k </w:t>
            </w:r>
          </w:p>
          <w:p w14:paraId="17F84CEB" w14:textId="79C24DC8"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další</w:t>
            </w:r>
            <w:r w:rsidR="00161CB6" w:rsidRPr="00BA2F1D">
              <w:rPr>
                <w:rFonts w:ascii="Trebuchet MS" w:hAnsi="Trebuchet MS"/>
                <w:lang w:val="cs-CZ"/>
              </w:rPr>
              <w:t>m</w:t>
            </w:r>
            <w:r w:rsidRPr="00BA2F1D">
              <w:rPr>
                <w:rFonts w:ascii="Trebuchet MS" w:hAnsi="Trebuchet MS"/>
                <w:lang w:val="cs-CZ"/>
              </w:rPr>
              <w:t xml:space="preserve"> požadavk</w:t>
            </w:r>
            <w:r w:rsidR="00161CB6" w:rsidRPr="00BA2F1D">
              <w:rPr>
                <w:rFonts w:ascii="Trebuchet MS" w:hAnsi="Trebuchet MS"/>
                <w:lang w:val="cs-CZ"/>
              </w:rPr>
              <w:t>ů</w:t>
            </w:r>
            <w:r w:rsidRPr="00BA2F1D">
              <w:rPr>
                <w:rFonts w:ascii="Trebuchet MS" w:hAnsi="Trebuchet MS"/>
                <w:lang w:val="cs-CZ"/>
              </w:rPr>
              <w:t xml:space="preserve"> během</w:t>
            </w:r>
          </w:p>
          <w:p w14:paraId="2BAB90AA" w14:textId="5786132C" w:rsidR="00F2250F" w:rsidRPr="00BA2F1D" w:rsidRDefault="00161CB6">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realizace</w:t>
            </w:r>
            <w:r w:rsidR="007F2278" w:rsidRPr="00BA2F1D">
              <w:rPr>
                <w:rFonts w:ascii="Trebuchet MS" w:hAnsi="Trebuchet MS"/>
                <w:lang w:val="cs-CZ"/>
              </w:rPr>
              <w:t xml:space="preserve"> projektu</w:t>
            </w:r>
            <w:r w:rsidRPr="00BA2F1D">
              <w:rPr>
                <w:rFonts w:ascii="Trebuchet MS" w:hAnsi="Trebuchet MS"/>
                <w:lang w:val="cs-CZ"/>
              </w:rPr>
              <w:t xml:space="preserve"> a mít </w:t>
            </w:r>
          </w:p>
          <w:p w14:paraId="6FD9938F" w14:textId="4D9A74C5"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dopad na </w:t>
            </w:r>
            <w:r w:rsidR="00161CB6" w:rsidRPr="00BA2F1D">
              <w:rPr>
                <w:rFonts w:ascii="Trebuchet MS" w:hAnsi="Trebuchet MS"/>
                <w:lang w:val="cs-CZ"/>
              </w:rPr>
              <w:t>smluvené</w:t>
            </w:r>
            <w:r w:rsidRPr="00BA2F1D">
              <w:rPr>
                <w:rFonts w:ascii="Trebuchet MS" w:hAnsi="Trebuchet MS"/>
                <w:lang w:val="cs-CZ"/>
              </w:rPr>
              <w:t xml:space="preserve"> termíny.</w:t>
            </w:r>
          </w:p>
        </w:tc>
        <w:tc>
          <w:tcPr>
            <w:tcW w:w="3518" w:type="dxa"/>
            <w:vAlign w:val="center"/>
          </w:tcPr>
          <w:p w14:paraId="08FED1EF" w14:textId="397E9816"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V </w:t>
            </w:r>
            <w:r w:rsidR="00CE5D6A" w:rsidRPr="00BA2F1D">
              <w:rPr>
                <w:rFonts w:ascii="Trebuchet MS" w:hAnsi="Trebuchet MS"/>
                <w:lang w:val="cs-CZ"/>
              </w:rPr>
              <w:t xml:space="preserve">ÚS </w:t>
            </w:r>
            <w:r w:rsidRPr="00BA2F1D">
              <w:rPr>
                <w:rFonts w:ascii="Trebuchet MS" w:hAnsi="Trebuchet MS"/>
                <w:lang w:val="cs-CZ"/>
              </w:rPr>
              <w:t xml:space="preserve"> a na začátku každé etapy (například během zasedání řídícího výboru) by měl PM formálně nastínit účel, dobu trvání, přidělené úkoly a odpovědnosti jednotlivých účastníků etapy, jakož i způsob řešení případných nejasností v průběhu etap. Na průběžných schůzkách by měl PM zajistit, aby práce zůstala v mezích stanovených zadávací dokumentací.</w:t>
            </w:r>
          </w:p>
          <w:p w14:paraId="4A29A655" w14:textId="77777777" w:rsidR="00C07772" w:rsidRPr="00BA2F1D" w:rsidRDefault="00C07772" w:rsidP="00C853B3">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p>
          <w:p w14:paraId="32C87067" w14:textId="489D5AC2"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Tyto dohody by měl klient/příjemce jasně sdělit ostatním zúčastněným kolegům (z </w:t>
            </w:r>
            <w:r w:rsidR="00161CB6" w:rsidRPr="00BA2F1D">
              <w:rPr>
                <w:rFonts w:ascii="Trebuchet MS" w:hAnsi="Trebuchet MS"/>
                <w:lang w:val="cs-CZ"/>
              </w:rPr>
              <w:t>ostatních</w:t>
            </w:r>
            <w:r w:rsidRPr="00BA2F1D">
              <w:rPr>
                <w:rFonts w:ascii="Trebuchet MS" w:hAnsi="Trebuchet MS"/>
                <w:lang w:val="cs-CZ"/>
              </w:rPr>
              <w:t xml:space="preserve"> ministerstev a/nebo útvarů Komise). </w:t>
            </w:r>
          </w:p>
        </w:tc>
      </w:tr>
      <w:tr w:rsidR="00C07772" w:rsidRPr="00BA2F1D" w14:paraId="7F833C39" w14:textId="77777777" w:rsidTr="76036624">
        <w:trPr>
          <w:trHeight w:val="1992"/>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40FC6AA6" w14:textId="77777777" w:rsidR="00C07772" w:rsidRPr="00BA2F1D" w:rsidRDefault="00C07772" w:rsidP="00327970">
            <w:pPr>
              <w:jc w:val="left"/>
              <w:rPr>
                <w:rFonts w:ascii="Trebuchet MS" w:hAnsi="Trebuchet MS"/>
                <w:lang w:val="cs-CZ"/>
              </w:rPr>
            </w:pPr>
          </w:p>
        </w:tc>
        <w:tc>
          <w:tcPr>
            <w:tcW w:w="3518" w:type="dxa"/>
            <w:vAlign w:val="center"/>
          </w:tcPr>
          <w:p w14:paraId="4E8CEA32" w14:textId="77777777"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Dokumenty s více</w:t>
            </w:r>
          </w:p>
          <w:p w14:paraId="3EAC426A" w14:textId="64F7F54D"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změn</w:t>
            </w:r>
            <w:r w:rsidR="001367DA" w:rsidRPr="00BA2F1D">
              <w:rPr>
                <w:rFonts w:ascii="Trebuchet MS" w:hAnsi="Trebuchet MS"/>
                <w:lang w:val="cs-CZ"/>
              </w:rPr>
              <w:t>ami</w:t>
            </w:r>
            <w:r w:rsidRPr="00BA2F1D">
              <w:rPr>
                <w:rFonts w:ascii="Trebuchet MS" w:hAnsi="Trebuchet MS"/>
                <w:lang w:val="cs-CZ"/>
              </w:rPr>
              <w:t xml:space="preserve"> a </w:t>
            </w:r>
            <w:r w:rsidR="001367DA" w:rsidRPr="00BA2F1D">
              <w:rPr>
                <w:rFonts w:ascii="Trebuchet MS" w:hAnsi="Trebuchet MS"/>
                <w:lang w:val="cs-CZ"/>
              </w:rPr>
              <w:t>úpravami se staly výkladově těžkopádné a náročné na</w:t>
            </w:r>
            <w:r w:rsidR="00443E53" w:rsidRPr="00BA2F1D">
              <w:rPr>
                <w:rFonts w:ascii="Trebuchet MS" w:hAnsi="Trebuchet MS"/>
                <w:lang w:val="cs-CZ"/>
              </w:rPr>
              <w:t xml:space="preserve"> výklad a</w:t>
            </w:r>
            <w:r w:rsidR="001367DA" w:rsidRPr="00BA2F1D">
              <w:rPr>
                <w:rFonts w:ascii="Trebuchet MS" w:hAnsi="Trebuchet MS"/>
                <w:lang w:val="cs-CZ"/>
              </w:rPr>
              <w:t xml:space="preserve"> ko</w:t>
            </w:r>
            <w:r w:rsidR="00E36843" w:rsidRPr="00BA2F1D">
              <w:rPr>
                <w:rFonts w:ascii="Trebuchet MS" w:hAnsi="Trebuchet MS"/>
                <w:lang w:val="cs-CZ"/>
              </w:rPr>
              <w:t>n</w:t>
            </w:r>
            <w:r w:rsidR="001367DA" w:rsidRPr="00BA2F1D">
              <w:rPr>
                <w:rFonts w:ascii="Trebuchet MS" w:hAnsi="Trebuchet MS"/>
                <w:lang w:val="cs-CZ"/>
              </w:rPr>
              <w:t xml:space="preserve">trolu </w:t>
            </w:r>
            <w:r w:rsidR="00443E53" w:rsidRPr="00BA2F1D">
              <w:rPr>
                <w:rFonts w:ascii="Trebuchet MS" w:hAnsi="Trebuchet MS"/>
                <w:lang w:val="cs-CZ"/>
              </w:rPr>
              <w:t>pokroku</w:t>
            </w:r>
            <w:r w:rsidR="001367DA" w:rsidRPr="00BA2F1D">
              <w:rPr>
                <w:rFonts w:ascii="Trebuchet MS" w:hAnsi="Trebuchet MS"/>
                <w:lang w:val="cs-CZ"/>
              </w:rPr>
              <w:t>.</w:t>
            </w:r>
          </w:p>
        </w:tc>
        <w:tc>
          <w:tcPr>
            <w:tcW w:w="3518" w:type="dxa"/>
            <w:vAlign w:val="center"/>
          </w:tcPr>
          <w:p w14:paraId="717CA6E9" w14:textId="36B9E9A9" w:rsidR="00F2250F" w:rsidRPr="00BA2F1D" w:rsidRDefault="001367DA">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 xml:space="preserve">Pro milníky se </w:t>
            </w:r>
            <w:r w:rsidR="00161CB6" w:rsidRPr="00BA2F1D">
              <w:rPr>
                <w:rFonts w:ascii="Trebuchet MS" w:hAnsi="Trebuchet MS"/>
                <w:lang w:val="cs-CZ"/>
              </w:rPr>
              <w:t>doporučuje používat nejnovější</w:t>
            </w:r>
            <w:r w:rsidR="007F2278" w:rsidRPr="00BA2F1D">
              <w:rPr>
                <w:rFonts w:ascii="Trebuchet MS" w:hAnsi="Trebuchet MS"/>
                <w:lang w:val="cs-CZ"/>
              </w:rPr>
              <w:t xml:space="preserve"> verz</w:t>
            </w:r>
            <w:r w:rsidR="00161CB6" w:rsidRPr="00BA2F1D">
              <w:rPr>
                <w:rFonts w:ascii="Trebuchet MS" w:hAnsi="Trebuchet MS"/>
                <w:lang w:val="cs-CZ"/>
              </w:rPr>
              <w:t>i</w:t>
            </w:r>
          </w:p>
          <w:p w14:paraId="561C20A5" w14:textId="7521BB6C" w:rsidR="00F2250F" w:rsidRPr="00BA2F1D" w:rsidRDefault="007F2278">
            <w:pPr>
              <w:jc w:val="left"/>
              <w:cnfStyle w:val="000000000000" w:firstRow="0" w:lastRow="0" w:firstColumn="0" w:lastColumn="0" w:oddVBand="0" w:evenVBand="0" w:oddHBand="0" w:evenHBand="0" w:firstRowFirstColumn="0" w:firstRowLastColumn="0" w:lastRowFirstColumn="0" w:lastRowLastColumn="0"/>
              <w:rPr>
                <w:rFonts w:ascii="Trebuchet MS" w:hAnsi="Trebuchet MS"/>
                <w:lang w:val="cs-CZ"/>
              </w:rPr>
            </w:pPr>
            <w:r w:rsidRPr="00BA2F1D">
              <w:rPr>
                <w:rFonts w:ascii="Trebuchet MS" w:hAnsi="Trebuchet MS"/>
                <w:lang w:val="cs-CZ"/>
              </w:rPr>
              <w:t>dokument</w:t>
            </w:r>
            <w:r w:rsidR="00161CB6" w:rsidRPr="00BA2F1D">
              <w:rPr>
                <w:rFonts w:ascii="Trebuchet MS" w:hAnsi="Trebuchet MS"/>
                <w:lang w:val="cs-CZ"/>
              </w:rPr>
              <w:t>u</w:t>
            </w:r>
            <w:r w:rsidRPr="00BA2F1D">
              <w:rPr>
                <w:rFonts w:ascii="Trebuchet MS" w:hAnsi="Trebuchet MS"/>
                <w:lang w:val="cs-CZ"/>
              </w:rPr>
              <w:t xml:space="preserve">, což omezuje používání dokumentů s více </w:t>
            </w:r>
            <w:r w:rsidR="00161CB6" w:rsidRPr="00BA2F1D">
              <w:rPr>
                <w:rFonts w:ascii="Trebuchet MS" w:hAnsi="Trebuchet MS"/>
                <w:lang w:val="cs-CZ"/>
              </w:rPr>
              <w:t>revizemi změn</w:t>
            </w:r>
            <w:r w:rsidRPr="00BA2F1D">
              <w:rPr>
                <w:rFonts w:ascii="Trebuchet MS" w:hAnsi="Trebuchet MS"/>
                <w:lang w:val="cs-CZ"/>
              </w:rPr>
              <w:t>. Dokument musí mít čistou, ověřenou novou verzi pro každý hlavní milník svého vývoje.</w:t>
            </w:r>
          </w:p>
        </w:tc>
      </w:tr>
      <w:tr w:rsidR="00C07772" w:rsidRPr="00BA2F1D" w14:paraId="65F348FA" w14:textId="77777777" w:rsidTr="76036624">
        <w:trPr>
          <w:cnfStyle w:val="000000100000" w:firstRow="0" w:lastRow="0" w:firstColumn="0" w:lastColumn="0" w:oddVBand="0" w:evenVBand="0" w:oddHBand="1" w:evenHBand="0" w:firstRowFirstColumn="0" w:firstRowLastColumn="0" w:lastRowFirstColumn="0" w:lastRowLastColumn="0"/>
          <w:trHeight w:val="2673"/>
        </w:trPr>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5BA4DB17" w14:textId="77777777" w:rsidR="00C07772" w:rsidRPr="00BA2F1D" w:rsidRDefault="00C07772" w:rsidP="00327970">
            <w:pPr>
              <w:jc w:val="left"/>
              <w:rPr>
                <w:rFonts w:ascii="Trebuchet MS" w:hAnsi="Trebuchet MS"/>
                <w:lang w:val="cs-CZ"/>
              </w:rPr>
            </w:pPr>
          </w:p>
        </w:tc>
        <w:tc>
          <w:tcPr>
            <w:tcW w:w="3518" w:type="dxa"/>
            <w:vAlign w:val="center"/>
          </w:tcPr>
          <w:p w14:paraId="4C04C991" w14:textId="48FB57E6" w:rsidR="00F2250F" w:rsidRPr="00BA2F1D" w:rsidRDefault="007F2278" w:rsidP="00F32E3C">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Více úloh se stejným</w:t>
            </w:r>
            <w:r w:rsidR="00F25F40" w:rsidRPr="00BA2F1D">
              <w:rPr>
                <w:rFonts w:ascii="Trebuchet MS" w:hAnsi="Trebuchet MS"/>
                <w:lang w:val="cs-CZ"/>
              </w:rPr>
              <w:t>i</w:t>
            </w:r>
            <w:r w:rsidRPr="00BA2F1D">
              <w:rPr>
                <w:rFonts w:ascii="Trebuchet MS" w:hAnsi="Trebuchet MS"/>
                <w:lang w:val="cs-CZ"/>
              </w:rPr>
              <w:t xml:space="preserve">  termíny mohou způsobit zmatek a </w:t>
            </w:r>
            <w:r w:rsidR="00F25F40" w:rsidRPr="00BA2F1D">
              <w:rPr>
                <w:rFonts w:ascii="Trebuchet MS" w:hAnsi="Trebuchet MS"/>
                <w:lang w:val="cs-CZ"/>
              </w:rPr>
              <w:t xml:space="preserve">mít negativní dopad na </w:t>
            </w:r>
            <w:r w:rsidRPr="00BA2F1D">
              <w:rPr>
                <w:rFonts w:ascii="Trebuchet MS" w:hAnsi="Trebuchet MS"/>
                <w:lang w:val="cs-CZ"/>
              </w:rPr>
              <w:t xml:space="preserve"> čas, který je k dispozici pro řešení úkolů.</w:t>
            </w:r>
          </w:p>
        </w:tc>
        <w:tc>
          <w:tcPr>
            <w:tcW w:w="3518" w:type="dxa"/>
            <w:vAlign w:val="center"/>
          </w:tcPr>
          <w:p w14:paraId="6EB5AE58" w14:textId="77777777"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Nástroj pro řízení projektů by mohl zlepšit komunikaci mezi všemi stranami, zajistit jasné rozdělení úkolů, přísné sledování termínů, usnadnit standardizaci zpětné vazby,</w:t>
            </w:r>
          </w:p>
          <w:p w14:paraId="4AEE4AAC" w14:textId="57EA3BCE" w:rsidR="00F2250F" w:rsidRPr="00BA2F1D" w:rsidRDefault="007F2278">
            <w:pPr>
              <w:jc w:val="left"/>
              <w:cnfStyle w:val="000000100000" w:firstRow="0" w:lastRow="0" w:firstColumn="0" w:lastColumn="0" w:oddVBand="0" w:evenVBand="0" w:oddHBand="1" w:evenHBand="0" w:firstRowFirstColumn="0" w:firstRowLastColumn="0" w:lastRowFirstColumn="0" w:lastRowLastColumn="0"/>
              <w:rPr>
                <w:rFonts w:ascii="Trebuchet MS" w:hAnsi="Trebuchet MS"/>
                <w:lang w:val="cs-CZ"/>
              </w:rPr>
            </w:pPr>
            <w:r w:rsidRPr="00BA2F1D">
              <w:rPr>
                <w:rFonts w:ascii="Trebuchet MS" w:hAnsi="Trebuchet MS"/>
                <w:lang w:val="cs-CZ"/>
              </w:rPr>
              <w:t>poskytovat automatické upomínky a především zaznamenávat historii celého projektu, a to i v případě, že dojde ke změnám v projektovém týmu.</w:t>
            </w:r>
          </w:p>
        </w:tc>
      </w:tr>
    </w:tbl>
    <w:p w14:paraId="06539700" w14:textId="77777777" w:rsidR="00CC57AA" w:rsidRPr="00BA2F1D" w:rsidRDefault="00CC57AA" w:rsidP="00CC57AA">
      <w:pPr>
        <w:rPr>
          <w:rFonts w:ascii="Trebuchet MS" w:hAnsi="Trebuchet MS"/>
          <w:lang w:val="cs-CZ"/>
        </w:rPr>
      </w:pPr>
    </w:p>
    <w:p w14:paraId="25EC8CB4" w14:textId="7EDEA8EF" w:rsidR="00CC57AA" w:rsidRPr="00BA2F1D" w:rsidRDefault="00CC57AA">
      <w:pPr>
        <w:spacing w:line="259" w:lineRule="auto"/>
        <w:jc w:val="left"/>
        <w:rPr>
          <w:rFonts w:ascii="Trebuchet MS" w:hAnsi="Trebuchet MS"/>
          <w:lang w:val="cs-CZ"/>
        </w:rPr>
      </w:pPr>
      <w:r w:rsidRPr="00BA2F1D">
        <w:rPr>
          <w:rFonts w:ascii="Trebuchet MS" w:hAnsi="Trebuchet MS"/>
          <w:lang w:val="cs-CZ"/>
        </w:rPr>
        <w:br w:type="page"/>
      </w:r>
    </w:p>
    <w:p w14:paraId="32B3871F" w14:textId="77777777" w:rsidR="00F2250F" w:rsidRPr="00BA2F1D" w:rsidRDefault="007F2278">
      <w:pPr>
        <w:pStyle w:val="Nadpis1"/>
        <w:numPr>
          <w:ilvl w:val="0"/>
          <w:numId w:val="0"/>
        </w:numPr>
        <w:rPr>
          <w:rFonts w:ascii="Trebuchet MS" w:hAnsi="Trebuchet MS"/>
          <w:lang w:val="cs-CZ"/>
        </w:rPr>
      </w:pPr>
      <w:bookmarkStart w:id="16" w:name="_Toc164949665"/>
      <w:r w:rsidRPr="00BA2F1D">
        <w:rPr>
          <w:rFonts w:ascii="Trebuchet MS" w:hAnsi="Trebuchet MS"/>
          <w:lang w:val="cs-CZ"/>
        </w:rPr>
        <w:lastRenderedPageBreak/>
        <w:t>Přílohy</w:t>
      </w:r>
      <w:bookmarkEnd w:id="16"/>
    </w:p>
    <w:p w14:paraId="2C53738D" w14:textId="77777777" w:rsidR="00F2250F" w:rsidRPr="00BA2F1D" w:rsidRDefault="007F2278">
      <w:pPr>
        <w:rPr>
          <w:rFonts w:ascii="Trebuchet MS" w:hAnsi="Trebuchet MS"/>
          <w:lang w:val="cs-CZ"/>
        </w:rPr>
      </w:pPr>
      <w:r w:rsidRPr="00BA2F1D">
        <w:rPr>
          <w:rFonts w:ascii="Trebuchet MS" w:hAnsi="Trebuchet MS"/>
          <w:lang w:val="cs-CZ"/>
        </w:rPr>
        <w:t xml:space="preserve">Vzhledem k velikosti a formátu byly </w:t>
      </w:r>
      <w:r w:rsidRPr="00BA2F1D">
        <w:rPr>
          <w:rFonts w:ascii="Trebuchet MS" w:hAnsi="Trebuchet MS"/>
          <w:b/>
          <w:bCs/>
          <w:lang w:val="cs-CZ"/>
        </w:rPr>
        <w:t xml:space="preserve">ostatní připravené výstupy </w:t>
      </w:r>
      <w:r w:rsidRPr="00BA2F1D">
        <w:rPr>
          <w:rFonts w:ascii="Trebuchet MS" w:hAnsi="Trebuchet MS"/>
          <w:lang w:val="cs-CZ"/>
        </w:rPr>
        <w:t xml:space="preserve">(1-7) a </w:t>
      </w:r>
      <w:r w:rsidR="006B6944" w:rsidRPr="00BA2F1D">
        <w:rPr>
          <w:rFonts w:ascii="Trebuchet MS" w:hAnsi="Trebuchet MS"/>
          <w:b/>
          <w:bCs/>
          <w:lang w:val="cs-CZ"/>
        </w:rPr>
        <w:t xml:space="preserve">komunikační materiál </w:t>
      </w:r>
      <w:r w:rsidR="006B6944" w:rsidRPr="00BA2F1D">
        <w:rPr>
          <w:rFonts w:ascii="Trebuchet MS" w:hAnsi="Trebuchet MS"/>
          <w:lang w:val="cs-CZ"/>
        </w:rPr>
        <w:t xml:space="preserve">(PowerPoint) </w:t>
      </w:r>
      <w:r w:rsidRPr="00BA2F1D">
        <w:rPr>
          <w:rFonts w:ascii="Trebuchet MS" w:hAnsi="Trebuchet MS"/>
          <w:lang w:val="cs-CZ"/>
        </w:rPr>
        <w:t xml:space="preserve">předloženy v </w:t>
      </w:r>
      <w:r w:rsidR="006B6944" w:rsidRPr="00BA2F1D">
        <w:rPr>
          <w:rFonts w:ascii="Trebuchet MS" w:hAnsi="Trebuchet MS"/>
          <w:lang w:val="cs-CZ"/>
        </w:rPr>
        <w:t xml:space="preserve">samostatném souboru. </w:t>
      </w:r>
    </w:p>
    <w:p w14:paraId="1884A00C" w14:textId="77777777" w:rsidR="00F2250F" w:rsidRPr="00BA2F1D" w:rsidRDefault="007F2278">
      <w:pPr>
        <w:rPr>
          <w:rFonts w:ascii="Trebuchet MS" w:hAnsi="Trebuchet MS"/>
          <w:lang w:val="cs-CZ"/>
        </w:rPr>
      </w:pPr>
      <w:r w:rsidRPr="00BA2F1D">
        <w:rPr>
          <w:rFonts w:ascii="Trebuchet MS" w:hAnsi="Trebuchet MS"/>
          <w:lang w:val="cs-CZ"/>
        </w:rPr>
        <w:t xml:space="preserve">Níže naleznete </w:t>
      </w:r>
      <w:r w:rsidRPr="00BA2F1D">
        <w:rPr>
          <w:rFonts w:ascii="Trebuchet MS" w:hAnsi="Trebuchet MS"/>
          <w:b/>
          <w:bCs/>
          <w:lang w:val="cs-CZ"/>
        </w:rPr>
        <w:t>shrnutí projektu</w:t>
      </w:r>
      <w:r w:rsidRPr="00BA2F1D">
        <w:rPr>
          <w:rFonts w:ascii="Trebuchet MS" w:hAnsi="Trebuchet MS"/>
          <w:lang w:val="cs-CZ"/>
        </w:rPr>
        <w:t xml:space="preserve">. </w:t>
      </w:r>
    </w:p>
    <w:tbl>
      <w:tblPr>
        <w:tblStyle w:val="Tmavtabulkasmkou5zvraznn1"/>
        <w:tblW w:w="9072" w:type="dxa"/>
        <w:tblLook w:val="04A0" w:firstRow="1" w:lastRow="0" w:firstColumn="1" w:lastColumn="0" w:noHBand="0" w:noVBand="1"/>
      </w:tblPr>
      <w:tblGrid>
        <w:gridCol w:w="1696"/>
        <w:gridCol w:w="7376"/>
      </w:tblGrid>
      <w:tr w:rsidR="00615960" w:rsidRPr="00BA2F1D" w14:paraId="2066B4B6" w14:textId="77777777" w:rsidTr="7B7B175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32FCAC33" w14:textId="77777777" w:rsidR="00F2250F" w:rsidRPr="00BA2F1D" w:rsidRDefault="007F2278">
            <w:pPr>
              <w:spacing w:line="300" w:lineRule="atLeast"/>
              <w:jc w:val="center"/>
              <w:rPr>
                <w:rFonts w:ascii="Trebuchet MS" w:eastAsia="Calibri" w:hAnsi="Trebuchet MS" w:cs="Arial"/>
                <w:color w:val="FFFFFF"/>
                <w:sz w:val="20"/>
                <w:szCs w:val="20"/>
                <w:lang w:val="cs-CZ"/>
              </w:rPr>
            </w:pPr>
            <w:r w:rsidRPr="00BA2F1D">
              <w:rPr>
                <w:rFonts w:ascii="Trebuchet MS" w:eastAsia="Calibri" w:hAnsi="Trebuchet MS" w:cs="Arial"/>
                <w:color w:val="FFFFFF"/>
                <w:sz w:val="20"/>
                <w:szCs w:val="20"/>
                <w:lang w:val="cs-CZ"/>
              </w:rPr>
              <w:t>METODIKA UPLATŇOVÁNÍ ZÁSADY DNSH</w:t>
            </w:r>
          </w:p>
          <w:p w14:paraId="2266F114" w14:textId="77777777" w:rsidR="00F2250F" w:rsidRPr="00BA2F1D" w:rsidRDefault="007F2278">
            <w:pPr>
              <w:spacing w:line="300" w:lineRule="atLeast"/>
              <w:jc w:val="center"/>
              <w:rPr>
                <w:rFonts w:ascii="Trebuchet MS" w:eastAsia="Calibri" w:hAnsi="Trebuchet MS" w:cs="Arial"/>
                <w:color w:val="FFFFFF"/>
                <w:sz w:val="20"/>
                <w:szCs w:val="20"/>
                <w:lang w:val="cs-CZ"/>
              </w:rPr>
            </w:pPr>
            <w:r w:rsidRPr="00BA2F1D">
              <w:rPr>
                <w:rFonts w:ascii="Trebuchet MS" w:eastAsia="Calibri" w:hAnsi="Trebuchet MS" w:cs="Arial"/>
                <w:color w:val="FFFFFF"/>
                <w:sz w:val="20"/>
                <w:szCs w:val="20"/>
                <w:lang w:val="cs-CZ"/>
              </w:rPr>
              <w:t>NA NÁRODNÍ ÚROVNI V ČESKU</w:t>
            </w:r>
          </w:p>
        </w:tc>
      </w:tr>
      <w:tr w:rsidR="00615960" w:rsidRPr="00BA2F1D" w14:paraId="0C0AE40C" w14:textId="77777777" w:rsidTr="7B7B1751">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23B49DB" w14:textId="77777777" w:rsidR="00F2250F" w:rsidRPr="00BA2F1D" w:rsidRDefault="007F2278">
            <w:pPr>
              <w:spacing w:line="300" w:lineRule="atLeast"/>
              <w:jc w:val="left"/>
              <w:rPr>
                <w:rFonts w:ascii="Trebuchet MS" w:eastAsia="Calibri" w:hAnsi="Trebuchet MS" w:cs="Arial"/>
                <w:color w:val="ECEBE1" w:themeColor="background2"/>
                <w:sz w:val="20"/>
                <w:szCs w:val="20"/>
                <w:lang w:val="cs-CZ"/>
              </w:rPr>
            </w:pPr>
            <w:r w:rsidRPr="00BA2F1D">
              <w:rPr>
                <w:rFonts w:ascii="Trebuchet MS" w:eastAsia="Calibri" w:hAnsi="Trebuchet MS" w:cs="Arial"/>
                <w:color w:val="ECEBE1" w:themeColor="background2"/>
                <w:sz w:val="20"/>
                <w:szCs w:val="20"/>
                <w:lang w:val="cs-CZ"/>
              </w:rPr>
              <w:t>Stručný název projektu</w:t>
            </w:r>
          </w:p>
        </w:tc>
        <w:tc>
          <w:tcPr>
            <w:tcW w:w="7376" w:type="dxa"/>
            <w:vAlign w:val="center"/>
          </w:tcPr>
          <w:p w14:paraId="178D3C3D" w14:textId="47CAA604" w:rsidR="00F2250F" w:rsidRPr="00BA2F1D" w:rsidRDefault="007F2278">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"Integrace zásady "</w:t>
            </w:r>
            <w:r w:rsidR="00F25F40" w:rsidRPr="00BA2F1D">
              <w:rPr>
                <w:rFonts w:ascii="Trebuchet MS" w:eastAsia="Calibri" w:hAnsi="Trebuchet MS" w:cs="Arial"/>
                <w:color w:val="auto"/>
                <w:sz w:val="20"/>
                <w:szCs w:val="20"/>
                <w:lang w:val="cs-CZ"/>
              </w:rPr>
              <w:t>významně nepoškozovat</w:t>
            </w:r>
            <w:r w:rsidRPr="00BA2F1D">
              <w:rPr>
                <w:rFonts w:ascii="Trebuchet MS" w:eastAsia="Calibri" w:hAnsi="Trebuchet MS" w:cs="Arial"/>
                <w:color w:val="auto"/>
                <w:sz w:val="20"/>
                <w:szCs w:val="20"/>
                <w:lang w:val="cs-CZ"/>
              </w:rPr>
              <w:t xml:space="preserve">" (DNSH) v Česku jako vodítko pro </w:t>
            </w:r>
            <w:r w:rsidR="00152553" w:rsidRPr="00BA2F1D">
              <w:rPr>
                <w:rFonts w:ascii="Trebuchet MS" w:eastAsia="Calibri" w:hAnsi="Trebuchet MS" w:cs="Arial"/>
                <w:color w:val="auto"/>
                <w:sz w:val="20"/>
                <w:szCs w:val="20"/>
                <w:lang w:val="cs-CZ"/>
              </w:rPr>
              <w:t>zelenou tran</w:t>
            </w:r>
            <w:r w:rsidR="00432B65" w:rsidRPr="00BA2F1D">
              <w:rPr>
                <w:rFonts w:ascii="Trebuchet MS" w:eastAsia="Calibri" w:hAnsi="Trebuchet MS" w:cs="Arial"/>
                <w:color w:val="auto"/>
                <w:sz w:val="20"/>
                <w:szCs w:val="20"/>
                <w:lang w:val="cs-CZ"/>
              </w:rPr>
              <w:t>sforma</w:t>
            </w:r>
            <w:r w:rsidR="00152553" w:rsidRPr="00BA2F1D">
              <w:rPr>
                <w:rFonts w:ascii="Trebuchet MS" w:eastAsia="Calibri" w:hAnsi="Trebuchet MS" w:cs="Arial"/>
                <w:color w:val="auto"/>
                <w:sz w:val="20"/>
                <w:szCs w:val="20"/>
                <w:lang w:val="cs-CZ"/>
              </w:rPr>
              <w:t>ci"</w:t>
            </w:r>
          </w:p>
        </w:tc>
      </w:tr>
      <w:tr w:rsidR="00615960" w:rsidRPr="00BA2F1D" w14:paraId="505880CE" w14:textId="77777777" w:rsidTr="7B7B1751">
        <w:trPr>
          <w:trHeight w:val="5374"/>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4CB64C" w14:textId="77777777" w:rsidR="00F2250F" w:rsidRPr="00BA2F1D" w:rsidRDefault="007F2278">
            <w:pPr>
              <w:spacing w:line="300" w:lineRule="atLeast"/>
              <w:jc w:val="left"/>
              <w:rPr>
                <w:rFonts w:ascii="Trebuchet MS" w:eastAsia="Calibri" w:hAnsi="Trebuchet MS" w:cs="Arial"/>
                <w:color w:val="ECEBE1" w:themeColor="background2"/>
                <w:sz w:val="20"/>
                <w:szCs w:val="20"/>
                <w:lang w:val="cs-CZ"/>
              </w:rPr>
            </w:pPr>
            <w:r w:rsidRPr="00BA2F1D">
              <w:rPr>
                <w:rFonts w:ascii="Trebuchet MS" w:eastAsia="Calibri" w:hAnsi="Trebuchet MS" w:cs="Arial"/>
                <w:color w:val="ECEBE1" w:themeColor="background2"/>
                <w:sz w:val="20"/>
                <w:szCs w:val="20"/>
                <w:lang w:val="cs-CZ"/>
              </w:rPr>
              <w:t>Souhrn</w:t>
            </w:r>
          </w:p>
        </w:tc>
        <w:tc>
          <w:tcPr>
            <w:tcW w:w="7376" w:type="dxa"/>
            <w:vAlign w:val="center"/>
          </w:tcPr>
          <w:p w14:paraId="39FA35AF" w14:textId="444FD06D" w:rsidR="00F2250F" w:rsidRPr="00BA2F1D" w:rsidRDefault="00900595">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Komise </w:t>
            </w:r>
            <w:r w:rsidR="00C17A6E" w:rsidRPr="00BA2F1D">
              <w:rPr>
                <w:rFonts w:ascii="Trebuchet MS" w:eastAsia="Calibri" w:hAnsi="Trebuchet MS" w:cs="Arial"/>
                <w:color w:val="auto"/>
                <w:sz w:val="20"/>
                <w:szCs w:val="20"/>
                <w:lang w:val="cs-CZ"/>
              </w:rPr>
              <w:t xml:space="preserve">podpořila </w:t>
            </w:r>
            <w:r w:rsidRPr="00BA2F1D">
              <w:rPr>
                <w:rFonts w:ascii="Trebuchet MS" w:eastAsia="Calibri" w:hAnsi="Trebuchet MS" w:cs="Arial"/>
                <w:color w:val="auto"/>
                <w:sz w:val="20"/>
                <w:szCs w:val="20"/>
                <w:lang w:val="cs-CZ"/>
              </w:rPr>
              <w:t xml:space="preserve">české orgány (s </w:t>
            </w:r>
            <w:r w:rsidR="0035536A" w:rsidRPr="00BA2F1D">
              <w:rPr>
                <w:rFonts w:ascii="Trebuchet MS" w:eastAsia="Calibri" w:hAnsi="Trebuchet MS" w:cs="Arial"/>
                <w:color w:val="auto"/>
                <w:sz w:val="20"/>
                <w:szCs w:val="20"/>
                <w:lang w:val="cs-CZ"/>
              </w:rPr>
              <w:t xml:space="preserve">Úřadem vlády jako hlavním příjemcem, v úzké spolupráci s Ministerstvem životního prostředí, Ministerstvem pro místní rozvoj a Ministerstvem průmyslu a obchodu) při </w:t>
            </w:r>
            <w:r w:rsidRPr="00BA2F1D">
              <w:rPr>
                <w:rFonts w:ascii="Trebuchet MS" w:eastAsia="Calibri" w:hAnsi="Trebuchet MS" w:cs="Arial"/>
                <w:color w:val="auto"/>
                <w:sz w:val="20"/>
                <w:szCs w:val="20"/>
                <w:lang w:val="cs-CZ"/>
              </w:rPr>
              <w:t xml:space="preserve">zavádění kritérií DNSH do rozhodování o financování s cílem urychlit </w:t>
            </w:r>
            <w:r w:rsidR="00F25F40" w:rsidRPr="00BA2F1D">
              <w:rPr>
                <w:rFonts w:ascii="Trebuchet MS" w:eastAsia="Calibri" w:hAnsi="Trebuchet MS" w:cs="Arial"/>
                <w:color w:val="auto"/>
                <w:sz w:val="20"/>
                <w:szCs w:val="20"/>
                <w:lang w:val="cs-CZ"/>
              </w:rPr>
              <w:t>zelenou transformaci</w:t>
            </w:r>
            <w:r w:rsidRPr="00BA2F1D">
              <w:rPr>
                <w:rFonts w:ascii="Trebuchet MS" w:eastAsia="Calibri" w:hAnsi="Trebuchet MS" w:cs="Arial"/>
                <w:color w:val="auto"/>
                <w:sz w:val="20"/>
                <w:szCs w:val="20"/>
                <w:lang w:val="cs-CZ"/>
              </w:rPr>
              <w:t xml:space="preserve">. </w:t>
            </w:r>
          </w:p>
          <w:p w14:paraId="676D1112" w14:textId="77777777" w:rsidR="005105F9" w:rsidRPr="00BA2F1D"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p>
          <w:p w14:paraId="4EEA5DA1" w14:textId="6E00829F" w:rsidR="00F2250F" w:rsidRPr="00BA2F1D" w:rsidRDefault="007F2278">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Díky tomuto projektu mají české orgány k dispozici soubor </w:t>
            </w:r>
            <w:r w:rsidR="007E09CD" w:rsidRPr="00BA2F1D">
              <w:rPr>
                <w:rFonts w:ascii="Trebuchet MS" w:eastAsia="Calibri" w:hAnsi="Trebuchet MS" w:cs="Arial"/>
                <w:color w:val="auto"/>
                <w:sz w:val="20"/>
                <w:szCs w:val="20"/>
                <w:lang w:val="cs-CZ"/>
              </w:rPr>
              <w:t>n</w:t>
            </w:r>
            <w:r w:rsidR="00AE2D69" w:rsidRPr="00BA2F1D">
              <w:rPr>
                <w:rFonts w:ascii="Trebuchet MS" w:eastAsia="Calibri" w:hAnsi="Trebuchet MS" w:cs="Arial"/>
                <w:color w:val="auto"/>
                <w:sz w:val="20"/>
                <w:szCs w:val="20"/>
                <w:lang w:val="cs-CZ"/>
              </w:rPr>
              <w:t>a</w:t>
            </w:r>
            <w:r w:rsidR="007E09CD" w:rsidRPr="00BA2F1D">
              <w:rPr>
                <w:rFonts w:ascii="Trebuchet MS" w:eastAsia="Calibri" w:hAnsi="Trebuchet MS" w:cs="Arial"/>
                <w:color w:val="auto"/>
                <w:sz w:val="20"/>
                <w:szCs w:val="20"/>
                <w:lang w:val="cs-CZ"/>
              </w:rPr>
              <w:t>vr</w:t>
            </w:r>
            <w:r w:rsidR="00754749" w:rsidRPr="00BA2F1D">
              <w:rPr>
                <w:rFonts w:ascii="Trebuchet MS" w:eastAsia="Calibri" w:hAnsi="Trebuchet MS" w:cs="Arial"/>
                <w:color w:val="auto"/>
                <w:sz w:val="20"/>
                <w:szCs w:val="20"/>
                <w:lang w:val="cs-CZ"/>
              </w:rPr>
              <w:t>žených</w:t>
            </w:r>
            <w:r w:rsidR="007E09CD" w:rsidRPr="00BA2F1D">
              <w:rPr>
                <w:rFonts w:ascii="Trebuchet MS" w:eastAsia="Calibri" w:hAnsi="Trebuchet MS" w:cs="Arial"/>
                <w:color w:val="auto"/>
                <w:sz w:val="20"/>
                <w:szCs w:val="20"/>
                <w:lang w:val="cs-CZ"/>
              </w:rPr>
              <w:t xml:space="preserve"> metodik</w:t>
            </w:r>
            <w:r w:rsidR="00AE2D69" w:rsidRPr="00BA2F1D">
              <w:rPr>
                <w:rFonts w:ascii="Trebuchet MS" w:eastAsia="Calibri" w:hAnsi="Trebuchet MS" w:cs="Arial"/>
                <w:color w:val="auto"/>
                <w:sz w:val="20"/>
                <w:szCs w:val="20"/>
                <w:lang w:val="cs-CZ"/>
              </w:rPr>
              <w:t>/metodologií</w:t>
            </w:r>
            <w:r w:rsidRPr="00BA2F1D">
              <w:rPr>
                <w:rFonts w:ascii="Trebuchet MS" w:eastAsia="Calibri" w:hAnsi="Trebuchet MS" w:cs="Arial"/>
                <w:color w:val="auto"/>
                <w:sz w:val="20"/>
                <w:szCs w:val="20"/>
                <w:lang w:val="cs-CZ"/>
              </w:rPr>
              <w:t xml:space="preserve"> k uplatňování zásady DNSH pro </w:t>
            </w:r>
            <w:r w:rsidR="00F25F40" w:rsidRPr="00BA2F1D">
              <w:rPr>
                <w:rFonts w:ascii="Trebuchet MS" w:eastAsia="Calibri" w:hAnsi="Trebuchet MS" w:cs="Arial"/>
                <w:color w:val="auto"/>
                <w:sz w:val="20"/>
                <w:szCs w:val="20"/>
                <w:lang w:val="cs-CZ"/>
              </w:rPr>
              <w:t xml:space="preserve">Nástroj pro oživení a odolnosti </w:t>
            </w:r>
            <w:r w:rsidR="00D876C8" w:rsidRPr="00BA2F1D">
              <w:rPr>
                <w:rFonts w:ascii="Trebuchet MS" w:eastAsia="Calibri" w:hAnsi="Trebuchet MS" w:cs="Arial"/>
                <w:color w:val="auto"/>
                <w:sz w:val="20"/>
                <w:szCs w:val="20"/>
                <w:lang w:val="cs-CZ"/>
              </w:rPr>
              <w:t xml:space="preserve"> a </w:t>
            </w:r>
            <w:r w:rsidR="00F25F40" w:rsidRPr="00BA2F1D">
              <w:rPr>
                <w:rFonts w:ascii="Trebuchet MS" w:eastAsia="Calibri" w:hAnsi="Trebuchet MS" w:cs="Arial"/>
                <w:color w:val="auto"/>
                <w:sz w:val="20"/>
                <w:szCs w:val="20"/>
                <w:lang w:val="cs-CZ"/>
              </w:rPr>
              <w:t>f</w:t>
            </w:r>
            <w:r w:rsidR="00D876C8" w:rsidRPr="00BA2F1D">
              <w:rPr>
                <w:rFonts w:ascii="Trebuchet MS" w:eastAsia="Calibri" w:hAnsi="Trebuchet MS" w:cs="Arial"/>
                <w:color w:val="auto"/>
                <w:sz w:val="20"/>
                <w:szCs w:val="20"/>
                <w:lang w:val="cs-CZ"/>
              </w:rPr>
              <w:t>ond</w:t>
            </w:r>
            <w:r w:rsidR="00F25F40" w:rsidRPr="00BA2F1D">
              <w:rPr>
                <w:rFonts w:ascii="Trebuchet MS" w:eastAsia="Calibri" w:hAnsi="Trebuchet MS" w:cs="Arial"/>
                <w:color w:val="auto"/>
                <w:sz w:val="20"/>
                <w:szCs w:val="20"/>
                <w:lang w:val="cs-CZ"/>
              </w:rPr>
              <w:t>y</w:t>
            </w:r>
            <w:r w:rsidR="00D876C8" w:rsidRPr="00BA2F1D">
              <w:rPr>
                <w:rFonts w:ascii="Trebuchet MS" w:eastAsia="Calibri" w:hAnsi="Trebuchet MS" w:cs="Arial"/>
                <w:color w:val="auto"/>
                <w:sz w:val="20"/>
                <w:szCs w:val="20"/>
                <w:lang w:val="cs-CZ"/>
              </w:rPr>
              <w:t xml:space="preserve"> politiky soudržnosti. Řídicí orgány</w:t>
            </w:r>
            <w:r w:rsidR="007E09CD" w:rsidRPr="00BA2F1D">
              <w:rPr>
                <w:rFonts w:ascii="Trebuchet MS" w:eastAsia="Calibri" w:hAnsi="Trebuchet MS" w:cs="Arial"/>
                <w:color w:val="auto"/>
                <w:sz w:val="20"/>
                <w:szCs w:val="20"/>
                <w:lang w:val="cs-CZ"/>
              </w:rPr>
              <w:t xml:space="preserve"> a vlastníci komponent</w:t>
            </w:r>
            <w:r w:rsidR="00D876C8" w:rsidRPr="00BA2F1D">
              <w:rPr>
                <w:rFonts w:ascii="Trebuchet MS" w:eastAsia="Calibri" w:hAnsi="Trebuchet MS" w:cs="Arial"/>
                <w:color w:val="auto"/>
                <w:sz w:val="20"/>
                <w:szCs w:val="20"/>
                <w:lang w:val="cs-CZ"/>
              </w:rPr>
              <w:t xml:space="preserve"> </w:t>
            </w:r>
            <w:r w:rsidR="00457D7D" w:rsidRPr="00BA2F1D">
              <w:rPr>
                <w:rFonts w:ascii="Trebuchet MS" w:eastAsia="Calibri" w:hAnsi="Trebuchet MS" w:cs="Arial"/>
                <w:color w:val="auto"/>
                <w:sz w:val="20"/>
                <w:szCs w:val="20"/>
                <w:lang w:val="cs-CZ"/>
              </w:rPr>
              <w:t xml:space="preserve">mohou </w:t>
            </w:r>
            <w:r w:rsidR="00D876C8" w:rsidRPr="00BA2F1D">
              <w:rPr>
                <w:rFonts w:ascii="Trebuchet MS" w:eastAsia="Calibri" w:hAnsi="Trebuchet MS" w:cs="Arial"/>
                <w:color w:val="auto"/>
                <w:sz w:val="20"/>
                <w:szCs w:val="20"/>
                <w:lang w:val="cs-CZ"/>
              </w:rPr>
              <w:t>přijímat spolehlivá rozhodnutí o financování, která nepoškozují životní prostředí a jsou schopn</w:t>
            </w:r>
            <w:r w:rsidR="00ED5D18">
              <w:rPr>
                <w:rFonts w:ascii="Trebuchet MS" w:eastAsia="Calibri" w:hAnsi="Trebuchet MS" w:cs="Arial"/>
                <w:color w:val="auto"/>
                <w:sz w:val="20"/>
                <w:szCs w:val="20"/>
                <w:lang w:val="cs-CZ"/>
              </w:rPr>
              <w:t>i</w:t>
            </w:r>
            <w:bookmarkStart w:id="17" w:name="_GoBack"/>
            <w:bookmarkEnd w:id="17"/>
            <w:r w:rsidR="00D876C8" w:rsidRPr="00BA2F1D">
              <w:rPr>
                <w:rFonts w:ascii="Trebuchet MS" w:eastAsia="Calibri" w:hAnsi="Trebuchet MS" w:cs="Arial"/>
                <w:color w:val="auto"/>
                <w:sz w:val="20"/>
                <w:szCs w:val="20"/>
                <w:lang w:val="cs-CZ"/>
              </w:rPr>
              <w:t xml:space="preserve"> </w:t>
            </w:r>
            <w:r w:rsidR="005157A6" w:rsidRPr="00BA2F1D">
              <w:rPr>
                <w:rFonts w:ascii="Trebuchet MS" w:eastAsia="Calibri" w:hAnsi="Trebuchet MS" w:cs="Arial"/>
                <w:color w:val="auto"/>
                <w:sz w:val="20"/>
                <w:szCs w:val="20"/>
                <w:lang w:val="cs-CZ"/>
              </w:rPr>
              <w:t xml:space="preserve">urychlit zelenou transformaci. A </w:t>
            </w:r>
            <w:r w:rsidR="00D876C8" w:rsidRPr="00BA2F1D">
              <w:rPr>
                <w:rFonts w:ascii="Trebuchet MS" w:eastAsia="Calibri" w:hAnsi="Trebuchet MS" w:cs="Arial"/>
                <w:color w:val="auto"/>
                <w:sz w:val="20"/>
                <w:szCs w:val="20"/>
                <w:lang w:val="cs-CZ"/>
              </w:rPr>
              <w:t xml:space="preserve">předkladatelé projektů </w:t>
            </w:r>
            <w:r w:rsidR="00510A92" w:rsidRPr="00BA2F1D">
              <w:rPr>
                <w:rFonts w:ascii="Trebuchet MS" w:eastAsia="Calibri" w:hAnsi="Trebuchet MS" w:cs="Arial"/>
                <w:color w:val="auto"/>
                <w:sz w:val="20"/>
                <w:szCs w:val="20"/>
                <w:lang w:val="cs-CZ"/>
              </w:rPr>
              <w:t xml:space="preserve">se mohou opřít o zjednodušenou metodiku, jak žádat o financování </w:t>
            </w:r>
            <w:r w:rsidR="00457D7D" w:rsidRPr="00BA2F1D">
              <w:rPr>
                <w:rFonts w:ascii="Trebuchet MS" w:eastAsia="Calibri" w:hAnsi="Trebuchet MS" w:cs="Arial"/>
                <w:color w:val="auto"/>
                <w:sz w:val="20"/>
                <w:szCs w:val="20"/>
                <w:lang w:val="cs-CZ"/>
              </w:rPr>
              <w:t xml:space="preserve">z těchto fondů, a pochopit, které projekty jsou (a nejsou) </w:t>
            </w:r>
            <w:r w:rsidR="005105F9" w:rsidRPr="00BA2F1D">
              <w:rPr>
                <w:rFonts w:ascii="Trebuchet MS" w:eastAsia="Calibri" w:hAnsi="Trebuchet MS" w:cs="Arial"/>
                <w:color w:val="auto"/>
                <w:sz w:val="20"/>
                <w:szCs w:val="20"/>
                <w:lang w:val="cs-CZ"/>
              </w:rPr>
              <w:t>při uplatňování t</w:t>
            </w:r>
            <w:r w:rsidR="00C002F2" w:rsidRPr="00BA2F1D">
              <w:rPr>
                <w:rFonts w:ascii="Trebuchet MS" w:eastAsia="Calibri" w:hAnsi="Trebuchet MS" w:cs="Arial"/>
                <w:color w:val="auto"/>
                <w:sz w:val="20"/>
                <w:szCs w:val="20"/>
                <w:lang w:val="cs-CZ"/>
              </w:rPr>
              <w:t>éto zásady</w:t>
            </w:r>
            <w:r w:rsidR="005105F9" w:rsidRPr="00BA2F1D">
              <w:rPr>
                <w:rFonts w:ascii="Trebuchet MS" w:eastAsia="Calibri" w:hAnsi="Trebuchet MS" w:cs="Arial"/>
                <w:color w:val="auto"/>
                <w:sz w:val="20"/>
                <w:szCs w:val="20"/>
                <w:lang w:val="cs-CZ"/>
              </w:rPr>
              <w:t xml:space="preserve"> </w:t>
            </w:r>
            <w:r w:rsidR="00457D7D" w:rsidRPr="00BA2F1D">
              <w:rPr>
                <w:rFonts w:ascii="Trebuchet MS" w:eastAsia="Calibri" w:hAnsi="Trebuchet MS" w:cs="Arial"/>
                <w:color w:val="auto"/>
                <w:sz w:val="20"/>
                <w:szCs w:val="20"/>
                <w:lang w:val="cs-CZ"/>
              </w:rPr>
              <w:t xml:space="preserve">způsobilé. </w:t>
            </w:r>
          </w:p>
          <w:p w14:paraId="050D25DB" w14:textId="77777777" w:rsidR="005105F9" w:rsidRPr="00BA2F1D"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p>
          <w:p w14:paraId="1016C847" w14:textId="2A3250C1" w:rsidR="00F2250F" w:rsidRPr="00BA2F1D" w:rsidRDefault="007F2278">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Projekt byl podpořen z</w:t>
            </w:r>
            <w:r w:rsidR="005157A6" w:rsidRPr="00BA2F1D">
              <w:rPr>
                <w:rFonts w:ascii="Trebuchet MS" w:eastAsia="Calibri" w:hAnsi="Trebuchet MS" w:cs="Arial"/>
                <w:color w:val="auto"/>
                <w:sz w:val="20"/>
                <w:szCs w:val="20"/>
                <w:lang w:val="cs-CZ"/>
              </w:rPr>
              <w:t> N</w:t>
            </w:r>
            <w:r w:rsidRPr="00BA2F1D">
              <w:rPr>
                <w:rFonts w:ascii="Trebuchet MS" w:eastAsia="Calibri" w:hAnsi="Trebuchet MS" w:cs="Arial"/>
                <w:color w:val="auto"/>
                <w:sz w:val="20"/>
                <w:szCs w:val="20"/>
                <w:lang w:val="cs-CZ"/>
              </w:rPr>
              <w:t>ástroje</w:t>
            </w:r>
            <w:r w:rsidR="005157A6" w:rsidRPr="00BA2F1D">
              <w:rPr>
                <w:rFonts w:ascii="Trebuchet MS" w:eastAsia="Calibri" w:hAnsi="Trebuchet MS" w:cs="Arial"/>
                <w:color w:val="auto"/>
                <w:sz w:val="20"/>
                <w:szCs w:val="20"/>
                <w:lang w:val="cs-CZ"/>
              </w:rPr>
              <w:t xml:space="preserve"> pro</w:t>
            </w:r>
            <w:r w:rsidRPr="00BA2F1D">
              <w:rPr>
                <w:rFonts w:ascii="Trebuchet MS" w:eastAsia="Calibri" w:hAnsi="Trebuchet MS" w:cs="Arial"/>
                <w:color w:val="auto"/>
                <w:sz w:val="20"/>
                <w:szCs w:val="20"/>
                <w:lang w:val="cs-CZ"/>
              </w:rPr>
              <w:t xml:space="preserve"> technick</w:t>
            </w:r>
            <w:r w:rsidR="005157A6" w:rsidRPr="00BA2F1D">
              <w:rPr>
                <w:rFonts w:ascii="Trebuchet MS" w:eastAsia="Calibri" w:hAnsi="Trebuchet MS" w:cs="Arial"/>
                <w:color w:val="auto"/>
                <w:sz w:val="20"/>
                <w:szCs w:val="20"/>
                <w:lang w:val="cs-CZ"/>
              </w:rPr>
              <w:t>ou</w:t>
            </w:r>
            <w:r w:rsidRPr="00BA2F1D">
              <w:rPr>
                <w:rFonts w:ascii="Trebuchet MS" w:eastAsia="Calibri" w:hAnsi="Trebuchet MS" w:cs="Arial"/>
                <w:color w:val="auto"/>
                <w:sz w:val="20"/>
                <w:szCs w:val="20"/>
                <w:lang w:val="cs-CZ"/>
              </w:rPr>
              <w:t xml:space="preserve"> podpor</w:t>
            </w:r>
            <w:r w:rsidR="005157A6" w:rsidRPr="00BA2F1D">
              <w:rPr>
                <w:rFonts w:ascii="Trebuchet MS" w:eastAsia="Calibri" w:hAnsi="Trebuchet MS" w:cs="Arial"/>
                <w:color w:val="auto"/>
                <w:sz w:val="20"/>
                <w:szCs w:val="20"/>
                <w:lang w:val="cs-CZ"/>
              </w:rPr>
              <w:t>u</w:t>
            </w:r>
            <w:r w:rsidRPr="00BA2F1D">
              <w:rPr>
                <w:rFonts w:ascii="Trebuchet MS" w:eastAsia="Calibri" w:hAnsi="Trebuchet MS" w:cs="Arial"/>
                <w:color w:val="auto"/>
                <w:sz w:val="20"/>
                <w:szCs w:val="20"/>
                <w:lang w:val="cs-CZ"/>
              </w:rPr>
              <w:t xml:space="preserve"> Evropské unie.</w:t>
            </w:r>
          </w:p>
        </w:tc>
      </w:tr>
      <w:tr w:rsidR="00615960" w:rsidRPr="00BA2F1D" w14:paraId="176C5744" w14:textId="77777777" w:rsidTr="7B7B1751">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50DF6A7" w14:textId="77777777" w:rsidR="00F2250F" w:rsidRPr="00BA2F1D" w:rsidRDefault="007F2278">
            <w:pPr>
              <w:spacing w:line="300" w:lineRule="atLeast"/>
              <w:jc w:val="left"/>
              <w:rPr>
                <w:rFonts w:ascii="Trebuchet MS" w:eastAsia="Calibri" w:hAnsi="Trebuchet MS" w:cs="Arial"/>
                <w:color w:val="auto"/>
                <w:sz w:val="20"/>
                <w:szCs w:val="20"/>
                <w:lang w:val="cs-CZ"/>
              </w:rPr>
            </w:pPr>
            <w:r w:rsidRPr="00BA2F1D">
              <w:rPr>
                <w:rFonts w:ascii="Trebuchet MS" w:eastAsia="Calibri" w:hAnsi="Trebuchet MS" w:cs="Arial"/>
                <w:color w:val="FFFFFF" w:themeColor="background1"/>
                <w:sz w:val="20"/>
                <w:szCs w:val="20"/>
                <w:lang w:val="cs-CZ"/>
              </w:rPr>
              <w:t>Kontext</w:t>
            </w:r>
          </w:p>
        </w:tc>
        <w:tc>
          <w:tcPr>
            <w:tcW w:w="7376" w:type="dxa"/>
            <w:vAlign w:val="center"/>
          </w:tcPr>
          <w:p w14:paraId="13BC3A9D" w14:textId="41F37704" w:rsidR="00F2250F" w:rsidRPr="00BA2F1D" w:rsidRDefault="007F2278">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Cílem </w:t>
            </w:r>
            <w:r w:rsidR="002B2865" w:rsidRPr="00BA2F1D">
              <w:rPr>
                <w:rFonts w:ascii="Trebuchet MS" w:eastAsia="Calibri" w:hAnsi="Trebuchet MS" w:cs="Arial"/>
                <w:color w:val="auto"/>
                <w:sz w:val="20"/>
                <w:szCs w:val="20"/>
                <w:lang w:val="cs-CZ"/>
              </w:rPr>
              <w:t>Zelené dohody pro Evropu</w:t>
            </w:r>
            <w:r w:rsidRPr="00BA2F1D">
              <w:rPr>
                <w:rFonts w:ascii="Trebuchet MS" w:eastAsia="Calibri" w:hAnsi="Trebuchet MS" w:cs="Arial"/>
                <w:color w:val="auto"/>
                <w:sz w:val="20"/>
                <w:szCs w:val="20"/>
                <w:lang w:val="cs-CZ"/>
              </w:rPr>
              <w:t xml:space="preserve"> je zajistit, aby Evropa byla do roku 2050 klimaticky neutrální. K dosažení tohoto cíle je nezbytná podpora z různých fondů a programů EU</w:t>
            </w:r>
            <w:r w:rsidR="0006648E" w:rsidRPr="00BA2F1D">
              <w:rPr>
                <w:rFonts w:ascii="Trebuchet MS" w:eastAsia="Calibri" w:hAnsi="Trebuchet MS" w:cs="Arial"/>
                <w:color w:val="auto"/>
                <w:sz w:val="20"/>
                <w:szCs w:val="20"/>
                <w:lang w:val="cs-CZ"/>
              </w:rPr>
              <w:t>. Uplatňování zásady "</w:t>
            </w:r>
            <w:r w:rsidR="002B2865" w:rsidRPr="00BA2F1D">
              <w:rPr>
                <w:rFonts w:ascii="Trebuchet MS" w:eastAsia="Calibri" w:hAnsi="Trebuchet MS" w:cs="Arial"/>
                <w:color w:val="auto"/>
                <w:sz w:val="20"/>
                <w:szCs w:val="20"/>
                <w:lang w:val="cs-CZ"/>
              </w:rPr>
              <w:t>významně nepoškozovat</w:t>
            </w:r>
            <w:r w:rsidR="0006648E" w:rsidRPr="00BA2F1D">
              <w:rPr>
                <w:rFonts w:ascii="Trebuchet MS" w:eastAsia="Calibri" w:hAnsi="Trebuchet MS" w:cs="Arial"/>
                <w:color w:val="auto"/>
                <w:sz w:val="20"/>
                <w:szCs w:val="20"/>
                <w:lang w:val="cs-CZ"/>
              </w:rPr>
              <w:t xml:space="preserve">" (Do No </w:t>
            </w:r>
            <w:proofErr w:type="spellStart"/>
            <w:r w:rsidR="0006648E" w:rsidRPr="00BA2F1D">
              <w:rPr>
                <w:rFonts w:ascii="Trebuchet MS" w:eastAsia="Calibri" w:hAnsi="Trebuchet MS" w:cs="Arial"/>
                <w:color w:val="auto"/>
                <w:sz w:val="20"/>
                <w:szCs w:val="20"/>
                <w:lang w:val="cs-CZ"/>
              </w:rPr>
              <w:t>Significant</w:t>
            </w:r>
            <w:proofErr w:type="spellEnd"/>
            <w:r w:rsidR="0006648E" w:rsidRPr="00BA2F1D">
              <w:rPr>
                <w:rFonts w:ascii="Trebuchet MS" w:eastAsia="Calibri" w:hAnsi="Trebuchet MS" w:cs="Arial"/>
                <w:color w:val="auto"/>
                <w:sz w:val="20"/>
                <w:szCs w:val="20"/>
                <w:lang w:val="cs-CZ"/>
              </w:rPr>
              <w:t xml:space="preserve"> </w:t>
            </w:r>
            <w:proofErr w:type="spellStart"/>
            <w:r w:rsidR="0006648E" w:rsidRPr="00BA2F1D">
              <w:rPr>
                <w:rFonts w:ascii="Trebuchet MS" w:eastAsia="Calibri" w:hAnsi="Trebuchet MS" w:cs="Arial"/>
                <w:color w:val="auto"/>
                <w:sz w:val="20"/>
                <w:szCs w:val="20"/>
                <w:lang w:val="cs-CZ"/>
              </w:rPr>
              <w:t>Harm</w:t>
            </w:r>
            <w:proofErr w:type="spellEnd"/>
            <w:r w:rsidR="0006648E" w:rsidRPr="00BA2F1D">
              <w:rPr>
                <w:rFonts w:ascii="Trebuchet MS" w:eastAsia="Calibri" w:hAnsi="Trebuchet MS" w:cs="Arial"/>
                <w:color w:val="auto"/>
                <w:sz w:val="20"/>
                <w:szCs w:val="20"/>
                <w:lang w:val="cs-CZ"/>
              </w:rPr>
              <w:t xml:space="preserve"> - DNSH) je  podmínkou </w:t>
            </w:r>
            <w:r w:rsidRPr="00BA2F1D">
              <w:rPr>
                <w:rFonts w:ascii="Trebuchet MS" w:eastAsia="Calibri" w:hAnsi="Trebuchet MS" w:cs="Arial"/>
                <w:color w:val="auto"/>
                <w:sz w:val="20"/>
                <w:szCs w:val="20"/>
                <w:lang w:val="cs-CZ"/>
              </w:rPr>
              <w:t xml:space="preserve">pro </w:t>
            </w:r>
            <w:r w:rsidR="0006648E" w:rsidRPr="00BA2F1D">
              <w:rPr>
                <w:rFonts w:ascii="Trebuchet MS" w:eastAsia="Calibri" w:hAnsi="Trebuchet MS" w:cs="Arial"/>
                <w:color w:val="auto"/>
                <w:sz w:val="20"/>
                <w:szCs w:val="20"/>
                <w:lang w:val="cs-CZ"/>
              </w:rPr>
              <w:t xml:space="preserve">přístup k různým </w:t>
            </w:r>
            <w:r w:rsidR="007366DF" w:rsidRPr="00BA2F1D">
              <w:rPr>
                <w:rFonts w:ascii="Trebuchet MS" w:eastAsia="Calibri" w:hAnsi="Trebuchet MS" w:cs="Arial"/>
                <w:color w:val="auto"/>
                <w:sz w:val="20"/>
                <w:szCs w:val="20"/>
                <w:lang w:val="cs-CZ"/>
              </w:rPr>
              <w:t xml:space="preserve">zdrojům </w:t>
            </w:r>
            <w:r w:rsidR="0006648E" w:rsidRPr="00BA2F1D">
              <w:rPr>
                <w:rFonts w:ascii="Trebuchet MS" w:eastAsia="Calibri" w:hAnsi="Trebuchet MS" w:cs="Arial"/>
                <w:color w:val="auto"/>
                <w:sz w:val="20"/>
                <w:szCs w:val="20"/>
                <w:lang w:val="cs-CZ"/>
              </w:rPr>
              <w:t xml:space="preserve">veřejného financování EU, jako je </w:t>
            </w:r>
            <w:r w:rsidR="002B2865" w:rsidRPr="00BA2F1D">
              <w:rPr>
                <w:rFonts w:ascii="Trebuchet MS" w:eastAsia="Calibri" w:hAnsi="Trebuchet MS" w:cs="Arial"/>
                <w:color w:val="auto"/>
                <w:sz w:val="20"/>
                <w:szCs w:val="20"/>
                <w:lang w:val="cs-CZ"/>
              </w:rPr>
              <w:t>N</w:t>
            </w:r>
            <w:r w:rsidRPr="00BA2F1D">
              <w:rPr>
                <w:rFonts w:ascii="Trebuchet MS" w:eastAsia="Calibri" w:hAnsi="Trebuchet MS" w:cs="Arial"/>
                <w:color w:val="auto"/>
                <w:sz w:val="20"/>
                <w:szCs w:val="20"/>
                <w:lang w:val="cs-CZ"/>
              </w:rPr>
              <w:t xml:space="preserve">ástroj pro </w:t>
            </w:r>
            <w:r w:rsidR="002B2865" w:rsidRPr="00BA2F1D">
              <w:rPr>
                <w:rFonts w:ascii="Trebuchet MS" w:eastAsia="Calibri" w:hAnsi="Trebuchet MS" w:cs="Arial"/>
                <w:color w:val="auto"/>
                <w:sz w:val="20"/>
                <w:szCs w:val="20"/>
                <w:lang w:val="cs-CZ"/>
              </w:rPr>
              <w:t>oživení</w:t>
            </w:r>
            <w:r w:rsidRPr="00BA2F1D">
              <w:rPr>
                <w:rFonts w:ascii="Trebuchet MS" w:eastAsia="Calibri" w:hAnsi="Trebuchet MS" w:cs="Arial"/>
                <w:color w:val="auto"/>
                <w:sz w:val="20"/>
                <w:szCs w:val="20"/>
                <w:lang w:val="cs-CZ"/>
              </w:rPr>
              <w:t xml:space="preserve"> a odolnost (</w:t>
            </w:r>
            <w:proofErr w:type="spellStart"/>
            <w:r w:rsidRPr="00BA2F1D">
              <w:rPr>
                <w:rFonts w:ascii="Trebuchet MS" w:eastAsia="Calibri" w:hAnsi="Trebuchet MS" w:cs="Arial"/>
                <w:color w:val="auto"/>
                <w:sz w:val="20"/>
                <w:szCs w:val="20"/>
                <w:lang w:val="cs-CZ"/>
              </w:rPr>
              <w:t>Recovery</w:t>
            </w:r>
            <w:proofErr w:type="spellEnd"/>
            <w:r w:rsidRPr="00BA2F1D">
              <w:rPr>
                <w:rFonts w:ascii="Trebuchet MS" w:eastAsia="Calibri" w:hAnsi="Trebuchet MS" w:cs="Arial"/>
                <w:color w:val="auto"/>
                <w:sz w:val="20"/>
                <w:szCs w:val="20"/>
                <w:lang w:val="cs-CZ"/>
              </w:rPr>
              <w:t xml:space="preserve"> and </w:t>
            </w:r>
            <w:proofErr w:type="spellStart"/>
            <w:r w:rsidRPr="00BA2F1D">
              <w:rPr>
                <w:rFonts w:ascii="Trebuchet MS" w:eastAsia="Calibri" w:hAnsi="Trebuchet MS" w:cs="Arial"/>
                <w:color w:val="auto"/>
                <w:sz w:val="20"/>
                <w:szCs w:val="20"/>
                <w:lang w:val="cs-CZ"/>
              </w:rPr>
              <w:t>Resilience</w:t>
            </w:r>
            <w:proofErr w:type="spellEnd"/>
            <w:r w:rsidRPr="00BA2F1D">
              <w:rPr>
                <w:rFonts w:ascii="Trebuchet MS" w:eastAsia="Calibri" w:hAnsi="Trebuchet MS" w:cs="Arial"/>
                <w:color w:val="auto"/>
                <w:sz w:val="20"/>
                <w:szCs w:val="20"/>
                <w:lang w:val="cs-CZ"/>
              </w:rPr>
              <w:t xml:space="preserve"> </w:t>
            </w:r>
            <w:proofErr w:type="spellStart"/>
            <w:r w:rsidRPr="00BA2F1D">
              <w:rPr>
                <w:rFonts w:ascii="Trebuchet MS" w:eastAsia="Calibri" w:hAnsi="Trebuchet MS" w:cs="Arial"/>
                <w:color w:val="auto"/>
                <w:sz w:val="20"/>
                <w:szCs w:val="20"/>
                <w:lang w:val="cs-CZ"/>
              </w:rPr>
              <w:t>Facility</w:t>
            </w:r>
            <w:proofErr w:type="spellEnd"/>
            <w:r w:rsidRPr="00BA2F1D">
              <w:rPr>
                <w:rFonts w:ascii="Trebuchet MS" w:eastAsia="Calibri" w:hAnsi="Trebuchet MS" w:cs="Arial"/>
                <w:color w:val="auto"/>
                <w:sz w:val="20"/>
                <w:szCs w:val="20"/>
                <w:lang w:val="cs-CZ"/>
              </w:rPr>
              <w:t xml:space="preserve"> - RRF) </w:t>
            </w:r>
            <w:r w:rsidR="0006648E" w:rsidRPr="00BA2F1D">
              <w:rPr>
                <w:rFonts w:ascii="Trebuchet MS" w:eastAsia="Calibri" w:hAnsi="Trebuchet MS" w:cs="Arial"/>
                <w:color w:val="auto"/>
                <w:sz w:val="20"/>
                <w:szCs w:val="20"/>
                <w:lang w:val="cs-CZ"/>
              </w:rPr>
              <w:t xml:space="preserve">a </w:t>
            </w:r>
            <w:r w:rsidR="008F5424" w:rsidRPr="00BA2F1D">
              <w:rPr>
                <w:rFonts w:ascii="Trebuchet MS" w:eastAsia="Calibri" w:hAnsi="Trebuchet MS" w:cs="Arial"/>
                <w:color w:val="auto"/>
                <w:sz w:val="20"/>
                <w:szCs w:val="20"/>
                <w:lang w:val="cs-CZ"/>
              </w:rPr>
              <w:t xml:space="preserve">evropské fondy politiky soudržnosti dle </w:t>
            </w:r>
            <w:r w:rsidR="0006648E" w:rsidRPr="00BA2F1D">
              <w:rPr>
                <w:rFonts w:ascii="Trebuchet MS" w:eastAsia="Calibri" w:hAnsi="Trebuchet MS" w:cs="Arial"/>
                <w:color w:val="auto"/>
                <w:sz w:val="20"/>
                <w:szCs w:val="20"/>
                <w:lang w:val="cs-CZ"/>
              </w:rPr>
              <w:t>nařízení o společných ustanoveních (</w:t>
            </w:r>
            <w:proofErr w:type="spellStart"/>
            <w:r w:rsidR="0006648E" w:rsidRPr="00BA2F1D">
              <w:rPr>
                <w:rFonts w:ascii="Trebuchet MS" w:eastAsia="Calibri" w:hAnsi="Trebuchet MS" w:cs="Arial"/>
                <w:color w:val="auto"/>
                <w:sz w:val="20"/>
                <w:szCs w:val="20"/>
                <w:lang w:val="cs-CZ"/>
              </w:rPr>
              <w:t>Common</w:t>
            </w:r>
            <w:proofErr w:type="spellEnd"/>
            <w:r w:rsidR="0006648E" w:rsidRPr="00BA2F1D">
              <w:rPr>
                <w:rFonts w:ascii="Trebuchet MS" w:eastAsia="Calibri" w:hAnsi="Trebuchet MS" w:cs="Arial"/>
                <w:color w:val="auto"/>
                <w:sz w:val="20"/>
                <w:szCs w:val="20"/>
                <w:lang w:val="cs-CZ"/>
              </w:rPr>
              <w:t xml:space="preserve"> </w:t>
            </w:r>
            <w:proofErr w:type="spellStart"/>
            <w:r w:rsidR="0006648E" w:rsidRPr="00BA2F1D">
              <w:rPr>
                <w:rFonts w:ascii="Trebuchet MS" w:eastAsia="Calibri" w:hAnsi="Trebuchet MS" w:cs="Arial"/>
                <w:color w:val="auto"/>
                <w:sz w:val="20"/>
                <w:szCs w:val="20"/>
                <w:lang w:val="cs-CZ"/>
              </w:rPr>
              <w:t>Provisions</w:t>
            </w:r>
            <w:proofErr w:type="spellEnd"/>
            <w:r w:rsidR="0006648E" w:rsidRPr="00BA2F1D">
              <w:rPr>
                <w:rFonts w:ascii="Trebuchet MS" w:eastAsia="Calibri" w:hAnsi="Trebuchet MS" w:cs="Arial"/>
                <w:color w:val="auto"/>
                <w:sz w:val="20"/>
                <w:szCs w:val="20"/>
                <w:lang w:val="cs-CZ"/>
              </w:rPr>
              <w:t xml:space="preserve"> </w:t>
            </w:r>
            <w:proofErr w:type="spellStart"/>
            <w:r w:rsidR="0006648E" w:rsidRPr="00BA2F1D">
              <w:rPr>
                <w:rFonts w:ascii="Trebuchet MS" w:eastAsia="Calibri" w:hAnsi="Trebuchet MS" w:cs="Arial"/>
                <w:color w:val="auto"/>
                <w:sz w:val="20"/>
                <w:szCs w:val="20"/>
                <w:lang w:val="cs-CZ"/>
              </w:rPr>
              <w:t>Regulation</w:t>
            </w:r>
            <w:proofErr w:type="spellEnd"/>
            <w:r w:rsidR="0006648E" w:rsidRPr="00BA2F1D">
              <w:rPr>
                <w:rFonts w:ascii="Trebuchet MS" w:eastAsia="Calibri" w:hAnsi="Trebuchet MS" w:cs="Arial"/>
                <w:color w:val="auto"/>
                <w:sz w:val="20"/>
                <w:szCs w:val="20"/>
                <w:lang w:val="cs-CZ"/>
              </w:rPr>
              <w:t xml:space="preserve"> - CPR)</w:t>
            </w:r>
            <w:r w:rsidR="00A0312C" w:rsidRPr="00BA2F1D">
              <w:rPr>
                <w:rFonts w:ascii="Trebuchet MS" w:eastAsia="Calibri" w:hAnsi="Trebuchet MS" w:cs="Arial"/>
                <w:color w:val="auto"/>
                <w:sz w:val="20"/>
                <w:szCs w:val="20"/>
                <w:lang w:val="cs-CZ"/>
              </w:rPr>
              <w:t xml:space="preserve">. </w:t>
            </w:r>
            <w:r w:rsidR="002B2865" w:rsidRPr="00BA2F1D">
              <w:rPr>
                <w:rFonts w:ascii="Trebuchet MS" w:eastAsia="Calibri" w:hAnsi="Trebuchet MS" w:cs="Arial"/>
                <w:color w:val="auto"/>
                <w:sz w:val="20"/>
                <w:szCs w:val="20"/>
                <w:lang w:val="cs-CZ"/>
              </w:rPr>
              <w:t>Článek</w:t>
            </w:r>
            <w:r w:rsidR="004E27BD" w:rsidRPr="00BA2F1D">
              <w:rPr>
                <w:rFonts w:ascii="Trebuchet MS" w:eastAsia="Calibri" w:hAnsi="Trebuchet MS" w:cs="Arial"/>
                <w:color w:val="auto"/>
                <w:sz w:val="20"/>
                <w:szCs w:val="20"/>
                <w:lang w:val="cs-CZ"/>
              </w:rPr>
              <w:t xml:space="preserve"> </w:t>
            </w:r>
            <w:r w:rsidR="00A0312C" w:rsidRPr="00BA2F1D">
              <w:rPr>
                <w:rFonts w:ascii="Trebuchet MS" w:eastAsia="Calibri" w:hAnsi="Trebuchet MS" w:cs="Arial"/>
                <w:color w:val="auto"/>
                <w:sz w:val="20"/>
                <w:szCs w:val="20"/>
                <w:lang w:val="cs-CZ"/>
              </w:rPr>
              <w:t xml:space="preserve">17 nařízení o taxonomii, který stanoví, že projekty financované EU by neměly bránit šesti cílům v oblasti životního prostředí - zmírňování </w:t>
            </w:r>
            <w:r w:rsidR="005157A6" w:rsidRPr="00BA2F1D">
              <w:rPr>
                <w:rFonts w:ascii="Trebuchet MS" w:eastAsia="Calibri" w:hAnsi="Trebuchet MS" w:cs="Arial"/>
                <w:color w:val="auto"/>
                <w:sz w:val="20"/>
                <w:szCs w:val="20"/>
                <w:lang w:val="cs-CZ"/>
              </w:rPr>
              <w:t xml:space="preserve">dopadů </w:t>
            </w:r>
            <w:r w:rsidR="00A0312C" w:rsidRPr="00BA2F1D">
              <w:rPr>
                <w:rFonts w:ascii="Trebuchet MS" w:eastAsia="Calibri" w:hAnsi="Trebuchet MS" w:cs="Arial"/>
                <w:color w:val="auto"/>
                <w:sz w:val="20"/>
                <w:szCs w:val="20"/>
                <w:lang w:val="cs-CZ"/>
              </w:rPr>
              <w:t xml:space="preserve">změny klimatu a přizpůsobování se této změně, </w:t>
            </w:r>
            <w:r w:rsidR="00B12D54" w:rsidRPr="00BA2F1D">
              <w:rPr>
                <w:rFonts w:ascii="Trebuchet MS" w:eastAsia="Calibri" w:hAnsi="Trebuchet MS" w:cs="Arial"/>
                <w:color w:val="auto"/>
                <w:sz w:val="20"/>
                <w:szCs w:val="20"/>
                <w:lang w:val="cs-CZ"/>
              </w:rPr>
              <w:t xml:space="preserve">udržitelnému využívání vodních zdrojů a ochraně mořských zdrojů, kontrole a prevenci znečištění, ochraně a obnově biologické rozmanitosti </w:t>
            </w:r>
            <w:r w:rsidR="00D0669F" w:rsidRPr="00BA2F1D">
              <w:rPr>
                <w:rFonts w:ascii="Trebuchet MS" w:eastAsia="Calibri" w:hAnsi="Trebuchet MS" w:cs="Arial"/>
                <w:color w:val="auto"/>
                <w:sz w:val="20"/>
                <w:szCs w:val="20"/>
                <w:lang w:val="cs-CZ"/>
              </w:rPr>
              <w:t xml:space="preserve">a ekosystémů a přechodu na oběhové hospodářství. </w:t>
            </w:r>
          </w:p>
          <w:p w14:paraId="51978397" w14:textId="77777777" w:rsidR="0006648E" w:rsidRPr="00BA2F1D" w:rsidRDefault="0006648E" w:rsidP="005105F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highlight w:val="green"/>
                <w:lang w:val="cs-CZ"/>
              </w:rPr>
            </w:pPr>
          </w:p>
          <w:p w14:paraId="372159A0" w14:textId="4EF7167E" w:rsidR="00F2250F" w:rsidRPr="00BA2F1D" w:rsidRDefault="007F2278" w:rsidP="002A336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lastRenderedPageBreak/>
              <w:t xml:space="preserve">Česko vyčlenilo 42 % prostředků </w:t>
            </w:r>
            <w:r w:rsidR="00D0669F" w:rsidRPr="00BA2F1D">
              <w:rPr>
                <w:rFonts w:ascii="Trebuchet MS" w:eastAsia="Calibri" w:hAnsi="Trebuchet MS" w:cs="Arial"/>
                <w:color w:val="auto"/>
                <w:sz w:val="20"/>
                <w:szCs w:val="20"/>
                <w:lang w:val="cs-CZ"/>
              </w:rPr>
              <w:t xml:space="preserve">RRF </w:t>
            </w:r>
            <w:r w:rsidRPr="00BA2F1D">
              <w:rPr>
                <w:rFonts w:ascii="Trebuchet MS" w:eastAsia="Calibri" w:hAnsi="Trebuchet MS" w:cs="Arial"/>
                <w:color w:val="auto"/>
                <w:sz w:val="20"/>
                <w:szCs w:val="20"/>
                <w:lang w:val="cs-CZ"/>
              </w:rPr>
              <w:t xml:space="preserve">na </w:t>
            </w:r>
            <w:r w:rsidR="002A3369" w:rsidRPr="00BA2F1D">
              <w:rPr>
                <w:rFonts w:ascii="Trebuchet MS" w:eastAsia="Calibri" w:hAnsi="Trebuchet MS" w:cs="Arial"/>
                <w:color w:val="auto"/>
                <w:sz w:val="20"/>
                <w:szCs w:val="20"/>
                <w:lang w:val="cs-CZ"/>
              </w:rPr>
              <w:t>zelenou transformaci</w:t>
            </w:r>
            <w:r w:rsidR="009A1A4C" w:rsidRPr="00BA2F1D">
              <w:rPr>
                <w:rFonts w:ascii="Trebuchet MS" w:eastAsia="Calibri" w:hAnsi="Trebuchet MS" w:cs="Arial"/>
                <w:color w:val="auto"/>
                <w:sz w:val="20"/>
                <w:szCs w:val="20"/>
                <w:lang w:val="cs-CZ"/>
              </w:rPr>
              <w:t xml:space="preserve"> </w:t>
            </w:r>
            <w:r w:rsidRPr="00BA2F1D">
              <w:rPr>
                <w:rFonts w:ascii="Trebuchet MS" w:eastAsia="Calibri" w:hAnsi="Trebuchet MS" w:cs="Arial"/>
                <w:color w:val="auto"/>
                <w:sz w:val="20"/>
                <w:szCs w:val="20"/>
                <w:lang w:val="cs-CZ"/>
              </w:rPr>
              <w:t xml:space="preserve">í. Při přípravě </w:t>
            </w:r>
            <w:r w:rsidR="002B2865" w:rsidRPr="00BA2F1D">
              <w:rPr>
                <w:rFonts w:ascii="Trebuchet MS" w:eastAsia="Calibri" w:hAnsi="Trebuchet MS" w:cs="Arial"/>
                <w:color w:val="auto"/>
                <w:sz w:val="20"/>
                <w:szCs w:val="20"/>
                <w:lang w:val="cs-CZ"/>
              </w:rPr>
              <w:t>Národního plánu obnovy</w:t>
            </w:r>
            <w:r w:rsidRPr="00BA2F1D">
              <w:rPr>
                <w:rFonts w:ascii="Trebuchet MS" w:eastAsia="Calibri" w:hAnsi="Trebuchet MS" w:cs="Arial"/>
                <w:color w:val="auto"/>
                <w:sz w:val="20"/>
                <w:szCs w:val="20"/>
                <w:lang w:val="cs-CZ"/>
              </w:rPr>
              <w:t xml:space="preserve"> v rámci RRF Česko potvrdilo, že dodržuje zásadu DNSH, která je definována v článku 17 nařízení o taxonomii. Tuto zásadu lze </w:t>
            </w:r>
            <w:r w:rsidR="00D048DF" w:rsidRPr="00BA2F1D">
              <w:rPr>
                <w:rFonts w:ascii="Trebuchet MS" w:eastAsia="Calibri" w:hAnsi="Trebuchet MS" w:cs="Arial"/>
                <w:color w:val="auto"/>
                <w:sz w:val="20"/>
                <w:szCs w:val="20"/>
                <w:lang w:val="cs-CZ"/>
              </w:rPr>
              <w:t>nalézt</w:t>
            </w:r>
            <w:r w:rsidRPr="00BA2F1D">
              <w:rPr>
                <w:rFonts w:ascii="Trebuchet MS" w:eastAsia="Calibri" w:hAnsi="Trebuchet MS" w:cs="Arial"/>
                <w:color w:val="auto"/>
                <w:sz w:val="20"/>
                <w:szCs w:val="20"/>
                <w:lang w:val="cs-CZ"/>
              </w:rPr>
              <w:t xml:space="preserve"> i v dalších zavedených programech financovaných EU, jako jsou </w:t>
            </w:r>
            <w:r w:rsidR="002A3369" w:rsidRPr="00BA2F1D">
              <w:rPr>
                <w:rFonts w:ascii="Trebuchet MS" w:eastAsia="Calibri" w:hAnsi="Trebuchet MS" w:cs="Arial"/>
                <w:color w:val="auto"/>
                <w:sz w:val="20"/>
                <w:szCs w:val="20"/>
                <w:lang w:val="cs-CZ"/>
              </w:rPr>
              <w:t>Fond pro spravedlivou transformaci</w:t>
            </w:r>
            <w:r w:rsidRPr="00BA2F1D">
              <w:rPr>
                <w:rFonts w:ascii="Trebuchet MS" w:eastAsia="Calibri" w:hAnsi="Trebuchet MS" w:cs="Arial"/>
                <w:color w:val="auto"/>
                <w:sz w:val="20"/>
                <w:szCs w:val="20"/>
                <w:lang w:val="cs-CZ"/>
              </w:rPr>
              <w:t xml:space="preserve">, </w:t>
            </w:r>
            <w:proofErr w:type="spellStart"/>
            <w:r w:rsidRPr="00BA2F1D">
              <w:rPr>
                <w:rFonts w:ascii="Trebuchet MS" w:eastAsia="Calibri" w:hAnsi="Trebuchet MS" w:cs="Arial"/>
                <w:color w:val="auto"/>
                <w:sz w:val="20"/>
                <w:szCs w:val="20"/>
                <w:lang w:val="cs-CZ"/>
              </w:rPr>
              <w:t>InvestEU</w:t>
            </w:r>
            <w:proofErr w:type="spellEnd"/>
            <w:r w:rsidRPr="00BA2F1D">
              <w:rPr>
                <w:rFonts w:ascii="Trebuchet MS" w:eastAsia="Calibri" w:hAnsi="Trebuchet MS" w:cs="Arial"/>
                <w:color w:val="auto"/>
                <w:sz w:val="20"/>
                <w:szCs w:val="20"/>
                <w:lang w:val="cs-CZ"/>
              </w:rPr>
              <w:t>, Horizon</w:t>
            </w:r>
            <w:r w:rsidR="009A1A4C" w:rsidRPr="00BA2F1D">
              <w:rPr>
                <w:rFonts w:ascii="Trebuchet MS" w:eastAsia="Calibri" w:hAnsi="Trebuchet MS" w:cs="Arial"/>
                <w:color w:val="auto"/>
                <w:sz w:val="20"/>
                <w:szCs w:val="20"/>
                <w:lang w:val="cs-CZ"/>
              </w:rPr>
              <w:t>t</w:t>
            </w:r>
            <w:r w:rsidRPr="00BA2F1D">
              <w:rPr>
                <w:rFonts w:ascii="Trebuchet MS" w:eastAsia="Calibri" w:hAnsi="Trebuchet MS" w:cs="Arial"/>
                <w:color w:val="auto"/>
                <w:sz w:val="20"/>
                <w:szCs w:val="20"/>
                <w:lang w:val="cs-CZ"/>
              </w:rPr>
              <w:t xml:space="preserve"> E</w:t>
            </w:r>
            <w:r w:rsidR="002A3369" w:rsidRPr="00BA2F1D">
              <w:rPr>
                <w:rFonts w:ascii="Trebuchet MS" w:eastAsia="Calibri" w:hAnsi="Trebuchet MS" w:cs="Arial"/>
                <w:color w:val="auto"/>
                <w:sz w:val="20"/>
                <w:szCs w:val="20"/>
                <w:lang w:val="cs-CZ"/>
              </w:rPr>
              <w:t>vropa</w:t>
            </w:r>
            <w:r w:rsidRPr="00BA2F1D">
              <w:rPr>
                <w:rFonts w:ascii="Trebuchet MS" w:eastAsia="Calibri" w:hAnsi="Trebuchet MS" w:cs="Arial"/>
                <w:color w:val="auto"/>
                <w:sz w:val="20"/>
                <w:szCs w:val="20"/>
                <w:lang w:val="cs-CZ"/>
              </w:rPr>
              <w:t xml:space="preserve"> a Evropský fond pro regionální rozvoj. Česko hodlá zvýšit své administrativní kapacity a znalosti o uplatňování zásady DNSH, aby zajistilo, že reformy a investice plánované </w:t>
            </w:r>
            <w:r w:rsidR="002A3369" w:rsidRPr="00BA2F1D">
              <w:rPr>
                <w:rFonts w:ascii="Trebuchet MS" w:eastAsia="Calibri" w:hAnsi="Trebuchet MS" w:cs="Arial"/>
                <w:color w:val="auto"/>
                <w:sz w:val="20"/>
                <w:szCs w:val="20"/>
                <w:lang w:val="cs-CZ"/>
              </w:rPr>
              <w:t xml:space="preserve">na národní úrovni </w:t>
            </w:r>
            <w:r w:rsidRPr="00BA2F1D">
              <w:rPr>
                <w:rFonts w:ascii="Trebuchet MS" w:eastAsia="Calibri" w:hAnsi="Trebuchet MS" w:cs="Arial"/>
                <w:color w:val="auto"/>
                <w:sz w:val="20"/>
                <w:szCs w:val="20"/>
                <w:lang w:val="cs-CZ"/>
              </w:rPr>
              <w:t xml:space="preserve">budou v souladu s cíli EU a národními cíli v oblasti klimatu a životního prostředí. </w:t>
            </w:r>
          </w:p>
        </w:tc>
      </w:tr>
      <w:tr w:rsidR="00615960" w:rsidRPr="00BA2F1D" w14:paraId="53B1E09B" w14:textId="77777777" w:rsidTr="7B7B1751">
        <w:trPr>
          <w:trHeight w:val="4101"/>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157818A2" w14:textId="77777777" w:rsidR="00F2250F" w:rsidRPr="00BA2F1D" w:rsidRDefault="007F2278">
            <w:pPr>
              <w:spacing w:line="300" w:lineRule="atLeast"/>
              <w:jc w:val="left"/>
              <w:rPr>
                <w:rFonts w:ascii="Trebuchet MS" w:eastAsia="Calibri" w:hAnsi="Trebuchet MS" w:cs="Arial"/>
                <w:color w:val="ECEBE1" w:themeColor="background2"/>
                <w:sz w:val="20"/>
                <w:szCs w:val="20"/>
                <w:lang w:val="cs-CZ"/>
              </w:rPr>
            </w:pPr>
            <w:r w:rsidRPr="00BA2F1D">
              <w:rPr>
                <w:rFonts w:ascii="Trebuchet MS" w:eastAsia="Calibri" w:hAnsi="Trebuchet MS" w:cs="Arial"/>
                <w:color w:val="ECEBE1" w:themeColor="background2"/>
                <w:sz w:val="20"/>
                <w:szCs w:val="20"/>
                <w:lang w:val="cs-CZ"/>
              </w:rPr>
              <w:lastRenderedPageBreak/>
              <w:t>Poskytnutá podpora</w:t>
            </w:r>
          </w:p>
        </w:tc>
        <w:tc>
          <w:tcPr>
            <w:tcW w:w="7376" w:type="dxa"/>
            <w:vAlign w:val="center"/>
          </w:tcPr>
          <w:p w14:paraId="3B55B999" w14:textId="77777777" w:rsidR="00F2250F" w:rsidRPr="00BA2F1D" w:rsidRDefault="007F2278">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Podpora poskytovaná českým orgánům probíhala ve třech vzájemně propojených fázích </w:t>
            </w:r>
            <w:r w:rsidR="005105F9" w:rsidRPr="00BA2F1D">
              <w:rPr>
                <w:rFonts w:ascii="Trebuchet MS" w:eastAsia="Calibri" w:hAnsi="Trebuchet MS" w:cs="Arial"/>
                <w:color w:val="auto"/>
                <w:sz w:val="20"/>
                <w:szCs w:val="20"/>
                <w:lang w:val="cs-CZ"/>
              </w:rPr>
              <w:t xml:space="preserve">v </w:t>
            </w:r>
            <w:r w:rsidRPr="00BA2F1D">
              <w:rPr>
                <w:rFonts w:ascii="Trebuchet MS" w:eastAsia="Calibri" w:hAnsi="Trebuchet MS" w:cs="Arial"/>
                <w:color w:val="auto"/>
                <w:sz w:val="20"/>
                <w:szCs w:val="20"/>
                <w:lang w:val="cs-CZ"/>
              </w:rPr>
              <w:t>letech 2022 až 2024:</w:t>
            </w:r>
          </w:p>
          <w:p w14:paraId="605E7AAD" w14:textId="77777777" w:rsidR="005105F9" w:rsidRPr="00BA2F1D" w:rsidRDefault="005105F9" w:rsidP="005105F9">
            <w:pPr>
              <w:spacing w:line="300" w:lineRule="atLeast"/>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p>
          <w:p w14:paraId="62BDE5A4" w14:textId="77777777" w:rsidR="00F2250F" w:rsidRPr="00BA2F1D" w:rsidRDefault="007F2278">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Identifikace a pochopení existujících mechanismů a pokynů pro aplikaci DNSH v českém kontextu i v jiných členských </w:t>
            </w:r>
            <w:r w:rsidR="005105F9" w:rsidRPr="00BA2F1D">
              <w:rPr>
                <w:rFonts w:ascii="Trebuchet MS" w:eastAsia="Calibri" w:hAnsi="Trebuchet MS" w:cs="Arial"/>
                <w:color w:val="auto"/>
                <w:sz w:val="20"/>
                <w:szCs w:val="20"/>
                <w:lang w:val="cs-CZ"/>
              </w:rPr>
              <w:t xml:space="preserve">státech </w:t>
            </w:r>
            <w:r w:rsidRPr="00BA2F1D">
              <w:rPr>
                <w:rFonts w:ascii="Trebuchet MS" w:eastAsia="Calibri" w:hAnsi="Trebuchet MS" w:cs="Arial"/>
                <w:color w:val="auto"/>
                <w:sz w:val="20"/>
                <w:szCs w:val="20"/>
                <w:lang w:val="cs-CZ"/>
              </w:rPr>
              <w:t>EU</w:t>
            </w:r>
            <w:r w:rsidR="005105F9" w:rsidRPr="00BA2F1D">
              <w:rPr>
                <w:rFonts w:ascii="Trebuchet MS" w:eastAsia="Calibri" w:hAnsi="Trebuchet MS" w:cs="Arial"/>
                <w:color w:val="auto"/>
                <w:sz w:val="20"/>
                <w:szCs w:val="20"/>
                <w:lang w:val="cs-CZ"/>
              </w:rPr>
              <w:t xml:space="preserve">; </w:t>
            </w:r>
          </w:p>
          <w:p w14:paraId="2A1FB439" w14:textId="15CB295D" w:rsidR="00F2250F" w:rsidRPr="00BA2F1D" w:rsidRDefault="007F2278">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Vytvoření </w:t>
            </w:r>
            <w:r w:rsidR="009A1A4C" w:rsidRPr="00BA2F1D">
              <w:rPr>
                <w:rFonts w:ascii="Trebuchet MS" w:eastAsia="Calibri" w:hAnsi="Trebuchet MS" w:cs="Arial"/>
                <w:color w:val="auto"/>
                <w:sz w:val="20"/>
                <w:szCs w:val="20"/>
                <w:lang w:val="cs-CZ"/>
              </w:rPr>
              <w:t xml:space="preserve">návrhu </w:t>
            </w:r>
            <w:r w:rsidR="00EE10C2" w:rsidRPr="00BA2F1D">
              <w:rPr>
                <w:rFonts w:ascii="Trebuchet MS" w:eastAsia="Calibri" w:hAnsi="Trebuchet MS" w:cs="Arial"/>
                <w:color w:val="auto"/>
                <w:sz w:val="20"/>
                <w:szCs w:val="20"/>
                <w:lang w:val="cs-CZ"/>
              </w:rPr>
              <w:t>metodiky</w:t>
            </w:r>
            <w:r w:rsidRPr="00BA2F1D">
              <w:rPr>
                <w:rFonts w:ascii="Trebuchet MS" w:eastAsia="Calibri" w:hAnsi="Trebuchet MS" w:cs="Arial"/>
                <w:color w:val="auto"/>
                <w:sz w:val="20"/>
                <w:szCs w:val="20"/>
                <w:lang w:val="cs-CZ"/>
              </w:rPr>
              <w:t xml:space="preserve"> DNSH pro české orgány poskytující financování </w:t>
            </w:r>
            <w:r w:rsidR="00532D61" w:rsidRPr="00BA2F1D">
              <w:rPr>
                <w:rFonts w:ascii="Trebuchet MS" w:eastAsia="Calibri" w:hAnsi="Trebuchet MS" w:cs="Arial"/>
                <w:color w:val="auto"/>
                <w:sz w:val="20"/>
                <w:szCs w:val="20"/>
                <w:lang w:val="cs-CZ"/>
              </w:rPr>
              <w:t xml:space="preserve">a </w:t>
            </w:r>
            <w:r w:rsidR="00EE10C2" w:rsidRPr="00BA2F1D">
              <w:rPr>
                <w:rFonts w:ascii="Trebuchet MS" w:eastAsia="Calibri" w:hAnsi="Trebuchet MS" w:cs="Arial"/>
                <w:color w:val="auto"/>
                <w:sz w:val="20"/>
                <w:szCs w:val="20"/>
                <w:lang w:val="cs-CZ"/>
              </w:rPr>
              <w:t xml:space="preserve">pro </w:t>
            </w:r>
            <w:r w:rsidRPr="00BA2F1D">
              <w:rPr>
                <w:rFonts w:ascii="Trebuchet MS" w:eastAsia="Calibri" w:hAnsi="Trebuchet MS" w:cs="Arial"/>
                <w:color w:val="auto"/>
                <w:sz w:val="20"/>
                <w:szCs w:val="20"/>
                <w:lang w:val="cs-CZ"/>
              </w:rPr>
              <w:t>příjemce finan</w:t>
            </w:r>
            <w:r w:rsidR="00021B11" w:rsidRPr="00BA2F1D">
              <w:rPr>
                <w:rFonts w:ascii="Trebuchet MS" w:eastAsia="Calibri" w:hAnsi="Trebuchet MS" w:cs="Arial"/>
                <w:color w:val="auto"/>
                <w:sz w:val="20"/>
                <w:szCs w:val="20"/>
                <w:lang w:val="cs-CZ"/>
              </w:rPr>
              <w:t xml:space="preserve">ční </w:t>
            </w:r>
            <w:r w:rsidR="60B2F5A7" w:rsidRPr="00BA2F1D">
              <w:rPr>
                <w:rFonts w:ascii="Trebuchet MS" w:eastAsia="Calibri" w:hAnsi="Trebuchet MS" w:cs="Arial"/>
                <w:color w:val="auto"/>
                <w:sz w:val="20"/>
                <w:szCs w:val="20"/>
                <w:lang w:val="cs-CZ"/>
              </w:rPr>
              <w:t>podpory, a</w:t>
            </w:r>
            <w:r w:rsidRPr="00BA2F1D">
              <w:rPr>
                <w:rFonts w:ascii="Trebuchet MS" w:eastAsia="Calibri" w:hAnsi="Trebuchet MS" w:cs="Arial"/>
                <w:color w:val="auto"/>
                <w:sz w:val="20"/>
                <w:szCs w:val="20"/>
                <w:lang w:val="cs-CZ"/>
              </w:rPr>
              <w:t xml:space="preserve"> poskytování materiálů pro budování kapacit a komunikaci o vnitrostátních pokynech českým orgánům, které poskytují financování, </w:t>
            </w:r>
            <w:r w:rsidR="005105F9" w:rsidRPr="00BA2F1D">
              <w:rPr>
                <w:rFonts w:ascii="Trebuchet MS" w:eastAsia="Calibri" w:hAnsi="Trebuchet MS" w:cs="Arial"/>
                <w:color w:val="auto"/>
                <w:sz w:val="20"/>
                <w:szCs w:val="20"/>
                <w:lang w:val="cs-CZ"/>
              </w:rPr>
              <w:t>a</w:t>
            </w:r>
          </w:p>
          <w:p w14:paraId="1D51BAE9" w14:textId="1AFFECB5" w:rsidR="00F2250F" w:rsidRPr="00BA2F1D" w:rsidRDefault="007F2278">
            <w:pPr>
              <w:numPr>
                <w:ilvl w:val="0"/>
                <w:numId w:val="34"/>
              </w:numPr>
              <w:tabs>
                <w:tab w:val="left" w:pos="851"/>
              </w:tabs>
              <w:spacing w:line="300" w:lineRule="atLeast"/>
              <w:contextualSpacing/>
              <w:jc w:val="left"/>
              <w:cnfStyle w:val="000000000000" w:firstRow="0" w:lastRow="0" w:firstColumn="0" w:lastColumn="0" w:oddVBand="0" w:evenVBand="0" w:oddHBand="0"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 xml:space="preserve">Poskytování doprovodné podpory při </w:t>
            </w:r>
            <w:r w:rsidR="00532D61" w:rsidRPr="00BA2F1D">
              <w:rPr>
                <w:rFonts w:ascii="Trebuchet MS" w:eastAsia="Calibri" w:hAnsi="Trebuchet MS" w:cs="Arial"/>
                <w:color w:val="auto"/>
                <w:sz w:val="20"/>
                <w:szCs w:val="20"/>
                <w:lang w:val="cs-CZ"/>
              </w:rPr>
              <w:t xml:space="preserve">implementaci národní metodiky </w:t>
            </w:r>
            <w:r w:rsidRPr="00BA2F1D">
              <w:rPr>
                <w:rFonts w:ascii="Trebuchet MS" w:eastAsia="Calibri" w:hAnsi="Trebuchet MS" w:cs="Arial"/>
                <w:color w:val="auto"/>
                <w:sz w:val="20"/>
                <w:szCs w:val="20"/>
                <w:lang w:val="cs-CZ"/>
              </w:rPr>
              <w:t>DNSH, včetně pořádání seminářů ke zvýšení informovanosti a sdílení zkušeností na vnitrostátní úrovni a na úrovni EU</w:t>
            </w:r>
            <w:r w:rsidR="005105F9" w:rsidRPr="00BA2F1D">
              <w:rPr>
                <w:rFonts w:ascii="Trebuchet MS" w:eastAsia="Calibri" w:hAnsi="Trebuchet MS" w:cs="Arial"/>
                <w:color w:val="auto"/>
                <w:sz w:val="20"/>
                <w:szCs w:val="20"/>
                <w:lang w:val="cs-CZ"/>
              </w:rPr>
              <w:t xml:space="preserve">. </w:t>
            </w:r>
          </w:p>
        </w:tc>
      </w:tr>
      <w:tr w:rsidR="00615960" w:rsidRPr="00BA2F1D" w14:paraId="46E0D67B" w14:textId="77777777" w:rsidTr="7B7B1751">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37C4C11" w14:textId="77777777" w:rsidR="00F2250F" w:rsidRPr="00BA2F1D" w:rsidRDefault="005105F9">
            <w:pPr>
              <w:spacing w:line="300" w:lineRule="atLeast"/>
              <w:jc w:val="left"/>
              <w:rPr>
                <w:rFonts w:ascii="Trebuchet MS" w:eastAsia="Calibri" w:hAnsi="Trebuchet MS" w:cs="Arial"/>
                <w:color w:val="ECEBE1" w:themeColor="background2"/>
                <w:sz w:val="20"/>
                <w:szCs w:val="20"/>
                <w:lang w:val="cs-CZ"/>
              </w:rPr>
            </w:pPr>
            <w:r w:rsidRPr="00BA2F1D">
              <w:rPr>
                <w:rFonts w:ascii="Trebuchet MS" w:eastAsia="Calibri" w:hAnsi="Trebuchet MS" w:cs="Arial"/>
                <w:color w:val="ECEBE1" w:themeColor="background2"/>
                <w:sz w:val="20"/>
                <w:szCs w:val="20"/>
                <w:lang w:val="cs-CZ"/>
              </w:rPr>
              <w:t>Dosažené výsledky</w:t>
            </w:r>
          </w:p>
        </w:tc>
        <w:tc>
          <w:tcPr>
            <w:tcW w:w="7376" w:type="dxa"/>
            <w:vAlign w:val="center"/>
          </w:tcPr>
          <w:p w14:paraId="327F16B2" w14:textId="0D2E9F0C" w:rsidR="00F2250F" w:rsidRPr="00BA2F1D" w:rsidRDefault="007F2278" w:rsidP="001C0969">
            <w:pPr>
              <w:spacing w:line="300" w:lineRule="atLeast"/>
              <w:jc w:val="left"/>
              <w:cnfStyle w:val="000000100000" w:firstRow="0" w:lastRow="0" w:firstColumn="0" w:lastColumn="0" w:oddVBand="0" w:evenVBand="0" w:oddHBand="1" w:evenHBand="0" w:firstRowFirstColumn="0" w:firstRowLastColumn="0" w:lastRowFirstColumn="0" w:lastRowLastColumn="0"/>
              <w:rPr>
                <w:rFonts w:ascii="Trebuchet MS" w:eastAsia="Calibri" w:hAnsi="Trebuchet MS" w:cs="Arial"/>
                <w:color w:val="auto"/>
                <w:sz w:val="20"/>
                <w:szCs w:val="20"/>
                <w:lang w:val="cs-CZ"/>
              </w:rPr>
            </w:pPr>
            <w:r w:rsidRPr="00BA2F1D">
              <w:rPr>
                <w:rFonts w:ascii="Trebuchet MS" w:eastAsia="Calibri" w:hAnsi="Trebuchet MS" w:cs="Arial"/>
                <w:color w:val="auto"/>
                <w:sz w:val="20"/>
                <w:szCs w:val="20"/>
                <w:lang w:val="cs-CZ"/>
              </w:rPr>
              <w:t>Projekt poskytuje českým orgánům vodítko při uplatňování kritérií "</w:t>
            </w:r>
            <w:r w:rsidR="00021B11" w:rsidRPr="00BA2F1D">
              <w:rPr>
                <w:rFonts w:ascii="Trebuchet MS" w:eastAsia="Calibri" w:hAnsi="Trebuchet MS" w:cs="Arial"/>
                <w:color w:val="auto"/>
                <w:sz w:val="20"/>
                <w:szCs w:val="20"/>
                <w:lang w:val="cs-CZ"/>
              </w:rPr>
              <w:t>významně</w:t>
            </w:r>
            <w:r w:rsidRPr="00BA2F1D">
              <w:rPr>
                <w:rFonts w:ascii="Trebuchet MS" w:eastAsia="Calibri" w:hAnsi="Trebuchet MS" w:cs="Arial"/>
                <w:color w:val="auto"/>
                <w:sz w:val="20"/>
                <w:szCs w:val="20"/>
                <w:lang w:val="cs-CZ"/>
              </w:rPr>
              <w:t xml:space="preserve"> nepoškozovat" (DNSH) a "</w:t>
            </w:r>
            <w:r w:rsidR="00DF56B3" w:rsidRPr="00BA2F1D">
              <w:rPr>
                <w:rFonts w:ascii="Trebuchet MS" w:eastAsia="Calibri" w:hAnsi="Trebuchet MS" w:cs="Arial"/>
                <w:color w:val="auto"/>
                <w:sz w:val="20"/>
                <w:szCs w:val="20"/>
                <w:lang w:val="cs-CZ"/>
              </w:rPr>
              <w:t xml:space="preserve">prověřování </w:t>
            </w:r>
            <w:r w:rsidR="00935DED" w:rsidRPr="00BA2F1D">
              <w:rPr>
                <w:rFonts w:ascii="Trebuchet MS" w:eastAsia="Calibri" w:hAnsi="Trebuchet MS" w:cs="Arial"/>
                <w:color w:val="auto"/>
                <w:sz w:val="20"/>
                <w:szCs w:val="20"/>
                <w:lang w:val="cs-CZ"/>
              </w:rPr>
              <w:t xml:space="preserve">z hlediska </w:t>
            </w:r>
            <w:r w:rsidRPr="00BA2F1D">
              <w:rPr>
                <w:rFonts w:ascii="Trebuchet MS" w:eastAsia="Calibri" w:hAnsi="Trebuchet MS" w:cs="Arial"/>
                <w:color w:val="auto"/>
                <w:sz w:val="20"/>
                <w:szCs w:val="20"/>
                <w:lang w:val="cs-CZ"/>
              </w:rPr>
              <w:t xml:space="preserve">klimatického dopadu" (CP) při rozhodování o financování. Výsledkem je, že české orgány </w:t>
            </w:r>
            <w:r w:rsidR="00C07772" w:rsidRPr="00BA2F1D">
              <w:rPr>
                <w:rFonts w:ascii="Trebuchet MS" w:eastAsia="Calibri" w:hAnsi="Trebuchet MS" w:cs="Arial"/>
                <w:color w:val="auto"/>
                <w:sz w:val="20"/>
                <w:szCs w:val="20"/>
                <w:lang w:val="cs-CZ"/>
              </w:rPr>
              <w:t xml:space="preserve">mají </w:t>
            </w:r>
            <w:r w:rsidRPr="00BA2F1D">
              <w:rPr>
                <w:rFonts w:ascii="Trebuchet MS" w:eastAsia="Calibri" w:hAnsi="Trebuchet MS" w:cs="Arial"/>
                <w:color w:val="auto"/>
                <w:sz w:val="20"/>
                <w:szCs w:val="20"/>
                <w:lang w:val="cs-CZ"/>
              </w:rPr>
              <w:t xml:space="preserve">dobrou </w:t>
            </w:r>
            <w:r w:rsidR="003A266E" w:rsidRPr="00BA2F1D">
              <w:rPr>
                <w:rFonts w:ascii="Trebuchet MS" w:eastAsia="Calibri" w:hAnsi="Trebuchet MS" w:cs="Arial"/>
                <w:color w:val="auto"/>
                <w:sz w:val="20"/>
                <w:szCs w:val="20"/>
                <w:lang w:val="cs-CZ"/>
              </w:rPr>
              <w:t xml:space="preserve">a </w:t>
            </w:r>
            <w:r w:rsidRPr="00BA2F1D">
              <w:rPr>
                <w:rFonts w:ascii="Trebuchet MS" w:eastAsia="Calibri" w:hAnsi="Trebuchet MS" w:cs="Arial"/>
                <w:color w:val="auto"/>
                <w:sz w:val="20"/>
                <w:szCs w:val="20"/>
                <w:lang w:val="cs-CZ"/>
              </w:rPr>
              <w:t>jednotnou</w:t>
            </w:r>
            <w:r w:rsidR="003A266E" w:rsidRPr="00BA2F1D">
              <w:rPr>
                <w:rFonts w:ascii="Trebuchet MS" w:eastAsia="Calibri" w:hAnsi="Trebuchet MS" w:cs="Arial"/>
                <w:color w:val="auto"/>
                <w:sz w:val="20"/>
                <w:szCs w:val="20"/>
                <w:lang w:val="cs-CZ"/>
              </w:rPr>
              <w:t xml:space="preserve"> </w:t>
            </w:r>
            <w:r w:rsidRPr="00BA2F1D">
              <w:rPr>
                <w:rFonts w:ascii="Trebuchet MS" w:eastAsia="Calibri" w:hAnsi="Trebuchet MS" w:cs="Arial"/>
                <w:color w:val="auto"/>
                <w:sz w:val="20"/>
                <w:szCs w:val="20"/>
                <w:lang w:val="cs-CZ"/>
              </w:rPr>
              <w:t>představu o tom, jak jsou v současné době veřejné prostředky využívány na  dosažení cílů v oblasti klimatu a energetiky. Jsou schopny rychle a spolehlivě přijímat rozhodnutí o financování, která urychlují zelenou transformaci a nepoškozují životní prostředí.</w:t>
            </w:r>
          </w:p>
        </w:tc>
      </w:tr>
      <w:tr w:rsidR="00615960" w:rsidRPr="00BA2F1D" w14:paraId="0FAF8C59" w14:textId="77777777" w:rsidTr="7B7B1751">
        <w:trPr>
          <w:trHeight w:val="1816"/>
        </w:trPr>
        <w:tc>
          <w:tcPr>
            <w:cnfStyle w:val="001000000000" w:firstRow="0" w:lastRow="0" w:firstColumn="1" w:lastColumn="0" w:oddVBand="0" w:evenVBand="0" w:oddHBand="0" w:evenHBand="0" w:firstRowFirstColumn="0" w:firstRowLastColumn="0" w:lastRowFirstColumn="0" w:lastRowLastColumn="0"/>
            <w:tcW w:w="9072" w:type="dxa"/>
            <w:gridSpan w:val="2"/>
            <w:vAlign w:val="center"/>
          </w:tcPr>
          <w:p w14:paraId="5096816E" w14:textId="77777777" w:rsidR="00F2250F" w:rsidRPr="00BA2F1D" w:rsidRDefault="007F2278">
            <w:pPr>
              <w:spacing w:line="300" w:lineRule="atLeast"/>
              <w:jc w:val="left"/>
              <w:rPr>
                <w:rFonts w:ascii="Trebuchet MS" w:eastAsia="Calibri" w:hAnsi="Trebuchet MS" w:cs="Arial"/>
                <w:color w:val="auto"/>
                <w:sz w:val="20"/>
                <w:szCs w:val="20"/>
                <w:lang w:val="cs-CZ"/>
              </w:rPr>
            </w:pPr>
            <w:r w:rsidRPr="00BA2F1D">
              <w:rPr>
                <w:rFonts w:ascii="Trebuchet MS" w:eastAsia="Calibri" w:hAnsi="Trebuchet MS" w:cs="Arial"/>
                <w:noProof/>
                <w:color w:val="auto"/>
                <w:sz w:val="20"/>
                <w:szCs w:val="20"/>
                <w:lang w:val="cs-CZ" w:eastAsia="cs-CZ"/>
              </w:rPr>
              <w:drawing>
                <wp:anchor distT="0" distB="0" distL="114300" distR="114300" simplePos="0" relativeHeight="251658254" behindDoc="1" locked="0" layoutInCell="1" allowOverlap="1" wp14:anchorId="5CA7F52B" wp14:editId="090193A3">
                  <wp:simplePos x="0" y="0"/>
                  <wp:positionH relativeFrom="column">
                    <wp:posOffset>7620</wp:posOffset>
                  </wp:positionH>
                  <wp:positionV relativeFrom="paragraph">
                    <wp:posOffset>158750</wp:posOffset>
                  </wp:positionV>
                  <wp:extent cx="579755" cy="387350"/>
                  <wp:effectExtent l="0" t="0" r="4445" b="6350"/>
                  <wp:wrapTight wrapText="bothSides">
                    <wp:wrapPolygon edited="0">
                      <wp:start x="0" y="0"/>
                      <wp:lineTo x="0" y="21246"/>
                      <wp:lineTo x="21292" y="21246"/>
                      <wp:lineTo x="21292" y="0"/>
                      <wp:lineTo x="0" y="0"/>
                    </wp:wrapPolygon>
                  </wp:wrapTight>
                  <wp:docPr id="11" name="Picture 11" descr="Flag of Eur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Europe - Wikipedi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7975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F1D">
              <w:rPr>
                <w:rFonts w:ascii="Trebuchet MS" w:eastAsia="Calibri" w:hAnsi="Trebuchet MS" w:cs="Arial"/>
                <w:color w:val="auto"/>
                <w:sz w:val="20"/>
                <w:szCs w:val="20"/>
                <w:lang w:val="cs-CZ"/>
              </w:rPr>
              <w:t xml:space="preserve"> </w:t>
            </w:r>
          </w:p>
          <w:p w14:paraId="38F03FD7" w14:textId="5ED72F58" w:rsidR="00F2250F" w:rsidRPr="00BA2F1D" w:rsidRDefault="007F2278">
            <w:pPr>
              <w:spacing w:line="300" w:lineRule="atLeast"/>
              <w:jc w:val="left"/>
              <w:rPr>
                <w:rFonts w:ascii="Trebuchet MS" w:eastAsia="Calibri" w:hAnsi="Trebuchet MS" w:cs="Arial"/>
                <w:color w:val="FFFFFF" w:themeColor="background1"/>
                <w:sz w:val="20"/>
                <w:szCs w:val="20"/>
                <w:lang w:val="cs-CZ"/>
              </w:rPr>
            </w:pPr>
            <w:r w:rsidRPr="00BA2F1D">
              <w:rPr>
                <w:rFonts w:ascii="Trebuchet MS" w:eastAsia="Calibri" w:hAnsi="Trebuchet MS" w:cs="Arial"/>
                <w:color w:val="FFFFFF" w:themeColor="background1"/>
                <w:sz w:val="20"/>
                <w:szCs w:val="20"/>
                <w:lang w:val="cs-CZ"/>
              </w:rPr>
              <w:t xml:space="preserve">Tento projekt je financován Evropskou unií prostřednictvím </w:t>
            </w:r>
            <w:r w:rsidR="00021B11" w:rsidRPr="00BA2F1D">
              <w:rPr>
                <w:rFonts w:ascii="Trebuchet MS" w:eastAsia="Calibri" w:hAnsi="Trebuchet MS" w:cs="Arial"/>
                <w:color w:val="FFFFFF" w:themeColor="background1"/>
                <w:sz w:val="20"/>
                <w:szCs w:val="20"/>
                <w:lang w:val="cs-CZ"/>
              </w:rPr>
              <w:t>N</w:t>
            </w:r>
            <w:r w:rsidRPr="00BA2F1D">
              <w:rPr>
                <w:rFonts w:ascii="Trebuchet MS" w:eastAsia="Calibri" w:hAnsi="Trebuchet MS" w:cs="Arial"/>
                <w:color w:val="FFFFFF" w:themeColor="background1"/>
                <w:sz w:val="20"/>
                <w:szCs w:val="20"/>
                <w:lang w:val="cs-CZ"/>
              </w:rPr>
              <w:t>ástroje</w:t>
            </w:r>
            <w:r w:rsidR="00021B11" w:rsidRPr="00BA2F1D">
              <w:rPr>
                <w:rFonts w:ascii="Trebuchet MS" w:eastAsia="Calibri" w:hAnsi="Trebuchet MS" w:cs="Arial"/>
                <w:color w:val="FFFFFF" w:themeColor="background1"/>
                <w:sz w:val="20"/>
                <w:szCs w:val="20"/>
                <w:lang w:val="cs-CZ"/>
              </w:rPr>
              <w:t xml:space="preserve"> pro</w:t>
            </w:r>
            <w:r w:rsidRPr="00BA2F1D">
              <w:rPr>
                <w:rFonts w:ascii="Trebuchet MS" w:eastAsia="Calibri" w:hAnsi="Trebuchet MS" w:cs="Arial"/>
                <w:color w:val="FFFFFF" w:themeColor="background1"/>
                <w:sz w:val="20"/>
                <w:szCs w:val="20"/>
                <w:lang w:val="cs-CZ"/>
              </w:rPr>
              <w:t xml:space="preserve"> technick</w:t>
            </w:r>
            <w:r w:rsidR="00021B11" w:rsidRPr="00BA2F1D">
              <w:rPr>
                <w:rFonts w:ascii="Trebuchet MS" w:eastAsia="Calibri" w:hAnsi="Trebuchet MS" w:cs="Arial"/>
                <w:color w:val="FFFFFF" w:themeColor="background1"/>
                <w:sz w:val="20"/>
                <w:szCs w:val="20"/>
                <w:lang w:val="cs-CZ"/>
              </w:rPr>
              <w:t>ou</w:t>
            </w:r>
            <w:r w:rsidRPr="00BA2F1D">
              <w:rPr>
                <w:rFonts w:ascii="Trebuchet MS" w:eastAsia="Calibri" w:hAnsi="Trebuchet MS" w:cs="Arial"/>
                <w:color w:val="FFFFFF" w:themeColor="background1"/>
                <w:sz w:val="20"/>
                <w:szCs w:val="20"/>
                <w:lang w:val="cs-CZ"/>
              </w:rPr>
              <w:t xml:space="preserve"> podpor</w:t>
            </w:r>
            <w:r w:rsidR="00021B11" w:rsidRPr="00BA2F1D">
              <w:rPr>
                <w:rFonts w:ascii="Trebuchet MS" w:eastAsia="Calibri" w:hAnsi="Trebuchet MS" w:cs="Arial"/>
                <w:color w:val="FFFFFF" w:themeColor="background1"/>
                <w:sz w:val="20"/>
                <w:szCs w:val="20"/>
                <w:lang w:val="cs-CZ"/>
              </w:rPr>
              <w:t>u</w:t>
            </w:r>
            <w:r w:rsidRPr="00BA2F1D">
              <w:rPr>
                <w:rFonts w:ascii="Trebuchet MS" w:eastAsia="Calibri" w:hAnsi="Trebuchet MS" w:cs="Arial"/>
                <w:color w:val="FFFFFF" w:themeColor="background1"/>
                <w:sz w:val="20"/>
                <w:szCs w:val="20"/>
                <w:lang w:val="cs-CZ"/>
              </w:rPr>
              <w:t xml:space="preserve"> </w:t>
            </w:r>
            <w:r w:rsidRPr="00BA2F1D">
              <w:rPr>
                <w:rFonts w:ascii="Trebuchet MS" w:eastAsia="Calibri" w:hAnsi="Trebuchet MS" w:cs="Arial"/>
                <w:color w:val="FFFFFF" w:themeColor="background1"/>
                <w:sz w:val="20"/>
                <w:szCs w:val="20"/>
                <w:lang w:val="cs-CZ"/>
              </w:rPr>
              <w:fldChar w:fldCharType="begin"/>
            </w:r>
            <w:r w:rsidRPr="00BA2F1D">
              <w:rPr>
                <w:rFonts w:ascii="Trebuchet MS" w:eastAsia="Calibri" w:hAnsi="Trebuchet MS" w:cs="Arial"/>
                <w:color w:val="FFFFFF" w:themeColor="background1"/>
                <w:sz w:val="20"/>
                <w:szCs w:val="20"/>
                <w:lang w:val="cs-CZ"/>
              </w:rPr>
              <w:instrText xml:space="preserve"> INCLUDEPICTURE "https://pbs.twimg.com/profile_images/492343533248843776/VmrCcqHW_400x400.jpeg" \* MERGEFORMATINET </w:instrText>
            </w:r>
            <w:r w:rsidRPr="00BA2F1D">
              <w:rPr>
                <w:rFonts w:ascii="Trebuchet MS" w:eastAsia="Calibri" w:hAnsi="Trebuchet MS" w:cs="Arial"/>
                <w:color w:val="FFFFFF" w:themeColor="background1"/>
                <w:sz w:val="20"/>
                <w:szCs w:val="20"/>
                <w:lang w:val="cs-CZ"/>
              </w:rPr>
              <w:fldChar w:fldCharType="end"/>
            </w:r>
            <w:r w:rsidRPr="00BA2F1D">
              <w:rPr>
                <w:rFonts w:ascii="Trebuchet MS" w:eastAsia="Calibri" w:hAnsi="Trebuchet MS" w:cs="Arial"/>
                <w:color w:val="FFFFFF" w:themeColor="background1"/>
                <w:sz w:val="20"/>
                <w:szCs w:val="20"/>
                <w:lang w:val="cs-CZ"/>
              </w:rPr>
              <w:t xml:space="preserve"> a je realizován Evropskou komisí. </w:t>
            </w:r>
          </w:p>
          <w:p w14:paraId="73CDDDA4" w14:textId="77777777" w:rsidR="00F2250F" w:rsidRPr="00BA2F1D" w:rsidRDefault="007F2278">
            <w:pPr>
              <w:spacing w:line="300" w:lineRule="atLeast"/>
              <w:jc w:val="left"/>
              <w:rPr>
                <w:rFonts w:ascii="Trebuchet MS" w:eastAsia="Calibri" w:hAnsi="Trebuchet MS" w:cs="Arial"/>
                <w:color w:val="auto"/>
                <w:sz w:val="20"/>
                <w:szCs w:val="20"/>
                <w:lang w:val="cs-CZ"/>
              </w:rPr>
            </w:pPr>
            <w:r w:rsidRPr="00BA2F1D">
              <w:rPr>
                <w:rFonts w:ascii="Trebuchet MS" w:eastAsia="Calibri" w:hAnsi="Trebuchet MS" w:cs="Arial"/>
                <w:noProof/>
                <w:color w:val="auto"/>
                <w:sz w:val="20"/>
                <w:szCs w:val="20"/>
                <w:lang w:val="cs-CZ" w:eastAsia="cs-CZ"/>
              </w:rPr>
              <mc:AlternateContent>
                <mc:Choice Requires="wps">
                  <w:drawing>
                    <wp:anchor distT="0" distB="0" distL="114300" distR="114300" simplePos="0" relativeHeight="251658255" behindDoc="0" locked="0" layoutInCell="1" allowOverlap="1" wp14:anchorId="59259AFC" wp14:editId="1C897A0E">
                      <wp:simplePos x="0" y="0"/>
                      <wp:positionH relativeFrom="column">
                        <wp:posOffset>16038</wp:posOffset>
                      </wp:positionH>
                      <wp:positionV relativeFrom="paragraph">
                        <wp:posOffset>108699</wp:posOffset>
                      </wp:positionV>
                      <wp:extent cx="5555893" cy="45719"/>
                      <wp:effectExtent l="0" t="0" r="0" b="5715"/>
                      <wp:wrapNone/>
                      <wp:docPr id="7" name="Rectangle: Rounded Corners 7"/>
                      <wp:cNvGraphicFramePr/>
                      <a:graphic xmlns:a="http://schemas.openxmlformats.org/drawingml/2006/main">
                        <a:graphicData uri="http://schemas.microsoft.com/office/word/2010/wordprocessingShape">
                          <wps:wsp>
                            <wps:cNvSpPr/>
                            <wps:spPr>
                              <a:xfrm>
                                <a:off x="0" y="0"/>
                                <a:ext cx="5555893" cy="45719"/>
                              </a:xfrm>
                              <a:prstGeom prst="roundRect">
                                <a:avLst/>
                              </a:prstGeom>
                              <a:solidFill>
                                <a:schemeClr val="accent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FDA592" id="Rectangle: Rounded Corners 7" o:spid="_x0000_s1026" style="position:absolute;margin-left:1.25pt;margin-top:8.55pt;width:437.45pt;height:3.6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" fillcolor="#6992b8 [3205]" stroked="f" strokeweight="2pt"/>
                  </w:pict>
                </mc:Fallback>
              </mc:AlternateContent>
            </w:r>
          </w:p>
          <w:p w14:paraId="3BBCC1CF" w14:textId="77777777" w:rsidR="00F2250F" w:rsidRPr="00BA2F1D" w:rsidRDefault="007F2278">
            <w:pPr>
              <w:spacing w:line="300" w:lineRule="atLeast"/>
              <w:jc w:val="left"/>
              <w:rPr>
                <w:rFonts w:ascii="Trebuchet MS" w:eastAsia="Calibri" w:hAnsi="Trebuchet MS" w:cs="Arial"/>
                <w:color w:val="auto"/>
                <w:sz w:val="20"/>
                <w:szCs w:val="20"/>
                <w:lang w:val="cs-CZ"/>
              </w:rPr>
            </w:pPr>
            <w:r w:rsidRPr="00BA2F1D">
              <w:rPr>
                <w:rFonts w:ascii="Trebuchet MS" w:eastAsia="Calibri" w:hAnsi="Trebuchet MS" w:cs="Arial"/>
                <w:noProof/>
                <w:color w:val="auto"/>
                <w:sz w:val="20"/>
                <w:szCs w:val="20"/>
                <w:lang w:val="cs-CZ" w:eastAsia="cs-CZ"/>
              </w:rPr>
              <w:drawing>
                <wp:anchor distT="0" distB="0" distL="114300" distR="114300" simplePos="0" relativeHeight="251658257" behindDoc="1" locked="0" layoutInCell="1" allowOverlap="1" wp14:anchorId="2B09AC57" wp14:editId="611C3A82">
                  <wp:simplePos x="0" y="0"/>
                  <wp:positionH relativeFrom="column">
                    <wp:posOffset>3998214</wp:posOffset>
                  </wp:positionH>
                  <wp:positionV relativeFrom="paragraph">
                    <wp:posOffset>86360</wp:posOffset>
                  </wp:positionV>
                  <wp:extent cx="1062355" cy="218440"/>
                  <wp:effectExtent l="0" t="0" r="4445" b="0"/>
                  <wp:wrapTight wrapText="bothSides">
                    <wp:wrapPolygon edited="0">
                      <wp:start x="0" y="0"/>
                      <wp:lineTo x="0" y="20093"/>
                      <wp:lineTo x="18334" y="20093"/>
                      <wp:lineTo x="20658" y="20093"/>
                      <wp:lineTo x="21432" y="12558"/>
                      <wp:lineTo x="21432" y="3767"/>
                      <wp:lineTo x="20658" y="0"/>
                      <wp:lineTo x="0" y="0"/>
                    </wp:wrapPolygon>
                  </wp:wrapTight>
                  <wp:docPr id="12" name="Picture 12" descr="Home - Tri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me - Trinomic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2355" cy="218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F1D">
              <w:rPr>
                <w:rFonts w:ascii="Trebuchet MS" w:eastAsia="Calibri" w:hAnsi="Trebuchet MS" w:cs="Arial"/>
                <w:noProof/>
                <w:color w:val="auto"/>
                <w:sz w:val="20"/>
                <w:szCs w:val="20"/>
                <w:lang w:val="cs-CZ" w:eastAsia="cs-CZ"/>
              </w:rPr>
              <w:drawing>
                <wp:anchor distT="0" distB="0" distL="114300" distR="114300" simplePos="0" relativeHeight="251658256" behindDoc="1" locked="0" layoutInCell="1" allowOverlap="1" wp14:anchorId="0B198921" wp14:editId="12FD7BC0">
                  <wp:simplePos x="0" y="0"/>
                  <wp:positionH relativeFrom="column">
                    <wp:posOffset>5206294</wp:posOffset>
                  </wp:positionH>
                  <wp:positionV relativeFrom="paragraph">
                    <wp:posOffset>34925</wp:posOffset>
                  </wp:positionV>
                  <wp:extent cx="341630" cy="323850"/>
                  <wp:effectExtent l="0" t="0" r="1270" b="6350"/>
                  <wp:wrapTight wrapText="bothSides">
                    <wp:wrapPolygon edited="0">
                      <wp:start x="5621" y="0"/>
                      <wp:lineTo x="0" y="2541"/>
                      <wp:lineTo x="0" y="18635"/>
                      <wp:lineTo x="5621" y="21176"/>
                      <wp:lineTo x="15257" y="21176"/>
                      <wp:lineTo x="20877" y="16941"/>
                      <wp:lineTo x="20877" y="2541"/>
                      <wp:lineTo x="15257" y="0"/>
                      <wp:lineTo x="5621" y="0"/>
                    </wp:wrapPolygon>
                  </wp:wrapTight>
                  <wp:docPr id="13" name="Picture 13" descr="In media — IS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 media — ISF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163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F1D">
              <w:rPr>
                <w:rFonts w:ascii="Trebuchet MS" w:eastAsia="Calibri" w:hAnsi="Trebuchet MS" w:cs="Arial"/>
                <w:color w:val="auto"/>
                <w:sz w:val="20"/>
                <w:szCs w:val="20"/>
                <w:lang w:val="cs-CZ"/>
              </w:rPr>
              <w:fldChar w:fldCharType="begin"/>
            </w:r>
            <w:r w:rsidRPr="00BA2F1D">
              <w:rPr>
                <w:rFonts w:ascii="Trebuchet MS" w:eastAsia="Calibri" w:hAnsi="Trebuchet MS" w:cs="Arial"/>
                <w:color w:val="auto"/>
                <w:sz w:val="20"/>
                <w:szCs w:val="20"/>
                <w:lang w:val="cs-CZ"/>
              </w:rPr>
              <w:instrText xml:space="preserve"> INCLUDEPICTURE "https://trinomics.eu/wp-content/uploads/2022/03/Trinomics200@2x.png" \* MERGEFORMATINET </w:instrText>
            </w:r>
            <w:r w:rsidRPr="00BA2F1D">
              <w:rPr>
                <w:rFonts w:ascii="Trebuchet MS" w:eastAsia="Calibri" w:hAnsi="Trebuchet MS" w:cs="Arial"/>
                <w:color w:val="auto"/>
                <w:sz w:val="20"/>
                <w:szCs w:val="20"/>
                <w:lang w:val="cs-CZ"/>
              </w:rPr>
              <w:fldChar w:fldCharType="end"/>
            </w:r>
            <w:r w:rsidRPr="00BA2F1D">
              <w:rPr>
                <w:rFonts w:ascii="Trebuchet MS" w:eastAsia="Calibri" w:hAnsi="Trebuchet MS" w:cs="Arial"/>
                <w:color w:val="auto"/>
                <w:sz w:val="20"/>
                <w:szCs w:val="20"/>
                <w:lang w:val="cs-CZ"/>
              </w:rPr>
              <w:t xml:space="preserve"> </w:t>
            </w:r>
            <w:r w:rsidRPr="00BA2F1D">
              <w:rPr>
                <w:rFonts w:ascii="Trebuchet MS" w:eastAsia="Calibri" w:hAnsi="Trebuchet MS" w:cs="Arial"/>
                <w:color w:val="auto"/>
                <w:sz w:val="20"/>
                <w:szCs w:val="20"/>
                <w:lang w:val="cs-CZ"/>
              </w:rPr>
              <w:fldChar w:fldCharType="begin"/>
            </w:r>
            <w:r w:rsidRPr="00BA2F1D">
              <w:rPr>
                <w:rFonts w:ascii="Trebuchet MS" w:eastAsia="Calibri" w:hAnsi="Trebuchet MS" w:cs="Arial"/>
                <w:color w:val="auto"/>
                <w:sz w:val="20"/>
                <w:szCs w:val="20"/>
                <w:lang w:val="cs-CZ"/>
              </w:rPr>
              <w:instrText xml:space="preserve"> INCLUDEPICTURE "https://images.squarespace-cdn.com/content/v1/5f7709cd633d6220bbee2709/1601637220770-5FVVJH7PBY2LVL5F4JYD/logo.png" \* MERGEFORMATINET </w:instrText>
            </w:r>
            <w:r w:rsidRPr="00BA2F1D">
              <w:rPr>
                <w:rFonts w:ascii="Trebuchet MS" w:eastAsia="Calibri" w:hAnsi="Trebuchet MS" w:cs="Arial"/>
                <w:color w:val="auto"/>
                <w:sz w:val="20"/>
                <w:szCs w:val="20"/>
                <w:lang w:val="cs-CZ"/>
              </w:rPr>
              <w:fldChar w:fldCharType="end"/>
            </w:r>
            <w:r w:rsidRPr="00BA2F1D">
              <w:rPr>
                <w:rFonts w:ascii="Trebuchet MS" w:eastAsia="Calibri" w:hAnsi="Trebuchet MS" w:cs="Arial"/>
                <w:color w:val="auto"/>
                <w:sz w:val="20"/>
                <w:szCs w:val="20"/>
                <w:lang w:val="cs-CZ"/>
              </w:rPr>
              <w:t xml:space="preserve"> </w:t>
            </w:r>
            <w:r w:rsidRPr="00BA2F1D">
              <w:rPr>
                <w:rFonts w:ascii="Trebuchet MS" w:eastAsia="Calibri" w:hAnsi="Trebuchet MS" w:cs="Arial"/>
                <w:color w:val="auto"/>
                <w:sz w:val="20"/>
                <w:szCs w:val="20"/>
                <w:lang w:val="cs-CZ"/>
              </w:rPr>
              <w:fldChar w:fldCharType="begin"/>
            </w:r>
            <w:r w:rsidRPr="00BA2F1D">
              <w:rPr>
                <w:rFonts w:ascii="Trebuchet MS" w:eastAsia="Calibri" w:hAnsi="Trebuchet MS" w:cs="Arial"/>
                <w:color w:val="auto"/>
                <w:sz w:val="20"/>
                <w:szCs w:val="20"/>
                <w:lang w:val="cs-CZ"/>
              </w:rPr>
              <w:instrText xml:space="preserve"> INCLUDEPICTURE "https://upload.wikimedia.org/wikipedia/commons/thumb/b/b7/Flag_of_Europe.svg/255px-Flag_of_Europe.svg.png" \* MERGEFORMATINET </w:instrText>
            </w:r>
            <w:r w:rsidRPr="00BA2F1D">
              <w:rPr>
                <w:rFonts w:ascii="Trebuchet MS" w:eastAsia="Calibri" w:hAnsi="Trebuchet MS" w:cs="Arial"/>
                <w:color w:val="auto"/>
                <w:sz w:val="20"/>
                <w:szCs w:val="20"/>
                <w:lang w:val="cs-CZ"/>
              </w:rPr>
              <w:fldChar w:fldCharType="end"/>
            </w:r>
          </w:p>
        </w:tc>
      </w:tr>
    </w:tbl>
    <w:p w14:paraId="4CE37522" w14:textId="77777777" w:rsidR="00FD76F4" w:rsidRPr="00BA2F1D" w:rsidRDefault="00FD76F4" w:rsidP="00FD76F4">
      <w:pPr>
        <w:rPr>
          <w:rFonts w:ascii="Trebuchet MS" w:hAnsi="Trebuchet MS"/>
          <w:szCs w:val="18"/>
          <w:lang w:val="cs-CZ"/>
        </w:rPr>
      </w:pPr>
    </w:p>
    <w:p w14:paraId="4D1170B8" w14:textId="77777777" w:rsidR="00FD76F4" w:rsidRPr="00BA2F1D" w:rsidRDefault="00FD76F4" w:rsidP="00FD76F4">
      <w:pPr>
        <w:ind w:firstLine="720"/>
        <w:rPr>
          <w:rFonts w:ascii="Trebuchet MS" w:hAnsi="Trebuchet MS"/>
          <w:lang w:val="cs-CZ"/>
        </w:rPr>
      </w:pPr>
    </w:p>
    <w:p w14:paraId="311E14BE" w14:textId="77777777" w:rsidR="00FD76F4" w:rsidRPr="00BA2F1D" w:rsidRDefault="00FD76F4" w:rsidP="00FD76F4">
      <w:pPr>
        <w:tabs>
          <w:tab w:val="left" w:pos="829"/>
        </w:tabs>
        <w:rPr>
          <w:rFonts w:ascii="Trebuchet MS" w:hAnsi="Trebuchet MS"/>
          <w:lang w:val="cs-CZ"/>
        </w:rPr>
        <w:sectPr w:rsidR="00FD76F4" w:rsidRPr="00BA2F1D" w:rsidSect="00A456B5">
          <w:headerReference w:type="default" r:id="rId26"/>
          <w:footerReference w:type="default" r:id="rId27"/>
          <w:pgSz w:w="11906" w:h="16838" w:code="9"/>
          <w:pgMar w:top="1440" w:right="1440" w:bottom="1440" w:left="1440" w:header="709" w:footer="709" w:gutter="0"/>
          <w:cols w:space="708"/>
          <w:docGrid w:linePitch="360"/>
        </w:sectPr>
      </w:pPr>
      <w:r w:rsidRPr="00BA2F1D">
        <w:rPr>
          <w:rFonts w:ascii="Trebuchet MS" w:hAnsi="Trebuchet MS"/>
          <w:lang w:val="cs-CZ"/>
        </w:rPr>
        <w:tab/>
      </w:r>
    </w:p>
    <w:p w14:paraId="6A0E84F4" w14:textId="77777777" w:rsidR="00A62DEA" w:rsidRPr="00BA2F1D" w:rsidRDefault="00A62DEA" w:rsidP="00246F95">
      <w:pPr>
        <w:rPr>
          <w:rFonts w:ascii="Trebuchet MS" w:hAnsi="Trebuchet MS"/>
          <w:lang w:val="cs-CZ"/>
        </w:rPr>
      </w:pPr>
    </w:p>
    <w:p w14:paraId="4A0F6CDE" w14:textId="77777777" w:rsidR="00A62DEA" w:rsidRPr="00BA2F1D" w:rsidRDefault="00A62DEA" w:rsidP="00246F95">
      <w:pPr>
        <w:rPr>
          <w:rFonts w:ascii="Trebuchet MS" w:hAnsi="Trebuchet MS"/>
          <w:lang w:val="cs-CZ"/>
        </w:rPr>
      </w:pPr>
    </w:p>
    <w:p w14:paraId="4CD04D86" w14:textId="77777777" w:rsidR="00A62DEA" w:rsidRPr="00BA2F1D" w:rsidRDefault="00A62DEA" w:rsidP="00246F95">
      <w:pPr>
        <w:rPr>
          <w:rFonts w:ascii="Trebuchet MS" w:hAnsi="Trebuchet MS"/>
          <w:lang w:val="cs-CZ"/>
        </w:rPr>
      </w:pPr>
    </w:p>
    <w:p w14:paraId="39438914" w14:textId="77777777" w:rsidR="00F2250F" w:rsidRPr="00BA2F1D" w:rsidRDefault="007F2278">
      <w:pPr>
        <w:rPr>
          <w:rFonts w:ascii="Trebuchet MS" w:hAnsi="Trebuchet MS"/>
          <w:lang w:val="cs-CZ"/>
        </w:rPr>
      </w:pPr>
      <w:r w:rsidRPr="00BA2F1D">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2778D531" wp14:editId="61976D79">
                <wp:simplePos x="0" y="0"/>
                <wp:positionH relativeFrom="column">
                  <wp:posOffset>-328295</wp:posOffset>
                </wp:positionH>
                <wp:positionV relativeFrom="page">
                  <wp:posOffset>9616602</wp:posOffset>
                </wp:positionV>
                <wp:extent cx="6450965" cy="662305"/>
                <wp:effectExtent l="0" t="0" r="635" b="0"/>
                <wp:wrapNone/>
                <wp:docPr id="851347663" name="Group 7"/>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 style="position:absolute;margin-left:-25.85pt;margin-top:757.2pt;width:507.95pt;height:52.15pt;flip:y;z-index:251727872;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" w14:anchorId="5130289A">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BA2F1D">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094FAF66" wp14:editId="510899DF">
                <wp:simplePos x="0" y="0"/>
                <wp:positionH relativeFrom="page">
                  <wp:posOffset>2575072</wp:posOffset>
                </wp:positionH>
                <wp:positionV relativeFrom="page">
                  <wp:posOffset>6776616</wp:posOffset>
                </wp:positionV>
                <wp:extent cx="2397642" cy="451659"/>
                <wp:effectExtent l="0" t="0" r="3175" b="5715"/>
                <wp:wrapNone/>
                <wp:docPr id="13850647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 style="position:absolute;margin-left:202.75pt;margin-top:533.6pt;width:188.8pt;height:35.55pt;z-index:251726848;mso-position-horizontal-relative:page;mso-position-vertical-relative:page" coordsize="4424,831" coordorigin="3741,1350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" w14:anchorId="3A3F2FDF">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">
                    <v:path arrowok="t" o:connecttype="custom" o:connectlocs="335,744;0,989;17,1011;36,1032;99,1085;169,1125;245,1149;324,1159;350,1159;430,1149;507,1122;579,1080;335,744" o:connectangles="0,0,0,0,0,0,0,0,0,0,0,0,0"/>
                  </v:shape>
                </v:group>
                <w10:wrap anchorx="page" anchory="page"/>
              </v:group>
            </w:pict>
          </mc:Fallback>
        </mc:AlternateContent>
      </w:r>
      <w:r w:rsidRPr="00BA2F1D">
        <w:rPr>
          <w:rFonts w:ascii="Trebuchet MS" w:hAnsi="Trebuchet MS"/>
          <w:noProof/>
          <w:lang w:val="cs-CZ" w:eastAsia="cs-CZ"/>
        </w:rPr>
        <mc:AlternateContent>
          <mc:Choice Requires="wps">
            <w:drawing>
              <wp:anchor distT="0" distB="0" distL="114300" distR="114300" simplePos="0" relativeHeight="251658252" behindDoc="0" locked="0" layoutInCell="1" allowOverlap="1" wp14:anchorId="5203D43B" wp14:editId="36A8B13D">
                <wp:simplePos x="0" y="0"/>
                <wp:positionH relativeFrom="page">
                  <wp:posOffset>1732915</wp:posOffset>
                </wp:positionH>
                <wp:positionV relativeFrom="page">
                  <wp:posOffset>7591455</wp:posOffset>
                </wp:positionV>
                <wp:extent cx="4093200" cy="2020186"/>
                <wp:effectExtent l="0" t="0" r="0" b="0"/>
                <wp:wrapNone/>
                <wp:docPr id="2024729007" name="Cuadro de texto 1"/>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4A729A72" w14:textId="77777777" w:rsidR="007705CE" w:rsidRDefault="007705CE">
                            <w:pPr>
                              <w:spacing w:after="0" w:line="360" w:lineRule="auto"/>
                              <w:jc w:val="center"/>
                              <w:rPr>
                                <w:szCs w:val="18"/>
                              </w:rPr>
                            </w:pPr>
                            <w:proofErr w:type="spellStart"/>
                            <w:r w:rsidRPr="002548A6">
                              <w:rPr>
                                <w:szCs w:val="18"/>
                              </w:rPr>
                              <w:t>Trinomics</w:t>
                            </w:r>
                            <w:proofErr w:type="spellEnd"/>
                            <w:r w:rsidRPr="002548A6">
                              <w:rPr>
                                <w:szCs w:val="18"/>
                              </w:rPr>
                              <w:t xml:space="preserve"> B.V.</w:t>
                            </w:r>
                          </w:p>
                          <w:p w14:paraId="299BD50B" w14:textId="77777777" w:rsidR="007705CE" w:rsidRDefault="007705CE">
                            <w:pPr>
                              <w:spacing w:after="0" w:line="360" w:lineRule="auto"/>
                              <w:jc w:val="center"/>
                              <w:rPr>
                                <w:szCs w:val="18"/>
                              </w:rPr>
                            </w:pPr>
                            <w:proofErr w:type="spellStart"/>
                            <w:r w:rsidRPr="002548A6">
                              <w:rPr>
                                <w:szCs w:val="18"/>
                              </w:rPr>
                              <w:t>Mauritsweg</w:t>
                            </w:r>
                            <w:proofErr w:type="spellEnd"/>
                            <w:r w:rsidRPr="002548A6">
                              <w:rPr>
                                <w:szCs w:val="18"/>
                              </w:rPr>
                              <w:t xml:space="preserve"> 44</w:t>
                            </w:r>
                          </w:p>
                          <w:p w14:paraId="5A48C15D" w14:textId="77777777" w:rsidR="007705CE" w:rsidRDefault="007705CE">
                            <w:pPr>
                              <w:spacing w:after="0" w:line="360" w:lineRule="auto"/>
                              <w:jc w:val="center"/>
                              <w:rPr>
                                <w:szCs w:val="18"/>
                              </w:rPr>
                            </w:pPr>
                            <w:r w:rsidRPr="002548A6">
                              <w:rPr>
                                <w:szCs w:val="18"/>
                              </w:rPr>
                              <w:t>3012 JV Rotterdam</w:t>
                            </w:r>
                          </w:p>
                          <w:p w14:paraId="342EF9BB" w14:textId="77777777" w:rsidR="007705CE" w:rsidRDefault="007705CE">
                            <w:pPr>
                              <w:spacing w:after="0" w:line="360" w:lineRule="auto"/>
                              <w:jc w:val="center"/>
                              <w:rPr>
                                <w:szCs w:val="18"/>
                              </w:rPr>
                            </w:pPr>
                            <w:proofErr w:type="spellStart"/>
                            <w:r w:rsidRPr="00903FE2">
                              <w:rPr>
                                <w:szCs w:val="18"/>
                              </w:rPr>
                              <w:t>Nizozemsko</w:t>
                            </w:r>
                            <w:proofErr w:type="spellEnd"/>
                          </w:p>
                          <w:p w14:paraId="03B60E6A" w14:textId="77777777" w:rsidR="007705CE" w:rsidRPr="00903FE2" w:rsidRDefault="007705CE" w:rsidP="005E3098">
                            <w:pPr>
                              <w:spacing w:after="0" w:line="360" w:lineRule="auto"/>
                              <w:jc w:val="center"/>
                              <w:rPr>
                                <w:szCs w:val="18"/>
                              </w:rPr>
                            </w:pPr>
                          </w:p>
                          <w:p w14:paraId="092F58D3" w14:textId="77777777" w:rsidR="007705CE" w:rsidRDefault="007705CE">
                            <w:pPr>
                              <w:jc w:val="center"/>
                              <w:rPr>
                                <w:lang w:val="pt-PT"/>
                              </w:rPr>
                            </w:pPr>
                            <w:r w:rsidRPr="00A64B28">
                              <w:rPr>
                                <w:lang w:val="pt-PT"/>
                              </w:rPr>
                              <w:t>T +31 (0) 10 3414 592</w:t>
                            </w:r>
                            <w:r w:rsidRPr="00A64B28">
                              <w:rPr>
                                <w:lang w:val="pt-PT"/>
                              </w:rPr>
                              <w:br/>
                            </w:r>
                            <w:hyperlink r:id="rId28" w:history="1">
                              <w:r w:rsidRPr="000341E3">
                                <w:rPr>
                                  <w:rStyle w:val="Hypertextovodkaz"/>
                                  <w:szCs w:val="18"/>
                                  <w:lang w:val="pt-PT"/>
                                </w:rPr>
                                <w:t>www.trinomics.eu</w:t>
                              </w:r>
                            </w:hyperlink>
                          </w:p>
                          <w:p w14:paraId="786F3A9D" w14:textId="77777777" w:rsidR="007705CE" w:rsidRDefault="007705CE">
                            <w:pPr>
                              <w:jc w:val="center"/>
                              <w:rPr>
                                <w:lang w:val="pt-PT"/>
                              </w:rPr>
                            </w:pPr>
                            <w:r w:rsidRPr="00750021">
                              <w:rPr>
                                <w:lang w:val="pt-PT"/>
                              </w:rPr>
                              <w:t>KvK č: 56028016</w:t>
                            </w:r>
                            <w:r>
                              <w:rPr>
                                <w:lang w:val="pt-PT"/>
                              </w:rPr>
                              <w:br/>
                            </w:r>
                            <w:r w:rsidRPr="00A64B28">
                              <w:rPr>
                                <w:lang w:val="pt-PT"/>
                              </w:rPr>
                              <w:t>DIČ č: NL8519.48.662.B01</w:t>
                            </w:r>
                          </w:p>
                          <w:p w14:paraId="4444084D" w14:textId="77777777" w:rsidR="007705CE" w:rsidRPr="00A64B28" w:rsidRDefault="007705CE" w:rsidP="00A62DEA">
                            <w:pPr>
                              <w:jc w:val="center"/>
                              <w:rPr>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3D43B" id="Cuadro de texto 1" o:spid="_x0000_s1032"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" filled="f" stroked="f" strokeweight=".5pt">
                <v:textbox>
                  <w:txbxContent>
                    <w:p w14:paraId="4A729A72" w14:textId="77777777" w:rsidR="007705CE" w:rsidRDefault="007705CE">
                      <w:pPr>
                        <w:spacing w:after="0" w:line="360" w:lineRule="auto"/>
                        <w:jc w:val="center"/>
                        <w:rPr>
                          <w:szCs w:val="18"/>
                        </w:rPr>
                      </w:pPr>
                      <w:proofErr w:type="spellStart"/>
                      <w:r w:rsidRPr="002548A6">
                        <w:rPr>
                          <w:szCs w:val="18"/>
                        </w:rPr>
                        <w:t>Trinomics</w:t>
                      </w:r>
                      <w:proofErr w:type="spellEnd"/>
                      <w:r w:rsidRPr="002548A6">
                        <w:rPr>
                          <w:szCs w:val="18"/>
                        </w:rPr>
                        <w:t xml:space="preserve"> B.V.</w:t>
                      </w:r>
                    </w:p>
                    <w:p w14:paraId="299BD50B" w14:textId="77777777" w:rsidR="007705CE" w:rsidRDefault="007705CE">
                      <w:pPr>
                        <w:spacing w:after="0" w:line="360" w:lineRule="auto"/>
                        <w:jc w:val="center"/>
                        <w:rPr>
                          <w:szCs w:val="18"/>
                        </w:rPr>
                      </w:pPr>
                      <w:proofErr w:type="spellStart"/>
                      <w:r w:rsidRPr="002548A6">
                        <w:rPr>
                          <w:szCs w:val="18"/>
                        </w:rPr>
                        <w:t>Mauritsweg</w:t>
                      </w:r>
                      <w:proofErr w:type="spellEnd"/>
                      <w:r w:rsidRPr="002548A6">
                        <w:rPr>
                          <w:szCs w:val="18"/>
                        </w:rPr>
                        <w:t xml:space="preserve"> 44</w:t>
                      </w:r>
                    </w:p>
                    <w:p w14:paraId="5A48C15D" w14:textId="77777777" w:rsidR="007705CE" w:rsidRDefault="007705CE">
                      <w:pPr>
                        <w:spacing w:after="0" w:line="360" w:lineRule="auto"/>
                        <w:jc w:val="center"/>
                        <w:rPr>
                          <w:szCs w:val="18"/>
                        </w:rPr>
                      </w:pPr>
                      <w:r w:rsidRPr="002548A6">
                        <w:rPr>
                          <w:szCs w:val="18"/>
                        </w:rPr>
                        <w:t>3012 JV Rotterdam</w:t>
                      </w:r>
                    </w:p>
                    <w:p w14:paraId="342EF9BB" w14:textId="77777777" w:rsidR="007705CE" w:rsidRDefault="007705CE">
                      <w:pPr>
                        <w:spacing w:after="0" w:line="360" w:lineRule="auto"/>
                        <w:jc w:val="center"/>
                        <w:rPr>
                          <w:szCs w:val="18"/>
                        </w:rPr>
                      </w:pPr>
                      <w:proofErr w:type="spellStart"/>
                      <w:r w:rsidRPr="00903FE2">
                        <w:rPr>
                          <w:szCs w:val="18"/>
                        </w:rPr>
                        <w:t>Nizozemsko</w:t>
                      </w:r>
                      <w:proofErr w:type="spellEnd"/>
                    </w:p>
                    <w:p w14:paraId="03B60E6A" w14:textId="77777777" w:rsidR="007705CE" w:rsidRPr="00903FE2" w:rsidRDefault="007705CE" w:rsidP="005E3098">
                      <w:pPr>
                        <w:spacing w:after="0" w:line="360" w:lineRule="auto"/>
                        <w:jc w:val="center"/>
                        <w:rPr>
                          <w:szCs w:val="18"/>
                        </w:rPr>
                      </w:pPr>
                    </w:p>
                    <w:p w14:paraId="092F58D3" w14:textId="77777777" w:rsidR="007705CE" w:rsidRDefault="007705CE">
                      <w:pPr>
                        <w:jc w:val="center"/>
                        <w:rPr>
                          <w:lang w:val="pt-PT"/>
                        </w:rPr>
                      </w:pPr>
                      <w:r w:rsidRPr="00A64B28">
                        <w:rPr>
                          <w:lang w:val="pt-PT"/>
                        </w:rPr>
                        <w:t>T +31 (0) 10 3414 592</w:t>
                      </w:r>
                      <w:r w:rsidRPr="00A64B28">
                        <w:rPr>
                          <w:lang w:val="pt-PT"/>
                        </w:rPr>
                        <w:br/>
                      </w:r>
                      <w:hyperlink r:id="rId29" w:history="1">
                        <w:r w:rsidRPr="000341E3">
                          <w:rPr>
                            <w:rStyle w:val="Hypertextovodkaz"/>
                            <w:szCs w:val="18"/>
                            <w:lang w:val="pt-PT"/>
                          </w:rPr>
                          <w:t>www.trinomics.eu</w:t>
                        </w:r>
                      </w:hyperlink>
                    </w:p>
                    <w:p w14:paraId="786F3A9D" w14:textId="77777777" w:rsidR="007705CE" w:rsidRDefault="007705CE">
                      <w:pPr>
                        <w:jc w:val="center"/>
                        <w:rPr>
                          <w:lang w:val="pt-PT"/>
                        </w:rPr>
                      </w:pPr>
                      <w:r w:rsidRPr="00750021">
                        <w:rPr>
                          <w:lang w:val="pt-PT"/>
                        </w:rPr>
                        <w:t>KvK č: 56028016</w:t>
                      </w:r>
                      <w:r>
                        <w:rPr>
                          <w:lang w:val="pt-PT"/>
                        </w:rPr>
                        <w:br/>
                      </w:r>
                      <w:r w:rsidRPr="00A64B28">
                        <w:rPr>
                          <w:lang w:val="pt-PT"/>
                        </w:rPr>
                        <w:t>DIČ č: NL8519.48.662.B01</w:t>
                      </w:r>
                    </w:p>
                    <w:p w14:paraId="4444084D" w14:textId="77777777" w:rsidR="007705CE" w:rsidRPr="00A64B28" w:rsidRDefault="007705CE" w:rsidP="00A62DEA">
                      <w:pPr>
                        <w:jc w:val="center"/>
                        <w:rPr>
                          <w:lang w:val="pt-PT"/>
                        </w:rPr>
                      </w:pPr>
                    </w:p>
                  </w:txbxContent>
                </v:textbox>
                <w10:wrap anchorx="page" anchory="page"/>
              </v:shape>
            </w:pict>
          </mc:Fallback>
        </mc:AlternateContent>
      </w:r>
      <w:r w:rsidRPr="00BA2F1D">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0FB5853E" wp14:editId="41C54DA7">
                <wp:simplePos x="0" y="0"/>
                <wp:positionH relativeFrom="column">
                  <wp:posOffset>-330392</wp:posOffset>
                </wp:positionH>
                <wp:positionV relativeFrom="page">
                  <wp:posOffset>403225</wp:posOffset>
                </wp:positionV>
                <wp:extent cx="6450965" cy="662305"/>
                <wp:effectExtent l="0" t="0" r="635" b="0"/>
                <wp:wrapNone/>
                <wp:docPr id="971905729" name="Group 7"/>
                <wp:cNvGraphicFramePr/>
                <a:graphic xmlns:a="http://schemas.openxmlformats.org/drawingml/2006/main">
                  <a:graphicData uri="http://schemas.microsoft.com/office/word/2010/wordprocessingGroup">
                    <wpg:wgp>
                      <wpg:cNvGrpSpPr/>
                      <wpg:grpSpPr>
                        <a:xfrm>
                          <a:off x="0" y="0"/>
                          <a:ext cx="6450965" cy="662304"/>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7" style="position:absolute;margin-left:-26pt;margin-top:31.75pt;width:507.95pt;height:52.15pt;z-index:251725824;mso-position-vertical-relative:page;mso-width-relative:margin;mso-height-relative:margin" coordsize="64516,661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" w14:anchorId="41C97B28">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sectPr w:rsidR="00F2250F" w:rsidRPr="00BA2F1D" w:rsidSect="00A456B5">
      <w:headerReference w:type="default" r:id="rId30"/>
      <w:footerReference w:type="default" r:id="rId31"/>
      <w:pgSz w:w="11906" w:h="16838" w:code="9"/>
      <w:pgMar w:top="1440" w:right="1440" w:bottom="1440" w:left="1440" w:header="709" w:footer="709"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697ED" w14:textId="77777777" w:rsidR="001072BA" w:rsidRDefault="001072BA" w:rsidP="002E0DE9">
      <w:pPr>
        <w:spacing w:after="0" w:line="240" w:lineRule="auto"/>
      </w:pPr>
      <w:r>
        <w:separator/>
      </w:r>
    </w:p>
  </w:endnote>
  <w:endnote w:type="continuationSeparator" w:id="0">
    <w:p w14:paraId="1AAF1877" w14:textId="77777777" w:rsidR="001072BA" w:rsidRDefault="001072BA" w:rsidP="002E0DE9">
      <w:pPr>
        <w:spacing w:after="0" w:line="240" w:lineRule="auto"/>
      </w:pPr>
      <w:r>
        <w:continuationSeparator/>
      </w:r>
    </w:p>
  </w:endnote>
  <w:endnote w:type="continuationNotice" w:id="1">
    <w:p w14:paraId="20C60D37" w14:textId="77777777" w:rsidR="001072BA" w:rsidRDefault="00107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Times New Roman"/>
    <w:charset w:val="4D"/>
    <w:family w:val="auto"/>
    <w:pitch w:val="variable"/>
    <w:sig w:usb0="00000001" w:usb1="00000003" w:usb2="00000000" w:usb3="00000000" w:csb0="00000197"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Courier New"/>
    <w:charset w:val="4D"/>
    <w:family w:val="auto"/>
    <w:pitch w:val="variable"/>
    <w:sig w:usb0="00000001"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EE"/>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00000001"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UI Semilight">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8EF3B" w14:textId="77777777" w:rsidR="007705CE" w:rsidRDefault="007705CE">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149B4E4A" w14:textId="77777777" w:rsidR="007705CE" w:rsidRDefault="007705CE"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2E626" w14:textId="77777777" w:rsidR="007705CE" w:rsidRDefault="007705C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6D105" w14:textId="77777777" w:rsidR="007705CE" w:rsidRDefault="007705C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EE3E9" w14:textId="77777777" w:rsidR="007705CE" w:rsidRDefault="007705CE">
    <w:pPr>
      <w:pStyle w:val="Zpat"/>
      <w:ind w:right="360"/>
    </w:pPr>
    <w:r>
      <w:rPr>
        <w:noProof/>
        <w:lang w:val="cs-CZ" w:eastAsia="cs-CZ"/>
      </w:rPr>
      <mc:AlternateContent>
        <mc:Choice Requires="wps">
          <w:drawing>
            <wp:anchor distT="0" distB="0" distL="114300" distR="114300" simplePos="0" relativeHeight="251658245" behindDoc="0" locked="0" layoutInCell="1" allowOverlap="1" wp14:anchorId="5ED655AB" wp14:editId="5FA16D77">
              <wp:simplePos x="0" y="0"/>
              <wp:positionH relativeFrom="column">
                <wp:posOffset>5269865</wp:posOffset>
              </wp:positionH>
              <wp:positionV relativeFrom="paragraph">
                <wp:posOffset>-635</wp:posOffset>
              </wp:positionV>
              <wp:extent cx="459740" cy="45719"/>
              <wp:effectExtent l="0" t="0" r="0" b="5715"/>
              <wp:wrapNone/>
              <wp:docPr id="1968117367" name="Shape 74512"/>
              <wp:cNvGraphicFramePr/>
              <a:graphic xmlns:a="http://schemas.openxmlformats.org/drawingml/2006/main">
                <a:graphicData uri="http://schemas.microsoft.com/office/word/2010/wordprocessingShape">
                  <wps:wsp>
                    <wps:cNvSpPr/>
                    <wps:spPr>
                      <a:xfrm>
                        <a:off x="0" y="0"/>
                        <a:ext cx="459740" cy="45719"/>
                      </a:xfrm>
                      <a:custGeom>
                        <a:avLst/>
                        <a:gdLst/>
                        <a:ahLst/>
                        <a:cxnLst/>
                        <a:rect l="0" t="0" r="0" b="0"/>
                        <a:pathLst>
                          <a:path w="446405" h="39598">
                            <a:moveTo>
                              <a:pt x="0" y="0"/>
                            </a:moveTo>
                            <a:lnTo>
                              <a:pt x="446405" y="0"/>
                            </a:lnTo>
                            <a:lnTo>
                              <a:pt x="446405" y="39598"/>
                            </a:lnTo>
                            <a:lnTo>
                              <a:pt x="0" y="39598"/>
                            </a:lnTo>
                            <a:lnTo>
                              <a:pt x="0" y="0"/>
                            </a:lnTo>
                          </a:path>
                        </a:pathLst>
                      </a:custGeom>
                      <a:ln w="0" cap="flat">
                        <a:miter lim="127000"/>
                      </a:ln>
                    </wps:spPr>
                    <wps:style>
                      <a:lnRef idx="0">
                        <a:srgbClr val="000000">
                          <a:alpha val="0"/>
                        </a:srgbClr>
                      </a:lnRef>
                      <a:fillRef idx="1">
                        <a:srgbClr val="003A66"/>
                      </a:fillRef>
                      <a:effectRef idx="0">
                        <a:scrgbClr r="0" g="0" b="0"/>
                      </a:effectRef>
                      <a:fontRef idx="none"/>
                    </wps:style>
                    <wps:bodyPr/>
                  </wps:wsp>
                </a:graphicData>
              </a:graphic>
              <wp14:sizeRelV relativeFrom="margin">
                <wp14:pctHeight>0</wp14:pctHeight>
              </wp14:sizeRelV>
            </wp:anchor>
          </w:drawing>
        </mc:Choice>
        <mc:Fallback xmlns:a="http://schemas.openxmlformats.org/drawingml/2006/main"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74512" style="position:absolute;margin-left:414.95pt;margin-top:-.05pt;width:36.2pt;height:3.6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46405,39598" o:spid="_x0000_s1026" fillcolor="#003a66" stroked="f" strokeweight="0" path="m,l446405,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" w14:anchorId="5B16752E">
              <v:stroke miterlimit="83231f" joinstyle="miter"/>
              <v:path textboxrect="0,0,446405,39598" arrowok="t"/>
            </v:shape>
          </w:pict>
        </mc:Fallback>
      </mc:AlternateContent>
    </w:r>
    <w:r>
      <w:rPr>
        <w:noProof/>
        <w:lang w:val="cs-CZ" w:eastAsia="cs-CZ"/>
      </w:rPr>
      <mc:AlternateContent>
        <mc:Choice Requires="wps">
          <w:drawing>
            <wp:anchor distT="0" distB="0" distL="114300" distR="114300" simplePos="0" relativeHeight="251658243" behindDoc="0" locked="0" layoutInCell="1" allowOverlap="1" wp14:anchorId="4EF16118" wp14:editId="1D26C105">
              <wp:simplePos x="0" y="0"/>
              <wp:positionH relativeFrom="column">
                <wp:posOffset>2790825</wp:posOffset>
              </wp:positionH>
              <wp:positionV relativeFrom="paragraph">
                <wp:posOffset>-98425</wp:posOffset>
              </wp:positionV>
              <wp:extent cx="371475" cy="285750"/>
              <wp:effectExtent l="0" t="0" r="0" b="0"/>
              <wp:wrapNone/>
              <wp:docPr id="1526930376" name="Text Box 20"/>
              <wp:cNvGraphicFramePr/>
              <a:graphic xmlns:a="http://schemas.openxmlformats.org/drawingml/2006/main">
                <a:graphicData uri="http://schemas.microsoft.com/office/word/2010/wordprocessingShape">
                  <wps:wsp>
                    <wps:cNvSpPr txBox="1"/>
                    <wps:spPr>
                      <a:xfrm>
                        <a:off x="0" y="0"/>
                        <a:ext cx="371475" cy="285750"/>
                      </a:xfrm>
                      <a:prstGeom prst="rect">
                        <a:avLst/>
                      </a:prstGeom>
                      <a:noFill/>
                      <a:ln w="6350">
                        <a:noFill/>
                      </a:ln>
                    </wps:spPr>
                    <wps:txbx>
                      <w:txbxContent>
                        <w:p w14:paraId="1B0C130D" w14:textId="4B2CDB1E" w:rsidR="007705CE" w:rsidRDefault="007705CE">
                          <w:pPr>
                            <w:jc w:val="center"/>
                            <w:rPr>
                              <w:color w:val="76A9A6" w:themeColor="accent4" w:themeShade="BF"/>
                              <w:sz w:val="20"/>
                              <w:szCs w:val="20"/>
                            </w:rPr>
                          </w:pPr>
                          <w:r w:rsidRPr="00C41D01">
                            <w:rPr>
                              <w:color w:val="76A9A6" w:themeColor="accent4" w:themeShade="BF"/>
                              <w:sz w:val="20"/>
                              <w:szCs w:val="20"/>
                            </w:rPr>
                            <w:fldChar w:fldCharType="begin"/>
                          </w:r>
                          <w:r w:rsidRPr="00C41D01">
                            <w:rPr>
                              <w:color w:val="76A9A6" w:themeColor="accent4" w:themeShade="BF"/>
                              <w:sz w:val="20"/>
                              <w:szCs w:val="20"/>
                            </w:rPr>
                            <w:instrText xml:space="preserve"> PAGE   \* MERGEFORMAT </w:instrText>
                          </w:r>
                          <w:r w:rsidRPr="00C41D01">
                            <w:rPr>
                              <w:color w:val="76A9A6" w:themeColor="accent4" w:themeShade="BF"/>
                              <w:sz w:val="20"/>
                              <w:szCs w:val="20"/>
                            </w:rPr>
                            <w:fldChar w:fldCharType="separate"/>
                          </w:r>
                          <w:r w:rsidR="00800389">
                            <w:rPr>
                              <w:noProof/>
                              <w:color w:val="76A9A6" w:themeColor="accent4" w:themeShade="BF"/>
                              <w:sz w:val="20"/>
                              <w:szCs w:val="20"/>
                            </w:rPr>
                            <w:t>16</w:t>
                          </w:r>
                          <w:r w:rsidRPr="00C41D01">
                            <w:rPr>
                              <w:noProof/>
                              <w:color w:val="76A9A6" w:themeColor="accent4" w:themeShade="BF"/>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F16118" id="_x0000_t202" coordsize="21600,21600" o:spt="202" path="m,l,21600r21600,l21600,xe">
              <v:stroke joinstyle="miter"/>
              <v:path gradientshapeok="t" o:connecttype="rect"/>
            </v:shapetype>
            <v:shape id="Text Box 20" o:spid="_x0000_s1037" type="#_x0000_t202" style="position:absolute;left:0;text-align:left;margin-left:219.75pt;margin-top:-7.75pt;width:29.25pt;height:2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" filled="f" stroked="f" strokeweight=".5pt">
              <v:textbox>
                <w:txbxContent>
                  <w:p w14:paraId="1B0C130D" w14:textId="4B2CDB1E" w:rsidR="007705CE" w:rsidRDefault="007705CE">
                    <w:pPr>
                      <w:jc w:val="center"/>
                      <w:rPr>
                        <w:color w:val="76A9A6" w:themeColor="accent4" w:themeShade="BF"/>
                        <w:sz w:val="20"/>
                        <w:szCs w:val="20"/>
                      </w:rPr>
                    </w:pPr>
                    <w:r w:rsidRPr="00C41D01">
                      <w:rPr>
                        <w:color w:val="76A9A6" w:themeColor="accent4" w:themeShade="BF"/>
                        <w:sz w:val="20"/>
                        <w:szCs w:val="20"/>
                      </w:rPr>
                      <w:fldChar w:fldCharType="begin"/>
                    </w:r>
                    <w:r w:rsidRPr="00C41D01">
                      <w:rPr>
                        <w:color w:val="76A9A6" w:themeColor="accent4" w:themeShade="BF"/>
                        <w:sz w:val="20"/>
                        <w:szCs w:val="20"/>
                      </w:rPr>
                      <w:instrText xml:space="preserve"> PAGE   \* MERGEFORMAT </w:instrText>
                    </w:r>
                    <w:r w:rsidRPr="00C41D01">
                      <w:rPr>
                        <w:color w:val="76A9A6" w:themeColor="accent4" w:themeShade="BF"/>
                        <w:sz w:val="20"/>
                        <w:szCs w:val="20"/>
                      </w:rPr>
                      <w:fldChar w:fldCharType="separate"/>
                    </w:r>
                    <w:r w:rsidR="00800389">
                      <w:rPr>
                        <w:noProof/>
                        <w:color w:val="76A9A6" w:themeColor="accent4" w:themeShade="BF"/>
                        <w:sz w:val="20"/>
                        <w:szCs w:val="20"/>
                      </w:rPr>
                      <w:t>16</w:t>
                    </w:r>
                    <w:r w:rsidRPr="00C41D01">
                      <w:rPr>
                        <w:noProof/>
                        <w:color w:val="76A9A6" w:themeColor="accent4" w:themeShade="BF"/>
                        <w:sz w:val="20"/>
                        <w:szCs w:val="20"/>
                      </w:rPr>
                      <w:fldChar w:fldCharType="end"/>
                    </w:r>
                  </w:p>
                </w:txbxContent>
              </v:textbox>
            </v:shape>
          </w:pict>
        </mc:Fallback>
      </mc:AlternateContent>
    </w:r>
    <w:r>
      <w:rPr>
        <w:noProof/>
        <w:lang w:val="cs-CZ" w:eastAsia="cs-CZ"/>
      </w:rPr>
      <mc:AlternateContent>
        <mc:Choice Requires="wps">
          <w:drawing>
            <wp:anchor distT="0" distB="0" distL="114300" distR="114300" simplePos="0" relativeHeight="251658240" behindDoc="0" locked="0" layoutInCell="1" allowOverlap="1" wp14:anchorId="72C7947C" wp14:editId="6D9857AC">
              <wp:simplePos x="0" y="0"/>
              <wp:positionH relativeFrom="column">
                <wp:posOffset>0</wp:posOffset>
              </wp:positionH>
              <wp:positionV relativeFrom="paragraph">
                <wp:posOffset>-3175</wp:posOffset>
              </wp:positionV>
              <wp:extent cx="2781300" cy="45719"/>
              <wp:effectExtent l="0" t="0" r="0" b="0"/>
              <wp:wrapNone/>
              <wp:docPr id="1022040840" name="Shape 74510"/>
              <wp:cNvGraphicFramePr/>
              <a:graphic xmlns:a="http://schemas.openxmlformats.org/drawingml/2006/main">
                <a:graphicData uri="http://schemas.microsoft.com/office/word/2010/wordprocessingShape">
                  <wps:wsp>
                    <wps:cNvSpPr/>
                    <wps:spPr>
                      <a:xfrm>
                        <a:off x="0" y="0"/>
                        <a:ext cx="2781300" cy="45719"/>
                      </a:xfrm>
                      <a:custGeom>
                        <a:avLst/>
                        <a:gdLst/>
                        <a:ahLst/>
                        <a:cxnLst/>
                        <a:rect l="0" t="0" r="0" b="0"/>
                        <a:pathLst>
                          <a:path w="3384004" h="39598">
                            <a:moveTo>
                              <a:pt x="0" y="0"/>
                            </a:moveTo>
                            <a:lnTo>
                              <a:pt x="3384004" y="0"/>
                            </a:lnTo>
                            <a:lnTo>
                              <a:pt x="3384004" y="39598"/>
                            </a:lnTo>
                            <a:lnTo>
                              <a:pt x="0" y="39598"/>
                            </a:lnTo>
                            <a:lnTo>
                              <a:pt x="0" y="0"/>
                            </a:lnTo>
                          </a:path>
                        </a:pathLst>
                      </a:custGeom>
                      <a:solidFill>
                        <a:srgbClr val="BED8D7"/>
                      </a:solidFill>
                      <a:ln w="0" cap="flat">
                        <a:miter lim="127000"/>
                      </a:ln>
                    </wps:spPr>
                    <wps:style>
                      <a:lnRef idx="0">
                        <a:srgbClr val="000000">
                          <a:alpha val="0"/>
                        </a:srgbClr>
                      </a:lnRef>
                      <a:fillRef idx="1">
                        <a:srgbClr val="BED8D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74510" style="position:absolute;margin-left:0;margin-top:-.25pt;width:219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84004,39598" o:spid="_x0000_s1026" fillcolor="#bed8d7" stroked="f" strokeweight="0" path="m,l3384004,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" w14:anchorId="605AA209">
              <v:stroke miterlimit="83231f" joinstyle="miter"/>
              <v:path textboxrect="0,0,3384004,39598" arrowok="t"/>
            </v:shape>
          </w:pict>
        </mc:Fallback>
      </mc:AlternateContent>
    </w:r>
    <w:r>
      <w:rPr>
        <w:noProof/>
        <w:lang w:val="cs-CZ" w:eastAsia="cs-CZ"/>
      </w:rPr>
      <mc:AlternateContent>
        <mc:Choice Requires="wps">
          <w:drawing>
            <wp:anchor distT="0" distB="0" distL="114300" distR="114300" simplePos="0" relativeHeight="251658242" behindDoc="0" locked="0" layoutInCell="1" allowOverlap="1" wp14:anchorId="086860A4" wp14:editId="2750307F">
              <wp:simplePos x="0" y="0"/>
              <wp:positionH relativeFrom="column">
                <wp:posOffset>3152775</wp:posOffset>
              </wp:positionH>
              <wp:positionV relativeFrom="paragraph">
                <wp:posOffset>-3175</wp:posOffset>
              </wp:positionV>
              <wp:extent cx="1276350" cy="45719"/>
              <wp:effectExtent l="0" t="0" r="0" b="0"/>
              <wp:wrapNone/>
              <wp:docPr id="232643749" name="Shape 74510"/>
              <wp:cNvGraphicFramePr/>
              <a:graphic xmlns:a="http://schemas.openxmlformats.org/drawingml/2006/main">
                <a:graphicData uri="http://schemas.microsoft.com/office/word/2010/wordprocessingShape">
                  <wps:wsp>
                    <wps:cNvSpPr/>
                    <wps:spPr>
                      <a:xfrm>
                        <a:off x="0" y="0"/>
                        <a:ext cx="1276350" cy="45719"/>
                      </a:xfrm>
                      <a:custGeom>
                        <a:avLst/>
                        <a:gdLst/>
                        <a:ahLst/>
                        <a:cxnLst/>
                        <a:rect l="0" t="0" r="0" b="0"/>
                        <a:pathLst>
                          <a:path w="3384004" h="39598">
                            <a:moveTo>
                              <a:pt x="0" y="0"/>
                            </a:moveTo>
                            <a:lnTo>
                              <a:pt x="3384004" y="0"/>
                            </a:lnTo>
                            <a:lnTo>
                              <a:pt x="3384004" y="39598"/>
                            </a:lnTo>
                            <a:lnTo>
                              <a:pt x="0" y="39598"/>
                            </a:lnTo>
                            <a:lnTo>
                              <a:pt x="0" y="0"/>
                            </a:lnTo>
                          </a:path>
                        </a:pathLst>
                      </a:custGeom>
                      <a:ln w="0" cap="flat">
                        <a:miter lim="127000"/>
                      </a:ln>
                    </wps:spPr>
                    <wps:style>
                      <a:lnRef idx="0">
                        <a:srgbClr val="000000">
                          <a:alpha val="0"/>
                        </a:srgbClr>
                      </a:lnRef>
                      <a:fillRef idx="1">
                        <a:srgbClr val="BED8D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 74510" style="position:absolute;margin-left:248.25pt;margin-top:-.25pt;width:100.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84004,39598" o:spid="_x0000_s1026" fillcolor="#bed8d7" stroked="f" strokeweight="0" path="m,l3384004,r,39598l,395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" w14:anchorId="62325E91">
              <v:stroke miterlimit="83231f" joinstyle="miter"/>
              <v:path textboxrect="0,0,3384004,39598" arrowok="t"/>
            </v:shape>
          </w:pict>
        </mc:Fallback>
      </mc:AlternateContent>
    </w:r>
    <w:r>
      <w:rPr>
        <w:noProof/>
        <w:lang w:val="cs-CZ" w:eastAsia="cs-CZ"/>
      </w:rPr>
      <mc:AlternateContent>
        <mc:Choice Requires="wpg">
          <w:drawing>
            <wp:anchor distT="0" distB="0" distL="114300" distR="114300" simplePos="0" relativeHeight="251658241" behindDoc="0" locked="0" layoutInCell="1" allowOverlap="1" wp14:anchorId="4A614576" wp14:editId="10B2AB18">
              <wp:simplePos x="0" y="0"/>
              <wp:positionH relativeFrom="column">
                <wp:posOffset>4507092</wp:posOffset>
              </wp:positionH>
              <wp:positionV relativeFrom="paragraph">
                <wp:posOffset>-42545</wp:posOffset>
              </wp:positionV>
              <wp:extent cx="685165" cy="123825"/>
              <wp:effectExtent l="0" t="0" r="635" b="0"/>
              <wp:wrapNone/>
              <wp:docPr id="13248473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165" cy="123825"/>
                        <a:chOff x="3741" y="13507"/>
                        <a:chExt cx="4424" cy="831"/>
                      </a:xfrm>
                    </wpg:grpSpPr>
                    <wps:wsp>
                      <wps:cNvPr id="134119840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2335808" name="Group 4"/>
                      <wpg:cNvGrpSpPr>
                        <a:grpSpLocks/>
                      </wpg:cNvGrpSpPr>
                      <wpg:grpSpPr bwMode="auto">
                        <a:xfrm>
                          <a:off x="7334" y="13507"/>
                          <a:ext cx="831" cy="831"/>
                          <a:chOff x="7334" y="329"/>
                          <a:chExt cx="831" cy="831"/>
                        </a:xfrm>
                      </wpg:grpSpPr>
                      <wps:wsp>
                        <wps:cNvPr id="80113673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54665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8014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 style="position:absolute;margin-left:354.9pt;margin-top:-3.35pt;width:53.95pt;height:9.75pt;z-index:251691008" coordsize="4424,831" coordorigin="3741,1350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" w14:anchorId="407496B2">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">
                  <v:path arrowok="t" o:connecttype="custom" o:connectlocs="335,744;0,989;17,1011;36,1032;99,1085;169,1125;245,1149;324,1159;350,1159;430,1149;507,1122;579,1080;335,744" o:connectangles="0,0,0,0,0,0,0,0,0,0,0,0,0"/>
                </v:shape>
              </v:group>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E500" w14:textId="77777777" w:rsidR="007705CE" w:rsidRDefault="007705CE" w:rsidP="005F40D2">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C3DDE" w14:textId="77777777" w:rsidR="001072BA" w:rsidRDefault="001072BA" w:rsidP="002E0DE9">
      <w:pPr>
        <w:spacing w:after="0" w:line="240" w:lineRule="auto"/>
      </w:pPr>
      <w:r>
        <w:separator/>
      </w:r>
    </w:p>
  </w:footnote>
  <w:footnote w:type="continuationSeparator" w:id="0">
    <w:p w14:paraId="03399A4D" w14:textId="77777777" w:rsidR="001072BA" w:rsidRDefault="001072BA" w:rsidP="002E0DE9">
      <w:pPr>
        <w:spacing w:after="0" w:line="240" w:lineRule="auto"/>
      </w:pPr>
      <w:r>
        <w:continuationSeparator/>
      </w:r>
    </w:p>
  </w:footnote>
  <w:footnote w:type="continuationNotice" w:id="1">
    <w:p w14:paraId="00D4E13B" w14:textId="77777777" w:rsidR="001072BA" w:rsidRDefault="001072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806A4" w14:textId="77777777" w:rsidR="007705CE" w:rsidRDefault="007705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8F6BB" w14:textId="77777777" w:rsidR="007705CE" w:rsidRDefault="007705C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7E3F" w14:textId="77777777" w:rsidR="007705CE" w:rsidRDefault="007705CE">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38523" w14:textId="77777777" w:rsidR="007705CE" w:rsidRDefault="007705CE">
    <w:pPr>
      <w:pStyle w:val="Zhlav"/>
    </w:pPr>
    <w:r>
      <w:rPr>
        <w:noProof/>
        <w:lang w:val="cs-CZ" w:eastAsia="cs-CZ"/>
      </w:rPr>
      <mc:AlternateContent>
        <mc:Choice Requires="wpg">
          <w:drawing>
            <wp:anchor distT="0" distB="0" distL="114300" distR="114300" simplePos="0" relativeHeight="251658244" behindDoc="0" locked="0" layoutInCell="1" allowOverlap="1" wp14:anchorId="64E52F9D" wp14:editId="47609238">
              <wp:simplePos x="0" y="0"/>
              <wp:positionH relativeFrom="column">
                <wp:posOffset>0</wp:posOffset>
              </wp:positionH>
              <wp:positionV relativeFrom="paragraph">
                <wp:posOffset>-635</wp:posOffset>
              </wp:positionV>
              <wp:extent cx="5729605" cy="357950"/>
              <wp:effectExtent l="0" t="0" r="4445" b="4445"/>
              <wp:wrapNone/>
              <wp:docPr id="53150092" name="Grupo 2"/>
              <wp:cNvGraphicFramePr/>
              <a:graphic xmlns:a="http://schemas.openxmlformats.org/drawingml/2006/main">
                <a:graphicData uri="http://schemas.microsoft.com/office/word/2010/wordprocessingGroup">
                  <wpg:wgp>
                    <wpg:cNvGrpSpPr/>
                    <wpg:grpSpPr>
                      <a:xfrm>
                        <a:off x="0" y="0"/>
                        <a:ext cx="5729605" cy="357950"/>
                        <a:chOff x="0" y="0"/>
                        <a:chExt cx="5729605" cy="357950"/>
                      </a:xfrm>
                    </wpg:grpSpPr>
                    <wps:wsp>
                      <wps:cNvPr id="1117927228" name="Shape 74510"/>
                      <wps:cNvSpPr/>
                      <wps:spPr>
                        <a:xfrm>
                          <a:off x="1409700" y="88900"/>
                          <a:ext cx="4319905" cy="57150"/>
                        </a:xfrm>
                        <a:custGeom>
                          <a:avLst/>
                          <a:gdLst/>
                          <a:ahLst/>
                          <a:cxnLst/>
                          <a:rect l="0" t="0" r="0" b="0"/>
                          <a:pathLst>
                            <a:path w="3384004" h="39598">
                              <a:moveTo>
                                <a:pt x="0" y="0"/>
                              </a:moveTo>
                              <a:lnTo>
                                <a:pt x="3384004" y="0"/>
                              </a:lnTo>
                              <a:lnTo>
                                <a:pt x="3384004" y="39598"/>
                              </a:lnTo>
                              <a:lnTo>
                                <a:pt x="0" y="39598"/>
                              </a:lnTo>
                              <a:lnTo>
                                <a:pt x="0" y="0"/>
                              </a:lnTo>
                            </a:path>
                          </a:pathLst>
                        </a:custGeom>
                        <a:ln w="0" cap="flat">
                          <a:miter lim="127000"/>
                        </a:ln>
                      </wps:spPr>
                      <wps:style>
                        <a:lnRef idx="0">
                          <a:srgbClr val="000000">
                            <a:alpha val="0"/>
                          </a:srgbClr>
                        </a:lnRef>
                        <a:fillRef idx="1">
                          <a:srgbClr val="BED8D7"/>
                        </a:fillRef>
                        <a:effectRef idx="0">
                          <a:scrgbClr r="0" g="0" b="0"/>
                        </a:effectRef>
                        <a:fontRef idx="none"/>
                      </wps:style>
                      <wps:bodyPr/>
                    </wps:wsp>
                    <wps:wsp>
                      <wps:cNvPr id="1279573340" name="Shape 74512"/>
                      <wps:cNvSpPr/>
                      <wps:spPr>
                        <a:xfrm>
                          <a:off x="0" y="95250"/>
                          <a:ext cx="459740" cy="56515"/>
                        </a:xfrm>
                        <a:custGeom>
                          <a:avLst/>
                          <a:gdLst/>
                          <a:ahLst/>
                          <a:cxnLst/>
                          <a:rect l="0" t="0" r="0" b="0"/>
                          <a:pathLst>
                            <a:path w="446405" h="39598">
                              <a:moveTo>
                                <a:pt x="0" y="0"/>
                              </a:moveTo>
                              <a:lnTo>
                                <a:pt x="446405" y="0"/>
                              </a:lnTo>
                              <a:lnTo>
                                <a:pt x="446405" y="39598"/>
                              </a:lnTo>
                              <a:lnTo>
                                <a:pt x="0" y="39598"/>
                              </a:lnTo>
                              <a:lnTo>
                                <a:pt x="0" y="0"/>
                              </a:lnTo>
                            </a:path>
                          </a:pathLst>
                        </a:custGeom>
                        <a:ln w="0" cap="flat">
                          <a:miter lim="127000"/>
                        </a:ln>
                      </wps:spPr>
                      <wps:style>
                        <a:lnRef idx="0">
                          <a:srgbClr val="000000">
                            <a:alpha val="0"/>
                          </a:srgbClr>
                        </a:lnRef>
                        <a:fillRef idx="1">
                          <a:srgbClr val="003A66"/>
                        </a:fillRef>
                        <a:effectRef idx="0">
                          <a:scrgbClr r="0" g="0" b="0"/>
                        </a:effectRef>
                        <a:fontRef idx="none"/>
                      </wps:style>
                      <wps:bodyPr/>
                    </wps:wsp>
                    <wps:wsp>
                      <wps:cNvPr id="2057535772" name="Text Box 18"/>
                      <wps:cNvSpPr txBox="1"/>
                      <wps:spPr>
                        <a:xfrm>
                          <a:off x="469867" y="0"/>
                          <a:ext cx="3330675" cy="357950"/>
                        </a:xfrm>
                        <a:prstGeom prst="rect">
                          <a:avLst/>
                        </a:prstGeom>
                        <a:solidFill>
                          <a:schemeClr val="bg1"/>
                        </a:solidFill>
                        <a:ln w="6350">
                          <a:noFill/>
                        </a:ln>
                      </wps:spPr>
                      <wps:txbx>
                        <w:txbxContent>
                          <w:sdt>
                            <w:sdtPr>
                              <w:alias w:val="Title"/>
                              <w:tag w:val=""/>
                              <w:id w:val="1419287996"/>
                              <w:dataBinding w:prefixMappings="xmlns:ns0='http://purl.org/dc/elements/1.1/' xmlns:ns1='http://schemas.openxmlformats.org/package/2006/metadata/core-properties' " w:xpath="/ns1:coreProperties[1]/ns0:title[1]" w:storeItemID="{6C3C8BC8-F283-45AE-878A-BAB7291924A1}"/>
                              <w:text/>
                            </w:sdtPr>
                            <w:sdtEndPr/>
                            <w:sdtContent>
                              <w:p w14:paraId="3BC72314" w14:textId="36FD5ECA" w:rsidR="007705CE" w:rsidRDefault="00643B8C">
                                <w:pPr>
                                  <w:pStyle w:val="Z12Header-TitleMini"/>
                                </w:pPr>
                                <w:proofErr w:type="spellStart"/>
                                <w:r>
                                  <w:t>Metodika</w:t>
                                </w:r>
                                <w:proofErr w:type="spellEnd"/>
                                <w:r>
                                  <w:t xml:space="preserve"> pro </w:t>
                                </w:r>
                                <w:proofErr w:type="spellStart"/>
                                <w:r>
                                  <w:t>uplatňování</w:t>
                                </w:r>
                                <w:proofErr w:type="spellEnd"/>
                                <w:r>
                                  <w:t xml:space="preserve"> </w:t>
                                </w:r>
                                <w:proofErr w:type="spellStart"/>
                                <w:r>
                                  <w:t>zásady</w:t>
                                </w:r>
                                <w:proofErr w:type="spellEnd"/>
                                <w:r>
                                  <w:t xml:space="preserve"> DNSH </w:t>
                                </w:r>
                                <w:proofErr w:type="spellStart"/>
                                <w:r>
                                  <w:t>na</w:t>
                                </w:r>
                                <w:proofErr w:type="spellEnd"/>
                                <w:r>
                                  <w:t xml:space="preserve"> </w:t>
                                </w:r>
                                <w:proofErr w:type="spellStart"/>
                                <w:r>
                                  <w:t>národní</w:t>
                                </w:r>
                                <w:proofErr w:type="spellEnd"/>
                                <w:r>
                                  <w:t xml:space="preserve"> </w:t>
                                </w:r>
                                <w:proofErr w:type="spellStart"/>
                                <w:r>
                                  <w:t>úrovni</w:t>
                                </w:r>
                                <w:proofErr w:type="spellEnd"/>
                                <w:r>
                                  <w:t xml:space="preserve"> v </w:t>
                                </w:r>
                                <w:proofErr w:type="spellStart"/>
                                <w:r>
                                  <w:t>Česku</w:t>
                                </w:r>
                                <w:proofErr w:type="spellEnd"/>
                              </w:p>
                            </w:sdtContent>
                          </w:sdt>
                        </w:txbxContent>
                      </wps:txbx>
                      <wps:bodyPr rot="0" spcFirstLastPara="0" vertOverflow="overflow" horzOverflow="overflow" vert="horz" wrap="none" lIns="108000" tIns="46800" rIns="108000" bIns="45720" numCol="1" spcCol="0" rtlCol="0" fromWordArt="0" anchor="ctr" anchorCtr="0" forceAA="0" compatLnSpc="1">
                        <a:prstTxWarp prst="textNoShape">
                          <a:avLst/>
                        </a:prstTxWarp>
                        <a:spAutoFit/>
                      </wps:bodyPr>
                    </wps:wsp>
                  </wpg:wgp>
                </a:graphicData>
              </a:graphic>
            </wp:anchor>
          </w:drawing>
        </mc:Choice>
        <mc:Fallback>
          <w:pict>
            <v:group w14:anchorId="64E52F9D" id="_x0000_s1033" style="position:absolute;left:0;text-align:left;margin-left:0;margin-top:-.05pt;width:451.15pt;height:28.05pt;z-index:251658244" coordsize="57296,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">
              <v:shape id="Shape 74510" o:spid="_x0000_s1034" style="position:absolute;left:14097;top:889;width:43199;height:571;visibility:visible;mso-wrap-style:square;v-text-anchor:top" coordsize="3384004,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" path="m,l3384004,r,39598l,39598,,e" fillcolor="#bed8d7" stroked="f" strokeweight="0">
                <v:stroke miterlimit="83231f" joinstyle="miter"/>
                <v:path arrowok="t" textboxrect="0,0,3384004,39598"/>
              </v:shape>
              <v:shape id="Shape 74512" o:spid="_x0000_s1035" style="position:absolute;top:952;width:4597;height:565;visibility:visible;mso-wrap-style:square;v-text-anchor:top" coordsize="446405,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" path="m,l446405,r,39598l,39598,,e" fillcolor="#003a66" stroked="f" strokeweight="0">
                <v:stroke miterlimit="83231f" joinstyle="miter"/>
                <v:path arrowok="t" textboxrect="0,0,446405,39598"/>
              </v:shape>
              <v:shapetype id="_x0000_t202" coordsize="21600,21600" o:spt="202" path="m,l,21600r21600,l21600,xe">
                <v:stroke joinstyle="miter"/>
                <v:path gradientshapeok="t" o:connecttype="rect"/>
              </v:shapetype>
              <v:shape id="Text Box 18" o:spid="_x0000_s1036" type="#_x0000_t202" style="position:absolute;left:4698;width:44756;height:35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" fillcolor="white [3212]" stroked="f" strokeweight=".5pt">
                <v:textbox style="mso-fit-shape-to-text:t" inset="3mm,1.3mm,3mm">
                  <w:txbxContent>
                    <w:sdt>
                      <w:sdtPr>
                        <w:alias w:val="Title"/>
                        <w:tag w:val=""/>
                        <w:id w:val="1419287996"/>
                        <w:dataBinding w:prefixMappings="xmlns:ns0='http://purl.org/dc/elements/1.1/' xmlns:ns1='http://schemas.openxmlformats.org/package/2006/metadata/core-properties' " w:xpath="/ns1:coreProperties[1]/ns0:title[1]" w:storeItemID="{6C3C8BC8-F283-45AE-878A-BAB7291924A1}"/>
                        <w:text/>
                      </w:sdtPr>
                      <w:sdtEndPr/>
                      <w:sdtContent>
                        <w:p w14:paraId="3BC72314" w14:textId="36FD5ECA" w:rsidR="007705CE" w:rsidRDefault="00643B8C">
                          <w:pPr>
                            <w:pStyle w:val="Z12Header-TitleMini"/>
                          </w:pPr>
                          <w:proofErr w:type="spellStart"/>
                          <w:r>
                            <w:t>Metodika</w:t>
                          </w:r>
                          <w:proofErr w:type="spellEnd"/>
                          <w:r>
                            <w:t xml:space="preserve"> pro </w:t>
                          </w:r>
                          <w:proofErr w:type="spellStart"/>
                          <w:r>
                            <w:t>uplatňování</w:t>
                          </w:r>
                          <w:proofErr w:type="spellEnd"/>
                          <w:r>
                            <w:t xml:space="preserve"> </w:t>
                          </w:r>
                          <w:proofErr w:type="spellStart"/>
                          <w:r>
                            <w:t>zásady</w:t>
                          </w:r>
                          <w:proofErr w:type="spellEnd"/>
                          <w:r>
                            <w:t xml:space="preserve"> DNSH </w:t>
                          </w:r>
                          <w:proofErr w:type="spellStart"/>
                          <w:r>
                            <w:t>na</w:t>
                          </w:r>
                          <w:proofErr w:type="spellEnd"/>
                          <w:r>
                            <w:t xml:space="preserve"> </w:t>
                          </w:r>
                          <w:proofErr w:type="spellStart"/>
                          <w:r>
                            <w:t>národní</w:t>
                          </w:r>
                          <w:proofErr w:type="spellEnd"/>
                          <w:r>
                            <w:t xml:space="preserve"> </w:t>
                          </w:r>
                          <w:proofErr w:type="spellStart"/>
                          <w:r>
                            <w:t>úrovni</w:t>
                          </w:r>
                          <w:proofErr w:type="spellEnd"/>
                          <w:r>
                            <w:t xml:space="preserve"> v </w:t>
                          </w:r>
                          <w:proofErr w:type="spellStart"/>
                          <w:r>
                            <w:t>Česku</w:t>
                          </w:r>
                          <w:proofErr w:type="spellEnd"/>
                        </w:p>
                      </w:sdtContent>
                    </w:sdt>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7B6F1" w14:textId="77777777" w:rsidR="007705CE" w:rsidRDefault="007705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6EE"/>
    <w:multiLevelType w:val="hybridMultilevel"/>
    <w:tmpl w:val="73EE0C72"/>
    <w:lvl w:ilvl="0" w:tplc="AE86E882">
      <w:start w:val="7"/>
      <w:numFmt w:val="bullet"/>
      <w:lvlText w:val="-"/>
      <w:lvlJc w:val="left"/>
      <w:pPr>
        <w:ind w:left="720" w:hanging="360"/>
      </w:pPr>
      <w:rPr>
        <w:rFonts w:ascii="Montserrat Light" w:eastAsia="Montserrat Light" w:hAnsi="Montserrat Light" w:cs="Montserrat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1373D"/>
    <w:multiLevelType w:val="multilevel"/>
    <w:tmpl w:val="53C069F6"/>
    <w:styleLink w:val="Listaactual1"/>
    <w:lvl w:ilvl="0">
      <w:start w:val="1"/>
      <w:numFmt w:val="decimal"/>
      <w:suff w:val="space"/>
      <w:lvlText w:val="%1."/>
      <w:lvlJc w:val="left"/>
      <w:pPr>
        <w:ind w:left="0" w:firstLine="0"/>
      </w:pPr>
      <w:rPr>
        <w:rFonts w:ascii="Montserrat Light" w:hAnsi="Montserrat Light" w:hint="default"/>
        <w:color w:val="003A66"/>
        <w:sz w:val="48"/>
      </w:rPr>
    </w:lvl>
    <w:lvl w:ilvl="1">
      <w:start w:val="1"/>
      <w:numFmt w:val="decimal"/>
      <w:suff w:val="space"/>
      <w:lvlText w:val="%1.%2."/>
      <w:lvlJc w:val="left"/>
      <w:pPr>
        <w:ind w:left="0" w:firstLine="0"/>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B12532"/>
    <w:multiLevelType w:val="multilevel"/>
    <w:tmpl w:val="7C44C180"/>
    <w:styleLink w:val="Listaactual9"/>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0" w:hanging="709"/>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B846DAE"/>
    <w:multiLevelType w:val="multilevel"/>
    <w:tmpl w:val="732A79E8"/>
    <w:styleLink w:val="Listaactual16"/>
    <w:lvl w:ilvl="0">
      <w:start w:val="1"/>
      <w:numFmt w:val="decimal"/>
      <w:suff w:val="space"/>
      <w:lvlText w:val="%1."/>
      <w:lvlJc w:val="right"/>
      <w:pPr>
        <w:ind w:left="567" w:hanging="1134"/>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0EE7569A"/>
    <w:multiLevelType w:val="multilevel"/>
    <w:tmpl w:val="BBB82E26"/>
    <w:styleLink w:val="Listaactual7"/>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6" w15:restartNumberingAfterBreak="0">
    <w:nsid w:val="114A097A"/>
    <w:multiLevelType w:val="multilevel"/>
    <w:tmpl w:val="70B2C25A"/>
    <w:lvl w:ilvl="0">
      <w:start w:val="1"/>
      <w:numFmt w:val="decimal"/>
      <w:pStyle w:val="Nadpis1"/>
      <w:suff w:val="space"/>
      <w:lvlText w:val="%1."/>
      <w:lvlJc w:val="right"/>
      <w:pPr>
        <w:ind w:left="0" w:firstLine="0"/>
      </w:pPr>
      <w:rPr>
        <w:rFonts w:ascii="Trebuchet MS" w:hAnsi="Trebuchet MS" w:hint="default"/>
        <w:color w:val="003A66"/>
        <w:sz w:val="48"/>
      </w:rPr>
    </w:lvl>
    <w:lvl w:ilvl="1">
      <w:start w:val="1"/>
      <w:numFmt w:val="decimal"/>
      <w:pStyle w:val="Nadpis2"/>
      <w:suff w:val="space"/>
      <w:lvlText w:val="%1.%2."/>
      <w:lvlJc w:val="right"/>
      <w:pPr>
        <w:ind w:left="0" w:firstLine="0"/>
      </w:pPr>
      <w:rPr>
        <w:rFonts w:ascii="Trebuchet MS" w:hAnsi="Trebuchet MS" w:hint="default"/>
        <w:color w:val="36638A"/>
      </w:rPr>
    </w:lvl>
    <w:lvl w:ilvl="2">
      <w:start w:val="1"/>
      <w:numFmt w:val="decimal"/>
      <w:pStyle w:val="Nadpis3"/>
      <w:suff w:val="space"/>
      <w:lvlText w:val="%1.%2.%3."/>
      <w:lvlJc w:val="right"/>
      <w:pPr>
        <w:ind w:left="0" w:firstLine="0"/>
      </w:pPr>
      <w:rPr>
        <w:rFonts w:ascii="Montserrat SemiBold" w:hAnsi="Montserrat SemiBold" w:hint="default"/>
        <w:color w:val="79A3C4"/>
        <w:sz w:val="18"/>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17431186"/>
    <w:multiLevelType w:val="multilevel"/>
    <w:tmpl w:val="FD5A0CE0"/>
    <w:styleLink w:val="Listaactual8"/>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993" w:firstLine="425"/>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201C1A5B"/>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9" w15:restartNumberingAfterBreak="0">
    <w:nsid w:val="20285FB6"/>
    <w:multiLevelType w:val="hybridMultilevel"/>
    <w:tmpl w:val="BE3E0C58"/>
    <w:lvl w:ilvl="0" w:tplc="F51CBC08">
      <w:start w:val="1"/>
      <w:numFmt w:val="decimal"/>
      <w:lvlText w:val="%1."/>
      <w:lvlJc w:val="left"/>
      <w:pPr>
        <w:ind w:left="360" w:hanging="360"/>
      </w:pPr>
      <w:rPr>
        <w:rFonts w:ascii="Trebuchet MS" w:eastAsiaTheme="minorHAnsi" w:hAnsi="Trebuchet MS"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5B2ED2"/>
    <w:multiLevelType w:val="multilevel"/>
    <w:tmpl w:val="BA96BC70"/>
    <w:styleLink w:val="Listaactual4"/>
    <w:lvl w:ilvl="0">
      <w:start w:val="1"/>
      <w:numFmt w:val="decimal"/>
      <w:suff w:val="space"/>
      <w:lvlText w:val="%1."/>
      <w:lvlJc w:val="left"/>
      <w:pPr>
        <w:ind w:left="-709" w:firstLine="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865B8"/>
    <w:multiLevelType w:val="multilevel"/>
    <w:tmpl w:val="2CC26516"/>
    <w:styleLink w:val="Listaactual18"/>
    <w:lvl w:ilvl="0">
      <w:start w:val="1"/>
      <w:numFmt w:val="decimal"/>
      <w:suff w:val="space"/>
      <w:lvlText w:val="%1."/>
      <w:lvlJc w:val="right"/>
      <w:pPr>
        <w:ind w:left="0" w:hanging="567"/>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2" w15:restartNumberingAfterBreak="0">
    <w:nsid w:val="27517F5F"/>
    <w:multiLevelType w:val="multilevel"/>
    <w:tmpl w:val="8C3C4B7E"/>
    <w:styleLink w:val="Listaactual17"/>
    <w:lvl w:ilvl="0">
      <w:start w:val="1"/>
      <w:numFmt w:val="decimal"/>
      <w:suff w:val="space"/>
      <w:lvlText w:val="%1."/>
      <w:lvlJc w:val="right"/>
      <w:pPr>
        <w:ind w:left="2268" w:hanging="283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3" w15:restartNumberingAfterBreak="0">
    <w:nsid w:val="2936359B"/>
    <w:multiLevelType w:val="multilevel"/>
    <w:tmpl w:val="8A6836AA"/>
    <w:styleLink w:val="Listaactual6"/>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4" w15:restartNumberingAfterBreak="0">
    <w:nsid w:val="2DE97F6D"/>
    <w:multiLevelType w:val="multilevel"/>
    <w:tmpl w:val="84D2F258"/>
    <w:styleLink w:val="Listaactual5"/>
    <w:lvl w:ilvl="0">
      <w:start w:val="1"/>
      <w:numFmt w:val="decimal"/>
      <w:suff w:val="space"/>
      <w:lvlText w:val="%1."/>
      <w:lvlJc w:val="left"/>
      <w:pPr>
        <w:ind w:left="0" w:hanging="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575849"/>
    <w:multiLevelType w:val="multilevel"/>
    <w:tmpl w:val="D044381A"/>
    <w:styleLink w:val="Listaactual11"/>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316D6F08"/>
    <w:multiLevelType w:val="multilevel"/>
    <w:tmpl w:val="361C44F6"/>
    <w:styleLink w:val="Listaactual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5897DED"/>
    <w:multiLevelType w:val="multilevel"/>
    <w:tmpl w:val="15164FD2"/>
    <w:styleLink w:val="Listaactual10"/>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36C03128"/>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9" w15:restartNumberingAfterBreak="0">
    <w:nsid w:val="3AB15DBF"/>
    <w:multiLevelType w:val="multilevel"/>
    <w:tmpl w:val="DC0A2688"/>
    <w:styleLink w:val="Listaactual13"/>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0" w15:restartNumberingAfterBreak="0">
    <w:nsid w:val="3BEC0265"/>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1" w15:restartNumberingAfterBreak="0">
    <w:nsid w:val="437945E1"/>
    <w:multiLevelType w:val="multilevel"/>
    <w:tmpl w:val="E80EF75E"/>
    <w:styleLink w:val="Listaactual3"/>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2" w15:restartNumberingAfterBreak="0">
    <w:nsid w:val="439314F1"/>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3" w15:restartNumberingAfterBreak="0">
    <w:nsid w:val="4BA136D4"/>
    <w:multiLevelType w:val="multilevel"/>
    <w:tmpl w:val="2884D398"/>
    <w:styleLink w:val="Listaactual29"/>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E58568E"/>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5" w15:restartNumberingAfterBreak="0">
    <w:nsid w:val="50243CEF"/>
    <w:multiLevelType w:val="multilevel"/>
    <w:tmpl w:val="E78A3938"/>
    <w:styleLink w:val="Listaactual2"/>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6" w15:restartNumberingAfterBreak="0">
    <w:nsid w:val="523B73B3"/>
    <w:multiLevelType w:val="hybridMultilevel"/>
    <w:tmpl w:val="CE44C57A"/>
    <w:lvl w:ilvl="0" w:tplc="FED00040">
      <w:start w:val="5"/>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D30BE"/>
    <w:multiLevelType w:val="multilevel"/>
    <w:tmpl w:val="3314FCC0"/>
    <w:styleLink w:val="Listaactual12"/>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8" w15:restartNumberingAfterBreak="0">
    <w:nsid w:val="5BAF16D4"/>
    <w:multiLevelType w:val="hybridMultilevel"/>
    <w:tmpl w:val="F1A6F3C4"/>
    <w:lvl w:ilvl="0" w:tplc="4086A798">
      <w:start w:val="1"/>
      <w:numFmt w:val="bullet"/>
      <w:pStyle w:val="Bullets"/>
      <w:lvlText w:val="•"/>
      <w:lvlJc w:val="left"/>
      <w:pPr>
        <w:ind w:left="717" w:hanging="360"/>
      </w:pPr>
      <w:rPr>
        <w:rFonts w:ascii="Montserrat" w:hAnsi="Montserrat"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F737A4F"/>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5FF91CF6"/>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6E003456"/>
    <w:multiLevelType w:val="multilevel"/>
    <w:tmpl w:val="A5DECBF6"/>
    <w:styleLink w:val="Listaactual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41B1314"/>
    <w:multiLevelType w:val="multilevel"/>
    <w:tmpl w:val="243A4208"/>
    <w:styleLink w:val="Listaactual30"/>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3" w15:restartNumberingAfterBreak="0">
    <w:nsid w:val="78F51CA0"/>
    <w:multiLevelType w:val="multilevel"/>
    <w:tmpl w:val="49640C4A"/>
    <w:styleLink w:val="Listaactual14"/>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4" w15:restartNumberingAfterBreak="0">
    <w:nsid w:val="7DF5651A"/>
    <w:multiLevelType w:val="multilevel"/>
    <w:tmpl w:val="822AE644"/>
    <w:styleLink w:val="Listaactual15"/>
    <w:lvl w:ilvl="0">
      <w:start w:val="1"/>
      <w:numFmt w:val="decimal"/>
      <w:suff w:val="space"/>
      <w:lvlText w:val="%1."/>
      <w:lvlJc w:val="right"/>
      <w:pPr>
        <w:ind w:left="1418" w:hanging="198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num w:numId="1">
    <w:abstractNumId w:val="6"/>
  </w:num>
  <w:num w:numId="2">
    <w:abstractNumId w:val="1"/>
  </w:num>
  <w:num w:numId="3">
    <w:abstractNumId w:val="25"/>
  </w:num>
  <w:num w:numId="4">
    <w:abstractNumId w:val="21"/>
  </w:num>
  <w:num w:numId="5">
    <w:abstractNumId w:val="10"/>
  </w:num>
  <w:num w:numId="6">
    <w:abstractNumId w:val="14"/>
  </w:num>
  <w:num w:numId="7">
    <w:abstractNumId w:val="13"/>
  </w:num>
  <w:num w:numId="8">
    <w:abstractNumId w:val="5"/>
  </w:num>
  <w:num w:numId="9">
    <w:abstractNumId w:val="7"/>
  </w:num>
  <w:num w:numId="10">
    <w:abstractNumId w:val="2"/>
  </w:num>
  <w:num w:numId="11">
    <w:abstractNumId w:val="17"/>
  </w:num>
  <w:num w:numId="12">
    <w:abstractNumId w:val="15"/>
  </w:num>
  <w:num w:numId="13">
    <w:abstractNumId w:val="27"/>
  </w:num>
  <w:num w:numId="14">
    <w:abstractNumId w:val="19"/>
  </w:num>
  <w:num w:numId="15">
    <w:abstractNumId w:val="33"/>
  </w:num>
  <w:num w:numId="16">
    <w:abstractNumId w:val="34"/>
  </w:num>
  <w:num w:numId="17">
    <w:abstractNumId w:val="4"/>
  </w:num>
  <w:num w:numId="18">
    <w:abstractNumId w:val="12"/>
  </w:num>
  <w:num w:numId="19">
    <w:abstractNumId w:val="11"/>
  </w:num>
  <w:num w:numId="20">
    <w:abstractNumId w:val="29"/>
  </w:num>
  <w:num w:numId="21">
    <w:abstractNumId w:val="24"/>
  </w:num>
  <w:num w:numId="22">
    <w:abstractNumId w:val="8"/>
  </w:num>
  <w:num w:numId="23">
    <w:abstractNumId w:val="20"/>
  </w:num>
  <w:num w:numId="24">
    <w:abstractNumId w:val="3"/>
  </w:num>
  <w:num w:numId="25">
    <w:abstractNumId w:val="18"/>
  </w:num>
  <w:num w:numId="26">
    <w:abstractNumId w:val="30"/>
  </w:num>
  <w:num w:numId="27">
    <w:abstractNumId w:val="22"/>
  </w:num>
  <w:num w:numId="28">
    <w:abstractNumId w:val="28"/>
  </w:num>
  <w:num w:numId="29">
    <w:abstractNumId w:val="16"/>
  </w:num>
  <w:num w:numId="30">
    <w:abstractNumId w:val="31"/>
  </w:num>
  <w:num w:numId="31">
    <w:abstractNumId w:val="23"/>
  </w:num>
  <w:num w:numId="32">
    <w:abstractNumId w:val="32"/>
  </w:num>
  <w:num w:numId="33">
    <w:abstractNumId w:val="26"/>
  </w:num>
  <w:num w:numId="34">
    <w:abstractNumId w:val="9"/>
  </w:num>
  <w:num w:numId="35">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8C"/>
    <w:rsid w:val="00000F0F"/>
    <w:rsid w:val="00002A4A"/>
    <w:rsid w:val="00002E2C"/>
    <w:rsid w:val="00003746"/>
    <w:rsid w:val="000051C6"/>
    <w:rsid w:val="00005244"/>
    <w:rsid w:val="00010EFE"/>
    <w:rsid w:val="00011B8B"/>
    <w:rsid w:val="000120F9"/>
    <w:rsid w:val="00013031"/>
    <w:rsid w:val="0001325E"/>
    <w:rsid w:val="00013A21"/>
    <w:rsid w:val="00014191"/>
    <w:rsid w:val="00014665"/>
    <w:rsid w:val="0001523A"/>
    <w:rsid w:val="00015493"/>
    <w:rsid w:val="000166CB"/>
    <w:rsid w:val="00021B11"/>
    <w:rsid w:val="00022001"/>
    <w:rsid w:val="00022E37"/>
    <w:rsid w:val="000247EA"/>
    <w:rsid w:val="0002486D"/>
    <w:rsid w:val="00025C17"/>
    <w:rsid w:val="00025E29"/>
    <w:rsid w:val="00033EA3"/>
    <w:rsid w:val="00035AEF"/>
    <w:rsid w:val="00037DF8"/>
    <w:rsid w:val="00037F81"/>
    <w:rsid w:val="00042DD1"/>
    <w:rsid w:val="00044DFC"/>
    <w:rsid w:val="00045BED"/>
    <w:rsid w:val="00052028"/>
    <w:rsid w:val="00052B49"/>
    <w:rsid w:val="00053993"/>
    <w:rsid w:val="00055009"/>
    <w:rsid w:val="00055999"/>
    <w:rsid w:val="00057709"/>
    <w:rsid w:val="00060E1E"/>
    <w:rsid w:val="00062289"/>
    <w:rsid w:val="00062DF2"/>
    <w:rsid w:val="00062E8C"/>
    <w:rsid w:val="00065A7C"/>
    <w:rsid w:val="0006648E"/>
    <w:rsid w:val="00067839"/>
    <w:rsid w:val="0006788E"/>
    <w:rsid w:val="0007001A"/>
    <w:rsid w:val="0007021C"/>
    <w:rsid w:val="00071E47"/>
    <w:rsid w:val="0007296D"/>
    <w:rsid w:val="00083068"/>
    <w:rsid w:val="00085606"/>
    <w:rsid w:val="0008572C"/>
    <w:rsid w:val="00091888"/>
    <w:rsid w:val="00093155"/>
    <w:rsid w:val="00094BF9"/>
    <w:rsid w:val="00095C6F"/>
    <w:rsid w:val="00095C81"/>
    <w:rsid w:val="00097755"/>
    <w:rsid w:val="000A1B62"/>
    <w:rsid w:val="000A3A12"/>
    <w:rsid w:val="000A5205"/>
    <w:rsid w:val="000B1A5D"/>
    <w:rsid w:val="000B2A8C"/>
    <w:rsid w:val="000B30DF"/>
    <w:rsid w:val="000B34DE"/>
    <w:rsid w:val="000B484E"/>
    <w:rsid w:val="000B4D6F"/>
    <w:rsid w:val="000C1C33"/>
    <w:rsid w:val="000C2A6B"/>
    <w:rsid w:val="000C3F67"/>
    <w:rsid w:val="000C5C31"/>
    <w:rsid w:val="000D2A0F"/>
    <w:rsid w:val="000D2C18"/>
    <w:rsid w:val="000D4333"/>
    <w:rsid w:val="000D6C3F"/>
    <w:rsid w:val="000E1D7F"/>
    <w:rsid w:val="000E1E05"/>
    <w:rsid w:val="000E4F9A"/>
    <w:rsid w:val="000E6725"/>
    <w:rsid w:val="000F012C"/>
    <w:rsid w:val="000F14E0"/>
    <w:rsid w:val="000F4342"/>
    <w:rsid w:val="000F5713"/>
    <w:rsid w:val="000F6B9E"/>
    <w:rsid w:val="000F73FC"/>
    <w:rsid w:val="00101573"/>
    <w:rsid w:val="0010360E"/>
    <w:rsid w:val="00103F00"/>
    <w:rsid w:val="00105B8D"/>
    <w:rsid w:val="001072BA"/>
    <w:rsid w:val="00110DF7"/>
    <w:rsid w:val="001113F1"/>
    <w:rsid w:val="0011478B"/>
    <w:rsid w:val="00115043"/>
    <w:rsid w:val="00115869"/>
    <w:rsid w:val="00115AD1"/>
    <w:rsid w:val="00116536"/>
    <w:rsid w:val="00116E35"/>
    <w:rsid w:val="001224B0"/>
    <w:rsid w:val="00122C06"/>
    <w:rsid w:val="00123803"/>
    <w:rsid w:val="001258EE"/>
    <w:rsid w:val="00125E14"/>
    <w:rsid w:val="001278D7"/>
    <w:rsid w:val="0013039E"/>
    <w:rsid w:val="00133C9F"/>
    <w:rsid w:val="00134B8E"/>
    <w:rsid w:val="00135E49"/>
    <w:rsid w:val="001367DA"/>
    <w:rsid w:val="001409BC"/>
    <w:rsid w:val="001418CF"/>
    <w:rsid w:val="00142472"/>
    <w:rsid w:val="001446E1"/>
    <w:rsid w:val="001451CC"/>
    <w:rsid w:val="001505E4"/>
    <w:rsid w:val="00152553"/>
    <w:rsid w:val="00153E23"/>
    <w:rsid w:val="00154359"/>
    <w:rsid w:val="00155963"/>
    <w:rsid w:val="001576D2"/>
    <w:rsid w:val="00161CB6"/>
    <w:rsid w:val="00172813"/>
    <w:rsid w:val="001740B0"/>
    <w:rsid w:val="001745FB"/>
    <w:rsid w:val="0018164C"/>
    <w:rsid w:val="001819A3"/>
    <w:rsid w:val="00182115"/>
    <w:rsid w:val="001822E5"/>
    <w:rsid w:val="00183428"/>
    <w:rsid w:val="001837CE"/>
    <w:rsid w:val="00184611"/>
    <w:rsid w:val="00185FE8"/>
    <w:rsid w:val="001920E5"/>
    <w:rsid w:val="00194CC0"/>
    <w:rsid w:val="001A3A6B"/>
    <w:rsid w:val="001A429E"/>
    <w:rsid w:val="001A6074"/>
    <w:rsid w:val="001B1268"/>
    <w:rsid w:val="001B317A"/>
    <w:rsid w:val="001B367B"/>
    <w:rsid w:val="001C0969"/>
    <w:rsid w:val="001C680C"/>
    <w:rsid w:val="001C6B9F"/>
    <w:rsid w:val="001C6D2B"/>
    <w:rsid w:val="001D5512"/>
    <w:rsid w:val="001D5EB8"/>
    <w:rsid w:val="001D5FB1"/>
    <w:rsid w:val="001D7508"/>
    <w:rsid w:val="001E344C"/>
    <w:rsid w:val="001E4E05"/>
    <w:rsid w:val="001E5D10"/>
    <w:rsid w:val="001E5D6D"/>
    <w:rsid w:val="001F2345"/>
    <w:rsid w:val="001F3282"/>
    <w:rsid w:val="001F44B9"/>
    <w:rsid w:val="001F4EE5"/>
    <w:rsid w:val="002016CE"/>
    <w:rsid w:val="00202586"/>
    <w:rsid w:val="00202910"/>
    <w:rsid w:val="00203CD0"/>
    <w:rsid w:val="00203FB6"/>
    <w:rsid w:val="00204318"/>
    <w:rsid w:val="00205769"/>
    <w:rsid w:val="00206792"/>
    <w:rsid w:val="00207D04"/>
    <w:rsid w:val="00212836"/>
    <w:rsid w:val="002133B9"/>
    <w:rsid w:val="002163E1"/>
    <w:rsid w:val="00216B7C"/>
    <w:rsid w:val="00217335"/>
    <w:rsid w:val="0022180C"/>
    <w:rsid w:val="00221DF2"/>
    <w:rsid w:val="00221EDA"/>
    <w:rsid w:val="0022328F"/>
    <w:rsid w:val="00227651"/>
    <w:rsid w:val="0023007B"/>
    <w:rsid w:val="00230263"/>
    <w:rsid w:val="002313B0"/>
    <w:rsid w:val="0023525F"/>
    <w:rsid w:val="00236247"/>
    <w:rsid w:val="00236B1E"/>
    <w:rsid w:val="00240180"/>
    <w:rsid w:val="00242809"/>
    <w:rsid w:val="002441FE"/>
    <w:rsid w:val="00244F3A"/>
    <w:rsid w:val="00246F95"/>
    <w:rsid w:val="002506F8"/>
    <w:rsid w:val="00253745"/>
    <w:rsid w:val="002546BE"/>
    <w:rsid w:val="002548A6"/>
    <w:rsid w:val="002561BD"/>
    <w:rsid w:val="0025673C"/>
    <w:rsid w:val="00257DFB"/>
    <w:rsid w:val="0026109D"/>
    <w:rsid w:val="00261B0E"/>
    <w:rsid w:val="0026323A"/>
    <w:rsid w:val="00267EF9"/>
    <w:rsid w:val="00270196"/>
    <w:rsid w:val="0027423C"/>
    <w:rsid w:val="00275B48"/>
    <w:rsid w:val="00275DF2"/>
    <w:rsid w:val="00277A03"/>
    <w:rsid w:val="00280F5D"/>
    <w:rsid w:val="002849D4"/>
    <w:rsid w:val="0028632D"/>
    <w:rsid w:val="00287FC8"/>
    <w:rsid w:val="00292D71"/>
    <w:rsid w:val="00294EFE"/>
    <w:rsid w:val="002971F2"/>
    <w:rsid w:val="00297370"/>
    <w:rsid w:val="002A0534"/>
    <w:rsid w:val="002A1777"/>
    <w:rsid w:val="002A19BF"/>
    <w:rsid w:val="002A3369"/>
    <w:rsid w:val="002A3A2E"/>
    <w:rsid w:val="002A3DFC"/>
    <w:rsid w:val="002A5193"/>
    <w:rsid w:val="002A6BAF"/>
    <w:rsid w:val="002B09D4"/>
    <w:rsid w:val="002B1F83"/>
    <w:rsid w:val="002B2865"/>
    <w:rsid w:val="002B673C"/>
    <w:rsid w:val="002B71D0"/>
    <w:rsid w:val="002B72DB"/>
    <w:rsid w:val="002C0416"/>
    <w:rsid w:val="002C4B52"/>
    <w:rsid w:val="002C5D63"/>
    <w:rsid w:val="002C6B46"/>
    <w:rsid w:val="002D0B9B"/>
    <w:rsid w:val="002D46F5"/>
    <w:rsid w:val="002D5C51"/>
    <w:rsid w:val="002D5EF3"/>
    <w:rsid w:val="002E0DE9"/>
    <w:rsid w:val="002E1F32"/>
    <w:rsid w:val="002E31F8"/>
    <w:rsid w:val="002E489B"/>
    <w:rsid w:val="002F3C9F"/>
    <w:rsid w:val="002F585D"/>
    <w:rsid w:val="0030118F"/>
    <w:rsid w:val="00301372"/>
    <w:rsid w:val="00301A34"/>
    <w:rsid w:val="00302A5E"/>
    <w:rsid w:val="00303E90"/>
    <w:rsid w:val="003064AE"/>
    <w:rsid w:val="003131BF"/>
    <w:rsid w:val="003161E8"/>
    <w:rsid w:val="003178C7"/>
    <w:rsid w:val="00325AF2"/>
    <w:rsid w:val="00326E1C"/>
    <w:rsid w:val="00327970"/>
    <w:rsid w:val="00330BA4"/>
    <w:rsid w:val="00331526"/>
    <w:rsid w:val="003324A3"/>
    <w:rsid w:val="003324BC"/>
    <w:rsid w:val="00332645"/>
    <w:rsid w:val="00333E16"/>
    <w:rsid w:val="00334B71"/>
    <w:rsid w:val="0034161D"/>
    <w:rsid w:val="00347815"/>
    <w:rsid w:val="00352B60"/>
    <w:rsid w:val="00353BD3"/>
    <w:rsid w:val="00353C98"/>
    <w:rsid w:val="0035536A"/>
    <w:rsid w:val="00356CB2"/>
    <w:rsid w:val="00356F11"/>
    <w:rsid w:val="00367056"/>
    <w:rsid w:val="00370CB8"/>
    <w:rsid w:val="003716C3"/>
    <w:rsid w:val="0037276D"/>
    <w:rsid w:val="003756A3"/>
    <w:rsid w:val="00376662"/>
    <w:rsid w:val="00380164"/>
    <w:rsid w:val="003815A1"/>
    <w:rsid w:val="00381B08"/>
    <w:rsid w:val="00381EE0"/>
    <w:rsid w:val="00382363"/>
    <w:rsid w:val="003828D1"/>
    <w:rsid w:val="0038529D"/>
    <w:rsid w:val="00385607"/>
    <w:rsid w:val="0038608A"/>
    <w:rsid w:val="00386921"/>
    <w:rsid w:val="003869F9"/>
    <w:rsid w:val="00386ED2"/>
    <w:rsid w:val="00394B84"/>
    <w:rsid w:val="003A266E"/>
    <w:rsid w:val="003A4388"/>
    <w:rsid w:val="003A60A0"/>
    <w:rsid w:val="003A68C9"/>
    <w:rsid w:val="003B086F"/>
    <w:rsid w:val="003B22FB"/>
    <w:rsid w:val="003B3F70"/>
    <w:rsid w:val="003B5828"/>
    <w:rsid w:val="003B6B1A"/>
    <w:rsid w:val="003C2D95"/>
    <w:rsid w:val="003C395D"/>
    <w:rsid w:val="003C49FA"/>
    <w:rsid w:val="003C5303"/>
    <w:rsid w:val="003C648E"/>
    <w:rsid w:val="003D0CDA"/>
    <w:rsid w:val="003D4F77"/>
    <w:rsid w:val="003E24B5"/>
    <w:rsid w:val="003E4AFF"/>
    <w:rsid w:val="003E6466"/>
    <w:rsid w:val="003E6B7A"/>
    <w:rsid w:val="003E703A"/>
    <w:rsid w:val="003E7587"/>
    <w:rsid w:val="003E7F17"/>
    <w:rsid w:val="003F2AFB"/>
    <w:rsid w:val="003F3E2B"/>
    <w:rsid w:val="003F4096"/>
    <w:rsid w:val="003F4BEC"/>
    <w:rsid w:val="003F4CB5"/>
    <w:rsid w:val="003F6AFE"/>
    <w:rsid w:val="003F6D22"/>
    <w:rsid w:val="003F7689"/>
    <w:rsid w:val="004040E3"/>
    <w:rsid w:val="00404E6E"/>
    <w:rsid w:val="0040600D"/>
    <w:rsid w:val="00406A45"/>
    <w:rsid w:val="004103F7"/>
    <w:rsid w:val="00410584"/>
    <w:rsid w:val="00413879"/>
    <w:rsid w:val="00415E6C"/>
    <w:rsid w:val="00420101"/>
    <w:rsid w:val="00424D99"/>
    <w:rsid w:val="00426988"/>
    <w:rsid w:val="00427FE5"/>
    <w:rsid w:val="004311C4"/>
    <w:rsid w:val="00431832"/>
    <w:rsid w:val="00432B65"/>
    <w:rsid w:val="00436AF3"/>
    <w:rsid w:val="00437211"/>
    <w:rsid w:val="00437353"/>
    <w:rsid w:val="00441B93"/>
    <w:rsid w:val="00443E53"/>
    <w:rsid w:val="00447DCD"/>
    <w:rsid w:val="004503F3"/>
    <w:rsid w:val="00451AC8"/>
    <w:rsid w:val="004537E6"/>
    <w:rsid w:val="0045427D"/>
    <w:rsid w:val="00455BAD"/>
    <w:rsid w:val="004565F5"/>
    <w:rsid w:val="00457D7D"/>
    <w:rsid w:val="004603FA"/>
    <w:rsid w:val="00460672"/>
    <w:rsid w:val="00462E65"/>
    <w:rsid w:val="00465A02"/>
    <w:rsid w:val="00467CBB"/>
    <w:rsid w:val="00474988"/>
    <w:rsid w:val="0047519C"/>
    <w:rsid w:val="00475648"/>
    <w:rsid w:val="00477008"/>
    <w:rsid w:val="00477976"/>
    <w:rsid w:val="00477B29"/>
    <w:rsid w:val="00484F5C"/>
    <w:rsid w:val="00484FD5"/>
    <w:rsid w:val="004862B0"/>
    <w:rsid w:val="004867BC"/>
    <w:rsid w:val="00487A7A"/>
    <w:rsid w:val="0049040E"/>
    <w:rsid w:val="00490AC3"/>
    <w:rsid w:val="00490BB8"/>
    <w:rsid w:val="00490FB6"/>
    <w:rsid w:val="0049195C"/>
    <w:rsid w:val="00492401"/>
    <w:rsid w:val="00497990"/>
    <w:rsid w:val="004A13AF"/>
    <w:rsid w:val="004A1B0A"/>
    <w:rsid w:val="004A2000"/>
    <w:rsid w:val="004A202C"/>
    <w:rsid w:val="004A21FA"/>
    <w:rsid w:val="004A2B4C"/>
    <w:rsid w:val="004A5AD5"/>
    <w:rsid w:val="004A5D9C"/>
    <w:rsid w:val="004A6597"/>
    <w:rsid w:val="004B5134"/>
    <w:rsid w:val="004B52D9"/>
    <w:rsid w:val="004B58D8"/>
    <w:rsid w:val="004C0255"/>
    <w:rsid w:val="004C138C"/>
    <w:rsid w:val="004C28ED"/>
    <w:rsid w:val="004C3489"/>
    <w:rsid w:val="004C7940"/>
    <w:rsid w:val="004D0E06"/>
    <w:rsid w:val="004D2C7F"/>
    <w:rsid w:val="004D2D4B"/>
    <w:rsid w:val="004D35EC"/>
    <w:rsid w:val="004D3CF4"/>
    <w:rsid w:val="004D3EF6"/>
    <w:rsid w:val="004E2114"/>
    <w:rsid w:val="004E27BD"/>
    <w:rsid w:val="004E288F"/>
    <w:rsid w:val="004F07AE"/>
    <w:rsid w:val="004F0A75"/>
    <w:rsid w:val="004F2467"/>
    <w:rsid w:val="004F3AF9"/>
    <w:rsid w:val="004F6A1E"/>
    <w:rsid w:val="004F7875"/>
    <w:rsid w:val="00500B15"/>
    <w:rsid w:val="00501057"/>
    <w:rsid w:val="0050244E"/>
    <w:rsid w:val="00505D30"/>
    <w:rsid w:val="00507270"/>
    <w:rsid w:val="005105F9"/>
    <w:rsid w:val="00510A92"/>
    <w:rsid w:val="00511DB5"/>
    <w:rsid w:val="00512CAF"/>
    <w:rsid w:val="00514A39"/>
    <w:rsid w:val="005157A6"/>
    <w:rsid w:val="0051720D"/>
    <w:rsid w:val="00522B21"/>
    <w:rsid w:val="005230B4"/>
    <w:rsid w:val="0052530A"/>
    <w:rsid w:val="005259C1"/>
    <w:rsid w:val="00527460"/>
    <w:rsid w:val="005314B5"/>
    <w:rsid w:val="00531536"/>
    <w:rsid w:val="00531F07"/>
    <w:rsid w:val="00532463"/>
    <w:rsid w:val="00532889"/>
    <w:rsid w:val="00532D61"/>
    <w:rsid w:val="0053321C"/>
    <w:rsid w:val="00535CD7"/>
    <w:rsid w:val="00541339"/>
    <w:rsid w:val="0054160F"/>
    <w:rsid w:val="00542DA2"/>
    <w:rsid w:val="005432CD"/>
    <w:rsid w:val="0054388B"/>
    <w:rsid w:val="005440C1"/>
    <w:rsid w:val="00544CC9"/>
    <w:rsid w:val="00550B41"/>
    <w:rsid w:val="005514FB"/>
    <w:rsid w:val="00554A65"/>
    <w:rsid w:val="00555A82"/>
    <w:rsid w:val="00555F80"/>
    <w:rsid w:val="005564B3"/>
    <w:rsid w:val="00556773"/>
    <w:rsid w:val="00557996"/>
    <w:rsid w:val="00562970"/>
    <w:rsid w:val="0056424D"/>
    <w:rsid w:val="005650A8"/>
    <w:rsid w:val="005663FC"/>
    <w:rsid w:val="00571129"/>
    <w:rsid w:val="0057279C"/>
    <w:rsid w:val="00573440"/>
    <w:rsid w:val="00575312"/>
    <w:rsid w:val="00575404"/>
    <w:rsid w:val="00575A8B"/>
    <w:rsid w:val="00576DE7"/>
    <w:rsid w:val="005808DA"/>
    <w:rsid w:val="00582FBE"/>
    <w:rsid w:val="00584A60"/>
    <w:rsid w:val="00584C5F"/>
    <w:rsid w:val="0058566A"/>
    <w:rsid w:val="00586388"/>
    <w:rsid w:val="0059226A"/>
    <w:rsid w:val="0059240A"/>
    <w:rsid w:val="00593233"/>
    <w:rsid w:val="00593D22"/>
    <w:rsid w:val="005964A0"/>
    <w:rsid w:val="00597001"/>
    <w:rsid w:val="005A02DA"/>
    <w:rsid w:val="005A1730"/>
    <w:rsid w:val="005A2532"/>
    <w:rsid w:val="005A25D7"/>
    <w:rsid w:val="005A455C"/>
    <w:rsid w:val="005A46E2"/>
    <w:rsid w:val="005A4728"/>
    <w:rsid w:val="005A7862"/>
    <w:rsid w:val="005B00C1"/>
    <w:rsid w:val="005B09E4"/>
    <w:rsid w:val="005B2AFC"/>
    <w:rsid w:val="005B32F6"/>
    <w:rsid w:val="005B4EDD"/>
    <w:rsid w:val="005B69B2"/>
    <w:rsid w:val="005B7BB7"/>
    <w:rsid w:val="005C38FE"/>
    <w:rsid w:val="005C6356"/>
    <w:rsid w:val="005C7284"/>
    <w:rsid w:val="005C788D"/>
    <w:rsid w:val="005C7D04"/>
    <w:rsid w:val="005D050D"/>
    <w:rsid w:val="005D24F2"/>
    <w:rsid w:val="005D73C3"/>
    <w:rsid w:val="005E130F"/>
    <w:rsid w:val="005E29B7"/>
    <w:rsid w:val="005E2B81"/>
    <w:rsid w:val="005E3098"/>
    <w:rsid w:val="005F3DB7"/>
    <w:rsid w:val="005F4019"/>
    <w:rsid w:val="005F40A0"/>
    <w:rsid w:val="005F40D2"/>
    <w:rsid w:val="005F4B57"/>
    <w:rsid w:val="005F5175"/>
    <w:rsid w:val="005F6EF0"/>
    <w:rsid w:val="006021D3"/>
    <w:rsid w:val="006038C5"/>
    <w:rsid w:val="00603E19"/>
    <w:rsid w:val="00604B57"/>
    <w:rsid w:val="00604BA3"/>
    <w:rsid w:val="006078E2"/>
    <w:rsid w:val="00612809"/>
    <w:rsid w:val="00613AA6"/>
    <w:rsid w:val="00615960"/>
    <w:rsid w:val="00615A94"/>
    <w:rsid w:val="00617E63"/>
    <w:rsid w:val="00620C5B"/>
    <w:rsid w:val="00620E83"/>
    <w:rsid w:val="00626964"/>
    <w:rsid w:val="0063019F"/>
    <w:rsid w:val="00630C49"/>
    <w:rsid w:val="00636791"/>
    <w:rsid w:val="00641601"/>
    <w:rsid w:val="00641C3E"/>
    <w:rsid w:val="00642D9D"/>
    <w:rsid w:val="00642F8F"/>
    <w:rsid w:val="0064357E"/>
    <w:rsid w:val="00643B8C"/>
    <w:rsid w:val="00645DF1"/>
    <w:rsid w:val="00645E2E"/>
    <w:rsid w:val="00646DB2"/>
    <w:rsid w:val="006502D2"/>
    <w:rsid w:val="00650EF7"/>
    <w:rsid w:val="00653CD0"/>
    <w:rsid w:val="006548CF"/>
    <w:rsid w:val="00655EF5"/>
    <w:rsid w:val="006573F3"/>
    <w:rsid w:val="00657E52"/>
    <w:rsid w:val="006604F9"/>
    <w:rsid w:val="00665F51"/>
    <w:rsid w:val="00666BB9"/>
    <w:rsid w:val="00673B24"/>
    <w:rsid w:val="0067577D"/>
    <w:rsid w:val="00675D6F"/>
    <w:rsid w:val="00687C03"/>
    <w:rsid w:val="006916A4"/>
    <w:rsid w:val="00694934"/>
    <w:rsid w:val="006972EE"/>
    <w:rsid w:val="006A0BE8"/>
    <w:rsid w:val="006A2173"/>
    <w:rsid w:val="006A327D"/>
    <w:rsid w:val="006A5B31"/>
    <w:rsid w:val="006A6662"/>
    <w:rsid w:val="006A6A35"/>
    <w:rsid w:val="006A6F47"/>
    <w:rsid w:val="006A7324"/>
    <w:rsid w:val="006A7F11"/>
    <w:rsid w:val="006B39E5"/>
    <w:rsid w:val="006B6083"/>
    <w:rsid w:val="006B6944"/>
    <w:rsid w:val="006B6CFA"/>
    <w:rsid w:val="006B7A4A"/>
    <w:rsid w:val="006B7E6A"/>
    <w:rsid w:val="006C3E7D"/>
    <w:rsid w:val="006C45B3"/>
    <w:rsid w:val="006C6F37"/>
    <w:rsid w:val="006C7BFF"/>
    <w:rsid w:val="006D1340"/>
    <w:rsid w:val="006D5200"/>
    <w:rsid w:val="006E0FA2"/>
    <w:rsid w:val="006E0FE4"/>
    <w:rsid w:val="006E1B9C"/>
    <w:rsid w:val="006E6947"/>
    <w:rsid w:val="006E6EBE"/>
    <w:rsid w:val="006E7CEE"/>
    <w:rsid w:val="006F005F"/>
    <w:rsid w:val="006F05F0"/>
    <w:rsid w:val="006F06D4"/>
    <w:rsid w:val="006F19D7"/>
    <w:rsid w:val="006F2048"/>
    <w:rsid w:val="006F2914"/>
    <w:rsid w:val="006F59EF"/>
    <w:rsid w:val="006F6CCB"/>
    <w:rsid w:val="007009DB"/>
    <w:rsid w:val="00704DBC"/>
    <w:rsid w:val="00704FB1"/>
    <w:rsid w:val="007054F8"/>
    <w:rsid w:val="00705E37"/>
    <w:rsid w:val="00707F7D"/>
    <w:rsid w:val="00711E32"/>
    <w:rsid w:val="00712E56"/>
    <w:rsid w:val="00717DE1"/>
    <w:rsid w:val="007219D2"/>
    <w:rsid w:val="00723B40"/>
    <w:rsid w:val="00724067"/>
    <w:rsid w:val="00726986"/>
    <w:rsid w:val="00730155"/>
    <w:rsid w:val="00730B4D"/>
    <w:rsid w:val="00734E85"/>
    <w:rsid w:val="007366DF"/>
    <w:rsid w:val="00737EC8"/>
    <w:rsid w:val="007408C6"/>
    <w:rsid w:val="00740AC1"/>
    <w:rsid w:val="00741241"/>
    <w:rsid w:val="00742148"/>
    <w:rsid w:val="00742637"/>
    <w:rsid w:val="00742F58"/>
    <w:rsid w:val="00744B5D"/>
    <w:rsid w:val="00744FA2"/>
    <w:rsid w:val="007456A4"/>
    <w:rsid w:val="00747493"/>
    <w:rsid w:val="00752213"/>
    <w:rsid w:val="007529EA"/>
    <w:rsid w:val="00754749"/>
    <w:rsid w:val="0075590C"/>
    <w:rsid w:val="0075607D"/>
    <w:rsid w:val="0075630F"/>
    <w:rsid w:val="00765879"/>
    <w:rsid w:val="007705CE"/>
    <w:rsid w:val="00771D8E"/>
    <w:rsid w:val="00773F88"/>
    <w:rsid w:val="007744D4"/>
    <w:rsid w:val="00774AD9"/>
    <w:rsid w:val="007767F8"/>
    <w:rsid w:val="007777AE"/>
    <w:rsid w:val="007801ED"/>
    <w:rsid w:val="0078128E"/>
    <w:rsid w:val="00784039"/>
    <w:rsid w:val="00784755"/>
    <w:rsid w:val="00784DD1"/>
    <w:rsid w:val="00786933"/>
    <w:rsid w:val="00787C96"/>
    <w:rsid w:val="007909D6"/>
    <w:rsid w:val="00791A1D"/>
    <w:rsid w:val="00794CD4"/>
    <w:rsid w:val="00794CE8"/>
    <w:rsid w:val="00795DA7"/>
    <w:rsid w:val="00796DF0"/>
    <w:rsid w:val="00797E96"/>
    <w:rsid w:val="007A1299"/>
    <w:rsid w:val="007A2811"/>
    <w:rsid w:val="007B64B9"/>
    <w:rsid w:val="007B79DD"/>
    <w:rsid w:val="007C1E6B"/>
    <w:rsid w:val="007C2ABD"/>
    <w:rsid w:val="007D015B"/>
    <w:rsid w:val="007D07FF"/>
    <w:rsid w:val="007D092E"/>
    <w:rsid w:val="007D1163"/>
    <w:rsid w:val="007D3D87"/>
    <w:rsid w:val="007D520F"/>
    <w:rsid w:val="007D668B"/>
    <w:rsid w:val="007E03E7"/>
    <w:rsid w:val="007E09CD"/>
    <w:rsid w:val="007E2457"/>
    <w:rsid w:val="007E24B1"/>
    <w:rsid w:val="007E486B"/>
    <w:rsid w:val="007E5B97"/>
    <w:rsid w:val="007F0485"/>
    <w:rsid w:val="007F2278"/>
    <w:rsid w:val="007F2968"/>
    <w:rsid w:val="007F7FD4"/>
    <w:rsid w:val="00800389"/>
    <w:rsid w:val="00807FA1"/>
    <w:rsid w:val="008105D5"/>
    <w:rsid w:val="00811E2B"/>
    <w:rsid w:val="0081522E"/>
    <w:rsid w:val="00815685"/>
    <w:rsid w:val="00815955"/>
    <w:rsid w:val="00816AC9"/>
    <w:rsid w:val="008205F2"/>
    <w:rsid w:val="00821730"/>
    <w:rsid w:val="00821743"/>
    <w:rsid w:val="00821DD3"/>
    <w:rsid w:val="00822442"/>
    <w:rsid w:val="008244B9"/>
    <w:rsid w:val="008262F2"/>
    <w:rsid w:val="00830ECC"/>
    <w:rsid w:val="00831F91"/>
    <w:rsid w:val="00832B21"/>
    <w:rsid w:val="00833169"/>
    <w:rsid w:val="00834C2B"/>
    <w:rsid w:val="00835D7D"/>
    <w:rsid w:val="00840EF6"/>
    <w:rsid w:val="0084154F"/>
    <w:rsid w:val="0084356E"/>
    <w:rsid w:val="00843DEF"/>
    <w:rsid w:val="0084449A"/>
    <w:rsid w:val="0084499F"/>
    <w:rsid w:val="00847A1E"/>
    <w:rsid w:val="00851595"/>
    <w:rsid w:val="00853B08"/>
    <w:rsid w:val="00854376"/>
    <w:rsid w:val="008548E4"/>
    <w:rsid w:val="00855A8C"/>
    <w:rsid w:val="00862910"/>
    <w:rsid w:val="00863AA2"/>
    <w:rsid w:val="0086587C"/>
    <w:rsid w:val="00865B3F"/>
    <w:rsid w:val="00866445"/>
    <w:rsid w:val="0087066C"/>
    <w:rsid w:val="00870E0D"/>
    <w:rsid w:val="00871CCE"/>
    <w:rsid w:val="00874616"/>
    <w:rsid w:val="008816E7"/>
    <w:rsid w:val="00882D76"/>
    <w:rsid w:val="008838A4"/>
    <w:rsid w:val="00884807"/>
    <w:rsid w:val="00887C26"/>
    <w:rsid w:val="0089069F"/>
    <w:rsid w:val="0089237E"/>
    <w:rsid w:val="008926D8"/>
    <w:rsid w:val="008930AE"/>
    <w:rsid w:val="008933AC"/>
    <w:rsid w:val="008938BD"/>
    <w:rsid w:val="008A1288"/>
    <w:rsid w:val="008A2309"/>
    <w:rsid w:val="008A4133"/>
    <w:rsid w:val="008A49B1"/>
    <w:rsid w:val="008A67BA"/>
    <w:rsid w:val="008B015C"/>
    <w:rsid w:val="008B02C8"/>
    <w:rsid w:val="008B0351"/>
    <w:rsid w:val="008B05FC"/>
    <w:rsid w:val="008B0789"/>
    <w:rsid w:val="008B7A56"/>
    <w:rsid w:val="008C09B4"/>
    <w:rsid w:val="008C1032"/>
    <w:rsid w:val="008C1AEB"/>
    <w:rsid w:val="008C2176"/>
    <w:rsid w:val="008C3485"/>
    <w:rsid w:val="008C7BC0"/>
    <w:rsid w:val="008D75E6"/>
    <w:rsid w:val="008E187F"/>
    <w:rsid w:val="008E5C6D"/>
    <w:rsid w:val="008F1A13"/>
    <w:rsid w:val="008F2AC2"/>
    <w:rsid w:val="008F2B53"/>
    <w:rsid w:val="008F3776"/>
    <w:rsid w:val="008F4952"/>
    <w:rsid w:val="008F5424"/>
    <w:rsid w:val="008F5A1B"/>
    <w:rsid w:val="00900595"/>
    <w:rsid w:val="0090112E"/>
    <w:rsid w:val="00901AE6"/>
    <w:rsid w:val="0090244B"/>
    <w:rsid w:val="00902607"/>
    <w:rsid w:val="00902E61"/>
    <w:rsid w:val="00903FE2"/>
    <w:rsid w:val="0090427B"/>
    <w:rsid w:val="0090464B"/>
    <w:rsid w:val="00907A08"/>
    <w:rsid w:val="00907CA9"/>
    <w:rsid w:val="009143B0"/>
    <w:rsid w:val="00920822"/>
    <w:rsid w:val="00920E28"/>
    <w:rsid w:val="00921969"/>
    <w:rsid w:val="00921B53"/>
    <w:rsid w:val="009226BB"/>
    <w:rsid w:val="00923F53"/>
    <w:rsid w:val="009244CF"/>
    <w:rsid w:val="009249CE"/>
    <w:rsid w:val="00925CCB"/>
    <w:rsid w:val="0092776D"/>
    <w:rsid w:val="0093044E"/>
    <w:rsid w:val="00932561"/>
    <w:rsid w:val="00934F2E"/>
    <w:rsid w:val="00935DED"/>
    <w:rsid w:val="0093637B"/>
    <w:rsid w:val="0094036B"/>
    <w:rsid w:val="00941735"/>
    <w:rsid w:val="0094271B"/>
    <w:rsid w:val="00942C88"/>
    <w:rsid w:val="00944203"/>
    <w:rsid w:val="0095022D"/>
    <w:rsid w:val="00950862"/>
    <w:rsid w:val="00952C0D"/>
    <w:rsid w:val="00954965"/>
    <w:rsid w:val="00956651"/>
    <w:rsid w:val="0095753B"/>
    <w:rsid w:val="00957C75"/>
    <w:rsid w:val="00961334"/>
    <w:rsid w:val="00962481"/>
    <w:rsid w:val="00963466"/>
    <w:rsid w:val="0096616E"/>
    <w:rsid w:val="00971601"/>
    <w:rsid w:val="00974E50"/>
    <w:rsid w:val="00976691"/>
    <w:rsid w:val="00977AB2"/>
    <w:rsid w:val="00980975"/>
    <w:rsid w:val="00980DA7"/>
    <w:rsid w:val="009813CE"/>
    <w:rsid w:val="0098352F"/>
    <w:rsid w:val="00984474"/>
    <w:rsid w:val="00992060"/>
    <w:rsid w:val="0099351F"/>
    <w:rsid w:val="009979EF"/>
    <w:rsid w:val="009A0A83"/>
    <w:rsid w:val="009A1900"/>
    <w:rsid w:val="009A1A4C"/>
    <w:rsid w:val="009A1F05"/>
    <w:rsid w:val="009A41B9"/>
    <w:rsid w:val="009B5233"/>
    <w:rsid w:val="009B5A1C"/>
    <w:rsid w:val="009C2676"/>
    <w:rsid w:val="009C4324"/>
    <w:rsid w:val="009C6047"/>
    <w:rsid w:val="009C7F66"/>
    <w:rsid w:val="009D032D"/>
    <w:rsid w:val="009D1B26"/>
    <w:rsid w:val="009D26AA"/>
    <w:rsid w:val="009D2F42"/>
    <w:rsid w:val="009D3EA3"/>
    <w:rsid w:val="009D4FEA"/>
    <w:rsid w:val="009D5E53"/>
    <w:rsid w:val="009D63E8"/>
    <w:rsid w:val="009D64D7"/>
    <w:rsid w:val="009E0ADD"/>
    <w:rsid w:val="009E2E93"/>
    <w:rsid w:val="009E3BB2"/>
    <w:rsid w:val="009E3D2A"/>
    <w:rsid w:val="009E51C3"/>
    <w:rsid w:val="009E6649"/>
    <w:rsid w:val="009E6FFC"/>
    <w:rsid w:val="009F1C46"/>
    <w:rsid w:val="009F4CEC"/>
    <w:rsid w:val="009F54E4"/>
    <w:rsid w:val="009F75E4"/>
    <w:rsid w:val="009F78CC"/>
    <w:rsid w:val="00A027BA"/>
    <w:rsid w:val="00A0312C"/>
    <w:rsid w:val="00A048D1"/>
    <w:rsid w:val="00A04A74"/>
    <w:rsid w:val="00A05D7F"/>
    <w:rsid w:val="00A07445"/>
    <w:rsid w:val="00A11E54"/>
    <w:rsid w:val="00A15435"/>
    <w:rsid w:val="00A1639D"/>
    <w:rsid w:val="00A209CD"/>
    <w:rsid w:val="00A21391"/>
    <w:rsid w:val="00A213CA"/>
    <w:rsid w:val="00A21645"/>
    <w:rsid w:val="00A25C4E"/>
    <w:rsid w:val="00A2699B"/>
    <w:rsid w:val="00A32314"/>
    <w:rsid w:val="00A34BFE"/>
    <w:rsid w:val="00A34EF4"/>
    <w:rsid w:val="00A414BC"/>
    <w:rsid w:val="00A41EDC"/>
    <w:rsid w:val="00A41F92"/>
    <w:rsid w:val="00A421FB"/>
    <w:rsid w:val="00A42AB2"/>
    <w:rsid w:val="00A42AD1"/>
    <w:rsid w:val="00A456B5"/>
    <w:rsid w:val="00A460DE"/>
    <w:rsid w:val="00A47B74"/>
    <w:rsid w:val="00A51704"/>
    <w:rsid w:val="00A527B9"/>
    <w:rsid w:val="00A53525"/>
    <w:rsid w:val="00A535E8"/>
    <w:rsid w:val="00A5360E"/>
    <w:rsid w:val="00A55E17"/>
    <w:rsid w:val="00A56D19"/>
    <w:rsid w:val="00A5796B"/>
    <w:rsid w:val="00A62DEA"/>
    <w:rsid w:val="00A64847"/>
    <w:rsid w:val="00A64B28"/>
    <w:rsid w:val="00A654A0"/>
    <w:rsid w:val="00A65ADA"/>
    <w:rsid w:val="00A65EFE"/>
    <w:rsid w:val="00A67744"/>
    <w:rsid w:val="00A70A39"/>
    <w:rsid w:val="00A71365"/>
    <w:rsid w:val="00A74E8C"/>
    <w:rsid w:val="00A75165"/>
    <w:rsid w:val="00A75795"/>
    <w:rsid w:val="00A76797"/>
    <w:rsid w:val="00A809F8"/>
    <w:rsid w:val="00A834F9"/>
    <w:rsid w:val="00A84721"/>
    <w:rsid w:val="00A91098"/>
    <w:rsid w:val="00A949E2"/>
    <w:rsid w:val="00A97C54"/>
    <w:rsid w:val="00AA0CF4"/>
    <w:rsid w:val="00AA2707"/>
    <w:rsid w:val="00AA2F39"/>
    <w:rsid w:val="00AA39C8"/>
    <w:rsid w:val="00AA4524"/>
    <w:rsid w:val="00AA4546"/>
    <w:rsid w:val="00AA4559"/>
    <w:rsid w:val="00AA4896"/>
    <w:rsid w:val="00AA5A2A"/>
    <w:rsid w:val="00AA6891"/>
    <w:rsid w:val="00AB3FA5"/>
    <w:rsid w:val="00AB472C"/>
    <w:rsid w:val="00AC0649"/>
    <w:rsid w:val="00AC1C8B"/>
    <w:rsid w:val="00AC1F9C"/>
    <w:rsid w:val="00AC6643"/>
    <w:rsid w:val="00AC6BFD"/>
    <w:rsid w:val="00AC78EE"/>
    <w:rsid w:val="00AD0777"/>
    <w:rsid w:val="00AD2069"/>
    <w:rsid w:val="00AD3D03"/>
    <w:rsid w:val="00AE1B70"/>
    <w:rsid w:val="00AE2D69"/>
    <w:rsid w:val="00AE3D0B"/>
    <w:rsid w:val="00AE6632"/>
    <w:rsid w:val="00AF039D"/>
    <w:rsid w:val="00AF091B"/>
    <w:rsid w:val="00AF4F27"/>
    <w:rsid w:val="00AF7885"/>
    <w:rsid w:val="00B02471"/>
    <w:rsid w:val="00B05DCB"/>
    <w:rsid w:val="00B05EC4"/>
    <w:rsid w:val="00B06BFD"/>
    <w:rsid w:val="00B10FB9"/>
    <w:rsid w:val="00B11881"/>
    <w:rsid w:val="00B1274E"/>
    <w:rsid w:val="00B12D54"/>
    <w:rsid w:val="00B14494"/>
    <w:rsid w:val="00B16371"/>
    <w:rsid w:val="00B17542"/>
    <w:rsid w:val="00B233BA"/>
    <w:rsid w:val="00B25914"/>
    <w:rsid w:val="00B26BBE"/>
    <w:rsid w:val="00B26F43"/>
    <w:rsid w:val="00B27325"/>
    <w:rsid w:val="00B30088"/>
    <w:rsid w:val="00B32CF5"/>
    <w:rsid w:val="00B3642D"/>
    <w:rsid w:val="00B37E0F"/>
    <w:rsid w:val="00B41AB1"/>
    <w:rsid w:val="00B42E26"/>
    <w:rsid w:val="00B4313E"/>
    <w:rsid w:val="00B45948"/>
    <w:rsid w:val="00B46B69"/>
    <w:rsid w:val="00B532C5"/>
    <w:rsid w:val="00B53F3C"/>
    <w:rsid w:val="00B56F77"/>
    <w:rsid w:val="00B57C81"/>
    <w:rsid w:val="00B618EF"/>
    <w:rsid w:val="00B61B31"/>
    <w:rsid w:val="00B63C12"/>
    <w:rsid w:val="00B64AED"/>
    <w:rsid w:val="00B67CD2"/>
    <w:rsid w:val="00B67F66"/>
    <w:rsid w:val="00B73307"/>
    <w:rsid w:val="00B7449D"/>
    <w:rsid w:val="00B75355"/>
    <w:rsid w:val="00B754DB"/>
    <w:rsid w:val="00B75E39"/>
    <w:rsid w:val="00B80C8B"/>
    <w:rsid w:val="00B81A32"/>
    <w:rsid w:val="00B845EA"/>
    <w:rsid w:val="00B85DF9"/>
    <w:rsid w:val="00B86076"/>
    <w:rsid w:val="00B86A58"/>
    <w:rsid w:val="00B902F5"/>
    <w:rsid w:val="00B90BB8"/>
    <w:rsid w:val="00B92C3D"/>
    <w:rsid w:val="00B936BC"/>
    <w:rsid w:val="00B93CCC"/>
    <w:rsid w:val="00B94111"/>
    <w:rsid w:val="00BA072B"/>
    <w:rsid w:val="00BA0FF8"/>
    <w:rsid w:val="00BA2E2B"/>
    <w:rsid w:val="00BA2F1D"/>
    <w:rsid w:val="00BA6A7E"/>
    <w:rsid w:val="00BA7A6C"/>
    <w:rsid w:val="00BB10B9"/>
    <w:rsid w:val="00BB18F9"/>
    <w:rsid w:val="00BB3A34"/>
    <w:rsid w:val="00BB5C5E"/>
    <w:rsid w:val="00BB79FB"/>
    <w:rsid w:val="00BC0E61"/>
    <w:rsid w:val="00BC21BD"/>
    <w:rsid w:val="00BC5F14"/>
    <w:rsid w:val="00BC6B25"/>
    <w:rsid w:val="00BD02C2"/>
    <w:rsid w:val="00BD3D77"/>
    <w:rsid w:val="00BD4C25"/>
    <w:rsid w:val="00BD544A"/>
    <w:rsid w:val="00BD7BFC"/>
    <w:rsid w:val="00BDF6F5"/>
    <w:rsid w:val="00BE0002"/>
    <w:rsid w:val="00BE0270"/>
    <w:rsid w:val="00BE1C91"/>
    <w:rsid w:val="00BE4A4B"/>
    <w:rsid w:val="00BE5958"/>
    <w:rsid w:val="00BE6ADE"/>
    <w:rsid w:val="00BF17FD"/>
    <w:rsid w:val="00BF45F4"/>
    <w:rsid w:val="00C002F2"/>
    <w:rsid w:val="00C003B7"/>
    <w:rsid w:val="00C01CEA"/>
    <w:rsid w:val="00C03229"/>
    <w:rsid w:val="00C04D85"/>
    <w:rsid w:val="00C058FA"/>
    <w:rsid w:val="00C073E4"/>
    <w:rsid w:val="00C07772"/>
    <w:rsid w:val="00C07FE6"/>
    <w:rsid w:val="00C11B02"/>
    <w:rsid w:val="00C14A15"/>
    <w:rsid w:val="00C16CD3"/>
    <w:rsid w:val="00C17A6E"/>
    <w:rsid w:val="00C26C16"/>
    <w:rsid w:val="00C277CB"/>
    <w:rsid w:val="00C308E3"/>
    <w:rsid w:val="00C30A3D"/>
    <w:rsid w:val="00C30B1A"/>
    <w:rsid w:val="00C30E9D"/>
    <w:rsid w:val="00C31522"/>
    <w:rsid w:val="00C3312A"/>
    <w:rsid w:val="00C3383B"/>
    <w:rsid w:val="00C364E6"/>
    <w:rsid w:val="00C3717F"/>
    <w:rsid w:val="00C37968"/>
    <w:rsid w:val="00C4046C"/>
    <w:rsid w:val="00C41D01"/>
    <w:rsid w:val="00C43698"/>
    <w:rsid w:val="00C43F2F"/>
    <w:rsid w:val="00C45AD9"/>
    <w:rsid w:val="00C4759D"/>
    <w:rsid w:val="00C47AE0"/>
    <w:rsid w:val="00C50335"/>
    <w:rsid w:val="00C5176E"/>
    <w:rsid w:val="00C51B61"/>
    <w:rsid w:val="00C5284A"/>
    <w:rsid w:val="00C543D9"/>
    <w:rsid w:val="00C55294"/>
    <w:rsid w:val="00C56B8A"/>
    <w:rsid w:val="00C601FC"/>
    <w:rsid w:val="00C732DF"/>
    <w:rsid w:val="00C74588"/>
    <w:rsid w:val="00C759A9"/>
    <w:rsid w:val="00C766E1"/>
    <w:rsid w:val="00C7741F"/>
    <w:rsid w:val="00C779C6"/>
    <w:rsid w:val="00C81394"/>
    <w:rsid w:val="00C853B3"/>
    <w:rsid w:val="00C86620"/>
    <w:rsid w:val="00C91275"/>
    <w:rsid w:val="00C9130E"/>
    <w:rsid w:val="00C92373"/>
    <w:rsid w:val="00C9449B"/>
    <w:rsid w:val="00CA00B0"/>
    <w:rsid w:val="00CA12B8"/>
    <w:rsid w:val="00CA2575"/>
    <w:rsid w:val="00CA2D24"/>
    <w:rsid w:val="00CA4772"/>
    <w:rsid w:val="00CA5A72"/>
    <w:rsid w:val="00CB00B3"/>
    <w:rsid w:val="00CB24C2"/>
    <w:rsid w:val="00CB2817"/>
    <w:rsid w:val="00CB2968"/>
    <w:rsid w:val="00CB388F"/>
    <w:rsid w:val="00CB4F95"/>
    <w:rsid w:val="00CB55D6"/>
    <w:rsid w:val="00CC02E0"/>
    <w:rsid w:val="00CC07F6"/>
    <w:rsid w:val="00CC54D2"/>
    <w:rsid w:val="00CC57AA"/>
    <w:rsid w:val="00CC5BEA"/>
    <w:rsid w:val="00CC6FC0"/>
    <w:rsid w:val="00CC78F5"/>
    <w:rsid w:val="00CD1558"/>
    <w:rsid w:val="00CD4A7C"/>
    <w:rsid w:val="00CD4F96"/>
    <w:rsid w:val="00CD5363"/>
    <w:rsid w:val="00CE0F24"/>
    <w:rsid w:val="00CE2761"/>
    <w:rsid w:val="00CE2F9E"/>
    <w:rsid w:val="00CE5D6A"/>
    <w:rsid w:val="00CE7CAD"/>
    <w:rsid w:val="00CF1F78"/>
    <w:rsid w:val="00CF23F6"/>
    <w:rsid w:val="00CF343E"/>
    <w:rsid w:val="00CF4AC3"/>
    <w:rsid w:val="00CF4CEE"/>
    <w:rsid w:val="00D00B6F"/>
    <w:rsid w:val="00D02B54"/>
    <w:rsid w:val="00D0387D"/>
    <w:rsid w:val="00D048DF"/>
    <w:rsid w:val="00D04CBB"/>
    <w:rsid w:val="00D0669F"/>
    <w:rsid w:val="00D07934"/>
    <w:rsid w:val="00D10FE4"/>
    <w:rsid w:val="00D12C36"/>
    <w:rsid w:val="00D140F7"/>
    <w:rsid w:val="00D146C8"/>
    <w:rsid w:val="00D14BAD"/>
    <w:rsid w:val="00D15A07"/>
    <w:rsid w:val="00D21EF4"/>
    <w:rsid w:val="00D2229A"/>
    <w:rsid w:val="00D23AB9"/>
    <w:rsid w:val="00D249C5"/>
    <w:rsid w:val="00D25107"/>
    <w:rsid w:val="00D268CA"/>
    <w:rsid w:val="00D27D16"/>
    <w:rsid w:val="00D312D8"/>
    <w:rsid w:val="00D364E4"/>
    <w:rsid w:val="00D36ACC"/>
    <w:rsid w:val="00D36F0F"/>
    <w:rsid w:val="00D404C6"/>
    <w:rsid w:val="00D44F54"/>
    <w:rsid w:val="00D50D6D"/>
    <w:rsid w:val="00D54402"/>
    <w:rsid w:val="00D54C90"/>
    <w:rsid w:val="00D562F5"/>
    <w:rsid w:val="00D60767"/>
    <w:rsid w:val="00D623D8"/>
    <w:rsid w:val="00D64D75"/>
    <w:rsid w:val="00D6506A"/>
    <w:rsid w:val="00D65A8F"/>
    <w:rsid w:val="00D6660F"/>
    <w:rsid w:val="00D71FD9"/>
    <w:rsid w:val="00D75F2A"/>
    <w:rsid w:val="00D80DFA"/>
    <w:rsid w:val="00D80E28"/>
    <w:rsid w:val="00D80E7E"/>
    <w:rsid w:val="00D8525D"/>
    <w:rsid w:val="00D853D7"/>
    <w:rsid w:val="00D876C8"/>
    <w:rsid w:val="00D912FE"/>
    <w:rsid w:val="00D92EE8"/>
    <w:rsid w:val="00D93786"/>
    <w:rsid w:val="00DA0F3B"/>
    <w:rsid w:val="00DA359E"/>
    <w:rsid w:val="00DA56D9"/>
    <w:rsid w:val="00DA573E"/>
    <w:rsid w:val="00DA5D69"/>
    <w:rsid w:val="00DA6796"/>
    <w:rsid w:val="00DA7073"/>
    <w:rsid w:val="00DA7D52"/>
    <w:rsid w:val="00DB0BC1"/>
    <w:rsid w:val="00DB0CDB"/>
    <w:rsid w:val="00DB15B6"/>
    <w:rsid w:val="00DB30D6"/>
    <w:rsid w:val="00DB55C6"/>
    <w:rsid w:val="00DB5ADE"/>
    <w:rsid w:val="00DB73F9"/>
    <w:rsid w:val="00DB7F00"/>
    <w:rsid w:val="00DC0B29"/>
    <w:rsid w:val="00DC0E2B"/>
    <w:rsid w:val="00DC227D"/>
    <w:rsid w:val="00DC3EF1"/>
    <w:rsid w:val="00DC483F"/>
    <w:rsid w:val="00DD22ED"/>
    <w:rsid w:val="00DD3923"/>
    <w:rsid w:val="00DD3E41"/>
    <w:rsid w:val="00DD3EA3"/>
    <w:rsid w:val="00DD435C"/>
    <w:rsid w:val="00DD65CC"/>
    <w:rsid w:val="00DD6C08"/>
    <w:rsid w:val="00DE16BB"/>
    <w:rsid w:val="00DE25A5"/>
    <w:rsid w:val="00DE2B76"/>
    <w:rsid w:val="00DE3F25"/>
    <w:rsid w:val="00DE46BD"/>
    <w:rsid w:val="00DE6898"/>
    <w:rsid w:val="00DF043E"/>
    <w:rsid w:val="00DF0858"/>
    <w:rsid w:val="00DF16A8"/>
    <w:rsid w:val="00DF3561"/>
    <w:rsid w:val="00DF56B3"/>
    <w:rsid w:val="00E004F5"/>
    <w:rsid w:val="00E02461"/>
    <w:rsid w:val="00E027D1"/>
    <w:rsid w:val="00E0324E"/>
    <w:rsid w:val="00E03D82"/>
    <w:rsid w:val="00E10A15"/>
    <w:rsid w:val="00E121F1"/>
    <w:rsid w:val="00E14493"/>
    <w:rsid w:val="00E1582F"/>
    <w:rsid w:val="00E16191"/>
    <w:rsid w:val="00E17B1D"/>
    <w:rsid w:val="00E24807"/>
    <w:rsid w:val="00E2753A"/>
    <w:rsid w:val="00E27CCC"/>
    <w:rsid w:val="00E34455"/>
    <w:rsid w:val="00E34F29"/>
    <w:rsid w:val="00E36843"/>
    <w:rsid w:val="00E41892"/>
    <w:rsid w:val="00E42346"/>
    <w:rsid w:val="00E423F7"/>
    <w:rsid w:val="00E4300A"/>
    <w:rsid w:val="00E43480"/>
    <w:rsid w:val="00E442BF"/>
    <w:rsid w:val="00E450A2"/>
    <w:rsid w:val="00E520BF"/>
    <w:rsid w:val="00E52AB7"/>
    <w:rsid w:val="00E54DDA"/>
    <w:rsid w:val="00E556E8"/>
    <w:rsid w:val="00E562B1"/>
    <w:rsid w:val="00E572BD"/>
    <w:rsid w:val="00E57537"/>
    <w:rsid w:val="00E610CF"/>
    <w:rsid w:val="00E62216"/>
    <w:rsid w:val="00E62D87"/>
    <w:rsid w:val="00E66878"/>
    <w:rsid w:val="00E71FB3"/>
    <w:rsid w:val="00E76594"/>
    <w:rsid w:val="00E773A5"/>
    <w:rsid w:val="00E7747F"/>
    <w:rsid w:val="00E77C1B"/>
    <w:rsid w:val="00E77EC4"/>
    <w:rsid w:val="00E83DD2"/>
    <w:rsid w:val="00E84641"/>
    <w:rsid w:val="00E85842"/>
    <w:rsid w:val="00E85CE5"/>
    <w:rsid w:val="00E87858"/>
    <w:rsid w:val="00E90B24"/>
    <w:rsid w:val="00EA32C7"/>
    <w:rsid w:val="00EA436A"/>
    <w:rsid w:val="00EA43C0"/>
    <w:rsid w:val="00EA54D5"/>
    <w:rsid w:val="00EA6810"/>
    <w:rsid w:val="00EA6EE4"/>
    <w:rsid w:val="00EB284D"/>
    <w:rsid w:val="00EB3E82"/>
    <w:rsid w:val="00EB617F"/>
    <w:rsid w:val="00EB68B1"/>
    <w:rsid w:val="00EC237D"/>
    <w:rsid w:val="00EC4CD4"/>
    <w:rsid w:val="00EC4EDB"/>
    <w:rsid w:val="00EC5AC6"/>
    <w:rsid w:val="00EC5BA3"/>
    <w:rsid w:val="00EC60F6"/>
    <w:rsid w:val="00ED129F"/>
    <w:rsid w:val="00ED22B7"/>
    <w:rsid w:val="00ED29F4"/>
    <w:rsid w:val="00ED3290"/>
    <w:rsid w:val="00ED3EAE"/>
    <w:rsid w:val="00ED5327"/>
    <w:rsid w:val="00ED5D18"/>
    <w:rsid w:val="00EE10C2"/>
    <w:rsid w:val="00EE45E3"/>
    <w:rsid w:val="00EE7BAB"/>
    <w:rsid w:val="00EF0A0E"/>
    <w:rsid w:val="00EF2F1C"/>
    <w:rsid w:val="00EF3AAF"/>
    <w:rsid w:val="00EF3FCD"/>
    <w:rsid w:val="00EF4171"/>
    <w:rsid w:val="00EF5283"/>
    <w:rsid w:val="00EF7015"/>
    <w:rsid w:val="00F01B7A"/>
    <w:rsid w:val="00F035F2"/>
    <w:rsid w:val="00F048F0"/>
    <w:rsid w:val="00F0552D"/>
    <w:rsid w:val="00F05554"/>
    <w:rsid w:val="00F05B4C"/>
    <w:rsid w:val="00F05CA4"/>
    <w:rsid w:val="00F12DDB"/>
    <w:rsid w:val="00F14BE6"/>
    <w:rsid w:val="00F14E1C"/>
    <w:rsid w:val="00F163F6"/>
    <w:rsid w:val="00F21962"/>
    <w:rsid w:val="00F2250F"/>
    <w:rsid w:val="00F24270"/>
    <w:rsid w:val="00F25F40"/>
    <w:rsid w:val="00F27D30"/>
    <w:rsid w:val="00F32CB7"/>
    <w:rsid w:val="00F32E3C"/>
    <w:rsid w:val="00F340BF"/>
    <w:rsid w:val="00F344E3"/>
    <w:rsid w:val="00F36B2D"/>
    <w:rsid w:val="00F374C7"/>
    <w:rsid w:val="00F41188"/>
    <w:rsid w:val="00F41A0C"/>
    <w:rsid w:val="00F46C82"/>
    <w:rsid w:val="00F50AF6"/>
    <w:rsid w:val="00F534A3"/>
    <w:rsid w:val="00F55284"/>
    <w:rsid w:val="00F575E0"/>
    <w:rsid w:val="00F6050F"/>
    <w:rsid w:val="00F61975"/>
    <w:rsid w:val="00F625FC"/>
    <w:rsid w:val="00F63633"/>
    <w:rsid w:val="00F64879"/>
    <w:rsid w:val="00F65ED4"/>
    <w:rsid w:val="00F67D5C"/>
    <w:rsid w:val="00F7134F"/>
    <w:rsid w:val="00F76CDF"/>
    <w:rsid w:val="00F774A7"/>
    <w:rsid w:val="00F77ED6"/>
    <w:rsid w:val="00F82869"/>
    <w:rsid w:val="00F82E3F"/>
    <w:rsid w:val="00F84200"/>
    <w:rsid w:val="00F85657"/>
    <w:rsid w:val="00F86F33"/>
    <w:rsid w:val="00F87559"/>
    <w:rsid w:val="00F90BA6"/>
    <w:rsid w:val="00F91558"/>
    <w:rsid w:val="00F92410"/>
    <w:rsid w:val="00F9456F"/>
    <w:rsid w:val="00F95AC0"/>
    <w:rsid w:val="00F976A0"/>
    <w:rsid w:val="00FA228D"/>
    <w:rsid w:val="00FA3781"/>
    <w:rsid w:val="00FA39D9"/>
    <w:rsid w:val="00FA3A84"/>
    <w:rsid w:val="00FA3EEA"/>
    <w:rsid w:val="00FA60AC"/>
    <w:rsid w:val="00FA612D"/>
    <w:rsid w:val="00FA7621"/>
    <w:rsid w:val="00FA7D88"/>
    <w:rsid w:val="00FB1E31"/>
    <w:rsid w:val="00FB4661"/>
    <w:rsid w:val="00FB5DB2"/>
    <w:rsid w:val="00FB6E1F"/>
    <w:rsid w:val="00FB7C78"/>
    <w:rsid w:val="00FC0D0A"/>
    <w:rsid w:val="00FC12FC"/>
    <w:rsid w:val="00FC2FA3"/>
    <w:rsid w:val="00FC3028"/>
    <w:rsid w:val="00FC358B"/>
    <w:rsid w:val="00FC582E"/>
    <w:rsid w:val="00FC7B67"/>
    <w:rsid w:val="00FC7E3F"/>
    <w:rsid w:val="00FD0203"/>
    <w:rsid w:val="00FD2251"/>
    <w:rsid w:val="00FD2B69"/>
    <w:rsid w:val="00FD3FA7"/>
    <w:rsid w:val="00FD5296"/>
    <w:rsid w:val="00FD5778"/>
    <w:rsid w:val="00FD76F4"/>
    <w:rsid w:val="00FE09DE"/>
    <w:rsid w:val="00FE1199"/>
    <w:rsid w:val="00FE2631"/>
    <w:rsid w:val="00FE2639"/>
    <w:rsid w:val="00FE3551"/>
    <w:rsid w:val="00FE626F"/>
    <w:rsid w:val="00FE7CB0"/>
    <w:rsid w:val="00FEAD98"/>
    <w:rsid w:val="00FF15CC"/>
    <w:rsid w:val="00FF7B42"/>
    <w:rsid w:val="01B9D8B5"/>
    <w:rsid w:val="0201B186"/>
    <w:rsid w:val="02F0FF00"/>
    <w:rsid w:val="03F44082"/>
    <w:rsid w:val="0411EC3B"/>
    <w:rsid w:val="0476ACFF"/>
    <w:rsid w:val="047D48E5"/>
    <w:rsid w:val="06127D60"/>
    <w:rsid w:val="0627BA14"/>
    <w:rsid w:val="06B8D570"/>
    <w:rsid w:val="072097EE"/>
    <w:rsid w:val="092683B7"/>
    <w:rsid w:val="093F4E93"/>
    <w:rsid w:val="0A4EA160"/>
    <w:rsid w:val="0B92B8F3"/>
    <w:rsid w:val="0C09C583"/>
    <w:rsid w:val="0C7E1C61"/>
    <w:rsid w:val="0CE3DEB6"/>
    <w:rsid w:val="0CFBD87F"/>
    <w:rsid w:val="0D578F3A"/>
    <w:rsid w:val="0F22D6C1"/>
    <w:rsid w:val="0F4B8367"/>
    <w:rsid w:val="10261646"/>
    <w:rsid w:val="1050323D"/>
    <w:rsid w:val="12812AF0"/>
    <w:rsid w:val="1309E551"/>
    <w:rsid w:val="137049FA"/>
    <w:rsid w:val="13945737"/>
    <w:rsid w:val="14EFFE29"/>
    <w:rsid w:val="1517A4E1"/>
    <w:rsid w:val="152740A8"/>
    <w:rsid w:val="153D564E"/>
    <w:rsid w:val="15499830"/>
    <w:rsid w:val="15540D1E"/>
    <w:rsid w:val="15BAE06C"/>
    <w:rsid w:val="15E0D489"/>
    <w:rsid w:val="1600A51C"/>
    <w:rsid w:val="16A91A9C"/>
    <w:rsid w:val="16B37542"/>
    <w:rsid w:val="172E5B34"/>
    <w:rsid w:val="17D0C6AC"/>
    <w:rsid w:val="17E4419E"/>
    <w:rsid w:val="18AC26CC"/>
    <w:rsid w:val="1951171F"/>
    <w:rsid w:val="19DD025B"/>
    <w:rsid w:val="1A87BDA4"/>
    <w:rsid w:val="1B772217"/>
    <w:rsid w:val="1BB353EF"/>
    <w:rsid w:val="1CC3B70E"/>
    <w:rsid w:val="1D8110CB"/>
    <w:rsid w:val="1DC5F251"/>
    <w:rsid w:val="1DEBCBF2"/>
    <w:rsid w:val="1E0B1242"/>
    <w:rsid w:val="1F276183"/>
    <w:rsid w:val="1F3F7F2D"/>
    <w:rsid w:val="1F459C29"/>
    <w:rsid w:val="1F7F621A"/>
    <w:rsid w:val="20A482C3"/>
    <w:rsid w:val="20CA8AD3"/>
    <w:rsid w:val="210330ED"/>
    <w:rsid w:val="2132B647"/>
    <w:rsid w:val="21A3A9A3"/>
    <w:rsid w:val="21FB4CDD"/>
    <w:rsid w:val="2223A4F9"/>
    <w:rsid w:val="224A6171"/>
    <w:rsid w:val="227897B2"/>
    <w:rsid w:val="22CC8CAF"/>
    <w:rsid w:val="235CFA60"/>
    <w:rsid w:val="23BC1754"/>
    <w:rsid w:val="23D6EF39"/>
    <w:rsid w:val="25ED32EE"/>
    <w:rsid w:val="270B0968"/>
    <w:rsid w:val="27937925"/>
    <w:rsid w:val="285CEAAC"/>
    <w:rsid w:val="28C640CC"/>
    <w:rsid w:val="28F0CC69"/>
    <w:rsid w:val="29038C7A"/>
    <w:rsid w:val="29400403"/>
    <w:rsid w:val="2980669C"/>
    <w:rsid w:val="2A16C73E"/>
    <w:rsid w:val="2A2B2B79"/>
    <w:rsid w:val="2A5701EA"/>
    <w:rsid w:val="2A74B969"/>
    <w:rsid w:val="2AAFA982"/>
    <w:rsid w:val="2AD05B3B"/>
    <w:rsid w:val="2B7D50FD"/>
    <w:rsid w:val="2B82861A"/>
    <w:rsid w:val="2C52673A"/>
    <w:rsid w:val="2C61A34E"/>
    <w:rsid w:val="2CB51912"/>
    <w:rsid w:val="2CBE4A32"/>
    <w:rsid w:val="2CC7F971"/>
    <w:rsid w:val="2CCE17B4"/>
    <w:rsid w:val="2DCA7AFD"/>
    <w:rsid w:val="2DD2AC4E"/>
    <w:rsid w:val="2E333317"/>
    <w:rsid w:val="2EBEE75D"/>
    <w:rsid w:val="2F897084"/>
    <w:rsid w:val="30BD984E"/>
    <w:rsid w:val="3158607D"/>
    <w:rsid w:val="31D78C51"/>
    <w:rsid w:val="31FF0065"/>
    <w:rsid w:val="32023852"/>
    <w:rsid w:val="3285B289"/>
    <w:rsid w:val="328B5CF0"/>
    <w:rsid w:val="32AE3CC6"/>
    <w:rsid w:val="338F9ABF"/>
    <w:rsid w:val="33E9C6F3"/>
    <w:rsid w:val="34102666"/>
    <w:rsid w:val="3486F5F9"/>
    <w:rsid w:val="3525F235"/>
    <w:rsid w:val="353801ED"/>
    <w:rsid w:val="35775D46"/>
    <w:rsid w:val="393E13F8"/>
    <w:rsid w:val="39A1AFC3"/>
    <w:rsid w:val="3A146AAA"/>
    <w:rsid w:val="3AEB6759"/>
    <w:rsid w:val="3AFC1C82"/>
    <w:rsid w:val="3B9CB6DF"/>
    <w:rsid w:val="3C85E146"/>
    <w:rsid w:val="3D799ED5"/>
    <w:rsid w:val="3E05AB9C"/>
    <w:rsid w:val="3EC06B87"/>
    <w:rsid w:val="3F7B89E4"/>
    <w:rsid w:val="41016895"/>
    <w:rsid w:val="4113C402"/>
    <w:rsid w:val="4132AA75"/>
    <w:rsid w:val="423A2349"/>
    <w:rsid w:val="43898539"/>
    <w:rsid w:val="43BECE90"/>
    <w:rsid w:val="43FF81F6"/>
    <w:rsid w:val="44753A3D"/>
    <w:rsid w:val="44A61849"/>
    <w:rsid w:val="44DB9FFC"/>
    <w:rsid w:val="45F3F719"/>
    <w:rsid w:val="46749A92"/>
    <w:rsid w:val="4721F223"/>
    <w:rsid w:val="482F6A09"/>
    <w:rsid w:val="4882BA53"/>
    <w:rsid w:val="49F9D524"/>
    <w:rsid w:val="4A3F47CA"/>
    <w:rsid w:val="4A97FEF1"/>
    <w:rsid w:val="4AEED695"/>
    <w:rsid w:val="4B1B44A7"/>
    <w:rsid w:val="4CE21451"/>
    <w:rsid w:val="4E7E8780"/>
    <w:rsid w:val="4F4414B1"/>
    <w:rsid w:val="4FE8B507"/>
    <w:rsid w:val="4FEE605F"/>
    <w:rsid w:val="504B12C2"/>
    <w:rsid w:val="50AFD770"/>
    <w:rsid w:val="50E33C13"/>
    <w:rsid w:val="511F6A90"/>
    <w:rsid w:val="52F94174"/>
    <w:rsid w:val="5351B984"/>
    <w:rsid w:val="53B8E3A8"/>
    <w:rsid w:val="543FB295"/>
    <w:rsid w:val="54405279"/>
    <w:rsid w:val="546C8C3A"/>
    <w:rsid w:val="546CAFBE"/>
    <w:rsid w:val="54F48FCF"/>
    <w:rsid w:val="556C6CF6"/>
    <w:rsid w:val="55709665"/>
    <w:rsid w:val="55EE30FA"/>
    <w:rsid w:val="56D88AFD"/>
    <w:rsid w:val="57004B8F"/>
    <w:rsid w:val="578B7FD6"/>
    <w:rsid w:val="588375E0"/>
    <w:rsid w:val="5883B468"/>
    <w:rsid w:val="59B18F44"/>
    <w:rsid w:val="59B79709"/>
    <w:rsid w:val="59C384E8"/>
    <w:rsid w:val="5A79B89C"/>
    <w:rsid w:val="5C2DD343"/>
    <w:rsid w:val="5E40DE35"/>
    <w:rsid w:val="5EDC202D"/>
    <w:rsid w:val="5EEDE89B"/>
    <w:rsid w:val="5FE86394"/>
    <w:rsid w:val="6012D98D"/>
    <w:rsid w:val="608F6E10"/>
    <w:rsid w:val="60B2F5A7"/>
    <w:rsid w:val="617B0915"/>
    <w:rsid w:val="61B3FDCD"/>
    <w:rsid w:val="62036BBB"/>
    <w:rsid w:val="620505A0"/>
    <w:rsid w:val="62824B22"/>
    <w:rsid w:val="62CD2EE1"/>
    <w:rsid w:val="62DA4E0F"/>
    <w:rsid w:val="630B63ED"/>
    <w:rsid w:val="630ED8F5"/>
    <w:rsid w:val="638A69E7"/>
    <w:rsid w:val="63B90BCB"/>
    <w:rsid w:val="641F46A4"/>
    <w:rsid w:val="64596114"/>
    <w:rsid w:val="64720AEA"/>
    <w:rsid w:val="64A5471B"/>
    <w:rsid w:val="64AFA583"/>
    <w:rsid w:val="64DBE271"/>
    <w:rsid w:val="64F688FE"/>
    <w:rsid w:val="6582D5CD"/>
    <w:rsid w:val="65D3DE8A"/>
    <w:rsid w:val="67489F79"/>
    <w:rsid w:val="67934103"/>
    <w:rsid w:val="67D200DB"/>
    <w:rsid w:val="69695E14"/>
    <w:rsid w:val="6C1E8CA7"/>
    <w:rsid w:val="6C23F661"/>
    <w:rsid w:val="6C43DE92"/>
    <w:rsid w:val="6CA0FED6"/>
    <w:rsid w:val="6CF111A5"/>
    <w:rsid w:val="6D47580E"/>
    <w:rsid w:val="6DF7B2F8"/>
    <w:rsid w:val="6F627D7F"/>
    <w:rsid w:val="706C111C"/>
    <w:rsid w:val="71A838DA"/>
    <w:rsid w:val="71B91392"/>
    <w:rsid w:val="71C7AD8D"/>
    <w:rsid w:val="722CAEC0"/>
    <w:rsid w:val="7272E7DA"/>
    <w:rsid w:val="72B1FBBE"/>
    <w:rsid w:val="73D51C42"/>
    <w:rsid w:val="74718097"/>
    <w:rsid w:val="75DCF467"/>
    <w:rsid w:val="75EDFC92"/>
    <w:rsid w:val="76036624"/>
    <w:rsid w:val="766E85AA"/>
    <w:rsid w:val="77212CB4"/>
    <w:rsid w:val="774FF09E"/>
    <w:rsid w:val="785D93AE"/>
    <w:rsid w:val="78D77470"/>
    <w:rsid w:val="78F03258"/>
    <w:rsid w:val="7A1A1F01"/>
    <w:rsid w:val="7A6636E5"/>
    <w:rsid w:val="7B13FFED"/>
    <w:rsid w:val="7B22C036"/>
    <w:rsid w:val="7B7B1751"/>
    <w:rsid w:val="7BE29C05"/>
    <w:rsid w:val="7DDEAE74"/>
    <w:rsid w:val="7E596B9F"/>
    <w:rsid w:val="7E81665F"/>
    <w:rsid w:val="7F34A175"/>
    <w:rsid w:val="7FF36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AF582"/>
  <w15:chartTrackingRefBased/>
  <w15:docId w15:val="{58415A86-2D47-4198-9B17-AE70959E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6CCB"/>
    <w:pPr>
      <w:spacing w:line="288" w:lineRule="auto"/>
      <w:jc w:val="both"/>
    </w:pPr>
    <w:rPr>
      <w:rFonts w:ascii="Montserrat Light" w:hAnsi="Montserrat Light"/>
      <w:color w:val="000000" w:themeColor="text1"/>
      <w:sz w:val="18"/>
    </w:rPr>
  </w:style>
  <w:style w:type="paragraph" w:styleId="Nadpis1">
    <w:name w:val="heading 1"/>
    <w:next w:val="Normln"/>
    <w:link w:val="Nadpis1Char"/>
    <w:uiPriority w:val="9"/>
    <w:qFormat/>
    <w:rsid w:val="00C41D01"/>
    <w:pPr>
      <w:keepNext/>
      <w:keepLines/>
      <w:numPr>
        <w:numId w:val="1"/>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next w:val="Normln"/>
    <w:link w:val="Nadpis2Char"/>
    <w:uiPriority w:val="9"/>
    <w:unhideWhenUsed/>
    <w:qFormat/>
    <w:rsid w:val="00C41D01"/>
    <w:pPr>
      <w:keepNext/>
      <w:keepLines/>
      <w:numPr>
        <w:ilvl w:val="1"/>
        <w:numId w:val="1"/>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basedOn w:val="Normln"/>
    <w:next w:val="Normln"/>
    <w:link w:val="Nadpis3Char"/>
    <w:uiPriority w:val="9"/>
    <w:unhideWhenUsed/>
    <w:qFormat/>
    <w:rsid w:val="00C41D01"/>
    <w:pPr>
      <w:keepNext/>
      <w:keepLines/>
      <w:numPr>
        <w:ilvl w:val="2"/>
        <w:numId w:val="1"/>
      </w:numPr>
      <w:spacing w:after="120"/>
      <w:outlineLvl w:val="2"/>
    </w:pPr>
    <w:rPr>
      <w:rFonts w:ascii="Montserrat SemiBold" w:eastAsiaTheme="majorEastAsia" w:hAnsi="Montserrat SemiBold" w:cstheme="majorBidi"/>
      <w:color w:val="6992B8" w:themeColor="accent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5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basedOn w:val="Standardnpsmoodstavce"/>
    <w:link w:val="Nadpis3"/>
    <w:uiPriority w:val="9"/>
    <w:rsid w:val="00C41D01"/>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2"/>
      </w:numPr>
    </w:pPr>
  </w:style>
  <w:style w:type="numbering" w:customStyle="1" w:styleId="Listaactual2">
    <w:name w:val="Lista actual2"/>
    <w:uiPriority w:val="99"/>
    <w:rsid w:val="000D2C18"/>
    <w:pPr>
      <w:numPr>
        <w:numId w:val="3"/>
      </w:numPr>
    </w:pPr>
  </w:style>
  <w:style w:type="numbering" w:customStyle="1" w:styleId="Listaactual3">
    <w:name w:val="Lista actual3"/>
    <w:uiPriority w:val="99"/>
    <w:rsid w:val="000D2C18"/>
    <w:pPr>
      <w:numPr>
        <w:numId w:val="4"/>
      </w:numPr>
    </w:pPr>
  </w:style>
  <w:style w:type="numbering" w:customStyle="1" w:styleId="Listaactual4">
    <w:name w:val="Lista actual4"/>
    <w:uiPriority w:val="99"/>
    <w:rsid w:val="000D2C18"/>
    <w:pPr>
      <w:numPr>
        <w:numId w:val="5"/>
      </w:numPr>
    </w:pPr>
  </w:style>
  <w:style w:type="numbering" w:customStyle="1" w:styleId="Listaactual5">
    <w:name w:val="Lista actual5"/>
    <w:uiPriority w:val="99"/>
    <w:rsid w:val="000D2C18"/>
    <w:pPr>
      <w:numPr>
        <w:numId w:val="6"/>
      </w:numPr>
    </w:pPr>
  </w:style>
  <w:style w:type="numbering" w:customStyle="1" w:styleId="Listaactual6">
    <w:name w:val="Lista actual6"/>
    <w:uiPriority w:val="99"/>
    <w:rsid w:val="000D2C18"/>
    <w:pPr>
      <w:numPr>
        <w:numId w:val="7"/>
      </w:numPr>
    </w:pPr>
  </w:style>
  <w:style w:type="numbering" w:customStyle="1" w:styleId="Listaactual7">
    <w:name w:val="Lista actual7"/>
    <w:uiPriority w:val="99"/>
    <w:rsid w:val="000D2C18"/>
    <w:pPr>
      <w:numPr>
        <w:numId w:val="8"/>
      </w:numPr>
    </w:pPr>
  </w:style>
  <w:style w:type="numbering" w:customStyle="1" w:styleId="Listaactual8">
    <w:name w:val="Lista actual8"/>
    <w:uiPriority w:val="99"/>
    <w:rsid w:val="000D2C18"/>
    <w:pPr>
      <w:numPr>
        <w:numId w:val="9"/>
      </w:numPr>
    </w:pPr>
  </w:style>
  <w:style w:type="numbering" w:customStyle="1" w:styleId="Listaactual9">
    <w:name w:val="Lista actual9"/>
    <w:uiPriority w:val="99"/>
    <w:rsid w:val="000D2C18"/>
    <w:pPr>
      <w:numPr>
        <w:numId w:val="10"/>
      </w:numPr>
    </w:pPr>
  </w:style>
  <w:style w:type="numbering" w:customStyle="1" w:styleId="Listaactual10">
    <w:name w:val="Lista actual10"/>
    <w:uiPriority w:val="99"/>
    <w:rsid w:val="000D2C18"/>
    <w:pPr>
      <w:numPr>
        <w:numId w:val="11"/>
      </w:numPr>
    </w:pPr>
  </w:style>
  <w:style w:type="numbering" w:customStyle="1" w:styleId="Listaactual11">
    <w:name w:val="Lista actual11"/>
    <w:uiPriority w:val="99"/>
    <w:rsid w:val="000D2C18"/>
    <w:pPr>
      <w:numPr>
        <w:numId w:val="12"/>
      </w:numPr>
    </w:pPr>
  </w:style>
  <w:style w:type="numbering" w:customStyle="1" w:styleId="Listaactual12">
    <w:name w:val="Lista actual12"/>
    <w:uiPriority w:val="99"/>
    <w:rsid w:val="000D2C18"/>
    <w:pPr>
      <w:numPr>
        <w:numId w:val="13"/>
      </w:numPr>
    </w:pPr>
  </w:style>
  <w:style w:type="numbering" w:customStyle="1" w:styleId="Listaactual13">
    <w:name w:val="Lista actual13"/>
    <w:uiPriority w:val="99"/>
    <w:rsid w:val="000D2C18"/>
    <w:pPr>
      <w:numPr>
        <w:numId w:val="14"/>
      </w:numPr>
    </w:pPr>
  </w:style>
  <w:style w:type="numbering" w:customStyle="1" w:styleId="Listaactual14">
    <w:name w:val="Lista actual14"/>
    <w:uiPriority w:val="99"/>
    <w:rsid w:val="000D2C18"/>
    <w:pPr>
      <w:numPr>
        <w:numId w:val="15"/>
      </w:numPr>
    </w:pPr>
  </w:style>
  <w:style w:type="numbering" w:customStyle="1" w:styleId="Listaactual15">
    <w:name w:val="Lista actual15"/>
    <w:uiPriority w:val="99"/>
    <w:rsid w:val="000D2C18"/>
    <w:pPr>
      <w:numPr>
        <w:numId w:val="16"/>
      </w:numPr>
    </w:pPr>
  </w:style>
  <w:style w:type="numbering" w:customStyle="1" w:styleId="Listaactual16">
    <w:name w:val="Lista actual16"/>
    <w:uiPriority w:val="99"/>
    <w:rsid w:val="000F6B9E"/>
    <w:pPr>
      <w:numPr>
        <w:numId w:val="17"/>
      </w:numPr>
    </w:pPr>
  </w:style>
  <w:style w:type="numbering" w:customStyle="1" w:styleId="Listaactual17">
    <w:name w:val="Lista actual17"/>
    <w:uiPriority w:val="99"/>
    <w:rsid w:val="000F6B9E"/>
    <w:pPr>
      <w:numPr>
        <w:numId w:val="18"/>
      </w:numPr>
    </w:pPr>
  </w:style>
  <w:style w:type="numbering" w:customStyle="1" w:styleId="Listaactual18">
    <w:name w:val="Lista actual18"/>
    <w:uiPriority w:val="99"/>
    <w:rsid w:val="000F6B9E"/>
    <w:pPr>
      <w:numPr>
        <w:numId w:val="19"/>
      </w:numPr>
    </w:pPr>
  </w:style>
  <w:style w:type="numbering" w:customStyle="1" w:styleId="Listaactual19">
    <w:name w:val="Lista actual19"/>
    <w:uiPriority w:val="99"/>
    <w:rsid w:val="000F6B9E"/>
    <w:pPr>
      <w:numPr>
        <w:numId w:val="20"/>
      </w:numPr>
    </w:pPr>
  </w:style>
  <w:style w:type="numbering" w:customStyle="1" w:styleId="Listaactual20">
    <w:name w:val="Lista actual20"/>
    <w:uiPriority w:val="99"/>
    <w:rsid w:val="000F6B9E"/>
    <w:pPr>
      <w:numPr>
        <w:numId w:val="21"/>
      </w:numPr>
    </w:pPr>
  </w:style>
  <w:style w:type="numbering" w:customStyle="1" w:styleId="Listaactual21">
    <w:name w:val="Lista actual21"/>
    <w:uiPriority w:val="99"/>
    <w:rsid w:val="000F6B9E"/>
    <w:pPr>
      <w:numPr>
        <w:numId w:val="22"/>
      </w:numPr>
    </w:pPr>
  </w:style>
  <w:style w:type="numbering" w:customStyle="1" w:styleId="Listaactual22">
    <w:name w:val="Lista actual22"/>
    <w:uiPriority w:val="99"/>
    <w:rsid w:val="00022E37"/>
    <w:pPr>
      <w:numPr>
        <w:numId w:val="23"/>
      </w:numPr>
    </w:pPr>
  </w:style>
  <w:style w:type="numbering" w:customStyle="1" w:styleId="Listaactual23">
    <w:name w:val="Lista actual23"/>
    <w:uiPriority w:val="99"/>
    <w:rsid w:val="00022E37"/>
    <w:pPr>
      <w:numPr>
        <w:numId w:val="24"/>
      </w:numPr>
    </w:pPr>
  </w:style>
  <w:style w:type="numbering" w:customStyle="1" w:styleId="Listaactual24">
    <w:name w:val="Lista actual24"/>
    <w:uiPriority w:val="99"/>
    <w:rsid w:val="00022E37"/>
    <w:pPr>
      <w:numPr>
        <w:numId w:val="25"/>
      </w:numPr>
    </w:pPr>
  </w:style>
  <w:style w:type="numbering" w:customStyle="1" w:styleId="Listaactual25">
    <w:name w:val="Lista actual25"/>
    <w:uiPriority w:val="99"/>
    <w:rsid w:val="00022E37"/>
    <w:pPr>
      <w:numPr>
        <w:numId w:val="26"/>
      </w:numPr>
    </w:pPr>
  </w:style>
  <w:style w:type="numbering" w:customStyle="1" w:styleId="Listaactual26">
    <w:name w:val="Lista actual26"/>
    <w:uiPriority w:val="99"/>
    <w:rsid w:val="00022E37"/>
    <w:pPr>
      <w:numPr>
        <w:numId w:val="27"/>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numPr>
        <w:numId w:val="28"/>
      </w:numPr>
      <w:autoSpaceDE w:val="0"/>
      <w:autoSpaceDN w:val="0"/>
      <w:spacing w:line="240" w:lineRule="auto"/>
      <w:ind w:left="714" w:hanging="357"/>
    </w:pPr>
    <w:rPr>
      <w:rFonts w:eastAsia="Verdana" w:cs="Verdana"/>
    </w:rPr>
  </w:style>
  <w:style w:type="numbering" w:customStyle="1" w:styleId="Listaactual27">
    <w:name w:val="Lista actual27"/>
    <w:uiPriority w:val="99"/>
    <w:rsid w:val="00BE6ADE"/>
    <w:pPr>
      <w:numPr>
        <w:numId w:val="29"/>
      </w:numPr>
    </w:pPr>
  </w:style>
  <w:style w:type="numbering" w:customStyle="1" w:styleId="Listaactual28">
    <w:name w:val="Lista actual28"/>
    <w:uiPriority w:val="99"/>
    <w:rsid w:val="00BE6ADE"/>
    <w:pPr>
      <w:numPr>
        <w:numId w:val="30"/>
      </w:numPr>
    </w:pPr>
  </w:style>
  <w:style w:type="numbering" w:customStyle="1" w:styleId="Listaactual29">
    <w:name w:val="Lista actual29"/>
    <w:uiPriority w:val="99"/>
    <w:rsid w:val="00BE6ADE"/>
    <w:pPr>
      <w:numPr>
        <w:numId w:val="31"/>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2"/>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semiHidden/>
    <w:unhideWhenUsed/>
    <w:rsid w:val="00555A82"/>
    <w:rPr>
      <w:sz w:val="16"/>
      <w:szCs w:val="16"/>
    </w:rPr>
  </w:style>
  <w:style w:type="paragraph" w:styleId="Textpoznpodarou">
    <w:name w:val="footnote text"/>
    <w:basedOn w:val="Normln"/>
    <w:link w:val="TextpoznpodarouChar"/>
    <w:uiPriority w:val="99"/>
    <w:semiHidden/>
    <w:unhideWhenUsed/>
    <w:rsid w:val="005E130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E130F"/>
    <w:rPr>
      <w:rFonts w:ascii="Montserrat Light" w:hAnsi="Montserrat Light"/>
      <w:color w:val="000000" w:themeColor="text1"/>
      <w:sz w:val="20"/>
      <w:szCs w:val="20"/>
    </w:rPr>
  </w:style>
  <w:style w:type="character" w:styleId="Znakapoznpodarou">
    <w:name w:val="footnote reference"/>
    <w:basedOn w:val="Standardnpsmoodstavce"/>
    <w:uiPriority w:val="99"/>
    <w:semiHidden/>
    <w:unhideWhenUsed/>
    <w:rsid w:val="005E130F"/>
    <w:rPr>
      <w:vertAlign w:val="superscript"/>
    </w:rPr>
  </w:style>
  <w:style w:type="paragraph" w:styleId="Odstavecseseznamem">
    <w:name w:val="List Paragraph"/>
    <w:basedOn w:val="Normln"/>
    <w:uiPriority w:val="1"/>
    <w:qFormat/>
    <w:rsid w:val="00855A8C"/>
    <w:pPr>
      <w:ind w:left="720"/>
      <w:contextualSpacing/>
    </w:pPr>
  </w:style>
  <w:style w:type="table" w:styleId="Tabulkasmkou4zvraznn1">
    <w:name w:val="Grid Table 4 Accent 1"/>
    <w:basedOn w:val="Normlntabulka"/>
    <w:uiPriority w:val="49"/>
    <w:rsid w:val="00E77EC4"/>
    <w:pPr>
      <w:spacing w:after="0" w:line="240" w:lineRule="auto"/>
    </w:pPr>
    <w:tblPr>
      <w:tblStyleRowBandSize w:val="1"/>
      <w:tblStyleColBandSize w:val="1"/>
      <w:tblBorders>
        <w:top w:val="single" w:sz="4" w:space="0" w:color="75A2C9" w:themeColor="accent1" w:themeTint="99"/>
        <w:left w:val="single" w:sz="4" w:space="0" w:color="75A2C9" w:themeColor="accent1" w:themeTint="99"/>
        <w:bottom w:val="single" w:sz="4" w:space="0" w:color="75A2C9" w:themeColor="accent1" w:themeTint="99"/>
        <w:right w:val="single" w:sz="4" w:space="0" w:color="75A2C9" w:themeColor="accent1" w:themeTint="99"/>
        <w:insideH w:val="single" w:sz="4" w:space="0" w:color="75A2C9" w:themeColor="accent1" w:themeTint="99"/>
        <w:insideV w:val="single" w:sz="4" w:space="0" w:color="75A2C9" w:themeColor="accent1" w:themeTint="99"/>
      </w:tblBorders>
    </w:tblPr>
    <w:tblStylePr w:type="firstRow">
      <w:rPr>
        <w:b/>
        <w:bCs/>
        <w:color w:val="FFFFFF" w:themeColor="background1"/>
      </w:rPr>
      <w:tblPr/>
      <w:tcPr>
        <w:tcBorders>
          <w:top w:val="single" w:sz="4" w:space="0" w:color="36638A" w:themeColor="accent1"/>
          <w:left w:val="single" w:sz="4" w:space="0" w:color="36638A" w:themeColor="accent1"/>
          <w:bottom w:val="single" w:sz="4" w:space="0" w:color="36638A" w:themeColor="accent1"/>
          <w:right w:val="single" w:sz="4" w:space="0" w:color="36638A" w:themeColor="accent1"/>
          <w:insideH w:val="nil"/>
          <w:insideV w:val="nil"/>
        </w:tcBorders>
        <w:shd w:val="clear" w:color="auto" w:fill="36638A" w:themeFill="accent1"/>
      </w:tcPr>
    </w:tblStylePr>
    <w:tblStylePr w:type="lastRow">
      <w:rPr>
        <w:b/>
        <w:bCs/>
      </w:rPr>
      <w:tblPr/>
      <w:tcPr>
        <w:tcBorders>
          <w:top w:val="double" w:sz="4" w:space="0" w:color="36638A" w:themeColor="accent1"/>
        </w:tcBorders>
      </w:tcPr>
    </w:tblStylePr>
    <w:tblStylePr w:type="firstCol">
      <w:rPr>
        <w:b/>
        <w:bCs/>
      </w:rPr>
    </w:tblStylePr>
    <w:tblStylePr w:type="lastCol">
      <w:rPr>
        <w:b/>
        <w:bCs/>
      </w:rPr>
    </w:tblStylePr>
    <w:tblStylePr w:type="band1Vert">
      <w:tblPr/>
      <w:tcPr>
        <w:shd w:val="clear" w:color="auto" w:fill="D1E0ED" w:themeFill="accent1" w:themeFillTint="33"/>
      </w:tcPr>
    </w:tblStylePr>
    <w:tblStylePr w:type="band1Horz">
      <w:tblPr/>
      <w:tcPr>
        <w:shd w:val="clear" w:color="auto" w:fill="D1E0ED" w:themeFill="accent1" w:themeFillTint="33"/>
      </w:tcPr>
    </w:tblStylePr>
  </w:style>
  <w:style w:type="table" w:customStyle="1" w:styleId="Table1">
    <w:name w:val="Table 1"/>
    <w:basedOn w:val="Normlntabulka"/>
    <w:uiPriority w:val="99"/>
    <w:rsid w:val="00615960"/>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Yu Gothic UI Semilight" w:hAnsi="@Yu Gothic UI Semilight"/>
        <w:b/>
        <w:color w:val="FFFFFF"/>
        <w:sz w:val="16"/>
      </w:rPr>
      <w:tblPr/>
      <w:tcPr>
        <w:shd w:val="clear" w:color="auto" w:fill="005962"/>
      </w:tcPr>
    </w:tblStylePr>
    <w:tblStylePr w:type="firstCol">
      <w:pPr>
        <w:wordWrap/>
        <w:jc w:val="left"/>
        <w:outlineLvl w:val="9"/>
      </w:pPr>
    </w:tblStylePr>
  </w:style>
  <w:style w:type="paragraph" w:styleId="Titulek">
    <w:name w:val="caption"/>
    <w:basedOn w:val="Normln"/>
    <w:next w:val="Normln"/>
    <w:uiPriority w:val="35"/>
    <w:unhideWhenUsed/>
    <w:qFormat/>
    <w:rsid w:val="00045BED"/>
    <w:pPr>
      <w:spacing w:after="200" w:line="240" w:lineRule="auto"/>
    </w:pPr>
    <w:rPr>
      <w:i/>
      <w:iCs/>
      <w:color w:val="002C54" w:themeColor="text2"/>
      <w:szCs w:val="18"/>
    </w:rPr>
  </w:style>
  <w:style w:type="table" w:styleId="Tabulkaseznamu3zvraznn1">
    <w:name w:val="List Table 3 Accent 1"/>
    <w:basedOn w:val="Normlntabulka"/>
    <w:uiPriority w:val="48"/>
    <w:rsid w:val="00DB55C6"/>
    <w:pPr>
      <w:spacing w:after="0" w:line="240" w:lineRule="auto"/>
    </w:pPr>
    <w:tblPr>
      <w:tblStyleRowBandSize w:val="1"/>
      <w:tblStyleColBandSize w:val="1"/>
      <w:tblBorders>
        <w:top w:val="single" w:sz="4" w:space="0" w:color="36638A" w:themeColor="accent1"/>
        <w:left w:val="single" w:sz="4" w:space="0" w:color="36638A" w:themeColor="accent1"/>
        <w:bottom w:val="single" w:sz="4" w:space="0" w:color="36638A" w:themeColor="accent1"/>
        <w:right w:val="single" w:sz="4" w:space="0" w:color="36638A" w:themeColor="accent1"/>
      </w:tblBorders>
    </w:tblPr>
    <w:tblStylePr w:type="firstRow">
      <w:rPr>
        <w:b/>
        <w:bCs/>
        <w:color w:val="FFFFFF" w:themeColor="background1"/>
      </w:rPr>
      <w:tblPr/>
      <w:tcPr>
        <w:shd w:val="clear" w:color="auto" w:fill="36638A" w:themeFill="accent1"/>
      </w:tcPr>
    </w:tblStylePr>
    <w:tblStylePr w:type="lastRow">
      <w:rPr>
        <w:b/>
        <w:bCs/>
      </w:rPr>
      <w:tblPr/>
      <w:tcPr>
        <w:tcBorders>
          <w:top w:val="double" w:sz="4" w:space="0" w:color="36638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638A" w:themeColor="accent1"/>
          <w:right w:val="single" w:sz="4" w:space="0" w:color="36638A" w:themeColor="accent1"/>
        </w:tcBorders>
      </w:tcPr>
    </w:tblStylePr>
    <w:tblStylePr w:type="band1Horz">
      <w:tblPr/>
      <w:tcPr>
        <w:tcBorders>
          <w:top w:val="single" w:sz="4" w:space="0" w:color="36638A" w:themeColor="accent1"/>
          <w:bottom w:val="single" w:sz="4" w:space="0" w:color="3663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638A" w:themeColor="accent1"/>
          <w:left w:val="nil"/>
        </w:tcBorders>
      </w:tcPr>
    </w:tblStylePr>
    <w:tblStylePr w:type="swCell">
      <w:tblPr/>
      <w:tcPr>
        <w:tcBorders>
          <w:top w:val="double" w:sz="4" w:space="0" w:color="36638A" w:themeColor="accent1"/>
          <w:right w:val="nil"/>
        </w:tcBorders>
      </w:tcPr>
    </w:tblStylePr>
  </w:style>
  <w:style w:type="table" w:styleId="Tabulkasmkou4zvraznn2">
    <w:name w:val="Grid Table 4 Accent 2"/>
    <w:basedOn w:val="Normlntabulka"/>
    <w:uiPriority w:val="49"/>
    <w:rsid w:val="00DB55C6"/>
    <w:pPr>
      <w:spacing w:after="0" w:line="240" w:lineRule="auto"/>
    </w:pPr>
    <w:tblPr>
      <w:tblStyleRowBandSize w:val="1"/>
      <w:tblStyleColBandSize w:val="1"/>
      <w:tblBorders>
        <w:top w:val="single" w:sz="4" w:space="0" w:color="A4BDD4" w:themeColor="accent2" w:themeTint="99"/>
        <w:left w:val="single" w:sz="4" w:space="0" w:color="A4BDD4" w:themeColor="accent2" w:themeTint="99"/>
        <w:bottom w:val="single" w:sz="4" w:space="0" w:color="A4BDD4" w:themeColor="accent2" w:themeTint="99"/>
        <w:right w:val="single" w:sz="4" w:space="0" w:color="A4BDD4" w:themeColor="accent2" w:themeTint="99"/>
        <w:insideH w:val="single" w:sz="4" w:space="0" w:color="A4BDD4" w:themeColor="accent2" w:themeTint="99"/>
        <w:insideV w:val="single" w:sz="4" w:space="0" w:color="A4BDD4" w:themeColor="accent2" w:themeTint="99"/>
      </w:tblBorders>
    </w:tblPr>
    <w:tblStylePr w:type="firstRow">
      <w:rPr>
        <w:b/>
        <w:bCs/>
        <w:color w:val="FFFFFF" w:themeColor="background1"/>
      </w:rPr>
      <w:tblPr/>
      <w:tcPr>
        <w:tcBorders>
          <w:top w:val="single" w:sz="4" w:space="0" w:color="6992B8" w:themeColor="accent2"/>
          <w:left w:val="single" w:sz="4" w:space="0" w:color="6992B8" w:themeColor="accent2"/>
          <w:bottom w:val="single" w:sz="4" w:space="0" w:color="6992B8" w:themeColor="accent2"/>
          <w:right w:val="single" w:sz="4" w:space="0" w:color="6992B8" w:themeColor="accent2"/>
          <w:insideH w:val="nil"/>
          <w:insideV w:val="nil"/>
        </w:tcBorders>
        <w:shd w:val="clear" w:color="auto" w:fill="6992B8" w:themeFill="accent2"/>
      </w:tcPr>
    </w:tblStylePr>
    <w:tblStylePr w:type="lastRow">
      <w:rPr>
        <w:b/>
        <w:bCs/>
      </w:rPr>
      <w:tblPr/>
      <w:tcPr>
        <w:tcBorders>
          <w:top w:val="double" w:sz="4" w:space="0" w:color="6992B8" w:themeColor="accent2"/>
        </w:tcBorders>
      </w:tcPr>
    </w:tblStylePr>
    <w:tblStylePr w:type="firstCol">
      <w:rPr>
        <w:b/>
        <w:bCs/>
      </w:rPr>
    </w:tblStylePr>
    <w:tblStylePr w:type="lastCol">
      <w:rPr>
        <w:b/>
        <w:bCs/>
      </w:rPr>
    </w:tblStylePr>
    <w:tblStylePr w:type="band1Vert">
      <w:tblPr/>
      <w:tcPr>
        <w:shd w:val="clear" w:color="auto" w:fill="E0E9F0" w:themeFill="accent2" w:themeFillTint="33"/>
      </w:tcPr>
    </w:tblStylePr>
    <w:tblStylePr w:type="band1Horz">
      <w:tblPr/>
      <w:tcPr>
        <w:shd w:val="clear" w:color="auto" w:fill="E0E9F0" w:themeFill="accent2" w:themeFillTint="33"/>
      </w:tcPr>
    </w:tblStylePr>
  </w:style>
  <w:style w:type="table" w:styleId="Tmavtabulkasmkou5zvraznn1">
    <w:name w:val="Grid Table 5 Dark Accent 1"/>
    <w:basedOn w:val="Normlntabulka"/>
    <w:uiPriority w:val="50"/>
    <w:rsid w:val="005105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0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63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63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63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638A" w:themeFill="accent1"/>
      </w:tcPr>
    </w:tblStylePr>
    <w:tblStylePr w:type="band1Vert">
      <w:tblPr/>
      <w:tcPr>
        <w:shd w:val="clear" w:color="auto" w:fill="A3C1DB" w:themeFill="accent1" w:themeFillTint="66"/>
      </w:tcPr>
    </w:tblStylePr>
    <w:tblStylePr w:type="band1Horz">
      <w:tblPr/>
      <w:tcPr>
        <w:shd w:val="clear" w:color="auto" w:fill="A3C1DB" w:themeFill="accent1" w:themeFillTint="66"/>
      </w:tcPr>
    </w:tblStylePr>
  </w:style>
  <w:style w:type="character" w:customStyle="1" w:styleId="Mention1">
    <w:name w:val="Mention1"/>
    <w:basedOn w:val="Standardnpsmoodstavce"/>
    <w:uiPriority w:val="99"/>
    <w:unhideWhenUsed/>
    <w:rsid w:val="00907A08"/>
    <w:rPr>
      <w:color w:val="2B579A"/>
      <w:shd w:val="clear" w:color="auto" w:fill="E1DFDD"/>
    </w:rPr>
  </w:style>
  <w:style w:type="paragraph" w:styleId="Normlnweb">
    <w:name w:val="Normal (Web)"/>
    <w:basedOn w:val="Normln"/>
    <w:uiPriority w:val="99"/>
    <w:semiHidden/>
    <w:unhideWhenUsed/>
    <w:rsid w:val="006038C5"/>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Textbubliny">
    <w:name w:val="Balloon Text"/>
    <w:basedOn w:val="Normln"/>
    <w:link w:val="TextbublinyChar"/>
    <w:uiPriority w:val="99"/>
    <w:semiHidden/>
    <w:unhideWhenUsed/>
    <w:rsid w:val="007F2278"/>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7F2278"/>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616203">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32615243">
      <w:bodyDiv w:val="1"/>
      <w:marLeft w:val="0"/>
      <w:marRight w:val="0"/>
      <w:marTop w:val="0"/>
      <w:marBottom w:val="0"/>
      <w:divBdr>
        <w:top w:val="none" w:sz="0" w:space="0" w:color="auto"/>
        <w:left w:val="none" w:sz="0" w:space="0" w:color="auto"/>
        <w:bottom w:val="none" w:sz="0" w:space="0" w:color="auto"/>
        <w:right w:val="none" w:sz="0" w:space="0" w:color="auto"/>
      </w:divBdr>
    </w:div>
    <w:div w:id="648677280">
      <w:bodyDiv w:val="1"/>
      <w:marLeft w:val="0"/>
      <w:marRight w:val="0"/>
      <w:marTop w:val="0"/>
      <w:marBottom w:val="0"/>
      <w:divBdr>
        <w:top w:val="none" w:sz="0" w:space="0" w:color="auto"/>
        <w:left w:val="none" w:sz="0" w:space="0" w:color="auto"/>
        <w:bottom w:val="none" w:sz="0" w:space="0" w:color="auto"/>
        <w:right w:val="none" w:sz="0" w:space="0" w:color="auto"/>
      </w:divBdr>
      <w:divsChild>
        <w:div w:id="35475891">
          <w:marLeft w:val="0"/>
          <w:marRight w:val="0"/>
          <w:marTop w:val="0"/>
          <w:marBottom w:val="0"/>
          <w:divBdr>
            <w:top w:val="none" w:sz="0" w:space="0" w:color="auto"/>
            <w:left w:val="none" w:sz="0" w:space="0" w:color="auto"/>
            <w:bottom w:val="none" w:sz="0" w:space="0" w:color="auto"/>
            <w:right w:val="none" w:sz="0" w:space="0" w:color="auto"/>
          </w:divBdr>
          <w:divsChild>
            <w:div w:id="262347087">
              <w:marLeft w:val="0"/>
              <w:marRight w:val="0"/>
              <w:marTop w:val="0"/>
              <w:marBottom w:val="0"/>
              <w:divBdr>
                <w:top w:val="none" w:sz="0" w:space="0" w:color="auto"/>
                <w:left w:val="none" w:sz="0" w:space="0" w:color="auto"/>
                <w:bottom w:val="none" w:sz="0" w:space="0" w:color="auto"/>
                <w:right w:val="none" w:sz="0" w:space="0" w:color="auto"/>
              </w:divBdr>
            </w:div>
          </w:divsChild>
        </w:div>
        <w:div w:id="105855314">
          <w:marLeft w:val="0"/>
          <w:marRight w:val="0"/>
          <w:marTop w:val="0"/>
          <w:marBottom w:val="0"/>
          <w:divBdr>
            <w:top w:val="none" w:sz="0" w:space="0" w:color="auto"/>
            <w:left w:val="none" w:sz="0" w:space="0" w:color="auto"/>
            <w:bottom w:val="none" w:sz="0" w:space="0" w:color="auto"/>
            <w:right w:val="none" w:sz="0" w:space="0" w:color="auto"/>
          </w:divBdr>
          <w:divsChild>
            <w:div w:id="1604917984">
              <w:marLeft w:val="0"/>
              <w:marRight w:val="0"/>
              <w:marTop w:val="0"/>
              <w:marBottom w:val="0"/>
              <w:divBdr>
                <w:top w:val="none" w:sz="0" w:space="0" w:color="auto"/>
                <w:left w:val="none" w:sz="0" w:space="0" w:color="auto"/>
                <w:bottom w:val="none" w:sz="0" w:space="0" w:color="auto"/>
                <w:right w:val="none" w:sz="0" w:space="0" w:color="auto"/>
              </w:divBdr>
            </w:div>
          </w:divsChild>
        </w:div>
        <w:div w:id="194541528">
          <w:marLeft w:val="0"/>
          <w:marRight w:val="0"/>
          <w:marTop w:val="0"/>
          <w:marBottom w:val="0"/>
          <w:divBdr>
            <w:top w:val="none" w:sz="0" w:space="0" w:color="auto"/>
            <w:left w:val="none" w:sz="0" w:space="0" w:color="auto"/>
            <w:bottom w:val="none" w:sz="0" w:space="0" w:color="auto"/>
            <w:right w:val="none" w:sz="0" w:space="0" w:color="auto"/>
          </w:divBdr>
          <w:divsChild>
            <w:div w:id="1609043312">
              <w:marLeft w:val="0"/>
              <w:marRight w:val="0"/>
              <w:marTop w:val="0"/>
              <w:marBottom w:val="0"/>
              <w:divBdr>
                <w:top w:val="none" w:sz="0" w:space="0" w:color="auto"/>
                <w:left w:val="none" w:sz="0" w:space="0" w:color="auto"/>
                <w:bottom w:val="none" w:sz="0" w:space="0" w:color="auto"/>
                <w:right w:val="none" w:sz="0" w:space="0" w:color="auto"/>
              </w:divBdr>
            </w:div>
          </w:divsChild>
        </w:div>
        <w:div w:id="214857653">
          <w:marLeft w:val="0"/>
          <w:marRight w:val="0"/>
          <w:marTop w:val="0"/>
          <w:marBottom w:val="0"/>
          <w:divBdr>
            <w:top w:val="none" w:sz="0" w:space="0" w:color="auto"/>
            <w:left w:val="none" w:sz="0" w:space="0" w:color="auto"/>
            <w:bottom w:val="none" w:sz="0" w:space="0" w:color="auto"/>
            <w:right w:val="none" w:sz="0" w:space="0" w:color="auto"/>
          </w:divBdr>
          <w:divsChild>
            <w:div w:id="1116409390">
              <w:marLeft w:val="0"/>
              <w:marRight w:val="0"/>
              <w:marTop w:val="0"/>
              <w:marBottom w:val="0"/>
              <w:divBdr>
                <w:top w:val="none" w:sz="0" w:space="0" w:color="auto"/>
                <w:left w:val="none" w:sz="0" w:space="0" w:color="auto"/>
                <w:bottom w:val="none" w:sz="0" w:space="0" w:color="auto"/>
                <w:right w:val="none" w:sz="0" w:space="0" w:color="auto"/>
              </w:divBdr>
            </w:div>
          </w:divsChild>
        </w:div>
        <w:div w:id="333411308">
          <w:marLeft w:val="0"/>
          <w:marRight w:val="0"/>
          <w:marTop w:val="0"/>
          <w:marBottom w:val="0"/>
          <w:divBdr>
            <w:top w:val="none" w:sz="0" w:space="0" w:color="auto"/>
            <w:left w:val="none" w:sz="0" w:space="0" w:color="auto"/>
            <w:bottom w:val="none" w:sz="0" w:space="0" w:color="auto"/>
            <w:right w:val="none" w:sz="0" w:space="0" w:color="auto"/>
          </w:divBdr>
          <w:divsChild>
            <w:div w:id="1960525108">
              <w:marLeft w:val="0"/>
              <w:marRight w:val="0"/>
              <w:marTop w:val="0"/>
              <w:marBottom w:val="0"/>
              <w:divBdr>
                <w:top w:val="none" w:sz="0" w:space="0" w:color="auto"/>
                <w:left w:val="none" w:sz="0" w:space="0" w:color="auto"/>
                <w:bottom w:val="none" w:sz="0" w:space="0" w:color="auto"/>
                <w:right w:val="none" w:sz="0" w:space="0" w:color="auto"/>
              </w:divBdr>
            </w:div>
          </w:divsChild>
        </w:div>
        <w:div w:id="470484724">
          <w:marLeft w:val="0"/>
          <w:marRight w:val="0"/>
          <w:marTop w:val="0"/>
          <w:marBottom w:val="0"/>
          <w:divBdr>
            <w:top w:val="none" w:sz="0" w:space="0" w:color="auto"/>
            <w:left w:val="none" w:sz="0" w:space="0" w:color="auto"/>
            <w:bottom w:val="none" w:sz="0" w:space="0" w:color="auto"/>
            <w:right w:val="none" w:sz="0" w:space="0" w:color="auto"/>
          </w:divBdr>
          <w:divsChild>
            <w:div w:id="1449665165">
              <w:marLeft w:val="0"/>
              <w:marRight w:val="0"/>
              <w:marTop w:val="0"/>
              <w:marBottom w:val="0"/>
              <w:divBdr>
                <w:top w:val="none" w:sz="0" w:space="0" w:color="auto"/>
                <w:left w:val="none" w:sz="0" w:space="0" w:color="auto"/>
                <w:bottom w:val="none" w:sz="0" w:space="0" w:color="auto"/>
                <w:right w:val="none" w:sz="0" w:space="0" w:color="auto"/>
              </w:divBdr>
            </w:div>
          </w:divsChild>
        </w:div>
        <w:div w:id="753666688">
          <w:marLeft w:val="0"/>
          <w:marRight w:val="0"/>
          <w:marTop w:val="0"/>
          <w:marBottom w:val="0"/>
          <w:divBdr>
            <w:top w:val="none" w:sz="0" w:space="0" w:color="auto"/>
            <w:left w:val="none" w:sz="0" w:space="0" w:color="auto"/>
            <w:bottom w:val="none" w:sz="0" w:space="0" w:color="auto"/>
            <w:right w:val="none" w:sz="0" w:space="0" w:color="auto"/>
          </w:divBdr>
          <w:divsChild>
            <w:div w:id="752091444">
              <w:marLeft w:val="0"/>
              <w:marRight w:val="0"/>
              <w:marTop w:val="0"/>
              <w:marBottom w:val="0"/>
              <w:divBdr>
                <w:top w:val="none" w:sz="0" w:space="0" w:color="auto"/>
                <w:left w:val="none" w:sz="0" w:space="0" w:color="auto"/>
                <w:bottom w:val="none" w:sz="0" w:space="0" w:color="auto"/>
                <w:right w:val="none" w:sz="0" w:space="0" w:color="auto"/>
              </w:divBdr>
            </w:div>
          </w:divsChild>
        </w:div>
        <w:div w:id="816414055">
          <w:marLeft w:val="0"/>
          <w:marRight w:val="0"/>
          <w:marTop w:val="0"/>
          <w:marBottom w:val="0"/>
          <w:divBdr>
            <w:top w:val="none" w:sz="0" w:space="0" w:color="auto"/>
            <w:left w:val="none" w:sz="0" w:space="0" w:color="auto"/>
            <w:bottom w:val="none" w:sz="0" w:space="0" w:color="auto"/>
            <w:right w:val="none" w:sz="0" w:space="0" w:color="auto"/>
          </w:divBdr>
          <w:divsChild>
            <w:div w:id="268125168">
              <w:marLeft w:val="0"/>
              <w:marRight w:val="0"/>
              <w:marTop w:val="0"/>
              <w:marBottom w:val="0"/>
              <w:divBdr>
                <w:top w:val="none" w:sz="0" w:space="0" w:color="auto"/>
                <w:left w:val="none" w:sz="0" w:space="0" w:color="auto"/>
                <w:bottom w:val="none" w:sz="0" w:space="0" w:color="auto"/>
                <w:right w:val="none" w:sz="0" w:space="0" w:color="auto"/>
              </w:divBdr>
            </w:div>
            <w:div w:id="1856118010">
              <w:marLeft w:val="0"/>
              <w:marRight w:val="0"/>
              <w:marTop w:val="0"/>
              <w:marBottom w:val="0"/>
              <w:divBdr>
                <w:top w:val="none" w:sz="0" w:space="0" w:color="auto"/>
                <w:left w:val="none" w:sz="0" w:space="0" w:color="auto"/>
                <w:bottom w:val="none" w:sz="0" w:space="0" w:color="auto"/>
                <w:right w:val="none" w:sz="0" w:space="0" w:color="auto"/>
              </w:divBdr>
            </w:div>
          </w:divsChild>
        </w:div>
        <w:div w:id="974024897">
          <w:marLeft w:val="0"/>
          <w:marRight w:val="0"/>
          <w:marTop w:val="0"/>
          <w:marBottom w:val="0"/>
          <w:divBdr>
            <w:top w:val="none" w:sz="0" w:space="0" w:color="auto"/>
            <w:left w:val="none" w:sz="0" w:space="0" w:color="auto"/>
            <w:bottom w:val="none" w:sz="0" w:space="0" w:color="auto"/>
            <w:right w:val="none" w:sz="0" w:space="0" w:color="auto"/>
          </w:divBdr>
          <w:divsChild>
            <w:div w:id="277488729">
              <w:marLeft w:val="0"/>
              <w:marRight w:val="0"/>
              <w:marTop w:val="0"/>
              <w:marBottom w:val="0"/>
              <w:divBdr>
                <w:top w:val="none" w:sz="0" w:space="0" w:color="auto"/>
                <w:left w:val="none" w:sz="0" w:space="0" w:color="auto"/>
                <w:bottom w:val="none" w:sz="0" w:space="0" w:color="auto"/>
                <w:right w:val="none" w:sz="0" w:space="0" w:color="auto"/>
              </w:divBdr>
            </w:div>
            <w:div w:id="373191790">
              <w:marLeft w:val="0"/>
              <w:marRight w:val="0"/>
              <w:marTop w:val="0"/>
              <w:marBottom w:val="0"/>
              <w:divBdr>
                <w:top w:val="none" w:sz="0" w:space="0" w:color="auto"/>
                <w:left w:val="none" w:sz="0" w:space="0" w:color="auto"/>
                <w:bottom w:val="none" w:sz="0" w:space="0" w:color="auto"/>
                <w:right w:val="none" w:sz="0" w:space="0" w:color="auto"/>
              </w:divBdr>
            </w:div>
            <w:div w:id="1054428888">
              <w:marLeft w:val="0"/>
              <w:marRight w:val="0"/>
              <w:marTop w:val="0"/>
              <w:marBottom w:val="0"/>
              <w:divBdr>
                <w:top w:val="none" w:sz="0" w:space="0" w:color="auto"/>
                <w:left w:val="none" w:sz="0" w:space="0" w:color="auto"/>
                <w:bottom w:val="none" w:sz="0" w:space="0" w:color="auto"/>
                <w:right w:val="none" w:sz="0" w:space="0" w:color="auto"/>
              </w:divBdr>
            </w:div>
            <w:div w:id="1922134703">
              <w:marLeft w:val="0"/>
              <w:marRight w:val="0"/>
              <w:marTop w:val="0"/>
              <w:marBottom w:val="0"/>
              <w:divBdr>
                <w:top w:val="none" w:sz="0" w:space="0" w:color="auto"/>
                <w:left w:val="none" w:sz="0" w:space="0" w:color="auto"/>
                <w:bottom w:val="none" w:sz="0" w:space="0" w:color="auto"/>
                <w:right w:val="none" w:sz="0" w:space="0" w:color="auto"/>
              </w:divBdr>
            </w:div>
          </w:divsChild>
        </w:div>
        <w:div w:id="1107235819">
          <w:marLeft w:val="0"/>
          <w:marRight w:val="0"/>
          <w:marTop w:val="0"/>
          <w:marBottom w:val="0"/>
          <w:divBdr>
            <w:top w:val="none" w:sz="0" w:space="0" w:color="auto"/>
            <w:left w:val="none" w:sz="0" w:space="0" w:color="auto"/>
            <w:bottom w:val="none" w:sz="0" w:space="0" w:color="auto"/>
            <w:right w:val="none" w:sz="0" w:space="0" w:color="auto"/>
          </w:divBdr>
          <w:divsChild>
            <w:div w:id="1294170786">
              <w:marLeft w:val="0"/>
              <w:marRight w:val="0"/>
              <w:marTop w:val="0"/>
              <w:marBottom w:val="0"/>
              <w:divBdr>
                <w:top w:val="none" w:sz="0" w:space="0" w:color="auto"/>
                <w:left w:val="none" w:sz="0" w:space="0" w:color="auto"/>
                <w:bottom w:val="none" w:sz="0" w:space="0" w:color="auto"/>
                <w:right w:val="none" w:sz="0" w:space="0" w:color="auto"/>
              </w:divBdr>
            </w:div>
          </w:divsChild>
        </w:div>
        <w:div w:id="1410496474">
          <w:marLeft w:val="0"/>
          <w:marRight w:val="0"/>
          <w:marTop w:val="0"/>
          <w:marBottom w:val="0"/>
          <w:divBdr>
            <w:top w:val="none" w:sz="0" w:space="0" w:color="auto"/>
            <w:left w:val="none" w:sz="0" w:space="0" w:color="auto"/>
            <w:bottom w:val="none" w:sz="0" w:space="0" w:color="auto"/>
            <w:right w:val="none" w:sz="0" w:space="0" w:color="auto"/>
          </w:divBdr>
          <w:divsChild>
            <w:div w:id="41054713">
              <w:marLeft w:val="0"/>
              <w:marRight w:val="0"/>
              <w:marTop w:val="0"/>
              <w:marBottom w:val="0"/>
              <w:divBdr>
                <w:top w:val="none" w:sz="0" w:space="0" w:color="auto"/>
                <w:left w:val="none" w:sz="0" w:space="0" w:color="auto"/>
                <w:bottom w:val="none" w:sz="0" w:space="0" w:color="auto"/>
                <w:right w:val="none" w:sz="0" w:space="0" w:color="auto"/>
              </w:divBdr>
            </w:div>
            <w:div w:id="971058126">
              <w:marLeft w:val="0"/>
              <w:marRight w:val="0"/>
              <w:marTop w:val="0"/>
              <w:marBottom w:val="0"/>
              <w:divBdr>
                <w:top w:val="none" w:sz="0" w:space="0" w:color="auto"/>
                <w:left w:val="none" w:sz="0" w:space="0" w:color="auto"/>
                <w:bottom w:val="none" w:sz="0" w:space="0" w:color="auto"/>
                <w:right w:val="none" w:sz="0" w:space="0" w:color="auto"/>
              </w:divBdr>
            </w:div>
            <w:div w:id="1482426401">
              <w:marLeft w:val="0"/>
              <w:marRight w:val="0"/>
              <w:marTop w:val="0"/>
              <w:marBottom w:val="0"/>
              <w:divBdr>
                <w:top w:val="none" w:sz="0" w:space="0" w:color="auto"/>
                <w:left w:val="none" w:sz="0" w:space="0" w:color="auto"/>
                <w:bottom w:val="none" w:sz="0" w:space="0" w:color="auto"/>
                <w:right w:val="none" w:sz="0" w:space="0" w:color="auto"/>
              </w:divBdr>
            </w:div>
            <w:div w:id="2017340922">
              <w:marLeft w:val="0"/>
              <w:marRight w:val="0"/>
              <w:marTop w:val="0"/>
              <w:marBottom w:val="0"/>
              <w:divBdr>
                <w:top w:val="none" w:sz="0" w:space="0" w:color="auto"/>
                <w:left w:val="none" w:sz="0" w:space="0" w:color="auto"/>
                <w:bottom w:val="none" w:sz="0" w:space="0" w:color="auto"/>
                <w:right w:val="none" w:sz="0" w:space="0" w:color="auto"/>
              </w:divBdr>
            </w:div>
          </w:divsChild>
        </w:div>
        <w:div w:id="1665863112">
          <w:marLeft w:val="0"/>
          <w:marRight w:val="0"/>
          <w:marTop w:val="0"/>
          <w:marBottom w:val="0"/>
          <w:divBdr>
            <w:top w:val="none" w:sz="0" w:space="0" w:color="auto"/>
            <w:left w:val="none" w:sz="0" w:space="0" w:color="auto"/>
            <w:bottom w:val="none" w:sz="0" w:space="0" w:color="auto"/>
            <w:right w:val="none" w:sz="0" w:space="0" w:color="auto"/>
          </w:divBdr>
          <w:divsChild>
            <w:div w:id="546455189">
              <w:marLeft w:val="0"/>
              <w:marRight w:val="0"/>
              <w:marTop w:val="0"/>
              <w:marBottom w:val="0"/>
              <w:divBdr>
                <w:top w:val="none" w:sz="0" w:space="0" w:color="auto"/>
                <w:left w:val="none" w:sz="0" w:space="0" w:color="auto"/>
                <w:bottom w:val="none" w:sz="0" w:space="0" w:color="auto"/>
                <w:right w:val="none" w:sz="0" w:space="0" w:color="auto"/>
              </w:divBdr>
            </w:div>
            <w:div w:id="10396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15365">
      <w:bodyDiv w:val="1"/>
      <w:marLeft w:val="0"/>
      <w:marRight w:val="0"/>
      <w:marTop w:val="0"/>
      <w:marBottom w:val="0"/>
      <w:divBdr>
        <w:top w:val="none" w:sz="0" w:space="0" w:color="auto"/>
        <w:left w:val="none" w:sz="0" w:space="0" w:color="auto"/>
        <w:bottom w:val="none" w:sz="0" w:space="0" w:color="auto"/>
        <w:right w:val="none" w:sz="0" w:space="0" w:color="auto"/>
      </w:divBdr>
      <w:divsChild>
        <w:div w:id="188569934">
          <w:marLeft w:val="0"/>
          <w:marRight w:val="0"/>
          <w:marTop w:val="0"/>
          <w:marBottom w:val="0"/>
          <w:divBdr>
            <w:top w:val="none" w:sz="0" w:space="0" w:color="auto"/>
            <w:left w:val="none" w:sz="0" w:space="0" w:color="auto"/>
            <w:bottom w:val="none" w:sz="0" w:space="0" w:color="auto"/>
            <w:right w:val="none" w:sz="0" w:space="0" w:color="auto"/>
          </w:divBdr>
          <w:divsChild>
            <w:div w:id="185869281">
              <w:marLeft w:val="0"/>
              <w:marRight w:val="0"/>
              <w:marTop w:val="0"/>
              <w:marBottom w:val="0"/>
              <w:divBdr>
                <w:top w:val="none" w:sz="0" w:space="0" w:color="auto"/>
                <w:left w:val="none" w:sz="0" w:space="0" w:color="auto"/>
                <w:bottom w:val="none" w:sz="0" w:space="0" w:color="auto"/>
                <w:right w:val="none" w:sz="0" w:space="0" w:color="auto"/>
              </w:divBdr>
            </w:div>
            <w:div w:id="245308701">
              <w:marLeft w:val="0"/>
              <w:marRight w:val="0"/>
              <w:marTop w:val="0"/>
              <w:marBottom w:val="0"/>
              <w:divBdr>
                <w:top w:val="none" w:sz="0" w:space="0" w:color="auto"/>
                <w:left w:val="none" w:sz="0" w:space="0" w:color="auto"/>
                <w:bottom w:val="none" w:sz="0" w:space="0" w:color="auto"/>
                <w:right w:val="none" w:sz="0" w:space="0" w:color="auto"/>
              </w:divBdr>
            </w:div>
            <w:div w:id="1507599943">
              <w:marLeft w:val="0"/>
              <w:marRight w:val="0"/>
              <w:marTop w:val="0"/>
              <w:marBottom w:val="0"/>
              <w:divBdr>
                <w:top w:val="none" w:sz="0" w:space="0" w:color="auto"/>
                <w:left w:val="none" w:sz="0" w:space="0" w:color="auto"/>
                <w:bottom w:val="none" w:sz="0" w:space="0" w:color="auto"/>
                <w:right w:val="none" w:sz="0" w:space="0" w:color="auto"/>
              </w:divBdr>
            </w:div>
            <w:div w:id="1926187298">
              <w:marLeft w:val="0"/>
              <w:marRight w:val="0"/>
              <w:marTop w:val="0"/>
              <w:marBottom w:val="0"/>
              <w:divBdr>
                <w:top w:val="none" w:sz="0" w:space="0" w:color="auto"/>
                <w:left w:val="none" w:sz="0" w:space="0" w:color="auto"/>
                <w:bottom w:val="none" w:sz="0" w:space="0" w:color="auto"/>
                <w:right w:val="none" w:sz="0" w:space="0" w:color="auto"/>
              </w:divBdr>
            </w:div>
          </w:divsChild>
        </w:div>
        <w:div w:id="343746559">
          <w:marLeft w:val="0"/>
          <w:marRight w:val="0"/>
          <w:marTop w:val="0"/>
          <w:marBottom w:val="0"/>
          <w:divBdr>
            <w:top w:val="none" w:sz="0" w:space="0" w:color="auto"/>
            <w:left w:val="none" w:sz="0" w:space="0" w:color="auto"/>
            <w:bottom w:val="none" w:sz="0" w:space="0" w:color="auto"/>
            <w:right w:val="none" w:sz="0" w:space="0" w:color="auto"/>
          </w:divBdr>
          <w:divsChild>
            <w:div w:id="1144129290">
              <w:marLeft w:val="0"/>
              <w:marRight w:val="0"/>
              <w:marTop w:val="0"/>
              <w:marBottom w:val="0"/>
              <w:divBdr>
                <w:top w:val="none" w:sz="0" w:space="0" w:color="auto"/>
                <w:left w:val="none" w:sz="0" w:space="0" w:color="auto"/>
                <w:bottom w:val="none" w:sz="0" w:space="0" w:color="auto"/>
                <w:right w:val="none" w:sz="0" w:space="0" w:color="auto"/>
              </w:divBdr>
            </w:div>
          </w:divsChild>
        </w:div>
        <w:div w:id="451479721">
          <w:marLeft w:val="0"/>
          <w:marRight w:val="0"/>
          <w:marTop w:val="0"/>
          <w:marBottom w:val="0"/>
          <w:divBdr>
            <w:top w:val="none" w:sz="0" w:space="0" w:color="auto"/>
            <w:left w:val="none" w:sz="0" w:space="0" w:color="auto"/>
            <w:bottom w:val="none" w:sz="0" w:space="0" w:color="auto"/>
            <w:right w:val="none" w:sz="0" w:space="0" w:color="auto"/>
          </w:divBdr>
          <w:divsChild>
            <w:div w:id="494875999">
              <w:marLeft w:val="0"/>
              <w:marRight w:val="0"/>
              <w:marTop w:val="0"/>
              <w:marBottom w:val="0"/>
              <w:divBdr>
                <w:top w:val="none" w:sz="0" w:space="0" w:color="auto"/>
                <w:left w:val="none" w:sz="0" w:space="0" w:color="auto"/>
                <w:bottom w:val="none" w:sz="0" w:space="0" w:color="auto"/>
                <w:right w:val="none" w:sz="0" w:space="0" w:color="auto"/>
              </w:divBdr>
            </w:div>
          </w:divsChild>
        </w:div>
        <w:div w:id="508371846">
          <w:marLeft w:val="0"/>
          <w:marRight w:val="0"/>
          <w:marTop w:val="0"/>
          <w:marBottom w:val="0"/>
          <w:divBdr>
            <w:top w:val="none" w:sz="0" w:space="0" w:color="auto"/>
            <w:left w:val="none" w:sz="0" w:space="0" w:color="auto"/>
            <w:bottom w:val="none" w:sz="0" w:space="0" w:color="auto"/>
            <w:right w:val="none" w:sz="0" w:space="0" w:color="auto"/>
          </w:divBdr>
          <w:divsChild>
            <w:div w:id="610013516">
              <w:marLeft w:val="0"/>
              <w:marRight w:val="0"/>
              <w:marTop w:val="0"/>
              <w:marBottom w:val="0"/>
              <w:divBdr>
                <w:top w:val="none" w:sz="0" w:space="0" w:color="auto"/>
                <w:left w:val="none" w:sz="0" w:space="0" w:color="auto"/>
                <w:bottom w:val="none" w:sz="0" w:space="0" w:color="auto"/>
                <w:right w:val="none" w:sz="0" w:space="0" w:color="auto"/>
              </w:divBdr>
            </w:div>
          </w:divsChild>
        </w:div>
        <w:div w:id="683941648">
          <w:marLeft w:val="0"/>
          <w:marRight w:val="0"/>
          <w:marTop w:val="0"/>
          <w:marBottom w:val="0"/>
          <w:divBdr>
            <w:top w:val="none" w:sz="0" w:space="0" w:color="auto"/>
            <w:left w:val="none" w:sz="0" w:space="0" w:color="auto"/>
            <w:bottom w:val="none" w:sz="0" w:space="0" w:color="auto"/>
            <w:right w:val="none" w:sz="0" w:space="0" w:color="auto"/>
          </w:divBdr>
          <w:divsChild>
            <w:div w:id="870191016">
              <w:marLeft w:val="0"/>
              <w:marRight w:val="0"/>
              <w:marTop w:val="0"/>
              <w:marBottom w:val="0"/>
              <w:divBdr>
                <w:top w:val="none" w:sz="0" w:space="0" w:color="auto"/>
                <w:left w:val="none" w:sz="0" w:space="0" w:color="auto"/>
                <w:bottom w:val="none" w:sz="0" w:space="0" w:color="auto"/>
                <w:right w:val="none" w:sz="0" w:space="0" w:color="auto"/>
              </w:divBdr>
            </w:div>
          </w:divsChild>
        </w:div>
        <w:div w:id="782578162">
          <w:marLeft w:val="0"/>
          <w:marRight w:val="0"/>
          <w:marTop w:val="0"/>
          <w:marBottom w:val="0"/>
          <w:divBdr>
            <w:top w:val="none" w:sz="0" w:space="0" w:color="auto"/>
            <w:left w:val="none" w:sz="0" w:space="0" w:color="auto"/>
            <w:bottom w:val="none" w:sz="0" w:space="0" w:color="auto"/>
            <w:right w:val="none" w:sz="0" w:space="0" w:color="auto"/>
          </w:divBdr>
          <w:divsChild>
            <w:div w:id="156117901">
              <w:marLeft w:val="0"/>
              <w:marRight w:val="0"/>
              <w:marTop w:val="0"/>
              <w:marBottom w:val="0"/>
              <w:divBdr>
                <w:top w:val="none" w:sz="0" w:space="0" w:color="auto"/>
                <w:left w:val="none" w:sz="0" w:space="0" w:color="auto"/>
                <w:bottom w:val="none" w:sz="0" w:space="0" w:color="auto"/>
                <w:right w:val="none" w:sz="0" w:space="0" w:color="auto"/>
              </w:divBdr>
            </w:div>
            <w:div w:id="1673097986">
              <w:marLeft w:val="0"/>
              <w:marRight w:val="0"/>
              <w:marTop w:val="0"/>
              <w:marBottom w:val="0"/>
              <w:divBdr>
                <w:top w:val="none" w:sz="0" w:space="0" w:color="auto"/>
                <w:left w:val="none" w:sz="0" w:space="0" w:color="auto"/>
                <w:bottom w:val="none" w:sz="0" w:space="0" w:color="auto"/>
                <w:right w:val="none" w:sz="0" w:space="0" w:color="auto"/>
              </w:divBdr>
            </w:div>
          </w:divsChild>
        </w:div>
        <w:div w:id="1081414888">
          <w:marLeft w:val="0"/>
          <w:marRight w:val="0"/>
          <w:marTop w:val="0"/>
          <w:marBottom w:val="0"/>
          <w:divBdr>
            <w:top w:val="none" w:sz="0" w:space="0" w:color="auto"/>
            <w:left w:val="none" w:sz="0" w:space="0" w:color="auto"/>
            <w:bottom w:val="none" w:sz="0" w:space="0" w:color="auto"/>
            <w:right w:val="none" w:sz="0" w:space="0" w:color="auto"/>
          </w:divBdr>
          <w:divsChild>
            <w:div w:id="1992907564">
              <w:marLeft w:val="0"/>
              <w:marRight w:val="0"/>
              <w:marTop w:val="0"/>
              <w:marBottom w:val="0"/>
              <w:divBdr>
                <w:top w:val="none" w:sz="0" w:space="0" w:color="auto"/>
                <w:left w:val="none" w:sz="0" w:space="0" w:color="auto"/>
                <w:bottom w:val="none" w:sz="0" w:space="0" w:color="auto"/>
                <w:right w:val="none" w:sz="0" w:space="0" w:color="auto"/>
              </w:divBdr>
            </w:div>
          </w:divsChild>
        </w:div>
        <w:div w:id="1190679615">
          <w:marLeft w:val="0"/>
          <w:marRight w:val="0"/>
          <w:marTop w:val="0"/>
          <w:marBottom w:val="0"/>
          <w:divBdr>
            <w:top w:val="none" w:sz="0" w:space="0" w:color="auto"/>
            <w:left w:val="none" w:sz="0" w:space="0" w:color="auto"/>
            <w:bottom w:val="none" w:sz="0" w:space="0" w:color="auto"/>
            <w:right w:val="none" w:sz="0" w:space="0" w:color="auto"/>
          </w:divBdr>
          <w:divsChild>
            <w:div w:id="746652484">
              <w:marLeft w:val="0"/>
              <w:marRight w:val="0"/>
              <w:marTop w:val="0"/>
              <w:marBottom w:val="0"/>
              <w:divBdr>
                <w:top w:val="none" w:sz="0" w:space="0" w:color="auto"/>
                <w:left w:val="none" w:sz="0" w:space="0" w:color="auto"/>
                <w:bottom w:val="none" w:sz="0" w:space="0" w:color="auto"/>
                <w:right w:val="none" w:sz="0" w:space="0" w:color="auto"/>
              </w:divBdr>
            </w:div>
            <w:div w:id="1386834369">
              <w:marLeft w:val="0"/>
              <w:marRight w:val="0"/>
              <w:marTop w:val="0"/>
              <w:marBottom w:val="0"/>
              <w:divBdr>
                <w:top w:val="none" w:sz="0" w:space="0" w:color="auto"/>
                <w:left w:val="none" w:sz="0" w:space="0" w:color="auto"/>
                <w:bottom w:val="none" w:sz="0" w:space="0" w:color="auto"/>
                <w:right w:val="none" w:sz="0" w:space="0" w:color="auto"/>
              </w:divBdr>
            </w:div>
          </w:divsChild>
        </w:div>
        <w:div w:id="1499541188">
          <w:marLeft w:val="0"/>
          <w:marRight w:val="0"/>
          <w:marTop w:val="0"/>
          <w:marBottom w:val="0"/>
          <w:divBdr>
            <w:top w:val="none" w:sz="0" w:space="0" w:color="auto"/>
            <w:left w:val="none" w:sz="0" w:space="0" w:color="auto"/>
            <w:bottom w:val="none" w:sz="0" w:space="0" w:color="auto"/>
            <w:right w:val="none" w:sz="0" w:space="0" w:color="auto"/>
          </w:divBdr>
          <w:divsChild>
            <w:div w:id="557127440">
              <w:marLeft w:val="0"/>
              <w:marRight w:val="0"/>
              <w:marTop w:val="0"/>
              <w:marBottom w:val="0"/>
              <w:divBdr>
                <w:top w:val="none" w:sz="0" w:space="0" w:color="auto"/>
                <w:left w:val="none" w:sz="0" w:space="0" w:color="auto"/>
                <w:bottom w:val="none" w:sz="0" w:space="0" w:color="auto"/>
                <w:right w:val="none" w:sz="0" w:space="0" w:color="auto"/>
              </w:divBdr>
            </w:div>
          </w:divsChild>
        </w:div>
        <w:div w:id="1587838935">
          <w:marLeft w:val="0"/>
          <w:marRight w:val="0"/>
          <w:marTop w:val="0"/>
          <w:marBottom w:val="0"/>
          <w:divBdr>
            <w:top w:val="none" w:sz="0" w:space="0" w:color="auto"/>
            <w:left w:val="none" w:sz="0" w:space="0" w:color="auto"/>
            <w:bottom w:val="none" w:sz="0" w:space="0" w:color="auto"/>
            <w:right w:val="none" w:sz="0" w:space="0" w:color="auto"/>
          </w:divBdr>
          <w:divsChild>
            <w:div w:id="1985885076">
              <w:marLeft w:val="0"/>
              <w:marRight w:val="0"/>
              <w:marTop w:val="0"/>
              <w:marBottom w:val="0"/>
              <w:divBdr>
                <w:top w:val="none" w:sz="0" w:space="0" w:color="auto"/>
                <w:left w:val="none" w:sz="0" w:space="0" w:color="auto"/>
                <w:bottom w:val="none" w:sz="0" w:space="0" w:color="auto"/>
                <w:right w:val="none" w:sz="0" w:space="0" w:color="auto"/>
              </w:divBdr>
            </w:div>
          </w:divsChild>
        </w:div>
        <w:div w:id="1930429325">
          <w:marLeft w:val="0"/>
          <w:marRight w:val="0"/>
          <w:marTop w:val="0"/>
          <w:marBottom w:val="0"/>
          <w:divBdr>
            <w:top w:val="none" w:sz="0" w:space="0" w:color="auto"/>
            <w:left w:val="none" w:sz="0" w:space="0" w:color="auto"/>
            <w:bottom w:val="none" w:sz="0" w:space="0" w:color="auto"/>
            <w:right w:val="none" w:sz="0" w:space="0" w:color="auto"/>
          </w:divBdr>
          <w:divsChild>
            <w:div w:id="605313080">
              <w:marLeft w:val="0"/>
              <w:marRight w:val="0"/>
              <w:marTop w:val="0"/>
              <w:marBottom w:val="0"/>
              <w:divBdr>
                <w:top w:val="none" w:sz="0" w:space="0" w:color="auto"/>
                <w:left w:val="none" w:sz="0" w:space="0" w:color="auto"/>
                <w:bottom w:val="none" w:sz="0" w:space="0" w:color="auto"/>
                <w:right w:val="none" w:sz="0" w:space="0" w:color="auto"/>
              </w:divBdr>
            </w:div>
          </w:divsChild>
        </w:div>
        <w:div w:id="1945765974">
          <w:marLeft w:val="0"/>
          <w:marRight w:val="0"/>
          <w:marTop w:val="0"/>
          <w:marBottom w:val="0"/>
          <w:divBdr>
            <w:top w:val="none" w:sz="0" w:space="0" w:color="auto"/>
            <w:left w:val="none" w:sz="0" w:space="0" w:color="auto"/>
            <w:bottom w:val="none" w:sz="0" w:space="0" w:color="auto"/>
            <w:right w:val="none" w:sz="0" w:space="0" w:color="auto"/>
          </w:divBdr>
          <w:divsChild>
            <w:div w:id="108595578">
              <w:marLeft w:val="0"/>
              <w:marRight w:val="0"/>
              <w:marTop w:val="0"/>
              <w:marBottom w:val="0"/>
              <w:divBdr>
                <w:top w:val="none" w:sz="0" w:space="0" w:color="auto"/>
                <w:left w:val="none" w:sz="0" w:space="0" w:color="auto"/>
                <w:bottom w:val="none" w:sz="0" w:space="0" w:color="auto"/>
                <w:right w:val="none" w:sz="0" w:space="0" w:color="auto"/>
              </w:divBdr>
            </w:div>
            <w:div w:id="245308695">
              <w:marLeft w:val="0"/>
              <w:marRight w:val="0"/>
              <w:marTop w:val="0"/>
              <w:marBottom w:val="0"/>
              <w:divBdr>
                <w:top w:val="none" w:sz="0" w:space="0" w:color="auto"/>
                <w:left w:val="none" w:sz="0" w:space="0" w:color="auto"/>
                <w:bottom w:val="none" w:sz="0" w:space="0" w:color="auto"/>
                <w:right w:val="none" w:sz="0" w:space="0" w:color="auto"/>
              </w:divBdr>
            </w:div>
            <w:div w:id="396323653">
              <w:marLeft w:val="0"/>
              <w:marRight w:val="0"/>
              <w:marTop w:val="0"/>
              <w:marBottom w:val="0"/>
              <w:divBdr>
                <w:top w:val="none" w:sz="0" w:space="0" w:color="auto"/>
                <w:left w:val="none" w:sz="0" w:space="0" w:color="auto"/>
                <w:bottom w:val="none" w:sz="0" w:space="0" w:color="auto"/>
                <w:right w:val="none" w:sz="0" w:space="0" w:color="auto"/>
              </w:divBdr>
            </w:div>
            <w:div w:id="18905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22328">
      <w:bodyDiv w:val="1"/>
      <w:marLeft w:val="0"/>
      <w:marRight w:val="0"/>
      <w:marTop w:val="0"/>
      <w:marBottom w:val="0"/>
      <w:divBdr>
        <w:top w:val="none" w:sz="0" w:space="0" w:color="auto"/>
        <w:left w:val="none" w:sz="0" w:space="0" w:color="auto"/>
        <w:bottom w:val="none" w:sz="0" w:space="0" w:color="auto"/>
        <w:right w:val="none" w:sz="0" w:space="0" w:color="auto"/>
      </w:divBdr>
      <w:divsChild>
        <w:div w:id="44378274">
          <w:marLeft w:val="0"/>
          <w:marRight w:val="0"/>
          <w:marTop w:val="0"/>
          <w:marBottom w:val="0"/>
          <w:divBdr>
            <w:top w:val="none" w:sz="0" w:space="0" w:color="auto"/>
            <w:left w:val="none" w:sz="0" w:space="0" w:color="auto"/>
            <w:bottom w:val="none" w:sz="0" w:space="0" w:color="auto"/>
            <w:right w:val="none" w:sz="0" w:space="0" w:color="auto"/>
          </w:divBdr>
          <w:divsChild>
            <w:div w:id="1941909110">
              <w:marLeft w:val="0"/>
              <w:marRight w:val="0"/>
              <w:marTop w:val="0"/>
              <w:marBottom w:val="0"/>
              <w:divBdr>
                <w:top w:val="none" w:sz="0" w:space="0" w:color="auto"/>
                <w:left w:val="none" w:sz="0" w:space="0" w:color="auto"/>
                <w:bottom w:val="none" w:sz="0" w:space="0" w:color="auto"/>
                <w:right w:val="none" w:sz="0" w:space="0" w:color="auto"/>
              </w:divBdr>
            </w:div>
          </w:divsChild>
        </w:div>
        <w:div w:id="153305055">
          <w:marLeft w:val="0"/>
          <w:marRight w:val="0"/>
          <w:marTop w:val="0"/>
          <w:marBottom w:val="0"/>
          <w:divBdr>
            <w:top w:val="none" w:sz="0" w:space="0" w:color="auto"/>
            <w:left w:val="none" w:sz="0" w:space="0" w:color="auto"/>
            <w:bottom w:val="none" w:sz="0" w:space="0" w:color="auto"/>
            <w:right w:val="none" w:sz="0" w:space="0" w:color="auto"/>
          </w:divBdr>
          <w:divsChild>
            <w:div w:id="146481928">
              <w:marLeft w:val="0"/>
              <w:marRight w:val="0"/>
              <w:marTop w:val="0"/>
              <w:marBottom w:val="0"/>
              <w:divBdr>
                <w:top w:val="none" w:sz="0" w:space="0" w:color="auto"/>
                <w:left w:val="none" w:sz="0" w:space="0" w:color="auto"/>
                <w:bottom w:val="none" w:sz="0" w:space="0" w:color="auto"/>
                <w:right w:val="none" w:sz="0" w:space="0" w:color="auto"/>
              </w:divBdr>
            </w:div>
          </w:divsChild>
        </w:div>
        <w:div w:id="334386523">
          <w:marLeft w:val="0"/>
          <w:marRight w:val="0"/>
          <w:marTop w:val="0"/>
          <w:marBottom w:val="0"/>
          <w:divBdr>
            <w:top w:val="none" w:sz="0" w:space="0" w:color="auto"/>
            <w:left w:val="none" w:sz="0" w:space="0" w:color="auto"/>
            <w:bottom w:val="none" w:sz="0" w:space="0" w:color="auto"/>
            <w:right w:val="none" w:sz="0" w:space="0" w:color="auto"/>
          </w:divBdr>
          <w:divsChild>
            <w:div w:id="1639337583">
              <w:marLeft w:val="0"/>
              <w:marRight w:val="0"/>
              <w:marTop w:val="0"/>
              <w:marBottom w:val="0"/>
              <w:divBdr>
                <w:top w:val="none" w:sz="0" w:space="0" w:color="auto"/>
                <w:left w:val="none" w:sz="0" w:space="0" w:color="auto"/>
                <w:bottom w:val="none" w:sz="0" w:space="0" w:color="auto"/>
                <w:right w:val="none" w:sz="0" w:space="0" w:color="auto"/>
              </w:divBdr>
            </w:div>
          </w:divsChild>
        </w:div>
        <w:div w:id="548802351">
          <w:marLeft w:val="0"/>
          <w:marRight w:val="0"/>
          <w:marTop w:val="0"/>
          <w:marBottom w:val="0"/>
          <w:divBdr>
            <w:top w:val="none" w:sz="0" w:space="0" w:color="auto"/>
            <w:left w:val="none" w:sz="0" w:space="0" w:color="auto"/>
            <w:bottom w:val="none" w:sz="0" w:space="0" w:color="auto"/>
            <w:right w:val="none" w:sz="0" w:space="0" w:color="auto"/>
          </w:divBdr>
          <w:divsChild>
            <w:div w:id="342130679">
              <w:marLeft w:val="0"/>
              <w:marRight w:val="0"/>
              <w:marTop w:val="0"/>
              <w:marBottom w:val="0"/>
              <w:divBdr>
                <w:top w:val="none" w:sz="0" w:space="0" w:color="auto"/>
                <w:left w:val="none" w:sz="0" w:space="0" w:color="auto"/>
                <w:bottom w:val="none" w:sz="0" w:space="0" w:color="auto"/>
                <w:right w:val="none" w:sz="0" w:space="0" w:color="auto"/>
              </w:divBdr>
            </w:div>
            <w:div w:id="389231614">
              <w:marLeft w:val="0"/>
              <w:marRight w:val="0"/>
              <w:marTop w:val="0"/>
              <w:marBottom w:val="0"/>
              <w:divBdr>
                <w:top w:val="none" w:sz="0" w:space="0" w:color="auto"/>
                <w:left w:val="none" w:sz="0" w:space="0" w:color="auto"/>
                <w:bottom w:val="none" w:sz="0" w:space="0" w:color="auto"/>
                <w:right w:val="none" w:sz="0" w:space="0" w:color="auto"/>
              </w:divBdr>
            </w:div>
            <w:div w:id="661205186">
              <w:marLeft w:val="0"/>
              <w:marRight w:val="0"/>
              <w:marTop w:val="0"/>
              <w:marBottom w:val="0"/>
              <w:divBdr>
                <w:top w:val="none" w:sz="0" w:space="0" w:color="auto"/>
                <w:left w:val="none" w:sz="0" w:space="0" w:color="auto"/>
                <w:bottom w:val="none" w:sz="0" w:space="0" w:color="auto"/>
                <w:right w:val="none" w:sz="0" w:space="0" w:color="auto"/>
              </w:divBdr>
            </w:div>
            <w:div w:id="1918243041">
              <w:marLeft w:val="0"/>
              <w:marRight w:val="0"/>
              <w:marTop w:val="0"/>
              <w:marBottom w:val="0"/>
              <w:divBdr>
                <w:top w:val="none" w:sz="0" w:space="0" w:color="auto"/>
                <w:left w:val="none" w:sz="0" w:space="0" w:color="auto"/>
                <w:bottom w:val="none" w:sz="0" w:space="0" w:color="auto"/>
                <w:right w:val="none" w:sz="0" w:space="0" w:color="auto"/>
              </w:divBdr>
            </w:div>
          </w:divsChild>
        </w:div>
        <w:div w:id="638725253">
          <w:marLeft w:val="0"/>
          <w:marRight w:val="0"/>
          <w:marTop w:val="0"/>
          <w:marBottom w:val="0"/>
          <w:divBdr>
            <w:top w:val="none" w:sz="0" w:space="0" w:color="auto"/>
            <w:left w:val="none" w:sz="0" w:space="0" w:color="auto"/>
            <w:bottom w:val="none" w:sz="0" w:space="0" w:color="auto"/>
            <w:right w:val="none" w:sz="0" w:space="0" w:color="auto"/>
          </w:divBdr>
          <w:divsChild>
            <w:div w:id="1503395871">
              <w:marLeft w:val="0"/>
              <w:marRight w:val="0"/>
              <w:marTop w:val="0"/>
              <w:marBottom w:val="0"/>
              <w:divBdr>
                <w:top w:val="none" w:sz="0" w:space="0" w:color="auto"/>
                <w:left w:val="none" w:sz="0" w:space="0" w:color="auto"/>
                <w:bottom w:val="none" w:sz="0" w:space="0" w:color="auto"/>
                <w:right w:val="none" w:sz="0" w:space="0" w:color="auto"/>
              </w:divBdr>
            </w:div>
          </w:divsChild>
        </w:div>
        <w:div w:id="788669785">
          <w:marLeft w:val="0"/>
          <w:marRight w:val="0"/>
          <w:marTop w:val="0"/>
          <w:marBottom w:val="0"/>
          <w:divBdr>
            <w:top w:val="none" w:sz="0" w:space="0" w:color="auto"/>
            <w:left w:val="none" w:sz="0" w:space="0" w:color="auto"/>
            <w:bottom w:val="none" w:sz="0" w:space="0" w:color="auto"/>
            <w:right w:val="none" w:sz="0" w:space="0" w:color="auto"/>
          </w:divBdr>
          <w:divsChild>
            <w:div w:id="1818954557">
              <w:marLeft w:val="0"/>
              <w:marRight w:val="0"/>
              <w:marTop w:val="0"/>
              <w:marBottom w:val="0"/>
              <w:divBdr>
                <w:top w:val="none" w:sz="0" w:space="0" w:color="auto"/>
                <w:left w:val="none" w:sz="0" w:space="0" w:color="auto"/>
                <w:bottom w:val="none" w:sz="0" w:space="0" w:color="auto"/>
                <w:right w:val="none" w:sz="0" w:space="0" w:color="auto"/>
              </w:divBdr>
            </w:div>
          </w:divsChild>
        </w:div>
        <w:div w:id="1066801358">
          <w:marLeft w:val="0"/>
          <w:marRight w:val="0"/>
          <w:marTop w:val="0"/>
          <w:marBottom w:val="0"/>
          <w:divBdr>
            <w:top w:val="none" w:sz="0" w:space="0" w:color="auto"/>
            <w:left w:val="none" w:sz="0" w:space="0" w:color="auto"/>
            <w:bottom w:val="none" w:sz="0" w:space="0" w:color="auto"/>
            <w:right w:val="none" w:sz="0" w:space="0" w:color="auto"/>
          </w:divBdr>
          <w:divsChild>
            <w:div w:id="318506593">
              <w:marLeft w:val="0"/>
              <w:marRight w:val="0"/>
              <w:marTop w:val="0"/>
              <w:marBottom w:val="0"/>
              <w:divBdr>
                <w:top w:val="none" w:sz="0" w:space="0" w:color="auto"/>
                <w:left w:val="none" w:sz="0" w:space="0" w:color="auto"/>
                <w:bottom w:val="none" w:sz="0" w:space="0" w:color="auto"/>
                <w:right w:val="none" w:sz="0" w:space="0" w:color="auto"/>
              </w:divBdr>
            </w:div>
          </w:divsChild>
        </w:div>
        <w:div w:id="1556771637">
          <w:marLeft w:val="0"/>
          <w:marRight w:val="0"/>
          <w:marTop w:val="0"/>
          <w:marBottom w:val="0"/>
          <w:divBdr>
            <w:top w:val="none" w:sz="0" w:space="0" w:color="auto"/>
            <w:left w:val="none" w:sz="0" w:space="0" w:color="auto"/>
            <w:bottom w:val="none" w:sz="0" w:space="0" w:color="auto"/>
            <w:right w:val="none" w:sz="0" w:space="0" w:color="auto"/>
          </w:divBdr>
          <w:divsChild>
            <w:div w:id="772676118">
              <w:marLeft w:val="0"/>
              <w:marRight w:val="0"/>
              <w:marTop w:val="0"/>
              <w:marBottom w:val="0"/>
              <w:divBdr>
                <w:top w:val="none" w:sz="0" w:space="0" w:color="auto"/>
                <w:left w:val="none" w:sz="0" w:space="0" w:color="auto"/>
                <w:bottom w:val="none" w:sz="0" w:space="0" w:color="auto"/>
                <w:right w:val="none" w:sz="0" w:space="0" w:color="auto"/>
              </w:divBdr>
            </w:div>
            <w:div w:id="1055931515">
              <w:marLeft w:val="0"/>
              <w:marRight w:val="0"/>
              <w:marTop w:val="0"/>
              <w:marBottom w:val="0"/>
              <w:divBdr>
                <w:top w:val="none" w:sz="0" w:space="0" w:color="auto"/>
                <w:left w:val="none" w:sz="0" w:space="0" w:color="auto"/>
                <w:bottom w:val="none" w:sz="0" w:space="0" w:color="auto"/>
                <w:right w:val="none" w:sz="0" w:space="0" w:color="auto"/>
              </w:divBdr>
            </w:div>
          </w:divsChild>
        </w:div>
        <w:div w:id="1572471579">
          <w:marLeft w:val="0"/>
          <w:marRight w:val="0"/>
          <w:marTop w:val="0"/>
          <w:marBottom w:val="0"/>
          <w:divBdr>
            <w:top w:val="none" w:sz="0" w:space="0" w:color="auto"/>
            <w:left w:val="none" w:sz="0" w:space="0" w:color="auto"/>
            <w:bottom w:val="none" w:sz="0" w:space="0" w:color="auto"/>
            <w:right w:val="none" w:sz="0" w:space="0" w:color="auto"/>
          </w:divBdr>
          <w:divsChild>
            <w:div w:id="664473523">
              <w:marLeft w:val="0"/>
              <w:marRight w:val="0"/>
              <w:marTop w:val="0"/>
              <w:marBottom w:val="0"/>
              <w:divBdr>
                <w:top w:val="none" w:sz="0" w:space="0" w:color="auto"/>
                <w:left w:val="none" w:sz="0" w:space="0" w:color="auto"/>
                <w:bottom w:val="none" w:sz="0" w:space="0" w:color="auto"/>
                <w:right w:val="none" w:sz="0" w:space="0" w:color="auto"/>
              </w:divBdr>
            </w:div>
            <w:div w:id="677926307">
              <w:marLeft w:val="0"/>
              <w:marRight w:val="0"/>
              <w:marTop w:val="0"/>
              <w:marBottom w:val="0"/>
              <w:divBdr>
                <w:top w:val="none" w:sz="0" w:space="0" w:color="auto"/>
                <w:left w:val="none" w:sz="0" w:space="0" w:color="auto"/>
                <w:bottom w:val="none" w:sz="0" w:space="0" w:color="auto"/>
                <w:right w:val="none" w:sz="0" w:space="0" w:color="auto"/>
              </w:divBdr>
            </w:div>
            <w:div w:id="1642923398">
              <w:marLeft w:val="0"/>
              <w:marRight w:val="0"/>
              <w:marTop w:val="0"/>
              <w:marBottom w:val="0"/>
              <w:divBdr>
                <w:top w:val="none" w:sz="0" w:space="0" w:color="auto"/>
                <w:left w:val="none" w:sz="0" w:space="0" w:color="auto"/>
                <w:bottom w:val="none" w:sz="0" w:space="0" w:color="auto"/>
                <w:right w:val="none" w:sz="0" w:space="0" w:color="auto"/>
              </w:divBdr>
            </w:div>
            <w:div w:id="1932204762">
              <w:marLeft w:val="0"/>
              <w:marRight w:val="0"/>
              <w:marTop w:val="0"/>
              <w:marBottom w:val="0"/>
              <w:divBdr>
                <w:top w:val="none" w:sz="0" w:space="0" w:color="auto"/>
                <w:left w:val="none" w:sz="0" w:space="0" w:color="auto"/>
                <w:bottom w:val="none" w:sz="0" w:space="0" w:color="auto"/>
                <w:right w:val="none" w:sz="0" w:space="0" w:color="auto"/>
              </w:divBdr>
            </w:div>
          </w:divsChild>
        </w:div>
        <w:div w:id="1735421746">
          <w:marLeft w:val="0"/>
          <w:marRight w:val="0"/>
          <w:marTop w:val="0"/>
          <w:marBottom w:val="0"/>
          <w:divBdr>
            <w:top w:val="none" w:sz="0" w:space="0" w:color="auto"/>
            <w:left w:val="none" w:sz="0" w:space="0" w:color="auto"/>
            <w:bottom w:val="none" w:sz="0" w:space="0" w:color="auto"/>
            <w:right w:val="none" w:sz="0" w:space="0" w:color="auto"/>
          </w:divBdr>
          <w:divsChild>
            <w:div w:id="75174569">
              <w:marLeft w:val="0"/>
              <w:marRight w:val="0"/>
              <w:marTop w:val="0"/>
              <w:marBottom w:val="0"/>
              <w:divBdr>
                <w:top w:val="none" w:sz="0" w:space="0" w:color="auto"/>
                <w:left w:val="none" w:sz="0" w:space="0" w:color="auto"/>
                <w:bottom w:val="none" w:sz="0" w:space="0" w:color="auto"/>
                <w:right w:val="none" w:sz="0" w:space="0" w:color="auto"/>
              </w:divBdr>
            </w:div>
          </w:divsChild>
        </w:div>
        <w:div w:id="2051150402">
          <w:marLeft w:val="0"/>
          <w:marRight w:val="0"/>
          <w:marTop w:val="0"/>
          <w:marBottom w:val="0"/>
          <w:divBdr>
            <w:top w:val="none" w:sz="0" w:space="0" w:color="auto"/>
            <w:left w:val="none" w:sz="0" w:space="0" w:color="auto"/>
            <w:bottom w:val="none" w:sz="0" w:space="0" w:color="auto"/>
            <w:right w:val="none" w:sz="0" w:space="0" w:color="auto"/>
          </w:divBdr>
          <w:divsChild>
            <w:div w:id="1914772195">
              <w:marLeft w:val="0"/>
              <w:marRight w:val="0"/>
              <w:marTop w:val="0"/>
              <w:marBottom w:val="0"/>
              <w:divBdr>
                <w:top w:val="none" w:sz="0" w:space="0" w:color="auto"/>
                <w:left w:val="none" w:sz="0" w:space="0" w:color="auto"/>
                <w:bottom w:val="none" w:sz="0" w:space="0" w:color="auto"/>
                <w:right w:val="none" w:sz="0" w:space="0" w:color="auto"/>
              </w:divBdr>
            </w:div>
          </w:divsChild>
        </w:div>
        <w:div w:id="2060591077">
          <w:marLeft w:val="0"/>
          <w:marRight w:val="0"/>
          <w:marTop w:val="0"/>
          <w:marBottom w:val="0"/>
          <w:divBdr>
            <w:top w:val="none" w:sz="0" w:space="0" w:color="auto"/>
            <w:left w:val="none" w:sz="0" w:space="0" w:color="auto"/>
            <w:bottom w:val="none" w:sz="0" w:space="0" w:color="auto"/>
            <w:right w:val="none" w:sz="0" w:space="0" w:color="auto"/>
          </w:divBdr>
          <w:divsChild>
            <w:div w:id="815028150">
              <w:marLeft w:val="0"/>
              <w:marRight w:val="0"/>
              <w:marTop w:val="0"/>
              <w:marBottom w:val="0"/>
              <w:divBdr>
                <w:top w:val="none" w:sz="0" w:space="0" w:color="auto"/>
                <w:left w:val="none" w:sz="0" w:space="0" w:color="auto"/>
                <w:bottom w:val="none" w:sz="0" w:space="0" w:color="auto"/>
                <w:right w:val="none" w:sz="0" w:space="0" w:color="auto"/>
              </w:divBdr>
            </w:div>
            <w:div w:id="174228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vla.cihlarova@trinomics.eu"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peter.janoska@trinomics.eu" TargetMode="External"/><Relationship Id="rId17" Type="http://schemas.openxmlformats.org/officeDocument/2006/relationships/header" Target="header1.xml"/><Relationship Id="rId25" Type="http://schemas.openxmlformats.org/officeDocument/2006/relationships/image" Target="media/image4.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29" Type="http://schemas.openxmlformats.org/officeDocument/2006/relationships/hyperlink" Target="http://www.trinomics.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avla.cihlarova@trinomics.eu" TargetMode="External"/><Relationship Id="rId23" Type="http://schemas.openxmlformats.org/officeDocument/2006/relationships/image" Target="media/image2.png"/><Relationship Id="rId28" Type="http://schemas.openxmlformats.org/officeDocument/2006/relationships/hyperlink" Target="http://www.trinomics.eu"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er.janoska@trinomics.eu" TargetMode="Externa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5.xml"/><Relationship Id="rId35" Type="http://schemas.microsoft.com/office/2016/09/relationships/commentsIds" Target="commentsIds.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34352EA1DAF24BA21C9715053B55AB"/>
        <w:category>
          <w:name w:val="General"/>
          <w:gallery w:val="placeholder"/>
        </w:category>
        <w:types>
          <w:type w:val="bbPlcHdr"/>
        </w:types>
        <w:behaviors>
          <w:behavior w:val="content"/>
        </w:behaviors>
        <w:guid w:val="{54363C5E-2388-9E43-8524-5A7D64AFE141}"/>
      </w:docPartPr>
      <w:docPartBody>
        <w:p w:rsidR="00DB2275" w:rsidRDefault="00A76797">
          <w:pPr>
            <w:pStyle w:val="AD34352EA1DAF24BA21C9715053B55AB"/>
          </w:pPr>
          <w:r w:rsidRPr="0027564B">
            <w:rPr>
              <w:rStyle w:val="Zstupntext"/>
            </w:rPr>
            <w:t>[Publish Date]</w:t>
          </w:r>
        </w:p>
      </w:docPartBody>
    </w:docPart>
    <w:docPart>
      <w:docPartPr>
        <w:name w:val="421C2D943A147A4B9E89C18A14AC7882"/>
        <w:category>
          <w:name w:val="General"/>
          <w:gallery w:val="placeholder"/>
        </w:category>
        <w:types>
          <w:type w:val="bbPlcHdr"/>
        </w:types>
        <w:behaviors>
          <w:behavior w:val="content"/>
        </w:behaviors>
        <w:guid w:val="{876C7E2D-D8E1-6949-A2D6-949990BC09AD}"/>
      </w:docPartPr>
      <w:docPartBody>
        <w:p w:rsidR="00DB2275" w:rsidRDefault="00A76797">
          <w:pPr>
            <w:pStyle w:val="421C2D943A147A4B9E89C18A14AC7882"/>
          </w:pPr>
          <w:r w:rsidRPr="0027564B">
            <w:rPr>
              <w:rStyle w:val="Zstupntext"/>
            </w:rPr>
            <w:t>[Title]</w:t>
          </w:r>
        </w:p>
      </w:docPartBody>
    </w:docPart>
    <w:docPart>
      <w:docPartPr>
        <w:name w:val="1C2895F09A74C2458EF49A6177C850FC"/>
        <w:category>
          <w:name w:val="General"/>
          <w:gallery w:val="placeholder"/>
        </w:category>
        <w:types>
          <w:type w:val="bbPlcHdr"/>
        </w:types>
        <w:behaviors>
          <w:behavior w:val="content"/>
        </w:behaviors>
        <w:guid w:val="{F238F742-F49C-C840-AC4E-CE5A232CAC20}"/>
      </w:docPartPr>
      <w:docPartBody>
        <w:p w:rsidR="00DB2275" w:rsidRDefault="00A76797">
          <w:pPr>
            <w:pStyle w:val="1C2895F09A74C2458EF49A6177C850FC"/>
          </w:pPr>
          <w:r w:rsidRPr="0027564B">
            <w:rPr>
              <w:rStyle w:val="Zstupn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Times New Roman"/>
    <w:charset w:val="4D"/>
    <w:family w:val="auto"/>
    <w:pitch w:val="variable"/>
    <w:sig w:usb0="00000001" w:usb1="00000003" w:usb2="00000000" w:usb3="00000000" w:csb0="00000197"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Courier New"/>
    <w:charset w:val="4D"/>
    <w:family w:val="auto"/>
    <w:pitch w:val="variable"/>
    <w:sig w:usb0="00000001"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EE"/>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00000001"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Yu Gothic UI Semilight">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616"/>
    <w:rsid w:val="0005074F"/>
    <w:rsid w:val="0005290C"/>
    <w:rsid w:val="00253E40"/>
    <w:rsid w:val="002C6B46"/>
    <w:rsid w:val="002C70B8"/>
    <w:rsid w:val="00386ED2"/>
    <w:rsid w:val="003F7689"/>
    <w:rsid w:val="004103F7"/>
    <w:rsid w:val="00447DCD"/>
    <w:rsid w:val="00484D75"/>
    <w:rsid w:val="004900F0"/>
    <w:rsid w:val="005B4635"/>
    <w:rsid w:val="006A7F11"/>
    <w:rsid w:val="006D1340"/>
    <w:rsid w:val="006D3FC7"/>
    <w:rsid w:val="00717DE1"/>
    <w:rsid w:val="00743436"/>
    <w:rsid w:val="007D3A61"/>
    <w:rsid w:val="0092776D"/>
    <w:rsid w:val="00980247"/>
    <w:rsid w:val="00996543"/>
    <w:rsid w:val="009D39D0"/>
    <w:rsid w:val="00A76797"/>
    <w:rsid w:val="00AD03A8"/>
    <w:rsid w:val="00B162BF"/>
    <w:rsid w:val="00B51527"/>
    <w:rsid w:val="00BC21BD"/>
    <w:rsid w:val="00BE4616"/>
    <w:rsid w:val="00C26C16"/>
    <w:rsid w:val="00C31522"/>
    <w:rsid w:val="00D51B56"/>
    <w:rsid w:val="00DA2529"/>
    <w:rsid w:val="00DB2275"/>
    <w:rsid w:val="00E540D8"/>
    <w:rsid w:val="00EC780F"/>
    <w:rsid w:val="00F12D09"/>
    <w:rsid w:val="00F36875"/>
    <w:rsid w:val="00F90AE6"/>
    <w:rsid w:val="00F942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rFonts w:ascii="Montserrat Light" w:hAnsi="Montserrat Light"/>
      <w:b w:val="0"/>
      <w:i w:val="0"/>
      <w:color w:val="808080"/>
      <w:sz w:val="18"/>
    </w:rPr>
  </w:style>
  <w:style w:type="paragraph" w:customStyle="1" w:styleId="AD34352EA1DAF24BA21C9715053B55AB">
    <w:name w:val="AD34352EA1DAF24BA21C9715053B55AB"/>
  </w:style>
  <w:style w:type="paragraph" w:customStyle="1" w:styleId="421C2D943A147A4B9E89C18A14AC7882">
    <w:name w:val="421C2D943A147A4B9E89C18A14AC7882"/>
  </w:style>
  <w:style w:type="paragraph" w:customStyle="1" w:styleId="1C2895F09A74C2458EF49A6177C850FC">
    <w:name w:val="1C2895F09A74C2458EF49A6177C85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2024-04-26T00:00:00</PublishDate>
  <Abstract>[Client Name]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4838B464AC91499AA09F4C55BE8D43" ma:contentTypeVersion="8" ma:contentTypeDescription="Een nieuw document maken." ma:contentTypeScope="" ma:versionID="38ca6378f11dd08582f5958cd077ae4b">
  <xsd:schema xmlns:xsd="http://www.w3.org/2001/XMLSchema" xmlns:xs="http://www.w3.org/2001/XMLSchema" xmlns:p="http://schemas.microsoft.com/office/2006/metadata/properties" xmlns:ns2="78d703fb-01d8-4643-8d91-943788335c7e" xmlns:ns3="abefe56a-03ab-4bc7-ab52-4c54346a4e05" targetNamespace="http://schemas.microsoft.com/office/2006/metadata/properties" ma:root="true" ma:fieldsID="ce648d9d64965ee3e7223d4d242a5276" ns2:_="" ns3:_="">
    <xsd:import namespace="78d703fb-01d8-4643-8d91-943788335c7e"/>
    <xsd:import namespace="abefe56a-03ab-4bc7-ab52-4c54346a4e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03fb-01d8-4643-8d91-94378833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fe56a-03ab-4bc7-ab52-4c54346a4e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59500-0301-4F4E-81AB-CF3B49F78769}">
  <ds:schemaRefs>
    <ds:schemaRef ds:uri="http://www.w3.org/XML/1998/namespace"/>
    <ds:schemaRef ds:uri="http://purl.org/dc/dcmitype/"/>
    <ds:schemaRef ds:uri="http://schemas.microsoft.com/office/2006/documentManagement/types"/>
    <ds:schemaRef ds:uri="abefe56a-03ab-4bc7-ab52-4c54346a4e05"/>
    <ds:schemaRef ds:uri="http://schemas.microsoft.com/office/2006/metadata/properties"/>
    <ds:schemaRef ds:uri="78d703fb-01d8-4643-8d91-943788335c7e"/>
    <ds:schemaRef ds:uri="http://purl.org/dc/elements/1.1/"/>
    <ds:schemaRef ds:uri="http://purl.org/dc/term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524BB8F-6C3E-41E4-810D-5EFF2801D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03fb-01d8-4643-8d91-943788335c7e"/>
    <ds:schemaRef ds:uri="abefe56a-03ab-4bc7-ab52-4c54346a4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5.xml><?xml version="1.0" encoding="utf-8"?>
<ds:datastoreItem xmlns:ds="http://schemas.openxmlformats.org/officeDocument/2006/customXml" ds:itemID="{77855047-90F2-4438-83BE-E2795BD6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4760</Words>
  <Characters>28088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Metodika pro uplatňování zásady DNSH na národní úrovni v Česku</vt:lpstr>
    </vt:vector>
  </TitlesOfParts>
  <Manager/>
  <Company/>
  <LinksUpToDate>false</LinksUpToDate>
  <CharactersWithSpaces>32783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pro uplatňování zásady DNSH na národní úrovni v Česku</dc:title>
  <dc:subject>CA0002</dc:subject>
  <dc:creator>Microsoft Office User</dc:creator>
  <cp:keywords>, docId:469DAF44DDE20C8A4500A112A532C0B5</cp:keywords>
  <dc:description/>
  <cp:lastModifiedBy>Maděra Milan</cp:lastModifiedBy>
  <cp:revision>195</cp:revision>
  <cp:lastPrinted>2024-08-09T17:59:00Z</cp:lastPrinted>
  <dcterms:created xsi:type="dcterms:W3CDTF">2024-04-26T15:04:00Z</dcterms:created>
  <dcterms:modified xsi:type="dcterms:W3CDTF">2024-08-09T18:00:00Z</dcterms:modified>
  <cp:category/>
  <cp:contentStatus>[Ref 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0x010100B44838B464AC91499AA09F4C55BE8D43</vt:lpwstr>
  </property>
  <property fmtid="{D5CDD505-2E9C-101B-9397-08002B2CF9AE}" pid="3" name="MediaServiceImageTags">
    <vt:lpwstr/>
  </property>
</Properties>
</file>