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9424" w14:textId="77777777" w:rsidR="0048622D" w:rsidRPr="005211F5" w:rsidRDefault="009F7D55" w:rsidP="00593B03">
      <w:pPr>
        <w:spacing w:line="276" w:lineRule="auto"/>
        <w:ind w:right="-284"/>
        <w:jc w:val="right"/>
        <w:rPr>
          <w:rFonts w:ascii="Arial" w:hAnsi="Arial" w:cs="Arial"/>
          <w:sz w:val="24"/>
          <w:szCs w:val="24"/>
        </w:rPr>
      </w:pPr>
      <w:bookmarkStart w:id="0" w:name="_GoBack"/>
      <w:bookmarkEnd w:id="0"/>
      <w:r w:rsidRPr="005211F5">
        <w:rPr>
          <w:rFonts w:ascii="Arial" w:hAnsi="Arial" w:cs="Arial"/>
          <w:sz w:val="24"/>
          <w:szCs w:val="24"/>
        </w:rPr>
        <w:t>Příloha k</w:t>
      </w:r>
      <w:r w:rsidR="003609A8" w:rsidRPr="005211F5">
        <w:rPr>
          <w:rFonts w:ascii="Arial" w:hAnsi="Arial" w:cs="Arial"/>
          <w:sz w:val="24"/>
          <w:szCs w:val="24"/>
        </w:rPr>
        <w:t>e</w:t>
      </w:r>
      <w:r w:rsidRPr="005211F5">
        <w:rPr>
          <w:rFonts w:ascii="Arial" w:hAnsi="Arial" w:cs="Arial"/>
          <w:sz w:val="24"/>
          <w:szCs w:val="24"/>
        </w:rPr>
        <w:t> </w:t>
      </w:r>
      <w:r w:rsidR="003609A8" w:rsidRPr="005211F5">
        <w:rPr>
          <w:rFonts w:ascii="Arial" w:hAnsi="Arial" w:cs="Arial"/>
          <w:sz w:val="24"/>
          <w:szCs w:val="24"/>
        </w:rPr>
        <w:t>stanovisku</w:t>
      </w:r>
      <w:r w:rsidRPr="005211F5">
        <w:rPr>
          <w:rFonts w:ascii="Arial" w:hAnsi="Arial" w:cs="Arial"/>
          <w:sz w:val="24"/>
          <w:szCs w:val="24"/>
        </w:rPr>
        <w:t xml:space="preserve"> LRV čj. 876/22</w:t>
      </w:r>
    </w:p>
    <w:p w14:paraId="0248D063" w14:textId="77777777" w:rsidR="005211F5" w:rsidRDefault="005211F5" w:rsidP="00593B03">
      <w:pPr>
        <w:spacing w:line="276" w:lineRule="auto"/>
        <w:ind w:right="-284"/>
        <w:jc w:val="center"/>
        <w:rPr>
          <w:rFonts w:ascii="Times New Roman" w:hAnsi="Times New Roman" w:cs="Times New Roman"/>
          <w:spacing w:val="20"/>
          <w:sz w:val="24"/>
          <w:szCs w:val="24"/>
        </w:rPr>
      </w:pPr>
    </w:p>
    <w:p w14:paraId="02AAF4E9" w14:textId="37CE5969" w:rsidR="00385EAF" w:rsidRPr="0048622D" w:rsidRDefault="00385EAF" w:rsidP="00593B03">
      <w:pPr>
        <w:spacing w:line="276" w:lineRule="auto"/>
        <w:ind w:right="-284"/>
        <w:jc w:val="center"/>
        <w:rPr>
          <w:rFonts w:ascii="Times New Roman" w:hAnsi="Times New Roman" w:cs="Times New Roman"/>
          <w:spacing w:val="20"/>
          <w:sz w:val="24"/>
          <w:szCs w:val="24"/>
        </w:rPr>
      </w:pPr>
      <w:r w:rsidRPr="0048622D">
        <w:rPr>
          <w:rFonts w:ascii="Times New Roman" w:hAnsi="Times New Roman" w:cs="Times New Roman"/>
          <w:spacing w:val="20"/>
          <w:sz w:val="24"/>
          <w:szCs w:val="24"/>
        </w:rPr>
        <w:t>Návrh</w:t>
      </w:r>
    </w:p>
    <w:p w14:paraId="73823B39" w14:textId="77777777" w:rsidR="00385EAF" w:rsidRPr="0048622D" w:rsidRDefault="00385EAF" w:rsidP="00593B03">
      <w:pPr>
        <w:spacing w:line="276" w:lineRule="auto"/>
        <w:ind w:right="-284"/>
        <w:jc w:val="center"/>
        <w:rPr>
          <w:rFonts w:ascii="Times New Roman" w:hAnsi="Times New Roman" w:cs="Times New Roman"/>
          <w:b/>
          <w:sz w:val="24"/>
          <w:szCs w:val="24"/>
          <w:u w:val="single"/>
        </w:rPr>
      </w:pPr>
      <w:r w:rsidRPr="0048622D">
        <w:rPr>
          <w:rFonts w:ascii="Times New Roman" w:hAnsi="Times New Roman" w:cs="Times New Roman"/>
          <w:b/>
          <w:sz w:val="24"/>
          <w:szCs w:val="24"/>
        </w:rPr>
        <w:t>ZÁKON</w:t>
      </w:r>
    </w:p>
    <w:p w14:paraId="6626FCD5" w14:textId="0EB720CA" w:rsidR="00385EAF" w:rsidRPr="0048622D" w:rsidRDefault="00385EAF" w:rsidP="00593B03">
      <w:pPr>
        <w:spacing w:line="276" w:lineRule="auto"/>
        <w:ind w:right="-284"/>
        <w:jc w:val="center"/>
        <w:rPr>
          <w:rFonts w:ascii="Times New Roman" w:hAnsi="Times New Roman" w:cs="Times New Roman"/>
          <w:sz w:val="24"/>
          <w:szCs w:val="24"/>
        </w:rPr>
      </w:pPr>
      <w:r w:rsidRPr="0048622D">
        <w:rPr>
          <w:rFonts w:ascii="Times New Roman" w:hAnsi="Times New Roman" w:cs="Times New Roman"/>
          <w:sz w:val="24"/>
          <w:szCs w:val="24"/>
        </w:rPr>
        <w:t xml:space="preserve">ze dne ...... </w:t>
      </w:r>
      <w:r w:rsidRPr="005D3411">
        <w:rPr>
          <w:rFonts w:ascii="Times New Roman" w:hAnsi="Times New Roman" w:cs="Times New Roman"/>
          <w:strike/>
          <w:sz w:val="24"/>
          <w:szCs w:val="24"/>
          <w:highlight w:val="yellow"/>
        </w:rPr>
        <w:t>2022</w:t>
      </w:r>
      <w:r w:rsidR="005D3411">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p>
    <w:p w14:paraId="00BE635B" w14:textId="77777777" w:rsidR="00385EAF" w:rsidRPr="0048622D" w:rsidRDefault="00385EAF" w:rsidP="00593B03">
      <w:pPr>
        <w:spacing w:line="276" w:lineRule="auto"/>
        <w:ind w:right="-284"/>
        <w:jc w:val="center"/>
        <w:rPr>
          <w:rFonts w:ascii="Times New Roman" w:hAnsi="Times New Roman" w:cs="Times New Roman"/>
          <w:b/>
          <w:sz w:val="24"/>
          <w:szCs w:val="24"/>
        </w:rPr>
      </w:pPr>
      <w:r w:rsidRPr="0048622D">
        <w:rPr>
          <w:rFonts w:ascii="Times New Roman" w:hAnsi="Times New Roman" w:cs="Times New Roman"/>
          <w:b/>
          <w:sz w:val="24"/>
          <w:szCs w:val="24"/>
        </w:rPr>
        <w:t xml:space="preserve">o jednotném environmentálním stanovisku </w:t>
      </w:r>
      <w:r w:rsidRPr="00DC3BD2">
        <w:rPr>
          <w:rFonts w:ascii="Times New Roman" w:hAnsi="Times New Roman" w:cs="Times New Roman"/>
          <w:b/>
          <w:strike/>
          <w:sz w:val="24"/>
          <w:szCs w:val="24"/>
          <w:highlight w:val="yellow"/>
        </w:rPr>
        <w:t>a o změně některých souvisejících zákonů (zákon o jednotném environmentálním stanovisku)</w:t>
      </w:r>
    </w:p>
    <w:p w14:paraId="22F643B9" w14:textId="77777777" w:rsidR="00385EAF" w:rsidRPr="0048622D" w:rsidRDefault="00385EAF" w:rsidP="00593B03">
      <w:pPr>
        <w:spacing w:line="276" w:lineRule="auto"/>
        <w:rPr>
          <w:rFonts w:ascii="Times New Roman" w:hAnsi="Times New Roman" w:cs="Times New Roman"/>
          <w:sz w:val="24"/>
          <w:szCs w:val="24"/>
        </w:rPr>
      </w:pPr>
      <w:r w:rsidRPr="0048622D">
        <w:rPr>
          <w:rFonts w:ascii="Times New Roman" w:hAnsi="Times New Roman" w:cs="Times New Roman"/>
          <w:sz w:val="24"/>
          <w:szCs w:val="24"/>
        </w:rPr>
        <w:t>Parlament se usnesl na tomto zákoně České republiky:</w:t>
      </w:r>
    </w:p>
    <w:p w14:paraId="5C90C362" w14:textId="77777777" w:rsidR="00385EAF" w:rsidRDefault="00385EAF" w:rsidP="00593B03">
      <w:pPr>
        <w:spacing w:line="276" w:lineRule="auto"/>
        <w:jc w:val="center"/>
        <w:rPr>
          <w:rFonts w:ascii="Times New Roman" w:hAnsi="Times New Roman" w:cs="Times New Roman"/>
          <w:sz w:val="24"/>
          <w:szCs w:val="24"/>
        </w:rPr>
      </w:pPr>
    </w:p>
    <w:p w14:paraId="38A46E44" w14:textId="77777777" w:rsidR="00385EAF" w:rsidRPr="00DC3BD2" w:rsidRDefault="00385EAF" w:rsidP="00593B03">
      <w:pPr>
        <w:spacing w:line="276" w:lineRule="auto"/>
        <w:jc w:val="center"/>
        <w:rPr>
          <w:rFonts w:ascii="Times New Roman" w:hAnsi="Times New Roman" w:cs="Times New Roman"/>
          <w:strike/>
          <w:sz w:val="24"/>
          <w:szCs w:val="24"/>
        </w:rPr>
      </w:pPr>
      <w:r w:rsidRPr="00DC3BD2">
        <w:rPr>
          <w:rFonts w:ascii="Times New Roman" w:hAnsi="Times New Roman" w:cs="Times New Roman"/>
          <w:strike/>
          <w:sz w:val="24"/>
          <w:szCs w:val="24"/>
          <w:highlight w:val="yellow"/>
        </w:rPr>
        <w:t>Část první</w:t>
      </w:r>
    </w:p>
    <w:p w14:paraId="4D24937D" w14:textId="77777777" w:rsidR="00385EAF" w:rsidRPr="00DC3BD2" w:rsidRDefault="00385EAF" w:rsidP="00593B03">
      <w:pPr>
        <w:spacing w:line="276" w:lineRule="auto"/>
        <w:jc w:val="center"/>
        <w:rPr>
          <w:rFonts w:ascii="Times New Roman" w:hAnsi="Times New Roman" w:cs="Times New Roman"/>
          <w:b/>
          <w:strike/>
          <w:sz w:val="24"/>
          <w:szCs w:val="24"/>
        </w:rPr>
      </w:pPr>
      <w:r w:rsidRPr="00DC3BD2">
        <w:rPr>
          <w:rFonts w:ascii="Times New Roman" w:hAnsi="Times New Roman" w:cs="Times New Roman"/>
          <w:b/>
          <w:strike/>
          <w:sz w:val="24"/>
          <w:szCs w:val="24"/>
          <w:highlight w:val="yellow"/>
        </w:rPr>
        <w:t>JEDNOTNÉ ENVIRONMENTÁLNÍ STANOVISKO</w:t>
      </w:r>
    </w:p>
    <w:p w14:paraId="0F3AFE47" w14:textId="77777777" w:rsidR="00385EAF" w:rsidRPr="00346D43" w:rsidRDefault="00385EAF" w:rsidP="00593B03">
      <w:pPr>
        <w:spacing w:line="276" w:lineRule="auto"/>
        <w:jc w:val="center"/>
        <w:rPr>
          <w:rFonts w:ascii="Times New Roman" w:hAnsi="Times New Roman" w:cs="Times New Roman"/>
          <w:strike/>
          <w:sz w:val="24"/>
          <w:szCs w:val="24"/>
          <w:highlight w:val="yellow"/>
        </w:rPr>
      </w:pPr>
      <w:r w:rsidRPr="00346D43">
        <w:rPr>
          <w:rFonts w:ascii="Times New Roman" w:hAnsi="Times New Roman" w:cs="Times New Roman"/>
          <w:strike/>
          <w:sz w:val="24"/>
          <w:szCs w:val="24"/>
          <w:highlight w:val="yellow"/>
        </w:rPr>
        <w:t>HLAVA I</w:t>
      </w:r>
    </w:p>
    <w:p w14:paraId="6539916E" w14:textId="77777777" w:rsidR="00385EAF" w:rsidRPr="00346D43" w:rsidRDefault="00385EAF" w:rsidP="00593B03">
      <w:pPr>
        <w:spacing w:line="276" w:lineRule="auto"/>
        <w:jc w:val="center"/>
        <w:rPr>
          <w:rFonts w:ascii="Times New Roman" w:hAnsi="Times New Roman" w:cs="Times New Roman"/>
          <w:strike/>
          <w:sz w:val="24"/>
          <w:szCs w:val="24"/>
        </w:rPr>
      </w:pPr>
      <w:r w:rsidRPr="00346D43">
        <w:rPr>
          <w:rFonts w:ascii="Times New Roman" w:hAnsi="Times New Roman" w:cs="Times New Roman"/>
          <w:strike/>
          <w:sz w:val="24"/>
          <w:szCs w:val="24"/>
          <w:highlight w:val="yellow"/>
        </w:rPr>
        <w:t>ÚVODNÍ USTANOVENÍ</w:t>
      </w:r>
    </w:p>
    <w:p w14:paraId="6C8D062B" w14:textId="77777777" w:rsidR="00385EAF" w:rsidRPr="0048622D" w:rsidRDefault="00385EAF"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1</w:t>
      </w:r>
    </w:p>
    <w:p w14:paraId="79329E52" w14:textId="77777777" w:rsidR="00385EAF" w:rsidRPr="0048622D" w:rsidRDefault="00385EAF" w:rsidP="00593B03">
      <w:pPr>
        <w:keepNext/>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Předmět a účel úpravy</w:t>
      </w:r>
    </w:p>
    <w:p w14:paraId="25F0B5FD" w14:textId="4810FA5C" w:rsidR="00385EAF" w:rsidRPr="00023190" w:rsidRDefault="00385EAF" w:rsidP="00593B03">
      <w:pPr>
        <w:spacing w:line="276" w:lineRule="auto"/>
        <w:ind w:firstLine="708"/>
        <w:jc w:val="both"/>
        <w:rPr>
          <w:rFonts w:ascii="Times New Roman" w:hAnsi="Times New Roman" w:cs="Times New Roman"/>
          <w:sz w:val="24"/>
          <w:szCs w:val="24"/>
        </w:rPr>
      </w:pPr>
      <w:r w:rsidRPr="002D505F">
        <w:rPr>
          <w:rFonts w:ascii="Times New Roman" w:hAnsi="Times New Roman" w:cs="Times New Roman"/>
          <w:strike/>
          <w:sz w:val="24"/>
          <w:szCs w:val="24"/>
          <w:highlight w:val="yellow"/>
        </w:rPr>
        <w:t>(1)</w:t>
      </w:r>
      <w:r w:rsidRPr="0048622D">
        <w:rPr>
          <w:rFonts w:ascii="Times New Roman" w:hAnsi="Times New Roman" w:cs="Times New Roman"/>
          <w:sz w:val="24"/>
          <w:szCs w:val="24"/>
        </w:rPr>
        <w:tab/>
        <w:t xml:space="preserve">Tento zákon upravuje postup </w:t>
      </w:r>
      <w:r w:rsidRPr="00574E92">
        <w:rPr>
          <w:rFonts w:ascii="Times New Roman" w:hAnsi="Times New Roman" w:cs="Times New Roman"/>
          <w:strike/>
          <w:sz w:val="24"/>
          <w:szCs w:val="24"/>
          <w:highlight w:val="yellow"/>
        </w:rPr>
        <w:t xml:space="preserve">fyzických osob, podnikajících fyzických osob, právnických </w:t>
      </w:r>
      <w:r w:rsidRPr="00503C58">
        <w:rPr>
          <w:rFonts w:ascii="Times New Roman" w:hAnsi="Times New Roman" w:cs="Times New Roman"/>
          <w:strike/>
          <w:sz w:val="24"/>
          <w:szCs w:val="24"/>
          <w:highlight w:val="yellow"/>
        </w:rPr>
        <w:t>osob a</w:t>
      </w:r>
      <w:r w:rsidRPr="00503C58">
        <w:rPr>
          <w:rFonts w:ascii="Times New Roman" w:hAnsi="Times New Roman" w:cs="Times New Roman"/>
          <w:sz w:val="24"/>
          <w:szCs w:val="24"/>
          <w:highlight w:val="yellow"/>
        </w:rPr>
        <w:t xml:space="preserve"> </w:t>
      </w:r>
      <w:r w:rsidRPr="00503C58">
        <w:rPr>
          <w:rFonts w:ascii="Times New Roman" w:hAnsi="Times New Roman" w:cs="Times New Roman"/>
          <w:strike/>
          <w:sz w:val="24"/>
          <w:szCs w:val="24"/>
          <w:highlight w:val="yellow"/>
        </w:rPr>
        <w:t xml:space="preserve">správních </w:t>
      </w:r>
      <w:r w:rsidRPr="00023190">
        <w:rPr>
          <w:rFonts w:ascii="Times New Roman" w:hAnsi="Times New Roman" w:cs="Times New Roman"/>
          <w:strike/>
          <w:sz w:val="24"/>
          <w:szCs w:val="24"/>
          <w:highlight w:val="yellow"/>
        </w:rPr>
        <w:t>orgánů při povolování záměrů z hlediska ochran</w:t>
      </w:r>
      <w:r w:rsidR="00D43F13">
        <w:rPr>
          <w:rFonts w:ascii="Times New Roman" w:hAnsi="Times New Roman" w:cs="Times New Roman"/>
          <w:strike/>
          <w:sz w:val="24"/>
          <w:szCs w:val="24"/>
          <w:highlight w:val="yellow"/>
        </w:rPr>
        <w:t xml:space="preserve">y životního prostředí ve formě </w:t>
      </w:r>
      <w:r w:rsidRPr="00023190">
        <w:rPr>
          <w:rFonts w:ascii="Times New Roman" w:hAnsi="Times New Roman" w:cs="Times New Roman"/>
          <w:strike/>
          <w:sz w:val="24"/>
          <w:szCs w:val="24"/>
          <w:highlight w:val="yellow"/>
        </w:rPr>
        <w:t>jednotného environmentálního stanoviska.</w:t>
      </w:r>
      <w:r w:rsidRPr="0048622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FF0000"/>
          <w:sz w:val="24"/>
          <w:szCs w:val="24"/>
          <w:highlight w:val="yellow"/>
        </w:rPr>
        <w:t>a působnost</w:t>
      </w:r>
      <w:r w:rsidRPr="002D505F">
        <w:rPr>
          <w:rFonts w:ascii="Times New Roman" w:hAnsi="Times New Roman" w:cs="Times New Roman"/>
          <w:color w:val="FF0000"/>
          <w:sz w:val="24"/>
          <w:szCs w:val="24"/>
          <w:highlight w:val="yellow"/>
        </w:rPr>
        <w:t xml:space="preserve"> správních orgánů při vydávání jednotného environmentálního stanoviska za účelem zajištění veřejného zájmu na ochraně životního prostředí jako celku a přispění k udržitelnému rozvoji</w:t>
      </w:r>
      <w:r>
        <w:rPr>
          <w:rFonts w:ascii="Times New Roman" w:hAnsi="Times New Roman" w:cs="Times New Roman"/>
          <w:color w:val="FF0000"/>
          <w:sz w:val="24"/>
          <w:szCs w:val="24"/>
          <w:highlight w:val="yellow"/>
        </w:rPr>
        <w:t xml:space="preserve"> při rozhodování v řízení o povolení </w:t>
      </w:r>
      <w:r w:rsidRPr="002D505F">
        <w:rPr>
          <w:rFonts w:ascii="Times New Roman" w:hAnsi="Times New Roman" w:cs="Times New Roman"/>
          <w:color w:val="FF0000"/>
          <w:sz w:val="24"/>
          <w:szCs w:val="24"/>
          <w:highlight w:val="yellow"/>
        </w:rPr>
        <w:t>záměru podle stavebního zákona nebo navazujícím řízení podle zákona o</w:t>
      </w:r>
      <w:r w:rsidR="00593B03">
        <w:rPr>
          <w:rFonts w:ascii="Times New Roman" w:hAnsi="Times New Roman" w:cs="Times New Roman"/>
          <w:color w:val="FF0000"/>
          <w:sz w:val="24"/>
          <w:szCs w:val="24"/>
          <w:highlight w:val="yellow"/>
        </w:rPr>
        <w:t> </w:t>
      </w:r>
      <w:r w:rsidRPr="002D505F">
        <w:rPr>
          <w:rFonts w:ascii="Times New Roman" w:hAnsi="Times New Roman" w:cs="Times New Roman"/>
          <w:color w:val="FF0000"/>
          <w:sz w:val="24"/>
          <w:szCs w:val="24"/>
          <w:highlight w:val="yellow"/>
        </w:rPr>
        <w:t>posuzování vlivů na životní prostředí (dále jen „následné řízení“)</w:t>
      </w:r>
      <w:r>
        <w:rPr>
          <w:rFonts w:ascii="Times New Roman" w:hAnsi="Times New Roman" w:cs="Times New Roman"/>
          <w:color w:val="FF0000"/>
          <w:sz w:val="24"/>
          <w:szCs w:val="24"/>
          <w:highlight w:val="yellow"/>
        </w:rPr>
        <w:t>.</w:t>
      </w:r>
    </w:p>
    <w:p w14:paraId="1E826AAD" w14:textId="77777777" w:rsidR="00385EAF" w:rsidRDefault="00385EAF" w:rsidP="00593B03">
      <w:pPr>
        <w:spacing w:line="276" w:lineRule="auto"/>
        <w:ind w:firstLine="708"/>
        <w:jc w:val="both"/>
        <w:rPr>
          <w:rFonts w:ascii="Times New Roman" w:hAnsi="Times New Roman" w:cs="Times New Roman"/>
          <w:strike/>
          <w:sz w:val="24"/>
          <w:szCs w:val="24"/>
        </w:rPr>
      </w:pPr>
      <w:r w:rsidRPr="00683100">
        <w:rPr>
          <w:rFonts w:ascii="Times New Roman" w:hAnsi="Times New Roman" w:cs="Times New Roman"/>
          <w:strike/>
          <w:sz w:val="24"/>
          <w:szCs w:val="24"/>
          <w:highlight w:val="yellow"/>
        </w:rPr>
        <w:t>(2)</w:t>
      </w:r>
      <w:r w:rsidRPr="00683100">
        <w:rPr>
          <w:rFonts w:ascii="Times New Roman" w:hAnsi="Times New Roman" w:cs="Times New Roman"/>
          <w:strike/>
          <w:sz w:val="24"/>
          <w:szCs w:val="24"/>
          <w:highlight w:val="yellow"/>
        </w:rPr>
        <w:tab/>
        <w:t>Účelem tohoto zákona je, s nejvyšší mírou odbornosti, s ohledem na potřebu hájit veřejný zájem na ochraně životního prostředí jako celku a ve snaze přispět k udržitelnému rozvoji, vyhodnotit prostřednictvím příslušných správních orgánů vlivy záměru na dotčené složky životního prostředí a na životní prostředí jako celek a vydat na základě tohoto vyhodnocení jednotné environmentální stanovisko sloužící jako podklad pro následné řízení ve smyslu tohoto zákona.</w:t>
      </w:r>
    </w:p>
    <w:p w14:paraId="0C43386E" w14:textId="77777777" w:rsidR="00385EAF" w:rsidRPr="00112BA3" w:rsidRDefault="00385EAF" w:rsidP="00593B03">
      <w:pPr>
        <w:spacing w:line="276" w:lineRule="auto"/>
        <w:ind w:firstLine="708"/>
        <w:jc w:val="both"/>
        <w:rPr>
          <w:rFonts w:ascii="Times New Roman" w:hAnsi="Times New Roman" w:cs="Times New Roman"/>
          <w:strike/>
          <w:sz w:val="24"/>
          <w:szCs w:val="24"/>
          <w:highlight w:val="yellow"/>
        </w:rPr>
      </w:pPr>
      <w:r w:rsidRPr="00112BA3">
        <w:rPr>
          <w:rFonts w:ascii="Times New Roman" w:hAnsi="Times New Roman" w:cs="Times New Roman"/>
          <w:strike/>
          <w:sz w:val="24"/>
          <w:szCs w:val="24"/>
          <w:highlight w:val="yellow"/>
        </w:rPr>
        <w:t>(3)</w:t>
      </w:r>
      <w:r w:rsidRPr="00112BA3">
        <w:rPr>
          <w:rFonts w:ascii="Times New Roman" w:hAnsi="Times New Roman" w:cs="Times New Roman"/>
          <w:strike/>
          <w:sz w:val="24"/>
          <w:szCs w:val="24"/>
          <w:highlight w:val="yellow"/>
        </w:rPr>
        <w:tab/>
        <w:t>Jednotné environmentální stanovisko podle tohoto zákona se vydává pro záměry, které podléhají posouzení vlivů záměru na životní prostředí podle zákona o posuzování vlivů na životní prostředí, a pro záměry, které podléhají povolování podle stavebního zákona.</w:t>
      </w:r>
    </w:p>
    <w:p w14:paraId="09D895AD" w14:textId="77777777" w:rsidR="00385EAF" w:rsidRPr="00112BA3" w:rsidRDefault="00385EAF" w:rsidP="00593B03">
      <w:pPr>
        <w:spacing w:line="276" w:lineRule="auto"/>
        <w:ind w:firstLine="708"/>
        <w:jc w:val="both"/>
        <w:rPr>
          <w:rFonts w:ascii="Times New Roman" w:hAnsi="Times New Roman" w:cs="Times New Roman"/>
          <w:strike/>
          <w:sz w:val="24"/>
          <w:szCs w:val="24"/>
          <w:highlight w:val="yellow"/>
        </w:rPr>
      </w:pPr>
      <w:r w:rsidRPr="00112BA3">
        <w:rPr>
          <w:rFonts w:ascii="Times New Roman" w:hAnsi="Times New Roman" w:cs="Times New Roman"/>
          <w:strike/>
          <w:sz w:val="24"/>
          <w:szCs w:val="24"/>
          <w:highlight w:val="yellow"/>
        </w:rPr>
        <w:t>(4)</w:t>
      </w:r>
      <w:r w:rsidRPr="00112BA3">
        <w:rPr>
          <w:rFonts w:ascii="Times New Roman" w:hAnsi="Times New Roman" w:cs="Times New Roman"/>
          <w:strike/>
          <w:sz w:val="24"/>
          <w:szCs w:val="24"/>
          <w:highlight w:val="yellow"/>
        </w:rPr>
        <w:tab/>
        <w:t>Při vydávání jednotného environmentálního stanoviska k záměrům posuzovaným podle zákona o posuzování vlivů na životní prostředí se postupuje podle tohoto zákona a podle zákona o posuzování vlivů na životní prostředí; stanoví-li zákon o posuzování vlivů na životní prostředí něco jiného než tento zákon, postupuje se podle zákona o posuzování vlivů na životní prostředí.</w:t>
      </w:r>
    </w:p>
    <w:p w14:paraId="54F2CCC9" w14:textId="77777777" w:rsidR="00385EAF" w:rsidRPr="00112BA3" w:rsidRDefault="00385EAF" w:rsidP="00593B03">
      <w:pPr>
        <w:spacing w:line="276" w:lineRule="auto"/>
        <w:ind w:firstLine="708"/>
        <w:jc w:val="both"/>
        <w:rPr>
          <w:rFonts w:ascii="Times New Roman" w:hAnsi="Times New Roman" w:cs="Times New Roman"/>
          <w:strike/>
          <w:sz w:val="24"/>
          <w:szCs w:val="24"/>
        </w:rPr>
      </w:pPr>
      <w:r w:rsidRPr="00112BA3">
        <w:rPr>
          <w:rFonts w:ascii="Times New Roman" w:hAnsi="Times New Roman" w:cs="Times New Roman"/>
          <w:strike/>
          <w:sz w:val="24"/>
          <w:szCs w:val="24"/>
          <w:highlight w:val="yellow"/>
        </w:rPr>
        <w:lastRenderedPageBreak/>
        <w:t>(5)</w:t>
      </w:r>
      <w:r w:rsidRPr="00112BA3">
        <w:rPr>
          <w:rFonts w:ascii="Times New Roman" w:hAnsi="Times New Roman" w:cs="Times New Roman"/>
          <w:strike/>
          <w:sz w:val="24"/>
          <w:szCs w:val="24"/>
          <w:highlight w:val="yellow"/>
        </w:rPr>
        <w:tab/>
        <w:t>Jednotné environmentální stanovisko nenahrazuje správní úkony vydávané podle zákona o ochraně přírody a krajiny pro záměr nebo jeho část nacházející se ve zvláště chráněném území, jeho ochranném pásmu, evropsky významné lokalitě nebo ptačí oblasti; pro záměr nebo jeho část nacházející se na území národního parku nebo jeho ochranného pásma nenahrazuje jednotné environmentální stanovisko rovněž správní úkony vydávané podle zákona o ochraně zemědělského půdního fondu a lesního zákona.</w:t>
      </w:r>
    </w:p>
    <w:p w14:paraId="01A72B0B" w14:textId="77777777" w:rsidR="00385EAF" w:rsidRDefault="00385EAF" w:rsidP="00593B03">
      <w:pPr>
        <w:spacing w:line="276" w:lineRule="auto"/>
        <w:jc w:val="center"/>
        <w:rPr>
          <w:rFonts w:ascii="Times New Roman" w:hAnsi="Times New Roman" w:cs="Times New Roman"/>
          <w:strike/>
          <w:sz w:val="24"/>
          <w:szCs w:val="24"/>
          <w:highlight w:val="yellow"/>
        </w:rPr>
      </w:pPr>
    </w:p>
    <w:p w14:paraId="052AE751" w14:textId="77777777" w:rsidR="00385EAF" w:rsidRPr="0062041B" w:rsidRDefault="00385EAF" w:rsidP="00593B03">
      <w:pPr>
        <w:spacing w:line="276" w:lineRule="auto"/>
        <w:jc w:val="center"/>
        <w:rPr>
          <w:rFonts w:ascii="Times New Roman" w:hAnsi="Times New Roman" w:cs="Times New Roman"/>
          <w:strike/>
          <w:sz w:val="24"/>
          <w:szCs w:val="24"/>
        </w:rPr>
      </w:pPr>
      <w:r w:rsidRPr="0062041B">
        <w:rPr>
          <w:rFonts w:ascii="Times New Roman" w:hAnsi="Times New Roman" w:cs="Times New Roman"/>
          <w:strike/>
          <w:sz w:val="24"/>
          <w:szCs w:val="24"/>
          <w:highlight w:val="yellow"/>
        </w:rPr>
        <w:t>§ 2</w:t>
      </w:r>
    </w:p>
    <w:p w14:paraId="59F8C93F" w14:textId="77777777" w:rsidR="00385EAF" w:rsidRPr="00112BA3" w:rsidRDefault="00385EAF" w:rsidP="00593B03">
      <w:pPr>
        <w:spacing w:line="276" w:lineRule="auto"/>
        <w:jc w:val="center"/>
        <w:rPr>
          <w:rFonts w:ascii="Times New Roman" w:hAnsi="Times New Roman" w:cs="Times New Roman"/>
          <w:b/>
          <w:strike/>
          <w:sz w:val="24"/>
          <w:szCs w:val="24"/>
        </w:rPr>
      </w:pPr>
      <w:r w:rsidRPr="00112BA3">
        <w:rPr>
          <w:rFonts w:ascii="Times New Roman" w:hAnsi="Times New Roman" w:cs="Times New Roman"/>
          <w:b/>
          <w:strike/>
          <w:sz w:val="24"/>
          <w:szCs w:val="24"/>
          <w:highlight w:val="yellow"/>
        </w:rPr>
        <w:t>Základní pojmy</w:t>
      </w:r>
    </w:p>
    <w:p w14:paraId="384D4B6A" w14:textId="77777777" w:rsidR="00385EAF" w:rsidRPr="006E2A05" w:rsidRDefault="00385EAF" w:rsidP="00593B03">
      <w:pPr>
        <w:spacing w:line="276" w:lineRule="auto"/>
        <w:jc w:val="both"/>
        <w:rPr>
          <w:rFonts w:ascii="Times New Roman" w:hAnsi="Times New Roman" w:cs="Times New Roman"/>
          <w:strike/>
          <w:sz w:val="24"/>
          <w:szCs w:val="24"/>
          <w:highlight w:val="yellow"/>
        </w:rPr>
      </w:pPr>
      <w:r w:rsidRPr="006E2A05">
        <w:rPr>
          <w:rFonts w:ascii="Times New Roman" w:hAnsi="Times New Roman" w:cs="Times New Roman"/>
          <w:strike/>
          <w:sz w:val="24"/>
          <w:szCs w:val="24"/>
          <w:highlight w:val="yellow"/>
        </w:rPr>
        <w:t>Pro účely tohoto zákona se rozumí</w:t>
      </w:r>
    </w:p>
    <w:p w14:paraId="0852EDB7" w14:textId="77777777" w:rsidR="00385EAF" w:rsidRPr="006E2A05" w:rsidRDefault="00385EAF" w:rsidP="00593B03">
      <w:pPr>
        <w:spacing w:line="276" w:lineRule="auto"/>
        <w:ind w:left="705" w:hanging="705"/>
        <w:jc w:val="both"/>
        <w:rPr>
          <w:rFonts w:ascii="Times New Roman" w:hAnsi="Times New Roman" w:cs="Times New Roman"/>
          <w:strike/>
          <w:sz w:val="24"/>
          <w:szCs w:val="24"/>
          <w:highlight w:val="yellow"/>
        </w:rPr>
      </w:pPr>
      <w:r w:rsidRPr="006E2A05">
        <w:rPr>
          <w:rFonts w:ascii="Times New Roman" w:hAnsi="Times New Roman" w:cs="Times New Roman"/>
          <w:strike/>
          <w:sz w:val="24"/>
          <w:szCs w:val="24"/>
          <w:highlight w:val="yellow"/>
        </w:rPr>
        <w:t>a)</w:t>
      </w:r>
      <w:r w:rsidRPr="006E2A05">
        <w:rPr>
          <w:rFonts w:ascii="Times New Roman" w:hAnsi="Times New Roman" w:cs="Times New Roman"/>
          <w:strike/>
          <w:sz w:val="24"/>
          <w:szCs w:val="24"/>
          <w:highlight w:val="yellow"/>
        </w:rPr>
        <w:tab/>
        <w:t>jednotným environmentálním stanoviskem (dále jen „jednotné stanovisko“) závazné stanovisko k vlivům záměru na jednotlivé dotčené složky životního prostředí a životní prostředí jako celek nahrazující správní úkony vydávané podle jiných právních předpisů</w:t>
      </w:r>
      <w:r w:rsidRPr="006E2A05">
        <w:rPr>
          <w:rStyle w:val="Znakapoznpodarou"/>
          <w:rFonts w:ascii="Times New Roman" w:hAnsi="Times New Roman" w:cs="Times New Roman"/>
          <w:strike/>
          <w:sz w:val="24"/>
          <w:szCs w:val="24"/>
          <w:highlight w:val="yellow"/>
        </w:rPr>
        <w:footnoteReference w:id="1"/>
      </w:r>
      <w:r w:rsidRPr="006E2A05">
        <w:rPr>
          <w:rFonts w:ascii="Times New Roman" w:hAnsi="Times New Roman" w:cs="Times New Roman"/>
          <w:strike/>
          <w:sz w:val="24"/>
          <w:szCs w:val="24"/>
          <w:highlight w:val="yellow"/>
          <w:vertAlign w:val="superscript"/>
        </w:rPr>
        <w:t>)</w:t>
      </w:r>
      <w:r w:rsidRPr="006E2A05">
        <w:rPr>
          <w:rFonts w:ascii="Times New Roman" w:hAnsi="Times New Roman" w:cs="Times New Roman"/>
          <w:strike/>
          <w:sz w:val="24"/>
          <w:szCs w:val="24"/>
          <w:highlight w:val="yellow"/>
        </w:rPr>
        <w:t xml:space="preserve">, </w:t>
      </w:r>
    </w:p>
    <w:p w14:paraId="70762E8A" w14:textId="77777777" w:rsidR="00385EAF" w:rsidRPr="006E2A05" w:rsidRDefault="00385EAF" w:rsidP="00593B03">
      <w:pPr>
        <w:spacing w:line="276" w:lineRule="auto"/>
        <w:ind w:left="705" w:hanging="705"/>
        <w:jc w:val="both"/>
        <w:rPr>
          <w:rFonts w:ascii="Times New Roman" w:hAnsi="Times New Roman" w:cs="Times New Roman"/>
          <w:i/>
          <w:strike/>
          <w:sz w:val="24"/>
          <w:szCs w:val="24"/>
          <w:highlight w:val="yellow"/>
        </w:rPr>
      </w:pPr>
      <w:r w:rsidRPr="006E2A05">
        <w:rPr>
          <w:rFonts w:ascii="Times New Roman" w:hAnsi="Times New Roman" w:cs="Times New Roman"/>
          <w:strike/>
          <w:sz w:val="24"/>
          <w:szCs w:val="24"/>
          <w:highlight w:val="yellow"/>
        </w:rPr>
        <w:t>b)</w:t>
      </w:r>
      <w:r w:rsidRPr="006E2A05">
        <w:rPr>
          <w:rFonts w:ascii="Times New Roman" w:hAnsi="Times New Roman" w:cs="Times New Roman"/>
          <w:strike/>
          <w:sz w:val="24"/>
          <w:szCs w:val="24"/>
          <w:highlight w:val="yellow"/>
        </w:rPr>
        <w:tab/>
        <w:t>záměrem všechny záměry, které podléhají posouzení vlivů záměru na životní prostředí podle zákona o posuzování vlivů na životní prostředí, a záměry, které podléhají povolování podle stavebního zákona</w:t>
      </w:r>
      <w:r w:rsidRPr="006E2A05">
        <w:rPr>
          <w:rStyle w:val="Znakapoznpodarou"/>
          <w:rFonts w:ascii="Times New Roman" w:hAnsi="Times New Roman" w:cs="Times New Roman"/>
          <w:i/>
          <w:strike/>
          <w:sz w:val="24"/>
          <w:szCs w:val="24"/>
          <w:highlight w:val="yellow"/>
        </w:rPr>
        <w:footnoteReference w:id="2"/>
      </w:r>
      <w:r w:rsidRPr="006E2A05">
        <w:rPr>
          <w:rFonts w:ascii="Times New Roman" w:hAnsi="Times New Roman" w:cs="Times New Roman"/>
          <w:i/>
          <w:strike/>
          <w:sz w:val="24"/>
          <w:szCs w:val="24"/>
          <w:highlight w:val="yellow"/>
          <w:vertAlign w:val="superscript"/>
        </w:rPr>
        <w:t>)</w:t>
      </w:r>
      <w:r w:rsidRPr="006E2A05">
        <w:rPr>
          <w:rFonts w:ascii="Times New Roman" w:hAnsi="Times New Roman" w:cs="Times New Roman"/>
          <w:i/>
          <w:strike/>
          <w:sz w:val="24"/>
          <w:szCs w:val="24"/>
          <w:highlight w:val="yellow"/>
        </w:rPr>
        <w:t>,</w:t>
      </w:r>
    </w:p>
    <w:p w14:paraId="00E452A8" w14:textId="77777777" w:rsidR="00385EAF" w:rsidRPr="006E2A05" w:rsidRDefault="00385EAF" w:rsidP="00593B03">
      <w:pPr>
        <w:spacing w:line="276" w:lineRule="auto"/>
        <w:ind w:left="705" w:hanging="705"/>
        <w:jc w:val="both"/>
        <w:rPr>
          <w:rFonts w:ascii="Times New Roman" w:hAnsi="Times New Roman" w:cs="Times New Roman"/>
          <w:strike/>
          <w:sz w:val="24"/>
          <w:szCs w:val="24"/>
          <w:highlight w:val="yellow"/>
        </w:rPr>
      </w:pPr>
      <w:r w:rsidRPr="006E2A05">
        <w:rPr>
          <w:rFonts w:ascii="Times New Roman" w:hAnsi="Times New Roman" w:cs="Times New Roman"/>
          <w:strike/>
          <w:sz w:val="24"/>
          <w:szCs w:val="24"/>
          <w:highlight w:val="yellow"/>
        </w:rPr>
        <w:t>c)</w:t>
      </w:r>
      <w:r w:rsidRPr="006E2A05">
        <w:rPr>
          <w:rFonts w:ascii="Times New Roman" w:hAnsi="Times New Roman" w:cs="Times New Roman"/>
          <w:strike/>
          <w:sz w:val="24"/>
          <w:szCs w:val="24"/>
          <w:highlight w:val="yellow"/>
        </w:rPr>
        <w:tab/>
        <w:t>orgánem ochrany životního prostředí správní orgán, který je podle tohoto zákona příslušný k vydání jednotného stanoviska; tento správní orgán má v následném řízení postavení dotčeného orgánu,</w:t>
      </w:r>
    </w:p>
    <w:p w14:paraId="5243A782" w14:textId="77777777" w:rsidR="00385EAF" w:rsidRPr="006E2A05" w:rsidRDefault="00385EAF" w:rsidP="00593B03">
      <w:pPr>
        <w:spacing w:line="276" w:lineRule="auto"/>
        <w:ind w:left="705" w:hanging="705"/>
        <w:jc w:val="both"/>
        <w:rPr>
          <w:rFonts w:ascii="Times New Roman" w:hAnsi="Times New Roman" w:cs="Times New Roman"/>
          <w:strike/>
          <w:sz w:val="24"/>
          <w:szCs w:val="24"/>
          <w:highlight w:val="yellow"/>
        </w:rPr>
      </w:pPr>
      <w:r w:rsidRPr="006E2A05">
        <w:rPr>
          <w:rFonts w:ascii="Times New Roman" w:hAnsi="Times New Roman" w:cs="Times New Roman"/>
          <w:strike/>
          <w:sz w:val="24"/>
          <w:szCs w:val="24"/>
          <w:highlight w:val="yellow"/>
        </w:rPr>
        <w:t>d)</w:t>
      </w:r>
      <w:r w:rsidRPr="006E2A05">
        <w:rPr>
          <w:rFonts w:ascii="Times New Roman" w:hAnsi="Times New Roman" w:cs="Times New Roman"/>
          <w:strike/>
          <w:sz w:val="24"/>
          <w:szCs w:val="24"/>
          <w:highlight w:val="yellow"/>
        </w:rPr>
        <w:tab/>
        <w:t>správním orgánem příslušným podle jiného právního předpisu správní orgán příslušný k vydání vyjádření, závazného stanoviska nebo rozhodnutí podle jiného právního předpisu, které je nahrazováno jednotným stanoviskem,</w:t>
      </w:r>
    </w:p>
    <w:p w14:paraId="087E1414" w14:textId="77777777" w:rsidR="00385EAF" w:rsidRPr="006E2A05" w:rsidRDefault="00385EAF" w:rsidP="00593B03">
      <w:pPr>
        <w:spacing w:line="276" w:lineRule="auto"/>
        <w:ind w:left="705" w:hanging="705"/>
        <w:jc w:val="both"/>
        <w:rPr>
          <w:rFonts w:ascii="Times New Roman" w:hAnsi="Times New Roman" w:cs="Times New Roman"/>
          <w:strike/>
          <w:sz w:val="24"/>
          <w:szCs w:val="24"/>
          <w:highlight w:val="yellow"/>
        </w:rPr>
      </w:pPr>
      <w:r w:rsidRPr="006E2A05">
        <w:rPr>
          <w:rFonts w:ascii="Times New Roman" w:hAnsi="Times New Roman" w:cs="Times New Roman"/>
          <w:strike/>
          <w:sz w:val="24"/>
          <w:szCs w:val="24"/>
          <w:highlight w:val="yellow"/>
        </w:rPr>
        <w:t>e)</w:t>
      </w:r>
      <w:r w:rsidRPr="006E2A05">
        <w:rPr>
          <w:rFonts w:ascii="Times New Roman" w:hAnsi="Times New Roman" w:cs="Times New Roman"/>
          <w:strike/>
          <w:sz w:val="24"/>
          <w:szCs w:val="24"/>
          <w:highlight w:val="yellow"/>
        </w:rPr>
        <w:tab/>
        <w:t>následným řízením řízení o povolení záměru podle stavebního zákona a řízení uvedené jako navazující v zákoně o posuzování vlivů na životní prostředí,</w:t>
      </w:r>
    </w:p>
    <w:p w14:paraId="67D4E6C8" w14:textId="77777777" w:rsidR="00385EAF" w:rsidRDefault="00385EAF" w:rsidP="00593B03">
      <w:pPr>
        <w:spacing w:line="276" w:lineRule="auto"/>
        <w:ind w:left="705" w:hanging="705"/>
        <w:jc w:val="both"/>
        <w:rPr>
          <w:rFonts w:ascii="Times New Roman" w:hAnsi="Times New Roman" w:cs="Times New Roman"/>
          <w:strike/>
          <w:sz w:val="24"/>
          <w:szCs w:val="24"/>
        </w:rPr>
      </w:pPr>
      <w:r w:rsidRPr="006E2A05">
        <w:rPr>
          <w:rFonts w:ascii="Times New Roman" w:hAnsi="Times New Roman" w:cs="Times New Roman"/>
          <w:strike/>
          <w:sz w:val="24"/>
          <w:szCs w:val="24"/>
          <w:highlight w:val="yellow"/>
        </w:rPr>
        <w:t>f)</w:t>
      </w:r>
      <w:r w:rsidRPr="006E2A05">
        <w:rPr>
          <w:rFonts w:ascii="Times New Roman" w:hAnsi="Times New Roman" w:cs="Times New Roman"/>
          <w:strike/>
          <w:sz w:val="24"/>
          <w:szCs w:val="24"/>
          <w:highlight w:val="yellow"/>
        </w:rPr>
        <w:tab/>
        <w:t>nahrazovaným správním úkonem vyjádření, závazné stanovisko nebo rozhodnutí vydávané podle jiného právního předpisu, které je nahrazováno jednotným stanoviskem.</w:t>
      </w:r>
    </w:p>
    <w:p w14:paraId="23607358" w14:textId="77777777" w:rsidR="00385EAF" w:rsidRPr="0062041B" w:rsidRDefault="00385EAF" w:rsidP="00593B03">
      <w:pPr>
        <w:keepNext/>
        <w:spacing w:line="276" w:lineRule="auto"/>
        <w:ind w:left="703" w:hanging="703"/>
        <w:jc w:val="center"/>
        <w:rPr>
          <w:rFonts w:ascii="Times New Roman" w:hAnsi="Times New Roman" w:cs="Times New Roman"/>
          <w:color w:val="FF0000"/>
          <w:sz w:val="24"/>
          <w:szCs w:val="24"/>
          <w:highlight w:val="yellow"/>
        </w:rPr>
      </w:pPr>
      <w:r w:rsidRPr="0062041B">
        <w:rPr>
          <w:rFonts w:ascii="Times New Roman" w:hAnsi="Times New Roman" w:cs="Times New Roman"/>
          <w:color w:val="FF0000"/>
          <w:sz w:val="24"/>
          <w:szCs w:val="24"/>
          <w:highlight w:val="yellow"/>
        </w:rPr>
        <w:t>§ 2</w:t>
      </w:r>
    </w:p>
    <w:p w14:paraId="4635C21F" w14:textId="77777777" w:rsidR="00385EAF" w:rsidRPr="00A50CF2" w:rsidRDefault="00385EAF" w:rsidP="00593B03">
      <w:pPr>
        <w:keepNext/>
        <w:spacing w:line="276" w:lineRule="auto"/>
        <w:ind w:left="703" w:hanging="703"/>
        <w:jc w:val="center"/>
        <w:rPr>
          <w:rFonts w:ascii="Times New Roman" w:hAnsi="Times New Roman" w:cs="Times New Roman"/>
          <w:b/>
          <w:color w:val="FF0000"/>
          <w:sz w:val="24"/>
          <w:szCs w:val="24"/>
          <w:highlight w:val="yellow"/>
        </w:rPr>
      </w:pPr>
      <w:r w:rsidRPr="00A50CF2">
        <w:rPr>
          <w:rFonts w:ascii="Times New Roman" w:hAnsi="Times New Roman" w:cs="Times New Roman"/>
          <w:b/>
          <w:color w:val="FF0000"/>
          <w:sz w:val="24"/>
          <w:szCs w:val="24"/>
          <w:highlight w:val="yellow"/>
        </w:rPr>
        <w:t>Jednotné environmentální stanovisko</w:t>
      </w:r>
    </w:p>
    <w:p w14:paraId="17650039" w14:textId="77777777" w:rsidR="00385EAF" w:rsidRPr="0062041B" w:rsidRDefault="00E35008" w:rsidP="00593B03">
      <w:pPr>
        <w:pStyle w:val="Odstavecseseznamem"/>
        <w:spacing w:line="276" w:lineRule="auto"/>
        <w:ind w:left="0" w:firstLine="708"/>
        <w:contextualSpacing w:val="0"/>
        <w:jc w:val="both"/>
        <w:rPr>
          <w:rFonts w:ascii="Times New Roman" w:hAnsi="Times New Roman" w:cs="Times New Roman"/>
          <w:color w:val="FF0000"/>
          <w:sz w:val="24"/>
          <w:szCs w:val="24"/>
        </w:rPr>
      </w:pPr>
      <w:r>
        <w:rPr>
          <w:rFonts w:ascii="Times New Roman" w:hAnsi="Times New Roman" w:cs="Times New Roman"/>
          <w:color w:val="FF0000"/>
          <w:sz w:val="24"/>
          <w:szCs w:val="24"/>
          <w:highlight w:val="yellow"/>
        </w:rPr>
        <w:t>Jednotné environmentální stanovisko</w:t>
      </w:r>
      <w:r w:rsidR="00385EAF" w:rsidRPr="0062041B">
        <w:rPr>
          <w:rFonts w:ascii="Times New Roman" w:hAnsi="Times New Roman" w:cs="Times New Roman"/>
          <w:color w:val="FF0000"/>
          <w:sz w:val="24"/>
          <w:szCs w:val="24"/>
          <w:highlight w:val="yellow"/>
        </w:rPr>
        <w:t xml:space="preserve"> je závazné stanovisko </w:t>
      </w:r>
      <w:r w:rsidR="00385EAF">
        <w:rPr>
          <w:rFonts w:ascii="Times New Roman" w:hAnsi="Times New Roman" w:cs="Times New Roman"/>
          <w:color w:val="FF0000"/>
          <w:sz w:val="24"/>
          <w:szCs w:val="24"/>
          <w:highlight w:val="yellow"/>
        </w:rPr>
        <w:t>k vlivům na životní prostředí u záměru</w:t>
      </w:r>
      <w:r w:rsidR="00385EAF" w:rsidRPr="0062041B">
        <w:rPr>
          <w:rFonts w:ascii="Times New Roman" w:hAnsi="Times New Roman" w:cs="Times New Roman"/>
          <w:color w:val="FF0000"/>
          <w:sz w:val="24"/>
          <w:szCs w:val="24"/>
          <w:highlight w:val="yellow"/>
        </w:rPr>
        <w:t>, který podléhá povolování podle stavebního zákona nebo posouzení vlivů na životní prostředí podle zákona o posuzování vlivů na životní prostředí (dále jen „záměr“), které se vydává namísto správních úkonů stanovených jinými právními předpisy v oblasti ochrany životního prostředí</w:t>
      </w:r>
      <w:r w:rsidR="00CC2540" w:rsidRPr="00CC2540">
        <w:rPr>
          <w:rFonts w:ascii="Times New Roman" w:hAnsi="Times New Roman" w:cs="Times New Roman"/>
          <w:color w:val="FF0000"/>
          <w:sz w:val="24"/>
          <w:szCs w:val="24"/>
          <w:highlight w:val="yellow"/>
          <w:vertAlign w:val="superscript"/>
        </w:rPr>
        <w:t>1)</w:t>
      </w:r>
      <w:r w:rsidR="00385EAF" w:rsidRPr="0062041B">
        <w:rPr>
          <w:rFonts w:ascii="Times New Roman" w:hAnsi="Times New Roman" w:cs="Times New Roman"/>
          <w:color w:val="FF0000"/>
          <w:sz w:val="24"/>
          <w:szCs w:val="24"/>
          <w:highlight w:val="yellow"/>
        </w:rPr>
        <w:t>.</w:t>
      </w:r>
      <w:r w:rsidR="00385EAF" w:rsidRPr="0062041B">
        <w:rPr>
          <w:rFonts w:ascii="Times New Roman" w:hAnsi="Times New Roman" w:cs="Times New Roman"/>
          <w:color w:val="FF0000"/>
          <w:sz w:val="24"/>
          <w:szCs w:val="24"/>
        </w:rPr>
        <w:t xml:space="preserve">  </w:t>
      </w:r>
    </w:p>
    <w:p w14:paraId="18C63FD5" w14:textId="77777777" w:rsidR="00385EAF" w:rsidRPr="00132B86" w:rsidRDefault="00385EAF" w:rsidP="00593B03">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Times New Roman" w:hAnsi="Times New Roman" w:cs="Times New Roman"/>
          <w:i/>
          <w:sz w:val="24"/>
          <w:szCs w:val="24"/>
        </w:rPr>
      </w:pPr>
      <w:r w:rsidRPr="00132B86">
        <w:rPr>
          <w:rFonts w:ascii="Times New Roman" w:hAnsi="Times New Roman" w:cs="Times New Roman"/>
          <w:i/>
          <w:sz w:val="24"/>
          <w:szCs w:val="24"/>
        </w:rPr>
        <w:t>V návaznosti na vypuštění poznámky pod čarou č. 2 následující poznámky pod čarou a odkazy na ně přečíslovat.</w:t>
      </w:r>
    </w:p>
    <w:p w14:paraId="088B9FE8" w14:textId="77777777" w:rsidR="00385EAF" w:rsidRPr="0048622D" w:rsidRDefault="00385EAF" w:rsidP="00593B03">
      <w:pPr>
        <w:spacing w:line="276" w:lineRule="auto"/>
        <w:ind w:left="705" w:hanging="705"/>
        <w:jc w:val="both"/>
        <w:rPr>
          <w:rFonts w:ascii="Times New Roman" w:hAnsi="Times New Roman" w:cs="Times New Roman"/>
          <w:sz w:val="24"/>
          <w:szCs w:val="24"/>
        </w:rPr>
      </w:pPr>
    </w:p>
    <w:p w14:paraId="6F822C5E" w14:textId="77777777" w:rsidR="00385EAF" w:rsidRPr="00346D43" w:rsidRDefault="00385EAF" w:rsidP="00593B03">
      <w:pPr>
        <w:spacing w:line="276" w:lineRule="auto"/>
        <w:jc w:val="center"/>
        <w:rPr>
          <w:rFonts w:ascii="Times New Roman" w:hAnsi="Times New Roman" w:cs="Times New Roman"/>
          <w:strike/>
          <w:sz w:val="24"/>
          <w:szCs w:val="24"/>
          <w:highlight w:val="yellow"/>
        </w:rPr>
      </w:pPr>
      <w:r w:rsidRPr="00346D43">
        <w:rPr>
          <w:rFonts w:ascii="Times New Roman" w:hAnsi="Times New Roman" w:cs="Times New Roman"/>
          <w:strike/>
          <w:sz w:val="24"/>
          <w:szCs w:val="24"/>
          <w:highlight w:val="yellow"/>
        </w:rPr>
        <w:t>HLAVA II</w:t>
      </w:r>
    </w:p>
    <w:p w14:paraId="6FED0EFA" w14:textId="77777777" w:rsidR="00385EAF" w:rsidRPr="00346D43" w:rsidRDefault="00385EAF" w:rsidP="00593B03">
      <w:pPr>
        <w:spacing w:line="276" w:lineRule="auto"/>
        <w:jc w:val="center"/>
        <w:rPr>
          <w:rFonts w:ascii="Times New Roman" w:hAnsi="Times New Roman" w:cs="Times New Roman"/>
          <w:strike/>
          <w:sz w:val="24"/>
          <w:szCs w:val="24"/>
        </w:rPr>
      </w:pPr>
      <w:r w:rsidRPr="00346D43">
        <w:rPr>
          <w:rFonts w:ascii="Times New Roman" w:hAnsi="Times New Roman" w:cs="Times New Roman"/>
          <w:strike/>
          <w:sz w:val="24"/>
          <w:szCs w:val="24"/>
          <w:highlight w:val="yellow"/>
        </w:rPr>
        <w:t xml:space="preserve"> PROCES VYDÁVÁNÍ JEDNOTNÉHO STANOVISKA</w:t>
      </w:r>
    </w:p>
    <w:p w14:paraId="74647E55" w14:textId="77777777" w:rsidR="00385EAF" w:rsidRPr="0062041B" w:rsidRDefault="00385EAF" w:rsidP="00593B03">
      <w:pPr>
        <w:spacing w:line="276" w:lineRule="auto"/>
        <w:jc w:val="center"/>
        <w:rPr>
          <w:rFonts w:ascii="Times New Roman" w:hAnsi="Times New Roman" w:cs="Times New Roman"/>
          <w:sz w:val="24"/>
          <w:szCs w:val="24"/>
        </w:rPr>
      </w:pPr>
      <w:r w:rsidRPr="0062041B">
        <w:rPr>
          <w:rFonts w:ascii="Times New Roman" w:hAnsi="Times New Roman" w:cs="Times New Roman"/>
          <w:sz w:val="24"/>
          <w:szCs w:val="24"/>
        </w:rPr>
        <w:t>§ 3</w:t>
      </w:r>
    </w:p>
    <w:p w14:paraId="4E4F8A46" w14:textId="13767866" w:rsidR="00385EAF" w:rsidRPr="0062041B" w:rsidRDefault="00385EAF" w:rsidP="00593B03">
      <w:pPr>
        <w:spacing w:line="276" w:lineRule="auto"/>
        <w:jc w:val="center"/>
        <w:rPr>
          <w:rFonts w:ascii="Times New Roman" w:hAnsi="Times New Roman" w:cs="Times New Roman"/>
          <w:b/>
          <w:sz w:val="24"/>
          <w:szCs w:val="24"/>
        </w:rPr>
      </w:pPr>
      <w:r w:rsidRPr="0062041B">
        <w:rPr>
          <w:rFonts w:ascii="Times New Roman" w:hAnsi="Times New Roman" w:cs="Times New Roman"/>
          <w:b/>
          <w:sz w:val="24"/>
          <w:szCs w:val="24"/>
        </w:rPr>
        <w:t>Žádost</w:t>
      </w:r>
    </w:p>
    <w:p w14:paraId="5C7881F5" w14:textId="77777777" w:rsidR="00385EAF" w:rsidRDefault="00385EAF" w:rsidP="00593B03">
      <w:pPr>
        <w:pStyle w:val="Odstavecseseznamem"/>
        <w:spacing w:line="276" w:lineRule="auto"/>
        <w:ind w:left="0" w:firstLine="708"/>
        <w:contextualSpacing w:val="0"/>
        <w:jc w:val="both"/>
        <w:rPr>
          <w:rFonts w:ascii="Times New Roman" w:hAnsi="Times New Roman" w:cs="Times New Roman"/>
          <w:strike/>
          <w:sz w:val="24"/>
          <w:szCs w:val="24"/>
        </w:rPr>
      </w:pPr>
      <w:r w:rsidRPr="00060DD6">
        <w:rPr>
          <w:rFonts w:ascii="Times New Roman" w:hAnsi="Times New Roman" w:cs="Times New Roman"/>
          <w:strike/>
          <w:sz w:val="24"/>
          <w:szCs w:val="24"/>
          <w:highlight w:val="yellow"/>
        </w:rPr>
        <w:t xml:space="preserve"> (1)</w:t>
      </w:r>
      <w:r w:rsidRPr="00060DD6">
        <w:rPr>
          <w:rFonts w:ascii="Times New Roman" w:hAnsi="Times New Roman" w:cs="Times New Roman"/>
          <w:strike/>
          <w:sz w:val="24"/>
          <w:szCs w:val="24"/>
          <w:highlight w:val="yellow"/>
        </w:rPr>
        <w:tab/>
        <w:t xml:space="preserve">Žádost o vydání jednotného stanoviska podává žadatel orgánu ochrany životního prostředí, který je příslušný </w:t>
      </w:r>
      <w:r w:rsidRPr="00964273">
        <w:rPr>
          <w:rFonts w:ascii="Times New Roman" w:hAnsi="Times New Roman" w:cs="Times New Roman"/>
          <w:strike/>
          <w:sz w:val="24"/>
          <w:szCs w:val="24"/>
          <w:highlight w:val="yellow"/>
        </w:rPr>
        <w:t>k </w:t>
      </w:r>
      <w:r w:rsidRPr="00936BF6">
        <w:rPr>
          <w:rFonts w:ascii="Times New Roman" w:hAnsi="Times New Roman" w:cs="Times New Roman"/>
          <w:strike/>
          <w:sz w:val="24"/>
          <w:szCs w:val="24"/>
          <w:highlight w:val="yellow"/>
        </w:rPr>
        <w:t>jeho vydání. Zasahuje-li záměr na území více správních obvodů, je k vydání jednotného stanoviska po projednání s ostatními správními orgány, jejichž správní obvod záměr zasahuje, příslušný orgán ochrany životního prostředí, v  jehož správním obvodu se nachází větší část posuzovaného záměru, nestanoví-li jiný právní předpis jinak. Podání žádosti je možné učinit také prostřednictvím portálu stavebníka.</w:t>
      </w:r>
    </w:p>
    <w:p w14:paraId="161E8EBD" w14:textId="00390A6E" w:rsidR="00385EAF" w:rsidRPr="0048622D" w:rsidRDefault="00385EAF" w:rsidP="00593B03">
      <w:pPr>
        <w:pStyle w:val="Odstavecseseznamem"/>
        <w:spacing w:before="160" w:line="276" w:lineRule="auto"/>
        <w:ind w:left="0" w:firstLine="708"/>
        <w:contextualSpacing w:val="0"/>
        <w:jc w:val="both"/>
        <w:rPr>
          <w:rFonts w:ascii="Times New Roman" w:hAnsi="Times New Roman" w:cs="Times New Roman"/>
          <w:sz w:val="24"/>
          <w:szCs w:val="24"/>
        </w:rPr>
      </w:pPr>
      <w:r w:rsidRPr="00445742">
        <w:rPr>
          <w:rFonts w:ascii="Times New Roman" w:hAnsi="Times New Roman" w:cs="Times New Roman"/>
          <w:strike/>
          <w:sz w:val="24"/>
          <w:szCs w:val="24"/>
          <w:highlight w:val="yellow"/>
        </w:rPr>
        <w:t>(2)</w:t>
      </w:r>
      <w:r>
        <w:rPr>
          <w:rFonts w:ascii="Times New Roman" w:hAnsi="Times New Roman" w:cs="Times New Roman"/>
          <w:sz w:val="24"/>
          <w:szCs w:val="24"/>
        </w:rPr>
        <w:t xml:space="preserve"> </w:t>
      </w:r>
      <w:r w:rsidRPr="00445742">
        <w:rPr>
          <w:rFonts w:ascii="Times New Roman" w:hAnsi="Times New Roman" w:cs="Times New Roman"/>
          <w:color w:val="FF0000"/>
          <w:sz w:val="24"/>
          <w:szCs w:val="24"/>
          <w:highlight w:val="yellow"/>
        </w:rPr>
        <w:t>(1)</w:t>
      </w:r>
      <w:r w:rsidRPr="00445742">
        <w:rPr>
          <w:rFonts w:ascii="Times New Roman" w:hAnsi="Times New Roman" w:cs="Times New Roman"/>
          <w:color w:val="FF0000"/>
          <w:sz w:val="24"/>
          <w:szCs w:val="24"/>
        </w:rPr>
        <w:t xml:space="preserve"> </w:t>
      </w:r>
      <w:r w:rsidRPr="0048622D">
        <w:rPr>
          <w:rFonts w:ascii="Times New Roman" w:hAnsi="Times New Roman" w:cs="Times New Roman"/>
          <w:sz w:val="24"/>
          <w:szCs w:val="24"/>
        </w:rPr>
        <w:t>Žádost</w:t>
      </w:r>
      <w:r>
        <w:rPr>
          <w:rFonts w:ascii="Times New Roman" w:hAnsi="Times New Roman" w:cs="Times New Roman"/>
          <w:sz w:val="24"/>
          <w:szCs w:val="24"/>
        </w:rPr>
        <w:t xml:space="preserve"> </w:t>
      </w:r>
      <w:r w:rsidRPr="00060DD6">
        <w:rPr>
          <w:rFonts w:ascii="Times New Roman" w:hAnsi="Times New Roman" w:cs="Times New Roman"/>
          <w:color w:val="FF0000"/>
          <w:sz w:val="24"/>
          <w:szCs w:val="24"/>
          <w:highlight w:val="yellow"/>
        </w:rPr>
        <w:t>o vydání jednotného environmentálního stanovisk</w:t>
      </w:r>
      <w:r w:rsidRPr="0062041B">
        <w:rPr>
          <w:rFonts w:ascii="Times New Roman" w:hAnsi="Times New Roman" w:cs="Times New Roman"/>
          <w:color w:val="FF0000"/>
          <w:sz w:val="24"/>
          <w:szCs w:val="24"/>
          <w:highlight w:val="yellow"/>
        </w:rPr>
        <w:t>a (dále jen „žádost“)</w:t>
      </w:r>
      <w:r w:rsidRPr="0048622D">
        <w:rPr>
          <w:rFonts w:ascii="Times New Roman" w:hAnsi="Times New Roman" w:cs="Times New Roman"/>
          <w:sz w:val="24"/>
          <w:szCs w:val="24"/>
        </w:rPr>
        <w:t xml:space="preserve"> musí </w:t>
      </w:r>
      <w:r w:rsidRPr="00CF08BE">
        <w:rPr>
          <w:rFonts w:ascii="Times New Roman" w:hAnsi="Times New Roman" w:cs="Times New Roman"/>
          <w:strike/>
          <w:sz w:val="24"/>
          <w:szCs w:val="24"/>
          <w:highlight w:val="yellow"/>
        </w:rPr>
        <w:t>splňovat</w:t>
      </w:r>
      <w:r>
        <w:rPr>
          <w:rFonts w:ascii="Times New Roman" w:hAnsi="Times New Roman" w:cs="Times New Roman"/>
          <w:sz w:val="24"/>
          <w:szCs w:val="24"/>
        </w:rPr>
        <w:t xml:space="preserve"> </w:t>
      </w:r>
      <w:r w:rsidRPr="00162544">
        <w:rPr>
          <w:rFonts w:ascii="Times New Roman" w:hAnsi="Times New Roman" w:cs="Times New Roman"/>
          <w:color w:val="FF0000"/>
          <w:sz w:val="24"/>
          <w:szCs w:val="24"/>
          <w:highlight w:val="yellow"/>
        </w:rPr>
        <w:t>obsahovat</w:t>
      </w:r>
      <w:r w:rsidRPr="00162544">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obecné náležitosti stanovené správním řádem a zároveň všechny náležitosti stanovené jinými právními předpisy pro vydání jednotlivých </w:t>
      </w:r>
      <w:r w:rsidRPr="00A06CB6">
        <w:rPr>
          <w:rFonts w:ascii="Times New Roman" w:hAnsi="Times New Roman" w:cs="Times New Roman"/>
          <w:strike/>
          <w:sz w:val="24"/>
          <w:szCs w:val="24"/>
          <w:highlight w:val="yellow"/>
        </w:rPr>
        <w:t>nahrazovaných</w:t>
      </w:r>
      <w:r w:rsidRPr="0048622D">
        <w:rPr>
          <w:rFonts w:ascii="Times New Roman" w:hAnsi="Times New Roman" w:cs="Times New Roman"/>
          <w:sz w:val="24"/>
          <w:szCs w:val="24"/>
        </w:rPr>
        <w:t xml:space="preserve"> správních úkonů</w:t>
      </w:r>
      <w:r w:rsidRPr="00AE2887">
        <w:rPr>
          <w:rFonts w:ascii="Times New Roman" w:hAnsi="Times New Roman" w:cs="Times New Roman"/>
          <w:color w:val="FF0000"/>
          <w:sz w:val="24"/>
          <w:szCs w:val="24"/>
          <w:highlight w:val="yellow"/>
        </w:rPr>
        <w:t>, namísto nichž se vydává jednotné environmentální stanovisko</w:t>
      </w:r>
      <w:r w:rsidRPr="0048622D">
        <w:rPr>
          <w:rFonts w:ascii="Times New Roman" w:hAnsi="Times New Roman" w:cs="Times New Roman"/>
          <w:sz w:val="24"/>
          <w:szCs w:val="24"/>
        </w:rPr>
        <w:t>. Je-li podle více právních předpisů vyžadován shodný údaj, postačí, uvede-li jej žadatel v žádosti pouze jednou.</w:t>
      </w:r>
    </w:p>
    <w:p w14:paraId="2D56B05E" w14:textId="77777777" w:rsidR="00385EAF" w:rsidRPr="004246F3" w:rsidRDefault="00385EAF" w:rsidP="00593B03">
      <w:pPr>
        <w:pStyle w:val="Odstavecseseznamem"/>
        <w:spacing w:line="276" w:lineRule="auto"/>
        <w:ind w:left="0" w:firstLine="708"/>
        <w:contextualSpacing w:val="0"/>
        <w:jc w:val="both"/>
        <w:rPr>
          <w:rFonts w:ascii="Times New Roman" w:hAnsi="Times New Roman" w:cs="Times New Roman"/>
          <w:strike/>
          <w:sz w:val="24"/>
          <w:szCs w:val="24"/>
        </w:rPr>
      </w:pPr>
      <w:r w:rsidRPr="00445742">
        <w:rPr>
          <w:rFonts w:ascii="Times New Roman" w:hAnsi="Times New Roman" w:cs="Times New Roman"/>
          <w:strike/>
          <w:sz w:val="24"/>
          <w:szCs w:val="24"/>
          <w:highlight w:val="yellow"/>
        </w:rPr>
        <w:t>(3)</w:t>
      </w:r>
      <w:r>
        <w:rPr>
          <w:rFonts w:ascii="Times New Roman" w:hAnsi="Times New Roman" w:cs="Times New Roman"/>
          <w:sz w:val="24"/>
          <w:szCs w:val="24"/>
        </w:rPr>
        <w:t xml:space="preserve"> </w:t>
      </w:r>
      <w:r w:rsidRPr="00445742">
        <w:rPr>
          <w:rFonts w:ascii="Times New Roman" w:hAnsi="Times New Roman" w:cs="Times New Roman"/>
          <w:color w:val="FF0000"/>
          <w:sz w:val="24"/>
          <w:szCs w:val="24"/>
          <w:highlight w:val="yellow"/>
        </w:rPr>
        <w:t>(2)</w:t>
      </w:r>
      <w:r w:rsidRPr="0048622D">
        <w:rPr>
          <w:rFonts w:ascii="Times New Roman" w:hAnsi="Times New Roman" w:cs="Times New Roman"/>
          <w:sz w:val="24"/>
          <w:szCs w:val="24"/>
        </w:rPr>
        <w:tab/>
        <w:t xml:space="preserve">Součástí žádosti je dokumentace pro povolení záměru, podléhá-li záměr </w:t>
      </w:r>
      <w:r w:rsidRPr="00723B7F">
        <w:rPr>
          <w:rFonts w:ascii="Times New Roman" w:hAnsi="Times New Roman" w:cs="Times New Roman"/>
          <w:sz w:val="24"/>
          <w:szCs w:val="24"/>
        </w:rPr>
        <w:t>povolování</w:t>
      </w:r>
      <w:r w:rsidRPr="0048622D">
        <w:rPr>
          <w:rFonts w:ascii="Times New Roman" w:hAnsi="Times New Roman" w:cs="Times New Roman"/>
          <w:sz w:val="24"/>
          <w:szCs w:val="24"/>
        </w:rPr>
        <w:t xml:space="preserve"> podle stavebního zákona, nebo srovnatelný podklad vyžadovaný jiným právním předpisem</w:t>
      </w:r>
      <w:r w:rsidRPr="004246F3">
        <w:rPr>
          <w:rFonts w:ascii="Times New Roman" w:hAnsi="Times New Roman" w:cs="Times New Roman"/>
          <w:color w:val="FF0000"/>
          <w:sz w:val="24"/>
          <w:szCs w:val="24"/>
          <w:highlight w:val="yellow"/>
          <w:vertAlign w:val="superscript"/>
        </w:rPr>
        <w:t>3)</w:t>
      </w:r>
      <w:r w:rsidRPr="0048622D">
        <w:rPr>
          <w:rFonts w:ascii="Times New Roman" w:hAnsi="Times New Roman" w:cs="Times New Roman"/>
          <w:sz w:val="24"/>
          <w:szCs w:val="24"/>
        </w:rPr>
        <w:t xml:space="preserve"> jako podklad pro první následné řízení, nepodléhá-li záměr </w:t>
      </w:r>
      <w:r w:rsidRPr="00723B7F">
        <w:rPr>
          <w:rFonts w:ascii="Times New Roman" w:hAnsi="Times New Roman" w:cs="Times New Roman"/>
          <w:sz w:val="24"/>
          <w:szCs w:val="24"/>
        </w:rPr>
        <w:t>povolování</w:t>
      </w:r>
      <w:r w:rsidRPr="0048622D">
        <w:rPr>
          <w:rFonts w:ascii="Times New Roman" w:hAnsi="Times New Roman" w:cs="Times New Roman"/>
          <w:sz w:val="24"/>
          <w:szCs w:val="24"/>
        </w:rPr>
        <w:t xml:space="preserve"> podle stavebního zákona</w:t>
      </w:r>
      <w:r w:rsidRPr="004246F3">
        <w:rPr>
          <w:rStyle w:val="Znakapoznpodarou"/>
          <w:rFonts w:ascii="Times New Roman" w:hAnsi="Times New Roman" w:cs="Times New Roman"/>
          <w:strike/>
          <w:sz w:val="24"/>
          <w:szCs w:val="24"/>
          <w:highlight w:val="yellow"/>
        </w:rPr>
        <w:footnoteReference w:id="3"/>
      </w:r>
      <w:r w:rsidRPr="004246F3">
        <w:rPr>
          <w:rFonts w:ascii="Times New Roman" w:hAnsi="Times New Roman" w:cs="Times New Roman"/>
          <w:strike/>
          <w:sz w:val="24"/>
          <w:szCs w:val="24"/>
          <w:highlight w:val="yellow"/>
          <w:vertAlign w:val="superscript"/>
        </w:rPr>
        <w:t>)</w:t>
      </w:r>
      <w:r w:rsidRPr="0048622D">
        <w:rPr>
          <w:rFonts w:ascii="Times New Roman" w:hAnsi="Times New Roman" w:cs="Times New Roman"/>
          <w:sz w:val="24"/>
          <w:szCs w:val="24"/>
        </w:rPr>
        <w:t xml:space="preserve">. </w:t>
      </w:r>
      <w:r w:rsidRPr="004246F3">
        <w:rPr>
          <w:rFonts w:ascii="Times New Roman" w:hAnsi="Times New Roman" w:cs="Times New Roman"/>
          <w:strike/>
          <w:sz w:val="24"/>
          <w:szCs w:val="24"/>
          <w:highlight w:val="yellow"/>
        </w:rPr>
        <w:t>Součástí žádosti jsou další přílohy stanovené jinými právními předpisy pro jednotlivé nahrazované správní úkony.</w:t>
      </w:r>
    </w:p>
    <w:p w14:paraId="71B8D977" w14:textId="77777777" w:rsidR="00385EAF" w:rsidRPr="001C362F" w:rsidRDefault="00385EAF" w:rsidP="00593B03">
      <w:pPr>
        <w:pStyle w:val="Odstavecseseznamem"/>
        <w:spacing w:line="276" w:lineRule="auto"/>
        <w:ind w:left="0" w:firstLine="708"/>
        <w:contextualSpacing w:val="0"/>
        <w:jc w:val="both"/>
        <w:rPr>
          <w:rFonts w:ascii="Times New Roman" w:hAnsi="Times New Roman" w:cs="Times New Roman"/>
          <w:strike/>
          <w:sz w:val="24"/>
          <w:szCs w:val="24"/>
        </w:rPr>
      </w:pPr>
      <w:r w:rsidRPr="00445742">
        <w:rPr>
          <w:rFonts w:ascii="Times New Roman" w:hAnsi="Times New Roman" w:cs="Times New Roman"/>
          <w:strike/>
          <w:sz w:val="24"/>
          <w:szCs w:val="24"/>
          <w:highlight w:val="yellow"/>
        </w:rPr>
        <w:t>(4)</w:t>
      </w:r>
      <w:r>
        <w:rPr>
          <w:rFonts w:ascii="Times New Roman" w:hAnsi="Times New Roman" w:cs="Times New Roman"/>
          <w:sz w:val="24"/>
          <w:szCs w:val="24"/>
        </w:rPr>
        <w:t xml:space="preserve"> </w:t>
      </w:r>
      <w:r w:rsidRPr="00445742">
        <w:rPr>
          <w:rFonts w:ascii="Times New Roman" w:hAnsi="Times New Roman" w:cs="Times New Roman"/>
          <w:color w:val="FF0000"/>
          <w:sz w:val="24"/>
          <w:szCs w:val="24"/>
          <w:highlight w:val="yellow"/>
        </w:rPr>
        <w:t>(3)</w:t>
      </w:r>
      <w:r w:rsidRPr="0048622D">
        <w:rPr>
          <w:rFonts w:ascii="Times New Roman" w:hAnsi="Times New Roman" w:cs="Times New Roman"/>
          <w:sz w:val="24"/>
          <w:szCs w:val="24"/>
        </w:rPr>
        <w:tab/>
      </w:r>
      <w:r w:rsidRPr="001C362F">
        <w:rPr>
          <w:rFonts w:ascii="Times New Roman" w:hAnsi="Times New Roman" w:cs="Times New Roman"/>
          <w:strike/>
          <w:sz w:val="24"/>
          <w:szCs w:val="24"/>
          <w:highlight w:val="yellow"/>
        </w:rPr>
        <w:t>Orgán ochrany životního prostředí posoudí, zda žádost splňuje všechny náležitosti, a v případě nedostatků žádosti vyzve žadatele bez zbytečného odkladu, nejdéle do 10 pracovních dní ode dne doručení žádosti, k úpravě nebo doplnění žádosti.</w:t>
      </w:r>
      <w:r w:rsidRPr="001C362F">
        <w:rPr>
          <w:rFonts w:ascii="Times New Roman" w:hAnsi="Times New Roman" w:cs="Times New Roman"/>
          <w:sz w:val="24"/>
          <w:szCs w:val="24"/>
        </w:rPr>
        <w:t xml:space="preserve"> </w:t>
      </w:r>
      <w:r>
        <w:rPr>
          <w:rFonts w:ascii="Times New Roman" w:hAnsi="Times New Roman" w:cs="Times New Roman"/>
          <w:color w:val="FF0000"/>
          <w:sz w:val="24"/>
          <w:szCs w:val="24"/>
          <w:highlight w:val="yellow"/>
        </w:rPr>
        <w:t>Neobsahuje</w:t>
      </w:r>
      <w:r w:rsidRPr="001C362F">
        <w:rPr>
          <w:rFonts w:ascii="Times New Roman" w:hAnsi="Times New Roman" w:cs="Times New Roman"/>
          <w:color w:val="FF0000"/>
          <w:sz w:val="24"/>
          <w:szCs w:val="24"/>
          <w:highlight w:val="yellow"/>
        </w:rPr>
        <w:t xml:space="preserve">-li žádost všechny náležitosti nebo trpí-li jinými vadami, vyzve </w:t>
      </w:r>
      <w:r w:rsidR="001F71B3">
        <w:rPr>
          <w:rFonts w:ascii="Times New Roman" w:hAnsi="Times New Roman" w:cs="Times New Roman"/>
          <w:color w:val="FF0000"/>
          <w:sz w:val="24"/>
          <w:szCs w:val="24"/>
          <w:highlight w:val="yellow"/>
        </w:rPr>
        <w:t xml:space="preserve">správní </w:t>
      </w:r>
      <w:r w:rsidRPr="001C362F">
        <w:rPr>
          <w:rFonts w:ascii="Times New Roman" w:hAnsi="Times New Roman" w:cs="Times New Roman"/>
          <w:color w:val="FF0000"/>
          <w:sz w:val="24"/>
          <w:szCs w:val="24"/>
          <w:highlight w:val="yellow"/>
        </w:rPr>
        <w:t xml:space="preserve">orgán </w:t>
      </w:r>
      <w:r>
        <w:rPr>
          <w:rFonts w:ascii="Times New Roman" w:hAnsi="Times New Roman" w:cs="Times New Roman"/>
          <w:color w:val="FF0000"/>
          <w:sz w:val="24"/>
          <w:szCs w:val="24"/>
          <w:highlight w:val="yellow"/>
        </w:rPr>
        <w:t xml:space="preserve">příslušný k vydání jednotného environmentálního stanoviska (dále jen „příslušný orgán“) </w:t>
      </w:r>
      <w:r w:rsidRPr="001C362F">
        <w:rPr>
          <w:rFonts w:ascii="Times New Roman" w:hAnsi="Times New Roman" w:cs="Times New Roman"/>
          <w:color w:val="FF0000"/>
          <w:sz w:val="24"/>
          <w:szCs w:val="24"/>
          <w:highlight w:val="yellow"/>
        </w:rPr>
        <w:t>žadatele bez zbytečného odkladu, nejdéle do 10 pracovních dn</w:t>
      </w:r>
      <w:r>
        <w:rPr>
          <w:rFonts w:ascii="Times New Roman" w:hAnsi="Times New Roman" w:cs="Times New Roman"/>
          <w:color w:val="FF0000"/>
          <w:sz w:val="24"/>
          <w:szCs w:val="24"/>
          <w:highlight w:val="yellow"/>
        </w:rPr>
        <w:t>ů</w:t>
      </w:r>
      <w:r w:rsidRPr="001C362F">
        <w:rPr>
          <w:rFonts w:ascii="Times New Roman" w:hAnsi="Times New Roman" w:cs="Times New Roman"/>
          <w:color w:val="FF0000"/>
          <w:sz w:val="24"/>
          <w:szCs w:val="24"/>
          <w:highlight w:val="yellow"/>
        </w:rPr>
        <w:t xml:space="preserve"> ode dne </w:t>
      </w:r>
      <w:r>
        <w:rPr>
          <w:rFonts w:ascii="Times New Roman" w:hAnsi="Times New Roman" w:cs="Times New Roman"/>
          <w:color w:val="FF0000"/>
          <w:sz w:val="24"/>
          <w:szCs w:val="24"/>
          <w:highlight w:val="yellow"/>
        </w:rPr>
        <w:t>podání</w:t>
      </w:r>
      <w:r w:rsidRPr="001C362F">
        <w:rPr>
          <w:rFonts w:ascii="Times New Roman" w:hAnsi="Times New Roman" w:cs="Times New Roman"/>
          <w:color w:val="FF0000"/>
          <w:sz w:val="24"/>
          <w:szCs w:val="24"/>
          <w:highlight w:val="yellow"/>
        </w:rPr>
        <w:t xml:space="preserve"> žádosti, k odstranění vad žádosti</w:t>
      </w:r>
      <w:r>
        <w:rPr>
          <w:rFonts w:ascii="Times New Roman" w:hAnsi="Times New Roman" w:cs="Times New Roman"/>
          <w:color w:val="FF0000"/>
          <w:sz w:val="24"/>
          <w:szCs w:val="24"/>
          <w:highlight w:val="yellow"/>
        </w:rPr>
        <w:t>; přitom postupuje tak, aby mohly být všechny vady odstraněny najednou, je-li to možné.</w:t>
      </w:r>
      <w:r w:rsidRPr="001C362F">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Za tímto účelem </w:t>
      </w:r>
      <w:r w:rsidRPr="00842033">
        <w:rPr>
          <w:rFonts w:ascii="Times New Roman" w:hAnsi="Times New Roman" w:cs="Times New Roman"/>
          <w:color w:val="FF0000"/>
          <w:sz w:val="24"/>
          <w:szCs w:val="24"/>
          <w:highlight w:val="yellow"/>
        </w:rPr>
        <w:t>příslušný</w:t>
      </w:r>
      <w:r w:rsidRPr="00842033">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842033">
        <w:rPr>
          <w:rFonts w:ascii="Times New Roman" w:hAnsi="Times New Roman" w:cs="Times New Roman"/>
          <w:strike/>
          <w:sz w:val="24"/>
          <w:szCs w:val="24"/>
          <w:highlight w:val="yellow"/>
        </w:rPr>
        <w:t>ochrany životního prostředí</w:t>
      </w:r>
      <w:r w:rsidRPr="00842033">
        <w:rPr>
          <w:rFonts w:ascii="Times New Roman" w:hAnsi="Times New Roman" w:cs="Times New Roman"/>
          <w:sz w:val="24"/>
          <w:szCs w:val="24"/>
          <w:highlight w:val="yellow"/>
        </w:rPr>
        <w:t xml:space="preserve"> </w:t>
      </w:r>
      <w:r w:rsidRPr="00842033">
        <w:rPr>
          <w:rFonts w:ascii="Times New Roman" w:hAnsi="Times New Roman" w:cs="Times New Roman"/>
          <w:strike/>
          <w:sz w:val="24"/>
          <w:szCs w:val="24"/>
          <w:highlight w:val="yellow"/>
        </w:rPr>
        <w:t>stanoví</w:t>
      </w:r>
      <w:r>
        <w:rPr>
          <w:rFonts w:ascii="Times New Roman" w:hAnsi="Times New Roman" w:cs="Times New Roman"/>
          <w:sz w:val="24"/>
          <w:szCs w:val="24"/>
        </w:rPr>
        <w:t xml:space="preserve"> </w:t>
      </w:r>
      <w:r w:rsidRPr="00712D7C">
        <w:rPr>
          <w:rFonts w:ascii="Times New Roman" w:hAnsi="Times New Roman" w:cs="Times New Roman"/>
          <w:color w:val="FF0000"/>
          <w:sz w:val="24"/>
          <w:szCs w:val="24"/>
          <w:highlight w:val="yellow"/>
        </w:rPr>
        <w:t>poskytne</w:t>
      </w:r>
      <w:r w:rsidRPr="00712D7C">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žadateli přiměřenou lhůtu a poučí jej o následcích neodstranění </w:t>
      </w:r>
      <w:r w:rsidRPr="00482349">
        <w:rPr>
          <w:rFonts w:ascii="Times New Roman" w:hAnsi="Times New Roman" w:cs="Times New Roman"/>
          <w:strike/>
          <w:sz w:val="24"/>
          <w:szCs w:val="24"/>
          <w:highlight w:val="yellow"/>
        </w:rPr>
        <w:t>nedostatků</w:t>
      </w:r>
      <w:r>
        <w:rPr>
          <w:rFonts w:ascii="Times New Roman" w:hAnsi="Times New Roman" w:cs="Times New Roman"/>
          <w:sz w:val="24"/>
          <w:szCs w:val="24"/>
        </w:rPr>
        <w:t xml:space="preserve"> </w:t>
      </w:r>
      <w:r w:rsidRPr="00482349">
        <w:rPr>
          <w:rFonts w:ascii="Times New Roman" w:hAnsi="Times New Roman" w:cs="Times New Roman"/>
          <w:color w:val="FF0000"/>
          <w:sz w:val="24"/>
          <w:szCs w:val="24"/>
          <w:highlight w:val="yellow"/>
        </w:rPr>
        <w:t>vad</w:t>
      </w:r>
      <w:r w:rsidRPr="00482349">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žádosti. </w:t>
      </w:r>
      <w:r w:rsidRPr="0048622D">
        <w:rPr>
          <w:rFonts w:ascii="Times New Roman" w:eastAsia="Helvetica Neue" w:hAnsi="Times New Roman" w:cs="Times New Roman"/>
          <w:sz w:val="24"/>
          <w:szCs w:val="24"/>
        </w:rPr>
        <w:t xml:space="preserve">Neodstraní-li žadatel ve stanovené lhůtě vady žádosti, které brání vydání jednotného </w:t>
      </w:r>
      <w:r w:rsidRPr="00A26C39">
        <w:rPr>
          <w:rFonts w:ascii="Times New Roman" w:eastAsia="Helvetica Neue" w:hAnsi="Times New Roman" w:cs="Times New Roman"/>
          <w:color w:val="FF0000"/>
          <w:sz w:val="24"/>
          <w:szCs w:val="24"/>
          <w:highlight w:val="yellow"/>
        </w:rPr>
        <w:t>environmentálního</w:t>
      </w:r>
      <w:r w:rsidRPr="00A26C39">
        <w:rPr>
          <w:rFonts w:ascii="Times New Roman" w:eastAsia="Helvetica Neue" w:hAnsi="Times New Roman" w:cs="Times New Roman"/>
          <w:color w:val="FF0000"/>
          <w:sz w:val="24"/>
          <w:szCs w:val="24"/>
        </w:rPr>
        <w:t xml:space="preserve"> </w:t>
      </w:r>
      <w:r w:rsidRPr="0048622D">
        <w:rPr>
          <w:rFonts w:ascii="Times New Roman" w:eastAsia="Helvetica Neue" w:hAnsi="Times New Roman" w:cs="Times New Roman"/>
          <w:sz w:val="24"/>
          <w:szCs w:val="24"/>
        </w:rPr>
        <w:t>stanoviska, sdělí mu</w:t>
      </w:r>
      <w:r>
        <w:rPr>
          <w:rFonts w:ascii="Times New Roman" w:eastAsia="Helvetica Neue" w:hAnsi="Times New Roman" w:cs="Times New Roman"/>
          <w:sz w:val="24"/>
          <w:szCs w:val="24"/>
        </w:rPr>
        <w:t xml:space="preserve"> </w:t>
      </w:r>
      <w:r w:rsidRPr="00BA57D1">
        <w:rPr>
          <w:rFonts w:ascii="Times New Roman" w:eastAsia="Helvetica Neue" w:hAnsi="Times New Roman" w:cs="Times New Roman"/>
          <w:color w:val="FF0000"/>
          <w:sz w:val="24"/>
          <w:szCs w:val="24"/>
          <w:highlight w:val="yellow"/>
        </w:rPr>
        <w:t>příslušný</w:t>
      </w:r>
      <w:r w:rsidRPr="00BA57D1">
        <w:rPr>
          <w:rFonts w:ascii="Times New Roman" w:eastAsia="Helvetica Neue" w:hAnsi="Times New Roman" w:cs="Times New Roman"/>
          <w:color w:val="FF0000"/>
          <w:sz w:val="24"/>
          <w:szCs w:val="24"/>
        </w:rPr>
        <w:t xml:space="preserve"> </w:t>
      </w:r>
      <w:r w:rsidRPr="0048622D">
        <w:rPr>
          <w:rFonts w:ascii="Times New Roman" w:eastAsia="Helvetica Neue" w:hAnsi="Times New Roman" w:cs="Times New Roman"/>
          <w:sz w:val="24"/>
          <w:szCs w:val="24"/>
        </w:rPr>
        <w:t xml:space="preserve">orgán </w:t>
      </w:r>
      <w:r w:rsidRPr="00BA57D1">
        <w:rPr>
          <w:rFonts w:ascii="Times New Roman" w:eastAsia="Helvetica Neue" w:hAnsi="Times New Roman" w:cs="Times New Roman"/>
          <w:strike/>
          <w:sz w:val="24"/>
          <w:szCs w:val="24"/>
          <w:highlight w:val="yellow"/>
        </w:rPr>
        <w:t>ochrany životního prostředí</w:t>
      </w:r>
      <w:r w:rsidRPr="0048622D">
        <w:rPr>
          <w:rFonts w:ascii="Times New Roman" w:eastAsia="Helvetica Neue" w:hAnsi="Times New Roman" w:cs="Times New Roman"/>
          <w:sz w:val="24"/>
          <w:szCs w:val="24"/>
        </w:rPr>
        <w:t xml:space="preserve"> písemně, že jednotné</w:t>
      </w:r>
      <w:r>
        <w:rPr>
          <w:rFonts w:ascii="Times New Roman" w:eastAsia="Helvetica Neue" w:hAnsi="Times New Roman" w:cs="Times New Roman"/>
          <w:sz w:val="24"/>
          <w:szCs w:val="24"/>
        </w:rPr>
        <w:t xml:space="preserve"> </w:t>
      </w:r>
      <w:r w:rsidRPr="00EB09DA">
        <w:rPr>
          <w:rFonts w:ascii="Times New Roman" w:eastAsia="Helvetica Neue" w:hAnsi="Times New Roman" w:cs="Times New Roman"/>
          <w:color w:val="FF0000"/>
          <w:sz w:val="24"/>
          <w:szCs w:val="24"/>
          <w:highlight w:val="yellow"/>
        </w:rPr>
        <w:t>environmentální</w:t>
      </w:r>
      <w:r w:rsidRPr="00EB09DA">
        <w:rPr>
          <w:rFonts w:ascii="Times New Roman" w:eastAsia="Helvetica Neue" w:hAnsi="Times New Roman" w:cs="Times New Roman"/>
          <w:color w:val="FF0000"/>
          <w:sz w:val="24"/>
          <w:szCs w:val="24"/>
        </w:rPr>
        <w:t xml:space="preserve"> </w:t>
      </w:r>
      <w:r w:rsidRPr="0048622D">
        <w:rPr>
          <w:rFonts w:ascii="Times New Roman" w:eastAsia="Helvetica Neue" w:hAnsi="Times New Roman" w:cs="Times New Roman"/>
          <w:sz w:val="24"/>
          <w:szCs w:val="24"/>
        </w:rPr>
        <w:t xml:space="preserve">stanovisko nemůže být vydáno. </w:t>
      </w:r>
      <w:r w:rsidRPr="001C362F">
        <w:rPr>
          <w:rFonts w:ascii="Times New Roman" w:hAnsi="Times New Roman" w:cs="Times New Roman"/>
          <w:iCs/>
          <w:strike/>
          <w:color w:val="000000"/>
          <w:sz w:val="24"/>
          <w:szCs w:val="24"/>
          <w:highlight w:val="yellow"/>
        </w:rPr>
        <w:t>Při výzvě k úpravě nebo doplnění žádosti postupuje orgán ochrany životního prostředí tak, aby mohly být všechny nedostatky odstraněny najednou, je-li to možné.</w:t>
      </w:r>
    </w:p>
    <w:p w14:paraId="5B7BA9D5" w14:textId="77777777" w:rsidR="00385EAF" w:rsidRPr="00051A5A" w:rsidRDefault="00385EAF" w:rsidP="00593B03">
      <w:pPr>
        <w:pStyle w:val="Odstavecseseznamem"/>
        <w:spacing w:line="276" w:lineRule="auto"/>
        <w:ind w:left="0" w:firstLine="708"/>
        <w:contextualSpacing w:val="0"/>
        <w:jc w:val="both"/>
        <w:rPr>
          <w:rFonts w:ascii="Times New Roman" w:eastAsia="Helvetica Neue" w:hAnsi="Times New Roman" w:cs="Times New Roman"/>
          <w:strike/>
          <w:sz w:val="24"/>
          <w:szCs w:val="24"/>
        </w:rPr>
      </w:pPr>
      <w:r w:rsidRPr="00051A5A">
        <w:rPr>
          <w:rFonts w:ascii="Times New Roman" w:hAnsi="Times New Roman" w:cs="Times New Roman"/>
          <w:strike/>
          <w:sz w:val="24"/>
          <w:szCs w:val="24"/>
          <w:highlight w:val="yellow"/>
        </w:rPr>
        <w:t>(5)</w:t>
      </w:r>
      <w:r w:rsidRPr="00051A5A">
        <w:rPr>
          <w:rFonts w:ascii="Times New Roman" w:hAnsi="Times New Roman" w:cs="Times New Roman"/>
          <w:strike/>
          <w:sz w:val="24"/>
          <w:szCs w:val="24"/>
          <w:highlight w:val="yellow"/>
        </w:rPr>
        <w:tab/>
      </w:r>
      <w:r w:rsidRPr="00051A5A">
        <w:rPr>
          <w:rFonts w:ascii="Times New Roman" w:eastAsia="Helvetica Neue" w:hAnsi="Times New Roman" w:cs="Times New Roman"/>
          <w:strike/>
          <w:sz w:val="24"/>
          <w:szCs w:val="24"/>
          <w:highlight w:val="yellow"/>
        </w:rPr>
        <w:t>Doručením výzvy k úpravě nebo doplnění o žádosti podle odstavce 4 se běh lhůty přerušuje, lhůta pro vydání jednotného stanoviska běží znovu ode dne doručení upravené nebo doplněné žádosti orgánu ochrany životního prostředí.</w:t>
      </w:r>
      <w:r w:rsidRPr="00051A5A">
        <w:rPr>
          <w:rFonts w:ascii="Times New Roman" w:eastAsia="Helvetica Neue" w:hAnsi="Times New Roman" w:cs="Times New Roman"/>
          <w:strike/>
          <w:sz w:val="24"/>
          <w:szCs w:val="24"/>
        </w:rPr>
        <w:t xml:space="preserve"> </w:t>
      </w:r>
    </w:p>
    <w:p w14:paraId="322F371B" w14:textId="45D370C1" w:rsidR="00385EAF" w:rsidRPr="0048622D" w:rsidRDefault="00385EAF" w:rsidP="00593B03">
      <w:pPr>
        <w:pStyle w:val="Odstavecseseznamem"/>
        <w:spacing w:line="276" w:lineRule="auto"/>
        <w:ind w:left="0" w:firstLine="708"/>
        <w:contextualSpacing w:val="0"/>
        <w:jc w:val="both"/>
        <w:rPr>
          <w:rFonts w:ascii="Times New Roman" w:hAnsi="Times New Roman" w:cs="Times New Roman"/>
          <w:sz w:val="24"/>
          <w:szCs w:val="24"/>
        </w:rPr>
      </w:pPr>
      <w:r w:rsidRPr="002B12B9">
        <w:rPr>
          <w:rFonts w:ascii="Times New Roman" w:hAnsi="Times New Roman" w:cs="Times New Roman"/>
          <w:sz w:val="24"/>
          <w:szCs w:val="24"/>
        </w:rPr>
        <w:t xml:space="preserve"> </w:t>
      </w:r>
      <w:r w:rsidRPr="00445742">
        <w:rPr>
          <w:rFonts w:ascii="Times New Roman" w:hAnsi="Times New Roman" w:cs="Times New Roman"/>
          <w:strike/>
          <w:sz w:val="24"/>
          <w:szCs w:val="24"/>
          <w:highlight w:val="yellow"/>
        </w:rPr>
        <w:t>(6)</w:t>
      </w:r>
      <w:r>
        <w:rPr>
          <w:rFonts w:ascii="Times New Roman" w:hAnsi="Times New Roman" w:cs="Times New Roman"/>
          <w:sz w:val="24"/>
          <w:szCs w:val="24"/>
        </w:rPr>
        <w:t xml:space="preserve">  </w:t>
      </w:r>
      <w:r w:rsidRPr="00445742">
        <w:rPr>
          <w:rFonts w:ascii="Times New Roman" w:hAnsi="Times New Roman" w:cs="Times New Roman"/>
          <w:color w:val="FF0000"/>
          <w:sz w:val="24"/>
          <w:szCs w:val="24"/>
          <w:highlight w:val="yellow"/>
        </w:rPr>
        <w:t>(4)</w:t>
      </w:r>
      <w:r w:rsidR="005D1485">
        <w:rPr>
          <w:rFonts w:ascii="Times New Roman" w:hAnsi="Times New Roman" w:cs="Times New Roman"/>
          <w:sz w:val="24"/>
          <w:szCs w:val="24"/>
        </w:rPr>
        <w:t xml:space="preserve">  </w:t>
      </w:r>
      <w:r w:rsidRPr="0048622D">
        <w:rPr>
          <w:rFonts w:ascii="Times New Roman" w:hAnsi="Times New Roman" w:cs="Times New Roman"/>
          <w:sz w:val="24"/>
          <w:szCs w:val="24"/>
        </w:rPr>
        <w:t xml:space="preserve">Předloží-li žadatel v průběhu </w:t>
      </w:r>
      <w:r w:rsidRPr="00421A9E">
        <w:rPr>
          <w:rFonts w:ascii="Times New Roman" w:hAnsi="Times New Roman" w:cs="Times New Roman"/>
          <w:strike/>
          <w:sz w:val="24"/>
          <w:szCs w:val="24"/>
          <w:highlight w:val="yellow"/>
        </w:rPr>
        <w:t>procesu</w:t>
      </w:r>
      <w:r w:rsidRPr="0048622D">
        <w:rPr>
          <w:rFonts w:ascii="Times New Roman" w:hAnsi="Times New Roman" w:cs="Times New Roman"/>
          <w:sz w:val="24"/>
          <w:szCs w:val="24"/>
        </w:rPr>
        <w:t xml:space="preserve"> vydávání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w:t>
      </w:r>
      <w:r>
        <w:rPr>
          <w:rFonts w:ascii="Times New Roman" w:hAnsi="Times New Roman" w:cs="Times New Roman"/>
          <w:sz w:val="24"/>
          <w:szCs w:val="24"/>
        </w:rPr>
        <w:t xml:space="preserve"> </w:t>
      </w:r>
      <w:r w:rsidRPr="00421A9E">
        <w:rPr>
          <w:rFonts w:ascii="Times New Roman" w:hAnsi="Times New Roman" w:cs="Times New Roman"/>
          <w:color w:val="FF0000"/>
          <w:sz w:val="24"/>
          <w:szCs w:val="24"/>
          <w:highlight w:val="yellow"/>
        </w:rPr>
        <w:t>upravenou</w:t>
      </w:r>
      <w:r w:rsidRPr="00421A9E">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žádost </w:t>
      </w:r>
      <w:r w:rsidRPr="00421A9E">
        <w:rPr>
          <w:rFonts w:ascii="Times New Roman" w:hAnsi="Times New Roman" w:cs="Times New Roman"/>
          <w:strike/>
          <w:sz w:val="24"/>
          <w:szCs w:val="24"/>
          <w:highlight w:val="yellow"/>
        </w:rPr>
        <w:t>upravenou nebo doplněnou z vlastního podnětu</w:t>
      </w:r>
      <w:r w:rsidRPr="0048622D">
        <w:rPr>
          <w:rFonts w:ascii="Times New Roman" w:hAnsi="Times New Roman" w:cs="Times New Roman"/>
          <w:sz w:val="24"/>
          <w:szCs w:val="24"/>
        </w:rPr>
        <w:t xml:space="preserve">, </w:t>
      </w:r>
      <w:r w:rsidRPr="00051A5A">
        <w:rPr>
          <w:rFonts w:ascii="Times New Roman" w:hAnsi="Times New Roman" w:cs="Times New Roman"/>
          <w:strike/>
          <w:sz w:val="24"/>
          <w:szCs w:val="24"/>
          <w:highlight w:val="yellow"/>
        </w:rPr>
        <w:t>postupuje orgán ochrany životního prostředí obdobně podle odstavců 4 a 5</w:t>
      </w:r>
      <w:r w:rsidRPr="00380326">
        <w:rPr>
          <w:rFonts w:ascii="Times New Roman" w:hAnsi="Times New Roman" w:cs="Times New Roman"/>
          <w:sz w:val="24"/>
          <w:szCs w:val="24"/>
        </w:rPr>
        <w:t xml:space="preserve"> </w:t>
      </w:r>
      <w:r w:rsidRPr="00380326">
        <w:rPr>
          <w:rFonts w:ascii="Times New Roman" w:hAnsi="Times New Roman" w:cs="Times New Roman"/>
          <w:color w:val="FF0000"/>
          <w:sz w:val="24"/>
          <w:szCs w:val="24"/>
          <w:highlight w:val="yellow"/>
        </w:rPr>
        <w:t>,</w:t>
      </w:r>
      <w:r>
        <w:rPr>
          <w:rFonts w:ascii="Times New Roman" w:hAnsi="Times New Roman" w:cs="Times New Roman"/>
          <w:sz w:val="24"/>
          <w:szCs w:val="24"/>
        </w:rPr>
        <w:t xml:space="preserve"> </w:t>
      </w:r>
      <w:r>
        <w:rPr>
          <w:rFonts w:ascii="Times New Roman" w:hAnsi="Times New Roman" w:cs="Times New Roman"/>
          <w:color w:val="FF0000"/>
          <w:sz w:val="24"/>
          <w:szCs w:val="24"/>
          <w:highlight w:val="yellow"/>
        </w:rPr>
        <w:t>použije</w:t>
      </w:r>
      <w:r w:rsidRPr="00051A5A">
        <w:rPr>
          <w:rFonts w:ascii="Times New Roman" w:hAnsi="Times New Roman" w:cs="Times New Roman"/>
          <w:color w:val="FF0000"/>
          <w:sz w:val="24"/>
          <w:szCs w:val="24"/>
          <w:highlight w:val="yellow"/>
        </w:rPr>
        <w:t xml:space="preserve"> se obdobně odstav</w:t>
      </w:r>
      <w:r>
        <w:rPr>
          <w:rFonts w:ascii="Times New Roman" w:hAnsi="Times New Roman" w:cs="Times New Roman"/>
          <w:color w:val="FF0000"/>
          <w:sz w:val="24"/>
          <w:szCs w:val="24"/>
          <w:highlight w:val="yellow"/>
        </w:rPr>
        <w:t>ec</w:t>
      </w:r>
      <w:r w:rsidRPr="00BA57D1">
        <w:rPr>
          <w:rFonts w:ascii="Times New Roman" w:hAnsi="Times New Roman" w:cs="Times New Roman"/>
          <w:color w:val="FF0000"/>
          <w:sz w:val="24"/>
          <w:szCs w:val="24"/>
          <w:highlight w:val="yellow"/>
        </w:rPr>
        <w:t xml:space="preserve"> 3</w:t>
      </w:r>
      <w:r w:rsidRPr="0048622D">
        <w:rPr>
          <w:rFonts w:ascii="Times New Roman" w:hAnsi="Times New Roman" w:cs="Times New Roman"/>
          <w:sz w:val="24"/>
          <w:szCs w:val="24"/>
        </w:rPr>
        <w:t>.</w:t>
      </w:r>
    </w:p>
    <w:p w14:paraId="6BFF6688" w14:textId="77777777" w:rsidR="000157C2" w:rsidRDefault="000157C2" w:rsidP="00593B03">
      <w:pPr>
        <w:spacing w:line="276" w:lineRule="auto"/>
        <w:jc w:val="center"/>
        <w:rPr>
          <w:rFonts w:ascii="Times New Roman" w:hAnsi="Times New Roman" w:cs="Times New Roman"/>
          <w:sz w:val="24"/>
          <w:szCs w:val="24"/>
        </w:rPr>
      </w:pPr>
    </w:p>
    <w:p w14:paraId="5861E1C5" w14:textId="2D493192" w:rsidR="00385EAF" w:rsidRPr="0048622D" w:rsidRDefault="00385EAF"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4</w:t>
      </w:r>
    </w:p>
    <w:p w14:paraId="3E1F3009" w14:textId="77777777" w:rsidR="00385EAF" w:rsidRPr="00134043" w:rsidRDefault="00385EAF" w:rsidP="00593B03">
      <w:pPr>
        <w:keepNext/>
        <w:spacing w:line="276" w:lineRule="auto"/>
        <w:jc w:val="center"/>
        <w:rPr>
          <w:rFonts w:ascii="Times New Roman" w:hAnsi="Times New Roman" w:cs="Times New Roman"/>
          <w:color w:val="FF0000"/>
          <w:sz w:val="24"/>
          <w:szCs w:val="24"/>
        </w:rPr>
      </w:pPr>
      <w:r w:rsidRPr="00653113">
        <w:rPr>
          <w:rFonts w:ascii="Times New Roman" w:hAnsi="Times New Roman" w:cs="Times New Roman"/>
          <w:b/>
          <w:strike/>
          <w:sz w:val="24"/>
          <w:szCs w:val="24"/>
          <w:highlight w:val="yellow"/>
        </w:rPr>
        <w:t>Odborná vyjádření</w:t>
      </w:r>
      <w:r>
        <w:rPr>
          <w:rFonts w:ascii="Times New Roman" w:hAnsi="Times New Roman" w:cs="Times New Roman"/>
          <w:b/>
          <w:sz w:val="24"/>
          <w:szCs w:val="24"/>
        </w:rPr>
        <w:t xml:space="preserve"> </w:t>
      </w:r>
      <w:r w:rsidRPr="00653113">
        <w:rPr>
          <w:rFonts w:ascii="Times New Roman" w:hAnsi="Times New Roman" w:cs="Times New Roman"/>
          <w:b/>
          <w:color w:val="FF0000"/>
          <w:sz w:val="24"/>
          <w:szCs w:val="24"/>
          <w:highlight w:val="yellow"/>
        </w:rPr>
        <w:t>Vyjádření</w:t>
      </w:r>
      <w:r w:rsidRPr="00653113">
        <w:rPr>
          <w:rFonts w:ascii="Times New Roman" w:hAnsi="Times New Roman" w:cs="Times New Roman"/>
          <w:b/>
          <w:color w:val="FF0000"/>
          <w:sz w:val="24"/>
          <w:szCs w:val="24"/>
        </w:rPr>
        <w:t xml:space="preserve"> </w:t>
      </w:r>
      <w:r w:rsidRPr="000A15CF">
        <w:rPr>
          <w:rFonts w:ascii="Times New Roman" w:hAnsi="Times New Roman" w:cs="Times New Roman"/>
          <w:b/>
          <w:sz w:val="24"/>
          <w:szCs w:val="24"/>
        </w:rPr>
        <w:t>správních</w:t>
      </w:r>
      <w:r w:rsidRPr="0048622D">
        <w:rPr>
          <w:rFonts w:ascii="Times New Roman" w:hAnsi="Times New Roman" w:cs="Times New Roman"/>
          <w:b/>
          <w:sz w:val="24"/>
          <w:szCs w:val="24"/>
        </w:rPr>
        <w:t xml:space="preserve"> orgánů</w:t>
      </w:r>
      <w:r>
        <w:rPr>
          <w:rFonts w:ascii="Times New Roman" w:hAnsi="Times New Roman" w:cs="Times New Roman"/>
          <w:b/>
          <w:sz w:val="24"/>
          <w:szCs w:val="24"/>
        </w:rPr>
        <w:t xml:space="preserve"> </w:t>
      </w:r>
      <w:r w:rsidRPr="00134043">
        <w:rPr>
          <w:rFonts w:ascii="Times New Roman" w:hAnsi="Times New Roman" w:cs="Times New Roman"/>
          <w:b/>
          <w:color w:val="FF0000"/>
          <w:sz w:val="24"/>
          <w:szCs w:val="24"/>
          <w:highlight w:val="yellow"/>
        </w:rPr>
        <w:t>příslušných podle jiných právních předpisů</w:t>
      </w:r>
    </w:p>
    <w:p w14:paraId="4D82B192"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r>
      <w:r w:rsidRPr="00E44093">
        <w:rPr>
          <w:rFonts w:ascii="Times New Roman" w:hAnsi="Times New Roman" w:cs="Times New Roman"/>
          <w:strike/>
          <w:sz w:val="24"/>
          <w:szCs w:val="24"/>
          <w:highlight w:val="yellow"/>
        </w:rPr>
        <w:t>Orgán ochrany životního prostředí</w:t>
      </w:r>
      <w:r w:rsidRPr="00E44093">
        <w:rPr>
          <w:rFonts w:ascii="Times New Roman" w:hAnsi="Times New Roman" w:cs="Times New Roman"/>
          <w:sz w:val="24"/>
          <w:szCs w:val="24"/>
          <w:highlight w:val="yellow"/>
        </w:rPr>
        <w:t xml:space="preserve"> </w:t>
      </w:r>
      <w:r w:rsidRPr="00E44093">
        <w:rPr>
          <w:rFonts w:ascii="Times New Roman" w:hAnsi="Times New Roman" w:cs="Times New Roman"/>
          <w:strike/>
          <w:sz w:val="24"/>
          <w:szCs w:val="24"/>
          <w:highlight w:val="yellow"/>
        </w:rPr>
        <w:t xml:space="preserve">úplnou </w:t>
      </w:r>
      <w:r w:rsidRPr="00191C23">
        <w:rPr>
          <w:rFonts w:ascii="Times New Roman" w:hAnsi="Times New Roman" w:cs="Times New Roman"/>
          <w:strike/>
          <w:sz w:val="24"/>
          <w:szCs w:val="24"/>
          <w:highlight w:val="yellow"/>
        </w:rPr>
        <w:t>žádost posoudí a</w:t>
      </w:r>
      <w:r w:rsidRPr="0048622D">
        <w:rPr>
          <w:rFonts w:ascii="Times New Roman" w:hAnsi="Times New Roman" w:cs="Times New Roman"/>
          <w:sz w:val="24"/>
          <w:szCs w:val="24"/>
        </w:rPr>
        <w:t xml:space="preserve"> </w:t>
      </w:r>
      <w:r w:rsidRPr="00E44093">
        <w:rPr>
          <w:rFonts w:ascii="Times New Roman" w:hAnsi="Times New Roman" w:cs="Times New Roman"/>
          <w:color w:val="FF0000"/>
          <w:sz w:val="24"/>
          <w:szCs w:val="24"/>
          <w:highlight w:val="yellow"/>
        </w:rPr>
        <w:t>Příslušný orgán</w:t>
      </w:r>
      <w:r>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v případě potřeby </w:t>
      </w:r>
      <w:r w:rsidRPr="00191C23">
        <w:rPr>
          <w:rFonts w:ascii="Times New Roman" w:hAnsi="Times New Roman" w:cs="Times New Roman"/>
          <w:strike/>
          <w:sz w:val="24"/>
          <w:szCs w:val="24"/>
          <w:highlight w:val="yellow"/>
        </w:rPr>
        <w:t>získání odborného podkladu ji bez zbytečného odkladu</w:t>
      </w:r>
      <w:r w:rsidRPr="0048622D">
        <w:rPr>
          <w:rFonts w:ascii="Times New Roman" w:hAnsi="Times New Roman" w:cs="Times New Roman"/>
          <w:sz w:val="24"/>
          <w:szCs w:val="24"/>
        </w:rPr>
        <w:t xml:space="preserve"> zašle </w:t>
      </w:r>
      <w:r w:rsidRPr="00191C23">
        <w:rPr>
          <w:rFonts w:ascii="Times New Roman" w:hAnsi="Times New Roman" w:cs="Times New Roman"/>
          <w:color w:val="FF0000"/>
          <w:sz w:val="24"/>
          <w:szCs w:val="24"/>
          <w:highlight w:val="yellow"/>
        </w:rPr>
        <w:t>žádost</w:t>
      </w:r>
      <w:r w:rsidRPr="00191C23">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správnímu orgánu příslušnému </w:t>
      </w:r>
      <w:r w:rsidRPr="006239B9">
        <w:rPr>
          <w:rFonts w:ascii="Times New Roman" w:hAnsi="Times New Roman" w:cs="Times New Roman"/>
          <w:sz w:val="24"/>
          <w:szCs w:val="24"/>
        </w:rPr>
        <w:t>podle jiného právního předpisu</w:t>
      </w:r>
      <w:r>
        <w:rPr>
          <w:rFonts w:ascii="Times New Roman" w:hAnsi="Times New Roman" w:cs="Times New Roman"/>
          <w:sz w:val="24"/>
          <w:szCs w:val="24"/>
        </w:rPr>
        <w:t xml:space="preserve"> </w:t>
      </w:r>
      <w:r w:rsidRPr="00134043">
        <w:rPr>
          <w:rFonts w:ascii="Times New Roman" w:hAnsi="Times New Roman" w:cs="Times New Roman"/>
          <w:color w:val="FF0000"/>
          <w:sz w:val="24"/>
          <w:szCs w:val="24"/>
          <w:highlight w:val="yellow"/>
        </w:rPr>
        <w:t xml:space="preserve">k vydání </w:t>
      </w:r>
      <w:r>
        <w:rPr>
          <w:rFonts w:ascii="Times New Roman" w:hAnsi="Times New Roman" w:cs="Times New Roman"/>
          <w:color w:val="FF0000"/>
          <w:sz w:val="24"/>
          <w:szCs w:val="24"/>
          <w:highlight w:val="yellow"/>
        </w:rPr>
        <w:t xml:space="preserve">správního úkonu, namísto nějž se vydává jednotné environmentální stanovisko </w:t>
      </w:r>
      <w:r w:rsidRPr="00134043">
        <w:rPr>
          <w:rFonts w:ascii="Times New Roman" w:hAnsi="Times New Roman" w:cs="Times New Roman"/>
          <w:color w:val="FF0000"/>
          <w:sz w:val="24"/>
          <w:szCs w:val="24"/>
          <w:highlight w:val="yellow"/>
        </w:rPr>
        <w:t>(dále jen „správní orgán příslušný podle jiného právního předpisu</w:t>
      </w:r>
      <w:r>
        <w:rPr>
          <w:rFonts w:ascii="Times New Roman" w:hAnsi="Times New Roman" w:cs="Times New Roman"/>
          <w:color w:val="FF0000"/>
          <w:sz w:val="24"/>
          <w:szCs w:val="24"/>
          <w:highlight w:val="yellow"/>
        </w:rPr>
        <w:t>“</w:t>
      </w:r>
      <w:r w:rsidRPr="00134043">
        <w:rPr>
          <w:rFonts w:ascii="Times New Roman" w:hAnsi="Times New Roman" w:cs="Times New Roman"/>
          <w:color w:val="FF0000"/>
          <w:sz w:val="24"/>
          <w:szCs w:val="24"/>
          <w:highlight w:val="yellow"/>
        </w:rPr>
        <w:t>)</w:t>
      </w:r>
      <w:r w:rsidRPr="0048622D">
        <w:rPr>
          <w:rFonts w:ascii="Times New Roman" w:hAnsi="Times New Roman" w:cs="Times New Roman"/>
          <w:sz w:val="24"/>
          <w:szCs w:val="24"/>
        </w:rPr>
        <w:t xml:space="preserve">. </w:t>
      </w:r>
    </w:p>
    <w:p w14:paraId="29E301E3" w14:textId="77777777" w:rsidR="00385EAF" w:rsidRPr="00CA4902" w:rsidRDefault="00385EAF" w:rsidP="00593B03">
      <w:pPr>
        <w:spacing w:line="276" w:lineRule="auto"/>
        <w:ind w:firstLine="708"/>
        <w:jc w:val="both"/>
        <w:rPr>
          <w:rFonts w:ascii="Times New Roman" w:hAnsi="Times New Roman" w:cs="Times New Roman"/>
          <w:strike/>
          <w:sz w:val="24"/>
          <w:szCs w:val="24"/>
        </w:rPr>
      </w:pPr>
      <w:r w:rsidRPr="0048622D">
        <w:rPr>
          <w:rFonts w:ascii="Times New Roman" w:hAnsi="Times New Roman" w:cs="Times New Roman"/>
          <w:sz w:val="24"/>
          <w:szCs w:val="24"/>
        </w:rPr>
        <w:t xml:space="preserve"> (2)</w:t>
      </w:r>
      <w:r w:rsidRPr="0048622D">
        <w:rPr>
          <w:rFonts w:ascii="Times New Roman" w:hAnsi="Times New Roman" w:cs="Times New Roman"/>
          <w:sz w:val="24"/>
          <w:szCs w:val="24"/>
        </w:rPr>
        <w:tab/>
        <w:t xml:space="preserve">Správní orgán příslušný podle jiného právního předpisu vydá </w:t>
      </w:r>
      <w:r w:rsidRPr="00EA2F69">
        <w:rPr>
          <w:rFonts w:ascii="Times New Roman" w:hAnsi="Times New Roman" w:cs="Times New Roman"/>
          <w:strike/>
          <w:sz w:val="24"/>
          <w:szCs w:val="24"/>
          <w:highlight w:val="yellow"/>
        </w:rPr>
        <w:t>odborné</w:t>
      </w:r>
      <w:r w:rsidRPr="0048622D">
        <w:rPr>
          <w:rFonts w:ascii="Times New Roman" w:hAnsi="Times New Roman" w:cs="Times New Roman"/>
          <w:sz w:val="24"/>
          <w:szCs w:val="24"/>
        </w:rPr>
        <w:t xml:space="preserve"> vyjádření bez zbytečného odkladu, nejpozději do 30 dnů ode dne, kdy mu byla doručena úplná žádost, a doručí jej </w:t>
      </w:r>
      <w:r w:rsidRPr="00B575F4">
        <w:rPr>
          <w:rFonts w:ascii="Times New Roman" w:hAnsi="Times New Roman" w:cs="Times New Roman"/>
          <w:color w:val="FF0000"/>
          <w:sz w:val="24"/>
          <w:szCs w:val="24"/>
          <w:highlight w:val="yellow"/>
        </w:rPr>
        <w:t>příslušnému</w:t>
      </w:r>
      <w:r w:rsidRPr="00B575F4">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orgánu </w:t>
      </w:r>
      <w:r w:rsidRPr="00B575F4">
        <w:rPr>
          <w:rFonts w:ascii="Times New Roman" w:hAnsi="Times New Roman" w:cs="Times New Roman"/>
          <w:strike/>
          <w:sz w:val="24"/>
          <w:szCs w:val="24"/>
          <w:highlight w:val="yellow"/>
        </w:rPr>
        <w:t>ochrany životního prostředí</w:t>
      </w:r>
      <w:r w:rsidRPr="00B575F4">
        <w:rPr>
          <w:rFonts w:ascii="Times New Roman" w:hAnsi="Times New Roman" w:cs="Times New Roman"/>
          <w:sz w:val="24"/>
          <w:szCs w:val="24"/>
          <w:highlight w:val="yellow"/>
        </w:rPr>
        <w:t xml:space="preserve"> </w:t>
      </w:r>
      <w:r w:rsidRPr="00B575F4">
        <w:rPr>
          <w:rFonts w:ascii="Times New Roman" w:hAnsi="Times New Roman" w:cs="Times New Roman"/>
          <w:strike/>
          <w:sz w:val="24"/>
          <w:szCs w:val="24"/>
          <w:highlight w:val="yellow"/>
        </w:rPr>
        <w:t xml:space="preserve">jako </w:t>
      </w:r>
      <w:r w:rsidRPr="00712D7C">
        <w:rPr>
          <w:rFonts w:ascii="Times New Roman" w:hAnsi="Times New Roman" w:cs="Times New Roman"/>
          <w:strike/>
          <w:sz w:val="24"/>
          <w:szCs w:val="24"/>
          <w:highlight w:val="yellow"/>
        </w:rPr>
        <w:t>podklad pro vydání jednotného stanoviska</w:t>
      </w:r>
      <w:r w:rsidRPr="0048622D">
        <w:rPr>
          <w:rFonts w:ascii="Times New Roman" w:hAnsi="Times New Roman" w:cs="Times New Roman"/>
          <w:sz w:val="24"/>
          <w:szCs w:val="24"/>
        </w:rPr>
        <w:t xml:space="preserve">. </w:t>
      </w:r>
      <w:r w:rsidRPr="00CA4902">
        <w:rPr>
          <w:rFonts w:ascii="Times New Roman" w:hAnsi="Times New Roman" w:cs="Times New Roman"/>
          <w:strike/>
          <w:sz w:val="24"/>
          <w:szCs w:val="24"/>
          <w:highlight w:val="yellow"/>
        </w:rPr>
        <w:t>Nevydá-li správní orgán příslušný podle jiného právního předpisu odborné vyjádření ve stanovené lhůtě, má se za to, že považuje záměr za přípustný a bez podmínek</w:t>
      </w:r>
      <w:r w:rsidRPr="00EA20C0">
        <w:rPr>
          <w:rFonts w:ascii="Times New Roman" w:hAnsi="Times New Roman" w:cs="Times New Roman"/>
          <w:sz w:val="24"/>
          <w:szCs w:val="24"/>
        </w:rPr>
        <w:t>.</w:t>
      </w:r>
    </w:p>
    <w:p w14:paraId="04CC1EC3"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(3)</w:t>
      </w:r>
      <w:r w:rsidRPr="0048622D">
        <w:rPr>
          <w:rFonts w:ascii="Times New Roman" w:hAnsi="Times New Roman" w:cs="Times New Roman"/>
          <w:sz w:val="24"/>
          <w:szCs w:val="24"/>
        </w:rPr>
        <w:tab/>
      </w:r>
      <w:r w:rsidRPr="000E3BBA">
        <w:rPr>
          <w:rFonts w:ascii="Times New Roman" w:hAnsi="Times New Roman" w:cs="Times New Roman"/>
          <w:strike/>
          <w:sz w:val="24"/>
          <w:szCs w:val="24"/>
          <w:highlight w:val="yellow"/>
        </w:rPr>
        <w:t>Z odborného vyjádření správního orgánu příslušného podle jiného právního předpisu musí být patrné</w:t>
      </w:r>
      <w:r>
        <w:rPr>
          <w:rFonts w:ascii="Times New Roman" w:hAnsi="Times New Roman" w:cs="Times New Roman"/>
          <w:sz w:val="24"/>
          <w:szCs w:val="24"/>
        </w:rPr>
        <w:t xml:space="preserve"> </w:t>
      </w:r>
      <w:r w:rsidRPr="000E3BBA">
        <w:rPr>
          <w:rFonts w:ascii="Times New Roman" w:hAnsi="Times New Roman" w:cs="Times New Roman"/>
          <w:color w:val="FF0000"/>
          <w:sz w:val="24"/>
          <w:szCs w:val="24"/>
          <w:highlight w:val="yellow"/>
        </w:rPr>
        <w:t>Správní orgán příslušný podle jiného právního předpisu ve vyjádření uvede</w:t>
      </w:r>
      <w:r w:rsidRPr="0048622D">
        <w:rPr>
          <w:rFonts w:ascii="Times New Roman" w:hAnsi="Times New Roman" w:cs="Times New Roman"/>
          <w:sz w:val="24"/>
          <w:szCs w:val="24"/>
        </w:rPr>
        <w:t xml:space="preserve">, zda považuje záměr za přípustný </w:t>
      </w:r>
      <w:r w:rsidRPr="000E3BBA">
        <w:rPr>
          <w:rFonts w:ascii="Times New Roman" w:hAnsi="Times New Roman" w:cs="Times New Roman"/>
          <w:strike/>
          <w:sz w:val="24"/>
          <w:szCs w:val="24"/>
          <w:highlight w:val="yellow"/>
        </w:rPr>
        <w:t>z hlediska jím chráněných zájmů a </w:t>
      </w:r>
      <w:r w:rsidRPr="00CA4902">
        <w:rPr>
          <w:rFonts w:ascii="Times New Roman" w:hAnsi="Times New Roman" w:cs="Times New Roman"/>
          <w:strike/>
          <w:sz w:val="24"/>
          <w:szCs w:val="24"/>
          <w:highlight w:val="yellow"/>
        </w:rPr>
        <w:t>jaké závěry, včetně případných podmínek,</w:t>
      </w:r>
      <w:r>
        <w:rPr>
          <w:rFonts w:ascii="Times New Roman" w:hAnsi="Times New Roman" w:cs="Times New Roman"/>
          <w:sz w:val="24"/>
          <w:szCs w:val="24"/>
        </w:rPr>
        <w:t xml:space="preserve"> </w:t>
      </w:r>
      <w:r>
        <w:rPr>
          <w:rFonts w:ascii="Times New Roman" w:hAnsi="Times New Roman" w:cs="Times New Roman"/>
          <w:color w:val="FF0000"/>
          <w:sz w:val="24"/>
          <w:szCs w:val="24"/>
          <w:highlight w:val="yellow"/>
        </w:rPr>
        <w:t xml:space="preserve">a </w:t>
      </w:r>
      <w:r w:rsidRPr="00162544">
        <w:rPr>
          <w:rFonts w:ascii="Times New Roman" w:hAnsi="Times New Roman" w:cs="Times New Roman"/>
          <w:color w:val="FF0000"/>
          <w:sz w:val="24"/>
          <w:szCs w:val="24"/>
          <w:highlight w:val="yellow"/>
        </w:rPr>
        <w:t>jaké podmínky</w:t>
      </w:r>
      <w:r w:rsidRPr="00162544">
        <w:rPr>
          <w:rFonts w:ascii="Times New Roman" w:hAnsi="Times New Roman" w:cs="Times New Roman"/>
          <w:color w:val="FF0000"/>
          <w:sz w:val="24"/>
          <w:szCs w:val="24"/>
        </w:rPr>
        <w:t xml:space="preserve"> </w:t>
      </w:r>
      <w:r w:rsidRPr="00946BF9">
        <w:rPr>
          <w:rFonts w:ascii="Times New Roman" w:hAnsi="Times New Roman" w:cs="Times New Roman"/>
          <w:strike/>
          <w:sz w:val="24"/>
          <w:szCs w:val="24"/>
          <w:highlight w:val="yellow"/>
        </w:rPr>
        <w:t>je nezbytné</w:t>
      </w:r>
      <w:r>
        <w:rPr>
          <w:rFonts w:ascii="Times New Roman" w:hAnsi="Times New Roman" w:cs="Times New Roman"/>
          <w:sz w:val="24"/>
          <w:szCs w:val="24"/>
        </w:rPr>
        <w:t xml:space="preserve"> </w:t>
      </w:r>
      <w:r w:rsidRPr="00946BF9">
        <w:rPr>
          <w:rFonts w:ascii="Times New Roman" w:hAnsi="Times New Roman" w:cs="Times New Roman"/>
          <w:color w:val="FF0000"/>
          <w:sz w:val="24"/>
          <w:szCs w:val="24"/>
          <w:highlight w:val="yellow"/>
        </w:rPr>
        <w:t>mají být</w:t>
      </w:r>
      <w:r w:rsidRPr="0048622D">
        <w:rPr>
          <w:rFonts w:ascii="Times New Roman" w:hAnsi="Times New Roman" w:cs="Times New Roman"/>
          <w:sz w:val="24"/>
          <w:szCs w:val="24"/>
        </w:rPr>
        <w:t xml:space="preserve"> z hlediska </w:t>
      </w:r>
      <w:r w:rsidRPr="000E3BBA">
        <w:rPr>
          <w:rFonts w:ascii="Times New Roman" w:hAnsi="Times New Roman" w:cs="Times New Roman"/>
          <w:sz w:val="24"/>
          <w:szCs w:val="24"/>
        </w:rPr>
        <w:t>jím</w:t>
      </w:r>
      <w:r w:rsidRPr="0048622D">
        <w:rPr>
          <w:rFonts w:ascii="Times New Roman" w:hAnsi="Times New Roman" w:cs="Times New Roman"/>
          <w:sz w:val="24"/>
          <w:szCs w:val="24"/>
        </w:rPr>
        <w:t xml:space="preserve"> </w:t>
      </w:r>
      <w:r w:rsidRPr="000E3BBA">
        <w:rPr>
          <w:rFonts w:ascii="Times New Roman" w:hAnsi="Times New Roman" w:cs="Times New Roman"/>
          <w:strike/>
          <w:sz w:val="24"/>
          <w:szCs w:val="24"/>
          <w:highlight w:val="yellow"/>
        </w:rPr>
        <w:t>dotčených</w:t>
      </w:r>
      <w:r>
        <w:rPr>
          <w:rFonts w:ascii="Times New Roman" w:hAnsi="Times New Roman" w:cs="Times New Roman"/>
          <w:sz w:val="24"/>
          <w:szCs w:val="24"/>
        </w:rPr>
        <w:t xml:space="preserve"> </w:t>
      </w:r>
      <w:r w:rsidRPr="000E3BBA">
        <w:rPr>
          <w:rFonts w:ascii="Times New Roman" w:hAnsi="Times New Roman" w:cs="Times New Roman"/>
          <w:color w:val="FF0000"/>
          <w:sz w:val="24"/>
          <w:szCs w:val="24"/>
          <w:highlight w:val="yellow"/>
        </w:rPr>
        <w:t>chráněných</w:t>
      </w:r>
      <w:r w:rsidRPr="000E3BBA">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zájmů </w:t>
      </w:r>
      <w:r w:rsidRPr="006E7568">
        <w:rPr>
          <w:rFonts w:ascii="Times New Roman" w:hAnsi="Times New Roman" w:cs="Times New Roman"/>
          <w:strike/>
          <w:sz w:val="24"/>
          <w:szCs w:val="24"/>
          <w:highlight w:val="yellow"/>
        </w:rPr>
        <w:t>zahrnout</w:t>
      </w:r>
      <w:r>
        <w:rPr>
          <w:rFonts w:ascii="Times New Roman" w:hAnsi="Times New Roman" w:cs="Times New Roman"/>
          <w:sz w:val="24"/>
          <w:szCs w:val="24"/>
        </w:rPr>
        <w:t xml:space="preserve"> </w:t>
      </w:r>
      <w:r w:rsidRPr="006E7568">
        <w:rPr>
          <w:rFonts w:ascii="Times New Roman" w:hAnsi="Times New Roman" w:cs="Times New Roman"/>
          <w:color w:val="FF0000"/>
          <w:sz w:val="24"/>
          <w:szCs w:val="24"/>
          <w:highlight w:val="yellow"/>
        </w:rPr>
        <w:t>zahrnuty</w:t>
      </w:r>
      <w:r w:rsidRPr="006E7568">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do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w:t>
      </w:r>
    </w:p>
    <w:p w14:paraId="25C4C248" w14:textId="77777777" w:rsidR="00385EAF"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(4)</w:t>
      </w:r>
      <w:r w:rsidRPr="0048622D">
        <w:rPr>
          <w:rFonts w:ascii="Times New Roman" w:hAnsi="Times New Roman" w:cs="Times New Roman"/>
          <w:sz w:val="24"/>
          <w:szCs w:val="24"/>
        </w:rPr>
        <w:tab/>
        <w:t xml:space="preserve">Přezkum </w:t>
      </w:r>
      <w:r w:rsidRPr="00EA2F69">
        <w:rPr>
          <w:rFonts w:ascii="Times New Roman" w:hAnsi="Times New Roman" w:cs="Times New Roman"/>
          <w:strike/>
          <w:sz w:val="24"/>
          <w:szCs w:val="24"/>
          <w:highlight w:val="yellow"/>
        </w:rPr>
        <w:t>odborných</w:t>
      </w:r>
      <w:r w:rsidRPr="0048622D">
        <w:rPr>
          <w:rFonts w:ascii="Times New Roman" w:hAnsi="Times New Roman" w:cs="Times New Roman"/>
          <w:sz w:val="24"/>
          <w:szCs w:val="24"/>
        </w:rPr>
        <w:t xml:space="preserve"> vyjádření správního orgánu příslušného podle jiného právního předpisu pro účely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 podle § 156 odst. 2 správního řádu je vyloučen.</w:t>
      </w:r>
    </w:p>
    <w:p w14:paraId="085E1AC7" w14:textId="77777777" w:rsidR="00385EAF" w:rsidRPr="0045373B" w:rsidRDefault="00385EAF" w:rsidP="00593B03">
      <w:pPr>
        <w:spacing w:line="276" w:lineRule="auto"/>
        <w:ind w:firstLine="708"/>
        <w:jc w:val="both"/>
        <w:rPr>
          <w:rFonts w:ascii="Times New Roman" w:hAnsi="Times New Roman" w:cs="Times New Roman"/>
          <w:color w:val="FF0000"/>
          <w:sz w:val="24"/>
          <w:szCs w:val="24"/>
        </w:rPr>
      </w:pPr>
      <w:r w:rsidRPr="0045373B">
        <w:rPr>
          <w:rFonts w:ascii="Times New Roman" w:hAnsi="Times New Roman" w:cs="Times New Roman"/>
          <w:color w:val="FF0000"/>
          <w:sz w:val="24"/>
          <w:szCs w:val="24"/>
          <w:highlight w:val="yellow"/>
        </w:rPr>
        <w:t>(5)</w:t>
      </w:r>
      <w:r w:rsidRPr="0045373B">
        <w:rPr>
          <w:rFonts w:ascii="Times New Roman" w:hAnsi="Times New Roman" w:cs="Times New Roman"/>
          <w:color w:val="FF0000"/>
          <w:sz w:val="24"/>
          <w:szCs w:val="24"/>
          <w:highlight w:val="yellow"/>
        </w:rPr>
        <w:tab/>
        <w:t xml:space="preserve">Postup podle odstavců 1 až 4 se nepoužije v případě, je-li </w:t>
      </w:r>
      <w:r>
        <w:rPr>
          <w:rFonts w:ascii="Times New Roman" w:hAnsi="Times New Roman" w:cs="Times New Roman"/>
          <w:color w:val="FF0000"/>
          <w:sz w:val="24"/>
          <w:szCs w:val="24"/>
          <w:highlight w:val="yellow"/>
        </w:rPr>
        <w:t xml:space="preserve">příslušný </w:t>
      </w:r>
      <w:r w:rsidRPr="0045373B">
        <w:rPr>
          <w:rFonts w:ascii="Times New Roman" w:hAnsi="Times New Roman" w:cs="Times New Roman"/>
          <w:color w:val="FF0000"/>
          <w:sz w:val="24"/>
          <w:szCs w:val="24"/>
          <w:highlight w:val="yellow"/>
        </w:rPr>
        <w:t xml:space="preserve">orgán </w:t>
      </w:r>
      <w:r>
        <w:rPr>
          <w:rFonts w:ascii="Times New Roman" w:hAnsi="Times New Roman" w:cs="Times New Roman"/>
          <w:color w:val="FF0000"/>
          <w:sz w:val="24"/>
          <w:szCs w:val="24"/>
          <w:highlight w:val="yellow"/>
        </w:rPr>
        <w:t>současně</w:t>
      </w:r>
      <w:r w:rsidRPr="0045373B">
        <w:rPr>
          <w:rFonts w:ascii="Times New Roman" w:hAnsi="Times New Roman" w:cs="Times New Roman"/>
          <w:color w:val="FF0000"/>
          <w:sz w:val="24"/>
          <w:szCs w:val="24"/>
          <w:highlight w:val="yellow"/>
        </w:rPr>
        <w:t xml:space="preserve"> správní</w:t>
      </w:r>
      <w:r>
        <w:rPr>
          <w:rFonts w:ascii="Times New Roman" w:hAnsi="Times New Roman" w:cs="Times New Roman"/>
          <w:color w:val="FF0000"/>
          <w:sz w:val="24"/>
          <w:szCs w:val="24"/>
          <w:highlight w:val="yellow"/>
        </w:rPr>
        <w:t>m</w:t>
      </w:r>
      <w:r w:rsidRPr="0045373B">
        <w:rPr>
          <w:rFonts w:ascii="Times New Roman" w:hAnsi="Times New Roman" w:cs="Times New Roman"/>
          <w:color w:val="FF0000"/>
          <w:sz w:val="24"/>
          <w:szCs w:val="24"/>
          <w:highlight w:val="yellow"/>
        </w:rPr>
        <w:t xml:space="preserve"> orgán</w:t>
      </w:r>
      <w:r>
        <w:rPr>
          <w:rFonts w:ascii="Times New Roman" w:hAnsi="Times New Roman" w:cs="Times New Roman"/>
          <w:color w:val="FF0000"/>
          <w:sz w:val="24"/>
          <w:szCs w:val="24"/>
          <w:highlight w:val="yellow"/>
        </w:rPr>
        <w:t>em</w:t>
      </w:r>
      <w:r w:rsidRPr="0045373B">
        <w:rPr>
          <w:rFonts w:ascii="Times New Roman" w:hAnsi="Times New Roman" w:cs="Times New Roman"/>
          <w:color w:val="FF0000"/>
          <w:sz w:val="24"/>
          <w:szCs w:val="24"/>
          <w:highlight w:val="yellow"/>
        </w:rPr>
        <w:t xml:space="preserve"> příslušný</w:t>
      </w:r>
      <w:r>
        <w:rPr>
          <w:rFonts w:ascii="Times New Roman" w:hAnsi="Times New Roman" w:cs="Times New Roman"/>
          <w:color w:val="FF0000"/>
          <w:sz w:val="24"/>
          <w:szCs w:val="24"/>
          <w:highlight w:val="yellow"/>
        </w:rPr>
        <w:t>m</w:t>
      </w:r>
      <w:r w:rsidRPr="0045373B">
        <w:rPr>
          <w:rFonts w:ascii="Times New Roman" w:hAnsi="Times New Roman" w:cs="Times New Roman"/>
          <w:color w:val="FF0000"/>
          <w:sz w:val="24"/>
          <w:szCs w:val="24"/>
          <w:highlight w:val="yellow"/>
        </w:rPr>
        <w:t xml:space="preserve"> podle jiného právního předpisu.</w:t>
      </w:r>
    </w:p>
    <w:p w14:paraId="0671ECCD" w14:textId="03BD2D5C" w:rsidR="000157C2" w:rsidRDefault="000157C2" w:rsidP="00593B03">
      <w:pPr>
        <w:spacing w:line="276" w:lineRule="auto"/>
        <w:ind w:firstLine="708"/>
        <w:jc w:val="both"/>
        <w:rPr>
          <w:rFonts w:ascii="Times New Roman" w:hAnsi="Times New Roman" w:cs="Times New Roman"/>
          <w:sz w:val="24"/>
          <w:szCs w:val="24"/>
        </w:rPr>
      </w:pPr>
    </w:p>
    <w:p w14:paraId="3A4C93CA" w14:textId="77777777" w:rsidR="00385EAF" w:rsidRPr="0048622D" w:rsidRDefault="00385EAF"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5</w:t>
      </w:r>
    </w:p>
    <w:p w14:paraId="26CE90DD" w14:textId="77777777" w:rsidR="00385EAF" w:rsidRPr="0048622D" w:rsidRDefault="00385EAF" w:rsidP="00593B03">
      <w:pPr>
        <w:keepNext/>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Lhůty</w:t>
      </w:r>
    </w:p>
    <w:p w14:paraId="5D983803" w14:textId="77777777" w:rsidR="00385EAF" w:rsidRPr="00D43B4D" w:rsidRDefault="00385EAF" w:rsidP="00593B03">
      <w:pPr>
        <w:pStyle w:val="Odstavecseseznamem"/>
        <w:spacing w:line="276" w:lineRule="auto"/>
        <w:ind w:left="0" w:firstLine="708"/>
        <w:contextualSpacing w:val="0"/>
        <w:jc w:val="both"/>
        <w:rPr>
          <w:rFonts w:ascii="Times New Roman" w:hAnsi="Times New Roman" w:cs="Times New Roman"/>
          <w:iCs/>
          <w:color w:val="FF0000"/>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r>
      <w:r w:rsidRPr="00637288">
        <w:rPr>
          <w:rFonts w:ascii="Times New Roman" w:hAnsi="Times New Roman" w:cs="Times New Roman"/>
          <w:strike/>
          <w:sz w:val="24"/>
          <w:szCs w:val="24"/>
          <w:highlight w:val="yellow"/>
        </w:rPr>
        <w:t>Orgán ochrany životního prostředí</w:t>
      </w:r>
      <w:r>
        <w:rPr>
          <w:rFonts w:ascii="Times New Roman" w:hAnsi="Times New Roman" w:cs="Times New Roman"/>
          <w:sz w:val="24"/>
          <w:szCs w:val="24"/>
        </w:rPr>
        <w:t xml:space="preserve"> </w:t>
      </w:r>
      <w:r w:rsidRPr="00637288">
        <w:rPr>
          <w:rFonts w:ascii="Times New Roman" w:hAnsi="Times New Roman" w:cs="Times New Roman"/>
          <w:color w:val="FF0000"/>
          <w:sz w:val="24"/>
          <w:szCs w:val="24"/>
          <w:highlight w:val="yellow"/>
        </w:rPr>
        <w:t>Příslušný orgán</w:t>
      </w:r>
      <w:r w:rsidRPr="0048622D">
        <w:rPr>
          <w:rFonts w:ascii="Times New Roman" w:hAnsi="Times New Roman" w:cs="Times New Roman"/>
          <w:sz w:val="24"/>
          <w:szCs w:val="24"/>
        </w:rPr>
        <w:t xml:space="preserve"> je povinen vydat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stanovisko bez zbytečného odkladu, nejpozději však do 60 dnů ode dne </w:t>
      </w:r>
      <w:r w:rsidRPr="001F5868">
        <w:rPr>
          <w:rFonts w:ascii="Times New Roman" w:hAnsi="Times New Roman" w:cs="Times New Roman"/>
          <w:strike/>
          <w:sz w:val="24"/>
          <w:szCs w:val="24"/>
          <w:highlight w:val="yellow"/>
        </w:rPr>
        <w:t>doručení</w:t>
      </w:r>
      <w:r>
        <w:rPr>
          <w:rFonts w:ascii="Times New Roman" w:hAnsi="Times New Roman" w:cs="Times New Roman"/>
          <w:sz w:val="24"/>
          <w:szCs w:val="24"/>
        </w:rPr>
        <w:t xml:space="preserve"> </w:t>
      </w:r>
      <w:r w:rsidRPr="001F5868">
        <w:rPr>
          <w:rFonts w:ascii="Times New Roman" w:hAnsi="Times New Roman" w:cs="Times New Roman"/>
          <w:color w:val="FF0000"/>
          <w:sz w:val="24"/>
          <w:szCs w:val="24"/>
          <w:highlight w:val="yellow"/>
        </w:rPr>
        <w:t>podání úplné</w:t>
      </w:r>
      <w:r w:rsidRPr="0048622D">
        <w:rPr>
          <w:rFonts w:ascii="Times New Roman" w:hAnsi="Times New Roman" w:cs="Times New Roman"/>
          <w:sz w:val="24"/>
          <w:szCs w:val="24"/>
        </w:rPr>
        <w:t xml:space="preserve"> žádosti.</w:t>
      </w:r>
      <w:r>
        <w:rPr>
          <w:rFonts w:ascii="Times New Roman" w:hAnsi="Times New Roman" w:cs="Times New Roman"/>
          <w:sz w:val="24"/>
          <w:szCs w:val="24"/>
        </w:rPr>
        <w:t xml:space="preserve"> </w:t>
      </w:r>
    </w:p>
    <w:p w14:paraId="33A9C11A" w14:textId="77777777" w:rsidR="00385EAF"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t xml:space="preserve">Lhůtu </w:t>
      </w:r>
      <w:r w:rsidRPr="00D43B4D">
        <w:rPr>
          <w:rFonts w:ascii="Times New Roman" w:hAnsi="Times New Roman" w:cs="Times New Roman"/>
          <w:strike/>
          <w:sz w:val="24"/>
          <w:szCs w:val="24"/>
          <w:highlight w:val="yellow"/>
        </w:rPr>
        <w:t>podle odstavce 1</w:t>
      </w:r>
      <w:r>
        <w:rPr>
          <w:rFonts w:ascii="Times New Roman" w:hAnsi="Times New Roman" w:cs="Times New Roman"/>
          <w:sz w:val="24"/>
          <w:szCs w:val="24"/>
        </w:rPr>
        <w:t xml:space="preserve"> </w:t>
      </w:r>
      <w:r w:rsidRPr="00D43B4D">
        <w:rPr>
          <w:rFonts w:ascii="Times New Roman" w:hAnsi="Times New Roman" w:cs="Times New Roman"/>
          <w:color w:val="FF0000"/>
          <w:sz w:val="24"/>
          <w:szCs w:val="24"/>
          <w:highlight w:val="yellow"/>
        </w:rPr>
        <w:t>pro vydání jednotného</w:t>
      </w:r>
      <w:r>
        <w:rPr>
          <w:rFonts w:ascii="Times New Roman" w:hAnsi="Times New Roman" w:cs="Times New Roman"/>
          <w:color w:val="FF0000"/>
          <w:sz w:val="24"/>
          <w:szCs w:val="24"/>
          <w:highlight w:val="yellow"/>
        </w:rPr>
        <w:t xml:space="preserve"> environmentálního</w:t>
      </w:r>
      <w:r w:rsidRPr="00D43B4D">
        <w:rPr>
          <w:rFonts w:ascii="Times New Roman" w:hAnsi="Times New Roman" w:cs="Times New Roman"/>
          <w:color w:val="FF0000"/>
          <w:sz w:val="24"/>
          <w:szCs w:val="24"/>
          <w:highlight w:val="yellow"/>
        </w:rPr>
        <w:t xml:space="preserve"> stanoviska</w:t>
      </w:r>
      <w:r w:rsidRPr="0048622D">
        <w:rPr>
          <w:rFonts w:ascii="Times New Roman" w:hAnsi="Times New Roman" w:cs="Times New Roman"/>
          <w:sz w:val="24"/>
          <w:szCs w:val="24"/>
        </w:rPr>
        <w:t xml:space="preserve"> může </w:t>
      </w:r>
      <w:r w:rsidRPr="00B7351F">
        <w:rPr>
          <w:rFonts w:ascii="Times New Roman" w:hAnsi="Times New Roman" w:cs="Times New Roman"/>
          <w:color w:val="FF0000"/>
          <w:sz w:val="24"/>
          <w:szCs w:val="24"/>
          <w:highlight w:val="yellow"/>
        </w:rPr>
        <w:t>příslušný</w:t>
      </w:r>
      <w:r w:rsidRPr="00B7351F">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B7351F">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usnesením prodloužit nejvýše o 30 dn</w:t>
      </w:r>
      <w:r>
        <w:rPr>
          <w:rFonts w:ascii="Times New Roman" w:hAnsi="Times New Roman" w:cs="Times New Roman"/>
          <w:sz w:val="24"/>
          <w:szCs w:val="24"/>
        </w:rPr>
        <w:t>ů</w:t>
      </w:r>
      <w:r w:rsidRPr="0048622D">
        <w:rPr>
          <w:rFonts w:ascii="Times New Roman" w:hAnsi="Times New Roman" w:cs="Times New Roman"/>
          <w:sz w:val="24"/>
          <w:szCs w:val="24"/>
        </w:rPr>
        <w:t xml:space="preserve">, je-li s ohledem na okolnosti záměru nezbytné obstarat další podklady, provést </w:t>
      </w:r>
      <w:r w:rsidRPr="00CA4902">
        <w:rPr>
          <w:rFonts w:ascii="Times New Roman" w:hAnsi="Times New Roman" w:cs="Times New Roman"/>
          <w:strike/>
          <w:sz w:val="24"/>
          <w:szCs w:val="24"/>
          <w:highlight w:val="yellow"/>
        </w:rPr>
        <w:t>místní šetření,</w:t>
      </w:r>
      <w:r>
        <w:rPr>
          <w:rFonts w:ascii="Times New Roman" w:hAnsi="Times New Roman" w:cs="Times New Roman"/>
          <w:sz w:val="24"/>
          <w:szCs w:val="24"/>
        </w:rPr>
        <w:t xml:space="preserve"> </w:t>
      </w:r>
      <w:r w:rsidRPr="00CA4902">
        <w:rPr>
          <w:rFonts w:ascii="Times New Roman" w:hAnsi="Times New Roman" w:cs="Times New Roman"/>
          <w:color w:val="FF0000"/>
          <w:sz w:val="24"/>
          <w:szCs w:val="24"/>
          <w:highlight w:val="yellow"/>
        </w:rPr>
        <w:t>ohle</w:t>
      </w:r>
      <w:r w:rsidRPr="00900748">
        <w:rPr>
          <w:rFonts w:ascii="Times New Roman" w:hAnsi="Times New Roman" w:cs="Times New Roman"/>
          <w:color w:val="FF0000"/>
          <w:sz w:val="24"/>
          <w:szCs w:val="24"/>
          <w:highlight w:val="yellow"/>
        </w:rPr>
        <w:t>dání na místě</w:t>
      </w:r>
      <w:r>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nebo </w:t>
      </w:r>
      <w:r w:rsidRPr="00C64005">
        <w:rPr>
          <w:rFonts w:ascii="Times New Roman" w:hAnsi="Times New Roman" w:cs="Times New Roman"/>
          <w:sz w:val="24"/>
          <w:szCs w:val="24"/>
        </w:rPr>
        <w:t>jedná-li se</w:t>
      </w:r>
      <w:r>
        <w:rPr>
          <w:rFonts w:ascii="Times New Roman" w:hAnsi="Times New Roman" w:cs="Times New Roman"/>
          <w:sz w:val="24"/>
          <w:szCs w:val="24"/>
        </w:rPr>
        <w:t xml:space="preserve"> </w:t>
      </w:r>
      <w:r w:rsidRPr="0048622D">
        <w:rPr>
          <w:rFonts w:ascii="Times New Roman" w:hAnsi="Times New Roman" w:cs="Times New Roman"/>
          <w:sz w:val="24"/>
          <w:szCs w:val="24"/>
        </w:rPr>
        <w:t xml:space="preserve">o zvlášť složitý případ. Toto usnesení </w:t>
      </w:r>
      <w:r w:rsidRPr="00847C0F">
        <w:rPr>
          <w:rFonts w:ascii="Times New Roman" w:hAnsi="Times New Roman" w:cs="Times New Roman"/>
          <w:strike/>
          <w:sz w:val="24"/>
          <w:szCs w:val="24"/>
          <w:highlight w:val="yellow"/>
        </w:rPr>
        <w:t>se</w:t>
      </w:r>
      <w:r>
        <w:rPr>
          <w:rFonts w:ascii="Times New Roman" w:hAnsi="Times New Roman" w:cs="Times New Roman"/>
          <w:sz w:val="24"/>
          <w:szCs w:val="24"/>
        </w:rPr>
        <w:t xml:space="preserve"> </w:t>
      </w:r>
      <w:r w:rsidRPr="005A2841">
        <w:rPr>
          <w:rFonts w:ascii="Times New Roman" w:hAnsi="Times New Roman" w:cs="Times New Roman"/>
          <w:color w:val="FF0000"/>
          <w:sz w:val="24"/>
          <w:szCs w:val="24"/>
          <w:highlight w:val="yellow"/>
        </w:rPr>
        <w:t>příslušný</w:t>
      </w:r>
      <w:r w:rsidRPr="005A2841">
        <w:rPr>
          <w:rFonts w:ascii="Times New Roman" w:hAnsi="Times New Roman" w:cs="Times New Roman"/>
          <w:color w:val="FF0000"/>
          <w:sz w:val="24"/>
          <w:szCs w:val="24"/>
        </w:rPr>
        <w:t xml:space="preserve"> </w:t>
      </w:r>
      <w:r w:rsidRPr="00847C0F">
        <w:rPr>
          <w:rFonts w:ascii="Times New Roman" w:hAnsi="Times New Roman" w:cs="Times New Roman"/>
          <w:color w:val="FF0000"/>
          <w:sz w:val="24"/>
          <w:szCs w:val="24"/>
          <w:highlight w:val="yellow"/>
        </w:rPr>
        <w:t>orgán</w:t>
      </w:r>
      <w:r w:rsidRPr="0048622D">
        <w:rPr>
          <w:rFonts w:ascii="Times New Roman" w:hAnsi="Times New Roman" w:cs="Times New Roman"/>
          <w:sz w:val="24"/>
          <w:szCs w:val="24"/>
        </w:rPr>
        <w:t xml:space="preserve"> pouze poznamená do spisu a </w:t>
      </w:r>
      <w:r w:rsidRPr="00847C0F">
        <w:rPr>
          <w:rFonts w:ascii="Times New Roman" w:hAnsi="Times New Roman" w:cs="Times New Roman"/>
          <w:strike/>
          <w:sz w:val="24"/>
          <w:szCs w:val="24"/>
          <w:highlight w:val="yellow"/>
        </w:rPr>
        <w:t>žadatel se</w:t>
      </w:r>
      <w:r w:rsidRPr="0048622D">
        <w:rPr>
          <w:rFonts w:ascii="Times New Roman" w:hAnsi="Times New Roman" w:cs="Times New Roman"/>
          <w:sz w:val="24"/>
          <w:szCs w:val="24"/>
        </w:rPr>
        <w:t xml:space="preserve"> o prodloužení lhůty vyrozumí</w:t>
      </w:r>
      <w:r>
        <w:rPr>
          <w:rFonts w:ascii="Times New Roman" w:hAnsi="Times New Roman" w:cs="Times New Roman"/>
          <w:sz w:val="24"/>
          <w:szCs w:val="24"/>
        </w:rPr>
        <w:t xml:space="preserve"> </w:t>
      </w:r>
      <w:r w:rsidRPr="00847C0F">
        <w:rPr>
          <w:rFonts w:ascii="Times New Roman" w:hAnsi="Times New Roman" w:cs="Times New Roman"/>
          <w:color w:val="FF0000"/>
          <w:sz w:val="24"/>
          <w:szCs w:val="24"/>
          <w:highlight w:val="yellow"/>
        </w:rPr>
        <w:t>žadatele</w:t>
      </w:r>
      <w:r w:rsidRPr="0048622D">
        <w:rPr>
          <w:rFonts w:ascii="Times New Roman" w:hAnsi="Times New Roman" w:cs="Times New Roman"/>
          <w:sz w:val="24"/>
          <w:szCs w:val="24"/>
        </w:rPr>
        <w:t>.</w:t>
      </w:r>
    </w:p>
    <w:p w14:paraId="1261DF82" w14:textId="77777777" w:rsidR="00385EAF" w:rsidRPr="001C3AAC" w:rsidRDefault="00385EAF" w:rsidP="00593B03">
      <w:pPr>
        <w:spacing w:line="276" w:lineRule="auto"/>
        <w:ind w:firstLine="708"/>
        <w:jc w:val="both"/>
        <w:rPr>
          <w:rFonts w:ascii="Times New Roman" w:hAnsi="Times New Roman" w:cs="Times New Roman"/>
          <w:color w:val="FF0000"/>
          <w:sz w:val="24"/>
          <w:szCs w:val="24"/>
        </w:rPr>
      </w:pPr>
      <w:r w:rsidRPr="001C3AAC">
        <w:rPr>
          <w:rFonts w:ascii="Times New Roman" w:hAnsi="Times New Roman" w:cs="Times New Roman"/>
          <w:color w:val="FF0000"/>
          <w:sz w:val="24"/>
          <w:szCs w:val="24"/>
          <w:highlight w:val="yellow"/>
        </w:rPr>
        <w:t>(3)</w:t>
      </w:r>
      <w:r w:rsidRPr="001C3AAC">
        <w:rPr>
          <w:rFonts w:ascii="Times New Roman" w:hAnsi="Times New Roman" w:cs="Times New Roman"/>
          <w:color w:val="FF0000"/>
          <w:sz w:val="24"/>
          <w:szCs w:val="24"/>
          <w:highlight w:val="yellow"/>
        </w:rPr>
        <w:tab/>
      </w:r>
      <w:r w:rsidRPr="001C3AAC">
        <w:rPr>
          <w:rFonts w:ascii="Times New Roman" w:eastAsia="Helvetica Neue" w:hAnsi="Times New Roman" w:cs="Times New Roman"/>
          <w:color w:val="FF0000"/>
          <w:sz w:val="24"/>
          <w:szCs w:val="24"/>
          <w:highlight w:val="yellow"/>
        </w:rPr>
        <w:t>Doručením výzvy k odstranění vad žádosti podle § 3 odst.</w:t>
      </w:r>
      <w:r>
        <w:rPr>
          <w:rFonts w:ascii="Times New Roman" w:eastAsia="Helvetica Neue" w:hAnsi="Times New Roman" w:cs="Times New Roman"/>
          <w:color w:val="FF0000"/>
          <w:sz w:val="24"/>
          <w:szCs w:val="24"/>
          <w:highlight w:val="yellow"/>
        </w:rPr>
        <w:t xml:space="preserve"> 3</w:t>
      </w:r>
      <w:r w:rsidRPr="001C3AAC">
        <w:rPr>
          <w:rFonts w:ascii="Times New Roman" w:eastAsia="Helvetica Neue" w:hAnsi="Times New Roman" w:cs="Times New Roman"/>
          <w:color w:val="FF0000"/>
          <w:sz w:val="24"/>
          <w:szCs w:val="24"/>
          <w:highlight w:val="yellow"/>
        </w:rPr>
        <w:t xml:space="preserve"> se běh lhůty přerušuje; lhůta pro vydání jednotného </w:t>
      </w:r>
      <w:r w:rsidRPr="001C3AAC">
        <w:rPr>
          <w:rFonts w:ascii="Times New Roman" w:hAnsi="Times New Roman" w:cs="Times New Roman"/>
          <w:color w:val="FF0000"/>
          <w:sz w:val="24"/>
          <w:szCs w:val="24"/>
          <w:highlight w:val="yellow"/>
        </w:rPr>
        <w:t xml:space="preserve">environmentálního </w:t>
      </w:r>
      <w:r w:rsidRPr="001C3AAC">
        <w:rPr>
          <w:rFonts w:ascii="Times New Roman" w:eastAsia="Helvetica Neue" w:hAnsi="Times New Roman" w:cs="Times New Roman"/>
          <w:color w:val="FF0000"/>
          <w:sz w:val="24"/>
          <w:szCs w:val="24"/>
          <w:highlight w:val="yellow"/>
        </w:rPr>
        <w:t xml:space="preserve">stanoviska běží znovu ode dne doručení úplné žádosti </w:t>
      </w:r>
      <w:r>
        <w:rPr>
          <w:rFonts w:ascii="Times New Roman" w:eastAsia="Helvetica Neue" w:hAnsi="Times New Roman" w:cs="Times New Roman"/>
          <w:color w:val="FF0000"/>
          <w:sz w:val="24"/>
          <w:szCs w:val="24"/>
          <w:highlight w:val="yellow"/>
        </w:rPr>
        <w:t xml:space="preserve">příslušnému </w:t>
      </w:r>
      <w:r w:rsidRPr="001C3AAC">
        <w:rPr>
          <w:rFonts w:ascii="Times New Roman" w:eastAsia="Helvetica Neue" w:hAnsi="Times New Roman" w:cs="Times New Roman"/>
          <w:color w:val="FF0000"/>
          <w:sz w:val="24"/>
          <w:szCs w:val="24"/>
          <w:highlight w:val="yellow"/>
        </w:rPr>
        <w:t>orgánu.</w:t>
      </w:r>
    </w:p>
    <w:p w14:paraId="4FC848A1" w14:textId="77777777" w:rsidR="00385EAF" w:rsidRPr="0048622D" w:rsidRDefault="00385EAF" w:rsidP="00593B03">
      <w:pPr>
        <w:spacing w:line="276" w:lineRule="auto"/>
        <w:ind w:firstLine="708"/>
        <w:jc w:val="both"/>
        <w:rPr>
          <w:rFonts w:ascii="Times New Roman" w:hAnsi="Times New Roman" w:cs="Times New Roman"/>
          <w:sz w:val="24"/>
          <w:szCs w:val="24"/>
        </w:rPr>
      </w:pPr>
    </w:p>
    <w:p w14:paraId="5197307D" w14:textId="77777777" w:rsidR="00385EAF" w:rsidRPr="0048622D" w:rsidRDefault="00385EAF"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6</w:t>
      </w:r>
    </w:p>
    <w:p w14:paraId="302C09BF" w14:textId="77777777" w:rsidR="00385EAF" w:rsidRPr="0048622D" w:rsidRDefault="00385EAF"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 xml:space="preserve">Náležitosti jednotného </w:t>
      </w:r>
      <w:r w:rsidRPr="0057362A">
        <w:rPr>
          <w:rFonts w:ascii="Times New Roman" w:hAnsi="Times New Roman" w:cs="Times New Roman"/>
          <w:b/>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b/>
          <w:sz w:val="24"/>
          <w:szCs w:val="24"/>
        </w:rPr>
        <w:t>stanoviska</w:t>
      </w:r>
    </w:p>
    <w:p w14:paraId="247EB22A"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r>
      <w:r w:rsidRPr="00CD6149">
        <w:rPr>
          <w:rFonts w:ascii="Times New Roman" w:hAnsi="Times New Roman" w:cs="Times New Roman"/>
          <w:strike/>
          <w:sz w:val="24"/>
          <w:szCs w:val="24"/>
          <w:highlight w:val="yellow"/>
        </w:rPr>
        <w:t>Orgán ochrany životního prostředí</w:t>
      </w:r>
      <w:r>
        <w:rPr>
          <w:rFonts w:ascii="Times New Roman" w:hAnsi="Times New Roman" w:cs="Times New Roman"/>
          <w:sz w:val="24"/>
          <w:szCs w:val="24"/>
        </w:rPr>
        <w:t xml:space="preserve"> </w:t>
      </w:r>
      <w:r w:rsidRPr="00CD6149">
        <w:rPr>
          <w:rFonts w:ascii="Times New Roman" w:hAnsi="Times New Roman" w:cs="Times New Roman"/>
          <w:color w:val="FF0000"/>
          <w:sz w:val="24"/>
          <w:szCs w:val="24"/>
          <w:highlight w:val="yellow"/>
        </w:rPr>
        <w:t>Příslušný orgán</w:t>
      </w:r>
      <w:r w:rsidRPr="0048622D">
        <w:rPr>
          <w:rFonts w:ascii="Times New Roman" w:hAnsi="Times New Roman" w:cs="Times New Roman"/>
          <w:sz w:val="24"/>
          <w:szCs w:val="24"/>
        </w:rPr>
        <w:t xml:space="preserve"> vydá </w:t>
      </w:r>
      <w:r w:rsidRPr="000E3BBA">
        <w:rPr>
          <w:rFonts w:ascii="Times New Roman" w:hAnsi="Times New Roman" w:cs="Times New Roman"/>
          <w:strike/>
          <w:sz w:val="24"/>
          <w:szCs w:val="24"/>
          <w:highlight w:val="yellow"/>
        </w:rPr>
        <w:t>na základě posouzení žádosti a rovněž na základě odborných vyjádření správních orgánů příslušných podle jiných právních předpisů, byla-li vydána,</w:t>
      </w:r>
      <w:r w:rsidRPr="0048622D">
        <w:rPr>
          <w:rFonts w:ascii="Times New Roman" w:hAnsi="Times New Roman" w:cs="Times New Roman"/>
          <w:sz w:val="24"/>
          <w:szCs w:val="24"/>
        </w:rPr>
        <w:t xml:space="preserve"> souhlasné jednotné </w:t>
      </w:r>
      <w:r w:rsidRPr="005106DC">
        <w:rPr>
          <w:rFonts w:ascii="Times New Roman" w:hAnsi="Times New Roman" w:cs="Times New Roman"/>
          <w:color w:val="FF0000"/>
          <w:sz w:val="24"/>
          <w:szCs w:val="24"/>
          <w:highlight w:val="yellow"/>
        </w:rPr>
        <w:t>environmentální</w:t>
      </w:r>
      <w:r w:rsidRPr="005106DC">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stanovisko, je-li posuzovaný záměr z hlediska </w:t>
      </w:r>
      <w:r w:rsidRPr="00D43B4D">
        <w:rPr>
          <w:rFonts w:ascii="Times New Roman" w:hAnsi="Times New Roman" w:cs="Times New Roman"/>
          <w:strike/>
          <w:sz w:val="24"/>
          <w:szCs w:val="24"/>
          <w:highlight w:val="yellow"/>
        </w:rPr>
        <w:t>zásahů do jednotlivých dotčených složek životního prostředí a do životního prostředí jako celku</w:t>
      </w:r>
      <w:r>
        <w:rPr>
          <w:rFonts w:ascii="Times New Roman" w:hAnsi="Times New Roman" w:cs="Times New Roman"/>
          <w:sz w:val="24"/>
          <w:szCs w:val="24"/>
        </w:rPr>
        <w:t xml:space="preserve"> </w:t>
      </w:r>
      <w:r>
        <w:rPr>
          <w:rFonts w:ascii="Times New Roman" w:hAnsi="Times New Roman" w:cs="Times New Roman"/>
          <w:color w:val="FF0000"/>
          <w:sz w:val="24"/>
          <w:szCs w:val="24"/>
          <w:highlight w:val="yellow"/>
        </w:rPr>
        <w:t>vlivů</w:t>
      </w:r>
      <w:r w:rsidRPr="00D43B4D">
        <w:rPr>
          <w:rFonts w:ascii="Times New Roman" w:hAnsi="Times New Roman" w:cs="Times New Roman"/>
          <w:color w:val="FF0000"/>
          <w:sz w:val="24"/>
          <w:szCs w:val="24"/>
          <w:highlight w:val="yellow"/>
        </w:rPr>
        <w:t xml:space="preserve"> na </w:t>
      </w:r>
      <w:r>
        <w:rPr>
          <w:rFonts w:ascii="Times New Roman" w:hAnsi="Times New Roman" w:cs="Times New Roman"/>
          <w:color w:val="FF0000"/>
          <w:sz w:val="24"/>
          <w:szCs w:val="24"/>
          <w:highlight w:val="yellow"/>
        </w:rPr>
        <w:t xml:space="preserve">všechny </w:t>
      </w:r>
      <w:r w:rsidRPr="00D43B4D">
        <w:rPr>
          <w:rFonts w:ascii="Times New Roman" w:hAnsi="Times New Roman" w:cs="Times New Roman"/>
          <w:color w:val="FF0000"/>
          <w:sz w:val="24"/>
          <w:szCs w:val="24"/>
          <w:highlight w:val="yellow"/>
        </w:rPr>
        <w:t>dotčené složky životního prostředí</w:t>
      </w:r>
      <w:r w:rsidRPr="008D27AE">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přípustný; v opačném případě vydá nesouhlasné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stanovisko.</w:t>
      </w:r>
    </w:p>
    <w:p w14:paraId="2B85BD91"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r>
      <w:r w:rsidRPr="007D25CD">
        <w:rPr>
          <w:rFonts w:ascii="Times New Roman" w:hAnsi="Times New Roman" w:cs="Times New Roman"/>
          <w:strike/>
          <w:sz w:val="24"/>
          <w:szCs w:val="24"/>
          <w:highlight w:val="yellow"/>
        </w:rPr>
        <w:t>Jednotné stanovisko</w:t>
      </w:r>
      <w:r>
        <w:rPr>
          <w:rFonts w:ascii="Times New Roman" w:hAnsi="Times New Roman" w:cs="Times New Roman"/>
          <w:sz w:val="24"/>
          <w:szCs w:val="24"/>
        </w:rPr>
        <w:t xml:space="preserve"> </w:t>
      </w:r>
      <w:r w:rsidRPr="007D25CD">
        <w:rPr>
          <w:rFonts w:ascii="Times New Roman" w:hAnsi="Times New Roman" w:cs="Times New Roman"/>
          <w:color w:val="FF0000"/>
          <w:sz w:val="24"/>
          <w:szCs w:val="24"/>
          <w:highlight w:val="yellow"/>
        </w:rPr>
        <w:t>Závazná část jednotného</w:t>
      </w:r>
      <w:r>
        <w:rPr>
          <w:rFonts w:ascii="Times New Roman" w:hAnsi="Times New Roman" w:cs="Times New Roman"/>
          <w:color w:val="FF0000"/>
          <w:sz w:val="24"/>
          <w:szCs w:val="24"/>
          <w:highlight w:val="yellow"/>
        </w:rPr>
        <w:t xml:space="preserve"> environmentálního</w:t>
      </w:r>
      <w:r w:rsidRPr="007D25CD">
        <w:rPr>
          <w:rFonts w:ascii="Times New Roman" w:hAnsi="Times New Roman" w:cs="Times New Roman"/>
          <w:color w:val="FF0000"/>
          <w:sz w:val="24"/>
          <w:szCs w:val="24"/>
          <w:highlight w:val="yellow"/>
        </w:rPr>
        <w:t xml:space="preserve"> stanoviska</w:t>
      </w:r>
      <w:r w:rsidRPr="0048622D">
        <w:rPr>
          <w:rFonts w:ascii="Times New Roman" w:hAnsi="Times New Roman" w:cs="Times New Roman"/>
          <w:sz w:val="24"/>
          <w:szCs w:val="24"/>
        </w:rPr>
        <w:t xml:space="preserve"> kromě obecných náležitostí stanovených správním řádem dále obsahuje</w:t>
      </w:r>
      <w:r w:rsidRPr="007D4A05">
        <w:rPr>
          <w:rFonts w:ascii="Times New Roman" w:hAnsi="Times New Roman" w:cs="Times New Roman"/>
          <w:strike/>
          <w:sz w:val="24"/>
          <w:szCs w:val="24"/>
          <w:highlight w:val="yellow"/>
        </w:rPr>
        <w:t>:</w:t>
      </w:r>
    </w:p>
    <w:p w14:paraId="44C62204" w14:textId="2D29CC01" w:rsidR="00385EAF" w:rsidRDefault="00385EAF" w:rsidP="00593B03">
      <w:pPr>
        <w:spacing w:line="276" w:lineRule="auto"/>
        <w:ind w:left="705" w:hanging="705"/>
        <w:jc w:val="both"/>
        <w:rPr>
          <w:rFonts w:ascii="Times New Roman" w:hAnsi="Times New Roman" w:cs="Times New Roman"/>
          <w:color w:val="FF0000"/>
          <w:sz w:val="24"/>
          <w:szCs w:val="24"/>
        </w:rPr>
      </w:pPr>
      <w:r w:rsidRPr="0048622D">
        <w:rPr>
          <w:rFonts w:ascii="Times New Roman" w:hAnsi="Times New Roman" w:cs="Times New Roman"/>
          <w:sz w:val="24"/>
          <w:szCs w:val="24"/>
        </w:rPr>
        <w:t>a)</w:t>
      </w:r>
      <w:r w:rsidRPr="0048622D">
        <w:rPr>
          <w:rFonts w:ascii="Times New Roman" w:hAnsi="Times New Roman" w:cs="Times New Roman"/>
          <w:sz w:val="24"/>
          <w:szCs w:val="24"/>
        </w:rPr>
        <w:tab/>
        <w:t xml:space="preserve">identifikaci záměru, včetně označení pozemků </w:t>
      </w:r>
      <w:r w:rsidRPr="00A52CD7">
        <w:rPr>
          <w:rFonts w:ascii="Times New Roman" w:hAnsi="Times New Roman" w:cs="Times New Roman"/>
          <w:strike/>
          <w:sz w:val="24"/>
          <w:szCs w:val="24"/>
          <w:highlight w:val="yellow"/>
        </w:rPr>
        <w:t>jím dotčených</w:t>
      </w:r>
      <w:r w:rsidRPr="007C3873">
        <w:rPr>
          <w:rFonts w:ascii="Times New Roman" w:hAnsi="Times New Roman" w:cs="Times New Roman"/>
          <w:color w:val="FF0000"/>
          <w:sz w:val="24"/>
          <w:szCs w:val="24"/>
          <w:highlight w:val="yellow"/>
        </w:rPr>
        <w:t xml:space="preserve">, na nichž </w:t>
      </w:r>
      <w:r w:rsidR="009E22EF">
        <w:rPr>
          <w:rFonts w:ascii="Times New Roman" w:hAnsi="Times New Roman" w:cs="Times New Roman"/>
          <w:color w:val="FF0000"/>
          <w:sz w:val="24"/>
          <w:szCs w:val="24"/>
          <w:highlight w:val="yellow"/>
        </w:rPr>
        <w:t xml:space="preserve">se </w:t>
      </w:r>
      <w:r w:rsidR="00D71F52">
        <w:rPr>
          <w:rFonts w:ascii="Times New Roman" w:hAnsi="Times New Roman" w:cs="Times New Roman"/>
          <w:color w:val="FF0000"/>
          <w:sz w:val="24"/>
          <w:szCs w:val="24"/>
          <w:highlight w:val="yellow"/>
        </w:rPr>
        <w:t>nachází</w:t>
      </w:r>
      <w:r w:rsidRPr="00A52CD7">
        <w:rPr>
          <w:rFonts w:ascii="Times New Roman" w:hAnsi="Times New Roman" w:cs="Times New Roman"/>
          <w:color w:val="FF0000"/>
          <w:sz w:val="24"/>
          <w:szCs w:val="24"/>
          <w:highlight w:val="yellow"/>
        </w:rPr>
        <w:t>,</w:t>
      </w:r>
    </w:p>
    <w:p w14:paraId="0013D217" w14:textId="59EA9D9E" w:rsidR="00385EAF" w:rsidRPr="00800039" w:rsidRDefault="00385EAF" w:rsidP="00593B03">
      <w:pPr>
        <w:spacing w:line="276" w:lineRule="auto"/>
        <w:ind w:left="705" w:hanging="705"/>
        <w:jc w:val="both"/>
        <w:rPr>
          <w:rFonts w:ascii="Times New Roman" w:hAnsi="Times New Roman" w:cs="Times New Roman"/>
          <w:color w:val="FF0000"/>
          <w:sz w:val="24"/>
          <w:szCs w:val="24"/>
        </w:rPr>
      </w:pPr>
      <w:r w:rsidRPr="00800039">
        <w:rPr>
          <w:rFonts w:ascii="Times New Roman" w:hAnsi="Times New Roman" w:cs="Times New Roman"/>
          <w:color w:val="FF0000"/>
          <w:sz w:val="24"/>
          <w:szCs w:val="24"/>
          <w:highlight w:val="yellow"/>
        </w:rPr>
        <w:t xml:space="preserve">b) </w:t>
      </w:r>
      <w:r w:rsidRPr="00800039">
        <w:rPr>
          <w:rFonts w:ascii="Times New Roman" w:hAnsi="Times New Roman" w:cs="Times New Roman"/>
          <w:color w:val="FF0000"/>
          <w:sz w:val="24"/>
          <w:szCs w:val="24"/>
          <w:highlight w:val="yellow"/>
        </w:rPr>
        <w:tab/>
        <w:t xml:space="preserve">označení dokumentace nebo srovnatelného podkladu vyžadovaného jiným právním předpisem podle § 3 odst. </w:t>
      </w:r>
      <w:r w:rsidR="00312C2C">
        <w:rPr>
          <w:rFonts w:ascii="Times New Roman" w:hAnsi="Times New Roman" w:cs="Times New Roman"/>
          <w:color w:val="FF0000"/>
          <w:sz w:val="24"/>
          <w:szCs w:val="24"/>
          <w:highlight w:val="yellow"/>
        </w:rPr>
        <w:t>2</w:t>
      </w:r>
      <w:r w:rsidRPr="00800039">
        <w:rPr>
          <w:rFonts w:ascii="Times New Roman" w:hAnsi="Times New Roman" w:cs="Times New Roman"/>
          <w:color w:val="FF0000"/>
          <w:sz w:val="24"/>
          <w:szCs w:val="24"/>
          <w:highlight w:val="yellow"/>
        </w:rPr>
        <w:t>, popřípadě jejich částí rozhodných pro vydání jednotného environmentálního stanoviska, zejména označení zpracovatele, data zpracová</w:t>
      </w:r>
      <w:r>
        <w:rPr>
          <w:rFonts w:ascii="Times New Roman" w:hAnsi="Times New Roman" w:cs="Times New Roman"/>
          <w:color w:val="FF0000"/>
          <w:sz w:val="24"/>
          <w:szCs w:val="24"/>
          <w:highlight w:val="yellow"/>
        </w:rPr>
        <w:t>ní a</w:t>
      </w:r>
      <w:r w:rsidR="00593B03">
        <w:rPr>
          <w:rFonts w:ascii="Times New Roman" w:hAnsi="Times New Roman" w:cs="Times New Roman"/>
          <w:color w:val="FF0000"/>
          <w:sz w:val="24"/>
          <w:szCs w:val="24"/>
          <w:highlight w:val="yellow"/>
        </w:rPr>
        <w:t> </w:t>
      </w:r>
      <w:r>
        <w:rPr>
          <w:rFonts w:ascii="Times New Roman" w:hAnsi="Times New Roman" w:cs="Times New Roman"/>
          <w:color w:val="FF0000"/>
          <w:sz w:val="24"/>
          <w:szCs w:val="24"/>
          <w:highlight w:val="yellow"/>
        </w:rPr>
        <w:t>označení změny nebo reviz</w:t>
      </w:r>
      <w:r w:rsidRPr="00800039">
        <w:rPr>
          <w:rFonts w:ascii="Times New Roman" w:hAnsi="Times New Roman" w:cs="Times New Roman"/>
          <w:color w:val="FF0000"/>
          <w:sz w:val="24"/>
          <w:szCs w:val="24"/>
          <w:highlight w:val="yellow"/>
        </w:rPr>
        <w:t>e a</w:t>
      </w:r>
    </w:p>
    <w:p w14:paraId="136F7FA5" w14:textId="77777777" w:rsidR="00385EAF" w:rsidRPr="0048622D" w:rsidRDefault="00385EAF" w:rsidP="00593B03">
      <w:pPr>
        <w:spacing w:line="276" w:lineRule="auto"/>
        <w:ind w:left="705" w:hanging="705"/>
        <w:jc w:val="both"/>
        <w:rPr>
          <w:rFonts w:ascii="Times New Roman" w:hAnsi="Times New Roman" w:cs="Times New Roman"/>
          <w:sz w:val="24"/>
          <w:szCs w:val="24"/>
        </w:rPr>
      </w:pPr>
      <w:r w:rsidRPr="00800039">
        <w:rPr>
          <w:rFonts w:ascii="Times New Roman" w:hAnsi="Times New Roman" w:cs="Times New Roman"/>
          <w:strike/>
          <w:sz w:val="24"/>
          <w:szCs w:val="24"/>
          <w:highlight w:val="yellow"/>
        </w:rPr>
        <w:t>b)</w:t>
      </w:r>
      <w:r>
        <w:rPr>
          <w:rFonts w:ascii="Times New Roman" w:hAnsi="Times New Roman" w:cs="Times New Roman"/>
          <w:sz w:val="24"/>
          <w:szCs w:val="24"/>
        </w:rPr>
        <w:t xml:space="preserve"> </w:t>
      </w:r>
      <w:r w:rsidRPr="00800039">
        <w:rPr>
          <w:rFonts w:ascii="Times New Roman" w:hAnsi="Times New Roman" w:cs="Times New Roman"/>
          <w:color w:val="FF0000"/>
          <w:sz w:val="24"/>
          <w:szCs w:val="24"/>
          <w:highlight w:val="yellow"/>
        </w:rPr>
        <w:t>c)</w:t>
      </w:r>
      <w:r w:rsidRPr="0048622D">
        <w:rPr>
          <w:rFonts w:ascii="Times New Roman" w:hAnsi="Times New Roman" w:cs="Times New Roman"/>
          <w:sz w:val="24"/>
          <w:szCs w:val="24"/>
        </w:rPr>
        <w:tab/>
        <w:t xml:space="preserve">podmínky pro povolení záměru, je-li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stanovisko souhlasné a umožňují-li stanovení podmínek jiné právní předpisy</w:t>
      </w:r>
      <w:r w:rsidRPr="00800039">
        <w:rPr>
          <w:rFonts w:ascii="Times New Roman" w:hAnsi="Times New Roman" w:cs="Times New Roman"/>
          <w:strike/>
          <w:sz w:val="24"/>
          <w:szCs w:val="24"/>
          <w:highlight w:val="yellow"/>
        </w:rPr>
        <w:t>,</w:t>
      </w:r>
      <w:r w:rsidRPr="00503C58">
        <w:rPr>
          <w:rFonts w:ascii="Times New Roman" w:hAnsi="Times New Roman" w:cs="Times New Roman"/>
          <w:color w:val="FF0000"/>
          <w:sz w:val="24"/>
          <w:szCs w:val="24"/>
          <w:highlight w:val="yellow"/>
        </w:rPr>
        <w:t>.</w:t>
      </w:r>
    </w:p>
    <w:p w14:paraId="378094C4" w14:textId="77777777" w:rsidR="00385EAF" w:rsidRPr="00136C68" w:rsidRDefault="00385EAF" w:rsidP="00593B03">
      <w:pPr>
        <w:spacing w:line="276" w:lineRule="auto"/>
        <w:ind w:left="705" w:hanging="705"/>
        <w:jc w:val="both"/>
        <w:rPr>
          <w:rFonts w:ascii="Times New Roman" w:hAnsi="Times New Roman" w:cs="Times New Roman"/>
          <w:strike/>
          <w:sz w:val="24"/>
          <w:szCs w:val="24"/>
        </w:rPr>
      </w:pPr>
      <w:r w:rsidRPr="00136C68">
        <w:rPr>
          <w:rFonts w:ascii="Times New Roman" w:hAnsi="Times New Roman" w:cs="Times New Roman"/>
          <w:strike/>
          <w:sz w:val="24"/>
          <w:szCs w:val="24"/>
          <w:highlight w:val="yellow"/>
        </w:rPr>
        <w:t>c)</w:t>
      </w:r>
      <w:r w:rsidRPr="00136C68">
        <w:rPr>
          <w:rFonts w:ascii="Times New Roman" w:hAnsi="Times New Roman" w:cs="Times New Roman"/>
          <w:strike/>
          <w:sz w:val="24"/>
          <w:szCs w:val="24"/>
          <w:highlight w:val="yellow"/>
        </w:rPr>
        <w:tab/>
        <w:t>výčet jednotlivých nahrazovaných správních úkonů,</w:t>
      </w:r>
      <w:r w:rsidRPr="00136C68">
        <w:rPr>
          <w:rFonts w:ascii="Times New Roman" w:hAnsi="Times New Roman" w:cs="Times New Roman"/>
          <w:strike/>
          <w:sz w:val="24"/>
          <w:szCs w:val="24"/>
        </w:rPr>
        <w:t xml:space="preserve"> </w:t>
      </w:r>
    </w:p>
    <w:p w14:paraId="5AD7F0B2" w14:textId="77777777" w:rsidR="00385EAF" w:rsidRPr="00800039" w:rsidRDefault="00385EAF" w:rsidP="00593B03">
      <w:pPr>
        <w:spacing w:line="276" w:lineRule="auto"/>
        <w:ind w:left="705" w:hanging="705"/>
        <w:jc w:val="both"/>
        <w:rPr>
          <w:rFonts w:ascii="Times New Roman" w:hAnsi="Times New Roman" w:cs="Times New Roman"/>
          <w:strike/>
          <w:sz w:val="24"/>
          <w:szCs w:val="24"/>
        </w:rPr>
      </w:pPr>
      <w:r w:rsidRPr="00800039">
        <w:rPr>
          <w:rFonts w:ascii="Times New Roman" w:hAnsi="Times New Roman" w:cs="Times New Roman"/>
          <w:strike/>
          <w:sz w:val="24"/>
          <w:szCs w:val="24"/>
          <w:highlight w:val="yellow"/>
        </w:rPr>
        <w:t xml:space="preserve">d) </w:t>
      </w:r>
      <w:r w:rsidRPr="00800039">
        <w:rPr>
          <w:rFonts w:ascii="Times New Roman" w:hAnsi="Times New Roman" w:cs="Times New Roman"/>
          <w:strike/>
          <w:sz w:val="24"/>
          <w:szCs w:val="24"/>
          <w:highlight w:val="yellow"/>
        </w:rPr>
        <w:tab/>
        <w:t>označení dokumentace nebo srovnatelného podkladu vyžadovaného jiným právním předpisem podle § 3 odst. 3, popřípadě jejich částí rozhodných pro vydání jednotného stanoviska, zejména označení zpracovatele, data zpracování a označení změny nebo revize.</w:t>
      </w:r>
    </w:p>
    <w:p w14:paraId="2939CDF5" w14:textId="77777777" w:rsidR="00385EAF" w:rsidRDefault="00385EAF" w:rsidP="00593B03">
      <w:pPr>
        <w:spacing w:line="276" w:lineRule="auto"/>
        <w:ind w:firstLine="705"/>
        <w:jc w:val="both"/>
        <w:rPr>
          <w:rFonts w:ascii="Times New Roman" w:hAnsi="Times New Roman" w:cs="Times New Roman"/>
          <w:strike/>
          <w:sz w:val="24"/>
          <w:szCs w:val="24"/>
        </w:rPr>
      </w:pPr>
      <w:r w:rsidRPr="00800039">
        <w:rPr>
          <w:rFonts w:ascii="Times New Roman" w:hAnsi="Times New Roman" w:cs="Times New Roman"/>
          <w:strike/>
          <w:sz w:val="24"/>
          <w:szCs w:val="24"/>
          <w:highlight w:val="yellow"/>
        </w:rPr>
        <w:t>(3)</w:t>
      </w:r>
      <w:r w:rsidRPr="00800039">
        <w:rPr>
          <w:rFonts w:ascii="Times New Roman" w:hAnsi="Times New Roman" w:cs="Times New Roman"/>
          <w:strike/>
          <w:sz w:val="24"/>
          <w:szCs w:val="24"/>
          <w:highlight w:val="yellow"/>
        </w:rPr>
        <w:tab/>
        <w:t>Součástí odůvodnění jednotného stanoviska je odůvodnění přípustnosti nebo nepřípustnosti záměru z hlediska jednotlivých dotčených složek životního prostředí a životního prostředí jako celku, a rovněž případné odůvodnění jednotlivých podmínek stanovených na základě jiných právních předpisů.</w:t>
      </w:r>
    </w:p>
    <w:p w14:paraId="299EFC0F" w14:textId="77777777" w:rsidR="00385EAF" w:rsidRPr="00800039" w:rsidRDefault="00385EAF" w:rsidP="00593B03">
      <w:pPr>
        <w:spacing w:line="276" w:lineRule="auto"/>
        <w:ind w:firstLine="705"/>
        <w:jc w:val="both"/>
        <w:rPr>
          <w:rFonts w:ascii="Times New Roman" w:hAnsi="Times New Roman" w:cs="Times New Roman"/>
          <w:color w:val="FF0000"/>
          <w:sz w:val="24"/>
          <w:szCs w:val="24"/>
          <w:highlight w:val="yellow"/>
        </w:rPr>
      </w:pPr>
      <w:r w:rsidRPr="00800039">
        <w:rPr>
          <w:rFonts w:ascii="Times New Roman" w:hAnsi="Times New Roman" w:cs="Times New Roman"/>
          <w:color w:val="FF0000"/>
          <w:sz w:val="24"/>
          <w:szCs w:val="24"/>
          <w:highlight w:val="yellow"/>
        </w:rPr>
        <w:t>(3)</w:t>
      </w:r>
      <w:r w:rsidRPr="00800039">
        <w:rPr>
          <w:rFonts w:ascii="Times New Roman" w:hAnsi="Times New Roman" w:cs="Times New Roman"/>
          <w:color w:val="FF0000"/>
          <w:sz w:val="24"/>
          <w:szCs w:val="24"/>
          <w:highlight w:val="yellow"/>
        </w:rPr>
        <w:tab/>
      </w:r>
      <w:r>
        <w:rPr>
          <w:rFonts w:ascii="Times New Roman" w:hAnsi="Times New Roman" w:cs="Times New Roman"/>
          <w:color w:val="FF0000"/>
          <w:sz w:val="24"/>
          <w:szCs w:val="24"/>
          <w:highlight w:val="yellow"/>
        </w:rPr>
        <w:t>Součástí odůvodnění</w:t>
      </w:r>
      <w:r w:rsidRPr="00800039">
        <w:rPr>
          <w:rFonts w:ascii="Times New Roman" w:hAnsi="Times New Roman" w:cs="Times New Roman"/>
          <w:color w:val="FF0000"/>
          <w:sz w:val="24"/>
          <w:szCs w:val="24"/>
          <w:highlight w:val="yellow"/>
        </w:rPr>
        <w:t xml:space="preserve"> jednotného environmentálního stanoviska </w:t>
      </w:r>
      <w:r>
        <w:rPr>
          <w:rFonts w:ascii="Times New Roman" w:hAnsi="Times New Roman" w:cs="Times New Roman"/>
          <w:color w:val="FF0000"/>
          <w:sz w:val="24"/>
          <w:szCs w:val="24"/>
          <w:highlight w:val="yellow"/>
        </w:rPr>
        <w:t>je</w:t>
      </w:r>
    </w:p>
    <w:p w14:paraId="53388CF0" w14:textId="77777777" w:rsidR="00385EAF" w:rsidRPr="00800039" w:rsidRDefault="00385EAF" w:rsidP="00593B03">
      <w:pPr>
        <w:spacing w:line="276" w:lineRule="auto"/>
        <w:ind w:left="705" w:hanging="705"/>
        <w:jc w:val="both"/>
        <w:rPr>
          <w:rFonts w:ascii="Times New Roman" w:hAnsi="Times New Roman" w:cs="Times New Roman"/>
          <w:color w:val="FF0000"/>
          <w:sz w:val="24"/>
          <w:szCs w:val="24"/>
          <w:highlight w:val="yellow"/>
        </w:rPr>
      </w:pPr>
      <w:r w:rsidRPr="00800039">
        <w:rPr>
          <w:rFonts w:ascii="Times New Roman" w:hAnsi="Times New Roman" w:cs="Times New Roman"/>
          <w:color w:val="FF0000"/>
          <w:sz w:val="24"/>
          <w:szCs w:val="24"/>
          <w:highlight w:val="yellow"/>
        </w:rPr>
        <w:t xml:space="preserve">a) </w:t>
      </w:r>
      <w:r w:rsidRPr="00800039">
        <w:rPr>
          <w:rFonts w:ascii="Times New Roman" w:hAnsi="Times New Roman" w:cs="Times New Roman"/>
          <w:color w:val="FF0000"/>
          <w:sz w:val="24"/>
          <w:szCs w:val="24"/>
          <w:highlight w:val="yellow"/>
        </w:rPr>
        <w:tab/>
        <w:t xml:space="preserve">odůvodnění přípustnosti nebo nepřípustnosti záměru z hlediska </w:t>
      </w:r>
      <w:r>
        <w:rPr>
          <w:rFonts w:ascii="Times New Roman" w:hAnsi="Times New Roman" w:cs="Times New Roman"/>
          <w:color w:val="FF0000"/>
          <w:sz w:val="24"/>
          <w:szCs w:val="24"/>
          <w:highlight w:val="yellow"/>
        </w:rPr>
        <w:t>všech</w:t>
      </w:r>
      <w:r w:rsidRPr="00800039">
        <w:rPr>
          <w:rFonts w:ascii="Times New Roman" w:hAnsi="Times New Roman" w:cs="Times New Roman"/>
          <w:color w:val="FF0000"/>
          <w:sz w:val="24"/>
          <w:szCs w:val="24"/>
          <w:highlight w:val="yellow"/>
        </w:rPr>
        <w:t xml:space="preserve"> dotčených složek životního prostředí,</w:t>
      </w:r>
    </w:p>
    <w:p w14:paraId="3B83A396" w14:textId="77777777" w:rsidR="00385EAF" w:rsidRPr="00800039" w:rsidRDefault="00385EAF" w:rsidP="00593B03">
      <w:pPr>
        <w:spacing w:line="276" w:lineRule="auto"/>
        <w:jc w:val="both"/>
        <w:rPr>
          <w:rFonts w:ascii="Times New Roman" w:hAnsi="Times New Roman" w:cs="Times New Roman"/>
          <w:color w:val="FF0000"/>
          <w:sz w:val="24"/>
          <w:szCs w:val="24"/>
          <w:highlight w:val="yellow"/>
        </w:rPr>
      </w:pPr>
      <w:r w:rsidRPr="00800039">
        <w:rPr>
          <w:rFonts w:ascii="Times New Roman" w:hAnsi="Times New Roman" w:cs="Times New Roman"/>
          <w:color w:val="FF0000"/>
          <w:sz w:val="24"/>
          <w:szCs w:val="24"/>
          <w:highlight w:val="yellow"/>
        </w:rPr>
        <w:t xml:space="preserve">b) </w:t>
      </w:r>
      <w:r w:rsidRPr="00800039">
        <w:rPr>
          <w:rFonts w:ascii="Times New Roman" w:hAnsi="Times New Roman" w:cs="Times New Roman"/>
          <w:color w:val="FF0000"/>
          <w:sz w:val="24"/>
          <w:szCs w:val="24"/>
          <w:highlight w:val="yellow"/>
        </w:rPr>
        <w:tab/>
        <w:t>odůvodnění jednotlivých podmínek pro povolení záměru a</w:t>
      </w:r>
    </w:p>
    <w:p w14:paraId="44278783" w14:textId="77777777" w:rsidR="00385EAF" w:rsidRPr="00800039" w:rsidRDefault="00385EAF" w:rsidP="00593B03">
      <w:pPr>
        <w:spacing w:line="276" w:lineRule="auto"/>
        <w:ind w:left="705" w:hanging="705"/>
        <w:jc w:val="both"/>
        <w:rPr>
          <w:rFonts w:ascii="Times New Roman" w:hAnsi="Times New Roman" w:cs="Times New Roman"/>
          <w:color w:val="FF0000"/>
          <w:sz w:val="24"/>
          <w:szCs w:val="24"/>
        </w:rPr>
      </w:pPr>
      <w:r w:rsidRPr="00800039">
        <w:rPr>
          <w:rFonts w:ascii="Times New Roman" w:hAnsi="Times New Roman" w:cs="Times New Roman"/>
          <w:color w:val="FF0000"/>
          <w:sz w:val="24"/>
          <w:szCs w:val="24"/>
          <w:highlight w:val="yellow"/>
        </w:rPr>
        <w:t xml:space="preserve">c) </w:t>
      </w:r>
      <w:r w:rsidRPr="00800039">
        <w:rPr>
          <w:rFonts w:ascii="Times New Roman" w:hAnsi="Times New Roman" w:cs="Times New Roman"/>
          <w:color w:val="FF0000"/>
          <w:sz w:val="24"/>
          <w:szCs w:val="24"/>
          <w:highlight w:val="yellow"/>
        </w:rPr>
        <w:tab/>
        <w:t>výčet jednotlivých správních úkonů, namísto nichž se vydává jednotné environmentální stanovisko.</w:t>
      </w:r>
    </w:p>
    <w:p w14:paraId="3B867426" w14:textId="77777777" w:rsidR="00385EAF" w:rsidRPr="005106DC" w:rsidRDefault="00385EAF" w:rsidP="00593B03">
      <w:pPr>
        <w:spacing w:line="276" w:lineRule="auto"/>
        <w:ind w:firstLine="705"/>
        <w:jc w:val="both"/>
        <w:rPr>
          <w:rFonts w:ascii="Times New Roman" w:hAnsi="Times New Roman" w:cs="Times New Roman"/>
          <w:strike/>
          <w:sz w:val="24"/>
          <w:szCs w:val="24"/>
        </w:rPr>
      </w:pPr>
      <w:r w:rsidRPr="005106DC">
        <w:rPr>
          <w:rFonts w:ascii="Times New Roman" w:hAnsi="Times New Roman" w:cs="Times New Roman"/>
          <w:strike/>
          <w:sz w:val="24"/>
          <w:szCs w:val="24"/>
          <w:highlight w:val="yellow"/>
        </w:rPr>
        <w:t>(4)</w:t>
      </w:r>
      <w:r w:rsidRPr="005106DC">
        <w:rPr>
          <w:rFonts w:ascii="Times New Roman" w:hAnsi="Times New Roman" w:cs="Times New Roman"/>
          <w:strike/>
          <w:sz w:val="24"/>
          <w:szCs w:val="24"/>
          <w:highlight w:val="yellow"/>
        </w:rPr>
        <w:tab/>
        <w:t>Podmínky pro povolení záměru musí vždy zahrnovat všechny podmínky, postupy a opatření, které by jinak musely být stanoveny na základě jiných právních předpisů, podle nichž by jinak byly vydány nahrazované správní úkony.</w:t>
      </w:r>
      <w:r w:rsidRPr="005106DC">
        <w:rPr>
          <w:rFonts w:ascii="Times New Roman" w:hAnsi="Times New Roman" w:cs="Times New Roman"/>
          <w:strike/>
          <w:sz w:val="24"/>
          <w:szCs w:val="24"/>
        </w:rPr>
        <w:t xml:space="preserve"> </w:t>
      </w:r>
    </w:p>
    <w:p w14:paraId="30229B31" w14:textId="77777777" w:rsidR="00385EAF" w:rsidRPr="009C6C2D" w:rsidRDefault="00385EAF" w:rsidP="00593B03">
      <w:pPr>
        <w:spacing w:line="276" w:lineRule="auto"/>
        <w:ind w:firstLine="705"/>
        <w:jc w:val="both"/>
        <w:rPr>
          <w:rFonts w:ascii="Times New Roman" w:hAnsi="Times New Roman" w:cs="Times New Roman"/>
          <w:strike/>
          <w:sz w:val="24"/>
          <w:szCs w:val="24"/>
        </w:rPr>
      </w:pPr>
      <w:r w:rsidRPr="009C6C2D">
        <w:rPr>
          <w:rFonts w:ascii="Times New Roman" w:hAnsi="Times New Roman" w:cs="Times New Roman"/>
          <w:strike/>
          <w:sz w:val="24"/>
          <w:szCs w:val="24"/>
          <w:highlight w:val="yellow"/>
        </w:rPr>
        <w:t>(5)</w:t>
      </w:r>
      <w:r w:rsidRPr="009C6C2D">
        <w:rPr>
          <w:rFonts w:ascii="Times New Roman" w:hAnsi="Times New Roman" w:cs="Times New Roman"/>
          <w:strike/>
          <w:sz w:val="24"/>
          <w:szCs w:val="24"/>
          <w:highlight w:val="yellow"/>
        </w:rPr>
        <w:tab/>
        <w:t xml:space="preserve">Platnost jednotného stanoviska je 5 let ode dne jeho vydání. Jednotné stanovisko musí být platné v době vydání rozhodnutí v následném řízení v prvním stupni. Platnost jednotného stanoviska orgán ochrany životního prostředí na žádost závazným stanoviskem prodlouží nejvýše o 5 let, a to i opakovaně, pokud nedošlo ke změnám okolností rozhodných pro jeho vydání. Za účelem posouzení těchto změn si může orgán ochrany životního prostředí vyžádat odborné vyjádření správního orgánu příslušného podle jiného právního předpisu. </w:t>
      </w:r>
      <w:r w:rsidRPr="009C6C2D">
        <w:rPr>
          <w:rFonts w:ascii="Times New Roman" w:hAnsi="Times New Roman" w:cs="Times New Roman"/>
          <w:strike/>
          <w:color w:val="FF0000"/>
          <w:sz w:val="24"/>
          <w:szCs w:val="24"/>
          <w:highlight w:val="yellow"/>
        </w:rPr>
        <w:t xml:space="preserve"> </w:t>
      </w:r>
      <w:r w:rsidRPr="009C6C2D">
        <w:rPr>
          <w:rFonts w:ascii="Times New Roman" w:hAnsi="Times New Roman" w:cs="Times New Roman"/>
          <w:strike/>
          <w:sz w:val="24"/>
          <w:szCs w:val="24"/>
          <w:highlight w:val="yellow"/>
        </w:rPr>
        <w:t>Žádost o prodloužení platnosti jednotného stanoviska musí být podána před uplynutím jeho platnosti; platnost jednotného stanoviska neuplyne, dokud není žádost vyřízena. Součástí žádosti o prodloužení platnosti jednotného stanoviska musí být podklad obsahující popis aktuálního stavu dotčeného území včetně souhrnu změn oproti stavu v době vydání jednotného stanoviska. Dojde-li ke zrušení rozhodnutí v následném řízení v prvním stupni, platí, že platnost jednotného stanoviska neuplyne dříve než 60 dnů po dni, kdy ke zrušení takového rozhodnutí došlo.</w:t>
      </w:r>
    </w:p>
    <w:p w14:paraId="3AA861EB" w14:textId="77777777" w:rsidR="00385EAF" w:rsidRDefault="00385EAF" w:rsidP="00593B03">
      <w:pPr>
        <w:spacing w:line="276" w:lineRule="auto"/>
        <w:ind w:firstLine="705"/>
        <w:jc w:val="both"/>
        <w:rPr>
          <w:rFonts w:ascii="Times New Roman" w:hAnsi="Times New Roman" w:cs="Times New Roman"/>
          <w:strike/>
          <w:color w:val="000000"/>
          <w:sz w:val="24"/>
          <w:szCs w:val="24"/>
        </w:rPr>
      </w:pPr>
      <w:r w:rsidRPr="005106DC">
        <w:rPr>
          <w:rFonts w:ascii="Times New Roman" w:hAnsi="Times New Roman" w:cs="Times New Roman"/>
          <w:strike/>
          <w:sz w:val="24"/>
          <w:szCs w:val="24"/>
          <w:highlight w:val="yellow"/>
        </w:rPr>
        <w:t xml:space="preserve"> (6)</w:t>
      </w:r>
      <w:r w:rsidRPr="005106DC">
        <w:rPr>
          <w:rFonts w:ascii="Times New Roman" w:hAnsi="Times New Roman" w:cs="Times New Roman"/>
          <w:strike/>
          <w:sz w:val="24"/>
          <w:szCs w:val="24"/>
          <w:highlight w:val="yellow"/>
        </w:rPr>
        <w:tab/>
      </w:r>
      <w:r w:rsidRPr="005106DC">
        <w:rPr>
          <w:rFonts w:ascii="Times New Roman" w:hAnsi="Times New Roman" w:cs="Times New Roman"/>
          <w:strike/>
          <w:color w:val="000000"/>
          <w:sz w:val="24"/>
          <w:szCs w:val="24"/>
          <w:highlight w:val="yellow"/>
        </w:rPr>
        <w:t>Povolení ke kácení dřevin, včetně uložení přiměřené náhradní výsadby, je-li v jednotném stanovisku stanovena, povolení výjimky ze zákazů stanovených zákonem o ochraně přírody a krajiny nebo stanovení odchylného postupu při ochraně ptáků podle zákona o ochraně přírody a krajiny, jakož i další části jednotného stanoviska, které nahrazují rozhodnutí podle jiného právního předpisu, jsou součástí výrokové části rozhodnutí o povolení záměru nebo změně záměru před dokončením podle stavebního zákona.</w:t>
      </w:r>
    </w:p>
    <w:p w14:paraId="68C15A45" w14:textId="77777777" w:rsidR="00385EAF" w:rsidRDefault="00385EAF" w:rsidP="00593B03">
      <w:pPr>
        <w:spacing w:line="276" w:lineRule="auto"/>
        <w:ind w:firstLine="705"/>
        <w:jc w:val="both"/>
        <w:rPr>
          <w:rFonts w:ascii="Times New Roman" w:hAnsi="Times New Roman" w:cs="Times New Roman"/>
          <w:strike/>
          <w:color w:val="000000"/>
          <w:sz w:val="24"/>
          <w:szCs w:val="24"/>
        </w:rPr>
      </w:pPr>
    </w:p>
    <w:p w14:paraId="5CB10A77" w14:textId="77777777" w:rsidR="00385EAF" w:rsidRPr="00B77D62" w:rsidRDefault="00385EAF" w:rsidP="00593B03">
      <w:pPr>
        <w:spacing w:line="276" w:lineRule="auto"/>
        <w:jc w:val="center"/>
        <w:rPr>
          <w:rFonts w:ascii="Times New Roman" w:hAnsi="Times New Roman" w:cs="Times New Roman"/>
          <w:color w:val="FF0000"/>
          <w:sz w:val="24"/>
          <w:szCs w:val="24"/>
          <w:highlight w:val="yellow"/>
        </w:rPr>
      </w:pPr>
      <w:r w:rsidRPr="00B77D62">
        <w:rPr>
          <w:rFonts w:ascii="Times New Roman" w:hAnsi="Times New Roman" w:cs="Times New Roman"/>
          <w:color w:val="FF0000"/>
          <w:sz w:val="24"/>
          <w:szCs w:val="24"/>
          <w:highlight w:val="yellow"/>
        </w:rPr>
        <w:t>§ 7</w:t>
      </w:r>
    </w:p>
    <w:p w14:paraId="0EEB6BAC" w14:textId="77777777" w:rsidR="00385EAF" w:rsidRPr="00B77D62" w:rsidRDefault="00385EAF" w:rsidP="00593B03">
      <w:pPr>
        <w:spacing w:line="276" w:lineRule="auto"/>
        <w:jc w:val="center"/>
        <w:rPr>
          <w:rFonts w:ascii="Times New Roman" w:hAnsi="Times New Roman" w:cs="Times New Roman"/>
          <w:b/>
          <w:color w:val="FF0000"/>
          <w:sz w:val="24"/>
          <w:szCs w:val="24"/>
          <w:highlight w:val="yellow"/>
        </w:rPr>
      </w:pPr>
      <w:r w:rsidRPr="00B77D62">
        <w:rPr>
          <w:rFonts w:ascii="Times New Roman" w:hAnsi="Times New Roman" w:cs="Times New Roman"/>
          <w:b/>
          <w:color w:val="FF0000"/>
          <w:sz w:val="24"/>
          <w:szCs w:val="24"/>
          <w:highlight w:val="yellow"/>
        </w:rPr>
        <w:t>Platnost jednotného environmentálního stanoviska</w:t>
      </w:r>
    </w:p>
    <w:p w14:paraId="788E634C" w14:textId="77777777" w:rsidR="00385EAF" w:rsidRPr="00B77D62" w:rsidRDefault="00385EAF" w:rsidP="00593B03">
      <w:pPr>
        <w:spacing w:line="276" w:lineRule="auto"/>
        <w:ind w:firstLine="705"/>
        <w:jc w:val="both"/>
        <w:rPr>
          <w:rFonts w:ascii="Times New Roman" w:hAnsi="Times New Roman" w:cs="Times New Roman"/>
          <w:color w:val="FF0000"/>
          <w:sz w:val="24"/>
          <w:szCs w:val="24"/>
          <w:highlight w:val="yellow"/>
        </w:rPr>
      </w:pPr>
      <w:r w:rsidRPr="00B77D62">
        <w:rPr>
          <w:rFonts w:ascii="Times New Roman" w:hAnsi="Times New Roman" w:cs="Times New Roman"/>
          <w:color w:val="FF0000"/>
          <w:sz w:val="24"/>
          <w:szCs w:val="24"/>
          <w:highlight w:val="yellow"/>
        </w:rPr>
        <w:t>(1) Platnost jednotného</w:t>
      </w:r>
      <w:r w:rsidRPr="00A17E47">
        <w:rPr>
          <w:rFonts w:ascii="Times New Roman" w:hAnsi="Times New Roman" w:cs="Times New Roman"/>
          <w:b/>
          <w:color w:val="FF0000"/>
          <w:sz w:val="24"/>
          <w:szCs w:val="24"/>
          <w:highlight w:val="yellow"/>
        </w:rPr>
        <w:t xml:space="preserve"> </w:t>
      </w:r>
      <w:r w:rsidRPr="00A17E47">
        <w:rPr>
          <w:rFonts w:ascii="Times New Roman" w:hAnsi="Times New Roman" w:cs="Times New Roman"/>
          <w:color w:val="FF0000"/>
          <w:sz w:val="24"/>
          <w:szCs w:val="24"/>
          <w:highlight w:val="yellow"/>
        </w:rPr>
        <w:t>environmentálního</w:t>
      </w:r>
      <w:r w:rsidRPr="00B77D62">
        <w:rPr>
          <w:rFonts w:ascii="Times New Roman" w:hAnsi="Times New Roman" w:cs="Times New Roman"/>
          <w:color w:val="FF0000"/>
          <w:sz w:val="24"/>
          <w:szCs w:val="24"/>
          <w:highlight w:val="yellow"/>
        </w:rPr>
        <w:t xml:space="preserve"> stanoviska je 5 let ode dne jeho vydání. Dojde-li ke zrušení rozhodnutí vydaného v následném řízení, platnost jednotného </w:t>
      </w:r>
      <w:r w:rsidRPr="00A17E47">
        <w:rPr>
          <w:rFonts w:ascii="Times New Roman" w:hAnsi="Times New Roman" w:cs="Times New Roman"/>
          <w:color w:val="FF0000"/>
          <w:sz w:val="24"/>
          <w:szCs w:val="24"/>
          <w:highlight w:val="yellow"/>
        </w:rPr>
        <w:t>environmentálního</w:t>
      </w:r>
      <w:r w:rsidRPr="00B77D62">
        <w:rPr>
          <w:rFonts w:ascii="Times New Roman" w:hAnsi="Times New Roman" w:cs="Times New Roman"/>
          <w:color w:val="FF0000"/>
          <w:sz w:val="24"/>
          <w:szCs w:val="24"/>
          <w:highlight w:val="yellow"/>
        </w:rPr>
        <w:t xml:space="preserve"> stanoviska neuplyne dříve než 60 dnů po dni, kdy ke zrušení takového rozhodnutí došlo.</w:t>
      </w:r>
      <w:r>
        <w:rPr>
          <w:rFonts w:ascii="Times New Roman" w:hAnsi="Times New Roman" w:cs="Times New Roman"/>
          <w:color w:val="FF0000"/>
          <w:sz w:val="24"/>
          <w:szCs w:val="24"/>
          <w:highlight w:val="yellow"/>
        </w:rPr>
        <w:t xml:space="preserve"> </w:t>
      </w:r>
      <w:r w:rsidRPr="00B77D62">
        <w:rPr>
          <w:rFonts w:ascii="Times New Roman" w:hAnsi="Times New Roman" w:cs="Times New Roman"/>
          <w:color w:val="FF0000"/>
          <w:sz w:val="24"/>
          <w:szCs w:val="24"/>
          <w:highlight w:val="yellow"/>
        </w:rPr>
        <w:t>Jednotné</w:t>
      </w:r>
      <w:r>
        <w:rPr>
          <w:rFonts w:ascii="Times New Roman" w:hAnsi="Times New Roman" w:cs="Times New Roman"/>
          <w:color w:val="FF0000"/>
          <w:sz w:val="24"/>
          <w:szCs w:val="24"/>
          <w:highlight w:val="yellow"/>
        </w:rPr>
        <w:t xml:space="preserve"> environmentální</w:t>
      </w:r>
      <w:r w:rsidRPr="00B77D62">
        <w:rPr>
          <w:rFonts w:ascii="Times New Roman" w:hAnsi="Times New Roman" w:cs="Times New Roman"/>
          <w:color w:val="FF0000"/>
          <w:sz w:val="24"/>
          <w:szCs w:val="24"/>
          <w:highlight w:val="yellow"/>
        </w:rPr>
        <w:t xml:space="preserve"> stanovisko musí být platné v době vydání rozhodnutí v následném řízení v prvním stupni.</w:t>
      </w:r>
    </w:p>
    <w:p w14:paraId="09845532" w14:textId="77777777" w:rsidR="00385EAF" w:rsidRDefault="00385EAF" w:rsidP="00593B03">
      <w:pPr>
        <w:spacing w:line="276" w:lineRule="auto"/>
        <w:ind w:firstLine="705"/>
        <w:jc w:val="both"/>
        <w:rPr>
          <w:rFonts w:ascii="Times New Roman" w:hAnsi="Times New Roman" w:cs="Times New Roman"/>
          <w:color w:val="FF0000"/>
          <w:sz w:val="24"/>
          <w:szCs w:val="24"/>
          <w:highlight w:val="yellow"/>
        </w:rPr>
      </w:pPr>
      <w:r w:rsidRPr="00B77D62">
        <w:rPr>
          <w:rFonts w:ascii="Times New Roman" w:hAnsi="Times New Roman" w:cs="Times New Roman"/>
          <w:color w:val="FF0000"/>
          <w:sz w:val="24"/>
          <w:szCs w:val="24"/>
          <w:highlight w:val="yellow"/>
        </w:rPr>
        <w:t>(2) Platnost jednotného</w:t>
      </w:r>
      <w:r w:rsidRPr="00A17E47">
        <w:rPr>
          <w:rFonts w:ascii="Times New Roman" w:hAnsi="Times New Roman" w:cs="Times New Roman"/>
          <w:color w:val="FF0000"/>
          <w:sz w:val="24"/>
          <w:szCs w:val="24"/>
          <w:highlight w:val="yellow"/>
        </w:rPr>
        <w:t xml:space="preserve"> environmentálního</w:t>
      </w:r>
      <w:r w:rsidRPr="00B77D62">
        <w:rPr>
          <w:rFonts w:ascii="Times New Roman" w:hAnsi="Times New Roman" w:cs="Times New Roman"/>
          <w:color w:val="FF0000"/>
          <w:sz w:val="24"/>
          <w:szCs w:val="24"/>
          <w:highlight w:val="yellow"/>
        </w:rPr>
        <w:t xml:space="preserve"> stanoviska </w:t>
      </w:r>
      <w:r>
        <w:rPr>
          <w:rFonts w:ascii="Times New Roman" w:hAnsi="Times New Roman" w:cs="Times New Roman"/>
          <w:color w:val="FF0000"/>
          <w:sz w:val="24"/>
          <w:szCs w:val="24"/>
          <w:highlight w:val="yellow"/>
        </w:rPr>
        <w:t xml:space="preserve">příslušný </w:t>
      </w:r>
      <w:r w:rsidRPr="00B77D62">
        <w:rPr>
          <w:rFonts w:ascii="Times New Roman" w:hAnsi="Times New Roman" w:cs="Times New Roman"/>
          <w:color w:val="FF0000"/>
          <w:sz w:val="24"/>
          <w:szCs w:val="24"/>
          <w:highlight w:val="yellow"/>
        </w:rPr>
        <w:t xml:space="preserve">orgán na žádost </w:t>
      </w:r>
      <w:r>
        <w:rPr>
          <w:rFonts w:ascii="Times New Roman" w:hAnsi="Times New Roman" w:cs="Times New Roman"/>
          <w:color w:val="FF0000"/>
          <w:sz w:val="24"/>
          <w:szCs w:val="24"/>
          <w:highlight w:val="yellow"/>
        </w:rPr>
        <w:t xml:space="preserve">žadatele </w:t>
      </w:r>
      <w:r w:rsidRPr="00B77D62">
        <w:rPr>
          <w:rFonts w:ascii="Times New Roman" w:hAnsi="Times New Roman" w:cs="Times New Roman"/>
          <w:color w:val="FF0000"/>
          <w:sz w:val="24"/>
          <w:szCs w:val="24"/>
          <w:highlight w:val="yellow"/>
        </w:rPr>
        <w:t xml:space="preserve">závazným stanoviskem prodlouží nejvýše o 5 let, a to i opakovaně, pokud nedošlo ke </w:t>
      </w:r>
      <w:r>
        <w:rPr>
          <w:rFonts w:ascii="Times New Roman" w:hAnsi="Times New Roman" w:cs="Times New Roman"/>
          <w:color w:val="FF0000"/>
          <w:sz w:val="24"/>
          <w:szCs w:val="24"/>
          <w:highlight w:val="yellow"/>
        </w:rPr>
        <w:t>změně</w:t>
      </w:r>
      <w:r w:rsidRPr="00B77D62">
        <w:rPr>
          <w:rFonts w:ascii="Times New Roman" w:hAnsi="Times New Roman" w:cs="Times New Roman"/>
          <w:color w:val="FF0000"/>
          <w:sz w:val="24"/>
          <w:szCs w:val="24"/>
          <w:highlight w:val="yellow"/>
        </w:rPr>
        <w:t xml:space="preserve"> okolností rozhodných pro jeho vydání. Za účelem posouzení </w:t>
      </w:r>
      <w:r>
        <w:rPr>
          <w:rFonts w:ascii="Times New Roman" w:hAnsi="Times New Roman" w:cs="Times New Roman"/>
          <w:color w:val="FF0000"/>
          <w:sz w:val="24"/>
          <w:szCs w:val="24"/>
          <w:highlight w:val="yellow"/>
        </w:rPr>
        <w:t>této změny</w:t>
      </w:r>
      <w:r w:rsidRPr="00B77D62">
        <w:rPr>
          <w:rFonts w:ascii="Times New Roman" w:hAnsi="Times New Roman" w:cs="Times New Roman"/>
          <w:color w:val="FF0000"/>
          <w:sz w:val="24"/>
          <w:szCs w:val="24"/>
          <w:highlight w:val="yellow"/>
        </w:rPr>
        <w:t xml:space="preserve"> si může </w:t>
      </w:r>
      <w:r>
        <w:rPr>
          <w:rFonts w:ascii="Times New Roman" w:hAnsi="Times New Roman" w:cs="Times New Roman"/>
          <w:color w:val="FF0000"/>
          <w:sz w:val="24"/>
          <w:szCs w:val="24"/>
          <w:highlight w:val="yellow"/>
        </w:rPr>
        <w:t xml:space="preserve">příslušný </w:t>
      </w:r>
      <w:r w:rsidRPr="00B77D62">
        <w:rPr>
          <w:rFonts w:ascii="Times New Roman" w:hAnsi="Times New Roman" w:cs="Times New Roman"/>
          <w:color w:val="FF0000"/>
          <w:sz w:val="24"/>
          <w:szCs w:val="24"/>
          <w:highlight w:val="yellow"/>
        </w:rPr>
        <w:t>orgán vyžádat vyjádření správního orgánu příslušného podle jiného právního předpisu.</w:t>
      </w:r>
      <w:r>
        <w:rPr>
          <w:rFonts w:ascii="Times New Roman" w:hAnsi="Times New Roman" w:cs="Times New Roman"/>
          <w:color w:val="FF0000"/>
          <w:sz w:val="24"/>
          <w:szCs w:val="24"/>
          <w:highlight w:val="yellow"/>
        </w:rPr>
        <w:t xml:space="preserve"> </w:t>
      </w:r>
      <w:r w:rsidRPr="00B77D62">
        <w:rPr>
          <w:rFonts w:ascii="Times New Roman" w:hAnsi="Times New Roman" w:cs="Times New Roman"/>
          <w:color w:val="FF0000"/>
          <w:sz w:val="24"/>
          <w:szCs w:val="24"/>
          <w:highlight w:val="yellow"/>
        </w:rPr>
        <w:t xml:space="preserve">Nemůže-li být platnost jednotného environmentálního stanoviska prodloužena, </w:t>
      </w:r>
      <w:r>
        <w:rPr>
          <w:rFonts w:ascii="Times New Roman" w:hAnsi="Times New Roman" w:cs="Times New Roman"/>
          <w:color w:val="FF0000"/>
          <w:sz w:val="24"/>
          <w:szCs w:val="24"/>
          <w:highlight w:val="yellow"/>
        </w:rPr>
        <w:t xml:space="preserve">příslušný </w:t>
      </w:r>
      <w:r w:rsidRPr="00B77D62">
        <w:rPr>
          <w:rFonts w:ascii="Times New Roman" w:hAnsi="Times New Roman" w:cs="Times New Roman"/>
          <w:color w:val="FF0000"/>
          <w:sz w:val="24"/>
          <w:szCs w:val="24"/>
          <w:highlight w:val="yellow"/>
        </w:rPr>
        <w:t xml:space="preserve">orgán to sdělí písemně žadateli.  </w:t>
      </w:r>
    </w:p>
    <w:p w14:paraId="34C518EF" w14:textId="77777777" w:rsidR="00385EAF" w:rsidRPr="00B77D62" w:rsidRDefault="00385EAF" w:rsidP="00593B03">
      <w:pPr>
        <w:spacing w:line="276" w:lineRule="auto"/>
        <w:ind w:firstLine="705"/>
        <w:jc w:val="both"/>
        <w:rPr>
          <w:rFonts w:ascii="Times New Roman" w:hAnsi="Times New Roman" w:cs="Times New Roman"/>
          <w:color w:val="FF0000"/>
          <w:sz w:val="24"/>
          <w:szCs w:val="24"/>
        </w:rPr>
      </w:pPr>
      <w:r w:rsidRPr="00B77D62">
        <w:rPr>
          <w:rFonts w:ascii="Times New Roman" w:hAnsi="Times New Roman" w:cs="Times New Roman"/>
          <w:color w:val="FF0000"/>
          <w:sz w:val="24"/>
          <w:szCs w:val="24"/>
          <w:highlight w:val="yellow"/>
        </w:rPr>
        <w:t xml:space="preserve"> (3) Žádost o prodloužení platnosti jednotného</w:t>
      </w:r>
      <w:r w:rsidRPr="00A17E47">
        <w:rPr>
          <w:rFonts w:ascii="Times New Roman" w:hAnsi="Times New Roman" w:cs="Times New Roman"/>
          <w:color w:val="FF0000"/>
          <w:sz w:val="24"/>
          <w:szCs w:val="24"/>
          <w:highlight w:val="yellow"/>
        </w:rPr>
        <w:t xml:space="preserve"> environmentálního</w:t>
      </w:r>
      <w:r w:rsidRPr="00B77D62">
        <w:rPr>
          <w:rFonts w:ascii="Times New Roman" w:hAnsi="Times New Roman" w:cs="Times New Roman"/>
          <w:color w:val="FF0000"/>
          <w:sz w:val="24"/>
          <w:szCs w:val="24"/>
          <w:highlight w:val="yellow"/>
        </w:rPr>
        <w:t xml:space="preserve"> stanoviska musí být podána před uplynutím jeho platnosti; platnost jednotného </w:t>
      </w:r>
      <w:r w:rsidRPr="00671806">
        <w:rPr>
          <w:rFonts w:ascii="Times New Roman" w:hAnsi="Times New Roman" w:cs="Times New Roman"/>
          <w:color w:val="FF0000"/>
          <w:sz w:val="24"/>
          <w:szCs w:val="24"/>
          <w:highlight w:val="yellow"/>
        </w:rPr>
        <w:t>environmentálního stanoviska neuplyne, dokud není žádost vyřízena. Součástí žádosti o prodloužení platnosti jednotného environmentálního stanoviska musí být popis aktuálního stavu dotčeného území, včetně souhrnu změn oproti stavu v době vydání jednotného environmentálního stanovisk</w:t>
      </w:r>
      <w:r w:rsidRPr="00B77D62">
        <w:rPr>
          <w:rFonts w:ascii="Times New Roman" w:hAnsi="Times New Roman" w:cs="Times New Roman"/>
          <w:color w:val="FF0000"/>
          <w:sz w:val="24"/>
          <w:szCs w:val="24"/>
          <w:highlight w:val="yellow"/>
        </w:rPr>
        <w:t>a.</w:t>
      </w:r>
      <w:r w:rsidRPr="00B77D62">
        <w:rPr>
          <w:rFonts w:ascii="Times New Roman" w:hAnsi="Times New Roman" w:cs="Times New Roman"/>
          <w:color w:val="FF0000"/>
          <w:sz w:val="24"/>
          <w:szCs w:val="24"/>
        </w:rPr>
        <w:t xml:space="preserve"> </w:t>
      </w:r>
    </w:p>
    <w:p w14:paraId="085A6464" w14:textId="77777777" w:rsidR="00385EAF" w:rsidRPr="005106DC" w:rsidRDefault="00385EAF" w:rsidP="00593B03">
      <w:pPr>
        <w:spacing w:line="276" w:lineRule="auto"/>
        <w:jc w:val="center"/>
        <w:rPr>
          <w:rFonts w:ascii="Times New Roman" w:hAnsi="Times New Roman" w:cs="Times New Roman"/>
          <w:b/>
          <w:sz w:val="24"/>
          <w:szCs w:val="24"/>
        </w:rPr>
      </w:pPr>
    </w:p>
    <w:p w14:paraId="0ECA0275" w14:textId="77777777" w:rsidR="00385EAF" w:rsidRPr="00C45EAD" w:rsidRDefault="00385EAF"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xml:space="preserve">§ </w:t>
      </w:r>
      <w:r w:rsidRPr="00C45EAD">
        <w:rPr>
          <w:rFonts w:ascii="Times New Roman" w:hAnsi="Times New Roman" w:cs="Times New Roman"/>
          <w:strike/>
          <w:sz w:val="24"/>
          <w:szCs w:val="24"/>
          <w:highlight w:val="yellow"/>
        </w:rPr>
        <w:t>7</w:t>
      </w:r>
      <w:r>
        <w:rPr>
          <w:rFonts w:ascii="Times New Roman" w:hAnsi="Times New Roman" w:cs="Times New Roman"/>
          <w:sz w:val="24"/>
          <w:szCs w:val="24"/>
        </w:rPr>
        <w:t xml:space="preserve"> </w:t>
      </w:r>
      <w:r w:rsidRPr="00C45EAD">
        <w:rPr>
          <w:rFonts w:ascii="Times New Roman" w:hAnsi="Times New Roman" w:cs="Times New Roman"/>
          <w:color w:val="FF0000"/>
          <w:sz w:val="24"/>
          <w:szCs w:val="24"/>
          <w:highlight w:val="yellow"/>
        </w:rPr>
        <w:t>8</w:t>
      </w:r>
    </w:p>
    <w:p w14:paraId="76CD09D5" w14:textId="77777777" w:rsidR="00385EAF" w:rsidRPr="0048622D" w:rsidRDefault="00385EAF"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okolností rozhodných pro vydání jednotného</w:t>
      </w:r>
      <w:r>
        <w:rPr>
          <w:rFonts w:ascii="Times New Roman" w:hAnsi="Times New Roman" w:cs="Times New Roman"/>
          <w:b/>
          <w:sz w:val="24"/>
          <w:szCs w:val="24"/>
        </w:rPr>
        <w:t xml:space="preserve"> </w:t>
      </w:r>
      <w:r w:rsidRPr="00A17E47">
        <w:rPr>
          <w:rFonts w:ascii="Times New Roman" w:hAnsi="Times New Roman" w:cs="Times New Roman"/>
          <w:b/>
          <w:color w:val="FF0000"/>
          <w:sz w:val="24"/>
          <w:szCs w:val="24"/>
          <w:highlight w:val="yellow"/>
        </w:rPr>
        <w:t>environmentálního</w:t>
      </w:r>
      <w:r w:rsidRPr="00A17E47">
        <w:rPr>
          <w:rFonts w:ascii="Times New Roman" w:hAnsi="Times New Roman" w:cs="Times New Roman"/>
          <w:b/>
          <w:color w:val="FF0000"/>
          <w:sz w:val="24"/>
          <w:szCs w:val="24"/>
        </w:rPr>
        <w:t xml:space="preserve"> </w:t>
      </w:r>
      <w:r w:rsidRPr="0048622D">
        <w:rPr>
          <w:rFonts w:ascii="Times New Roman" w:hAnsi="Times New Roman" w:cs="Times New Roman"/>
          <w:b/>
          <w:sz w:val="24"/>
          <w:szCs w:val="24"/>
        </w:rPr>
        <w:t>stanoviska</w:t>
      </w:r>
    </w:p>
    <w:p w14:paraId="32FF2D96"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t xml:space="preserve">Dojde-li </w:t>
      </w:r>
      <w:r w:rsidRPr="00A17E47">
        <w:rPr>
          <w:rFonts w:ascii="Times New Roman" w:hAnsi="Times New Roman" w:cs="Times New Roman"/>
          <w:strike/>
          <w:sz w:val="24"/>
          <w:szCs w:val="24"/>
          <w:highlight w:val="yellow"/>
        </w:rPr>
        <w:t>po vydání jednotného stanoviska po dobu jeho</w:t>
      </w:r>
      <w:r>
        <w:rPr>
          <w:rFonts w:ascii="Times New Roman" w:hAnsi="Times New Roman" w:cs="Times New Roman"/>
          <w:sz w:val="24"/>
          <w:szCs w:val="24"/>
        </w:rPr>
        <w:t xml:space="preserve"> </w:t>
      </w:r>
      <w:r w:rsidRPr="00A17E47">
        <w:rPr>
          <w:rFonts w:ascii="Times New Roman" w:hAnsi="Times New Roman" w:cs="Times New Roman"/>
          <w:color w:val="FF0000"/>
          <w:sz w:val="24"/>
          <w:szCs w:val="24"/>
          <w:highlight w:val="yellow"/>
        </w:rPr>
        <w:t>v době</w:t>
      </w:r>
      <w:r w:rsidRPr="00A17E47">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platnosti </w:t>
      </w:r>
      <w:r w:rsidRPr="00A17E47">
        <w:rPr>
          <w:rFonts w:ascii="Times New Roman" w:hAnsi="Times New Roman" w:cs="Times New Roman"/>
          <w:color w:val="FF0000"/>
          <w:sz w:val="24"/>
          <w:szCs w:val="24"/>
          <w:highlight w:val="yellow"/>
        </w:rPr>
        <w:t>jednotného environmentálního stanoviska</w:t>
      </w:r>
      <w:r w:rsidRPr="00A17E47">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ke změně okolností, které byly předmětem vyhodnocení </w:t>
      </w:r>
      <w:r w:rsidRPr="005A1B36">
        <w:rPr>
          <w:rFonts w:ascii="Times New Roman" w:hAnsi="Times New Roman" w:cs="Times New Roman"/>
          <w:color w:val="FF0000"/>
          <w:sz w:val="24"/>
          <w:szCs w:val="24"/>
          <w:highlight w:val="yellow"/>
        </w:rPr>
        <w:t>vlivů</w:t>
      </w:r>
      <w:r w:rsidRPr="005A1B36">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záměru </w:t>
      </w:r>
      <w:r w:rsidRPr="00CD7DEC">
        <w:rPr>
          <w:rFonts w:ascii="Times New Roman" w:hAnsi="Times New Roman" w:cs="Times New Roman"/>
          <w:color w:val="FF0000"/>
          <w:sz w:val="24"/>
          <w:szCs w:val="24"/>
          <w:highlight w:val="yellow"/>
        </w:rPr>
        <w:t>příslušným</w:t>
      </w:r>
      <w:r w:rsidRPr="00CD7DEC">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orgánem </w:t>
      </w:r>
      <w:r w:rsidRPr="00CD7DEC">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může žadatel požádat </w:t>
      </w:r>
      <w:r w:rsidRPr="00B30A2C">
        <w:rPr>
          <w:rFonts w:ascii="Times New Roman" w:hAnsi="Times New Roman" w:cs="Times New Roman"/>
          <w:color w:val="FF0000"/>
          <w:sz w:val="24"/>
          <w:szCs w:val="24"/>
          <w:highlight w:val="yellow"/>
        </w:rPr>
        <w:t>příslušný</w:t>
      </w:r>
      <w:r w:rsidRPr="00B30A2C">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B30A2C">
        <w:rPr>
          <w:rFonts w:ascii="Times New Roman" w:hAnsi="Times New Roman" w:cs="Times New Roman"/>
          <w:strike/>
          <w:sz w:val="24"/>
          <w:szCs w:val="24"/>
          <w:highlight w:val="yellow"/>
        </w:rPr>
        <w:t>ochrany životního prostředí</w:t>
      </w:r>
      <w:r w:rsidR="004C6AF0">
        <w:rPr>
          <w:rFonts w:ascii="Times New Roman" w:hAnsi="Times New Roman" w:cs="Times New Roman"/>
          <w:sz w:val="24"/>
          <w:szCs w:val="24"/>
        </w:rPr>
        <w:t xml:space="preserve"> o změnu jednotného </w:t>
      </w:r>
      <w:r w:rsidRPr="00A17E47">
        <w:rPr>
          <w:rFonts w:ascii="Times New Roman" w:hAnsi="Times New Roman" w:cs="Times New Roman"/>
          <w:color w:val="FF0000"/>
          <w:sz w:val="24"/>
          <w:szCs w:val="24"/>
          <w:highlight w:val="yellow"/>
        </w:rPr>
        <w:t>environmentálního</w:t>
      </w:r>
      <w:r w:rsidRPr="0048622D">
        <w:rPr>
          <w:rFonts w:ascii="Times New Roman" w:hAnsi="Times New Roman" w:cs="Times New Roman"/>
          <w:sz w:val="24"/>
          <w:szCs w:val="24"/>
        </w:rPr>
        <w:t xml:space="preserve"> </w:t>
      </w:r>
      <w:r>
        <w:rPr>
          <w:rFonts w:ascii="Times New Roman" w:hAnsi="Times New Roman" w:cs="Times New Roman"/>
          <w:sz w:val="24"/>
          <w:szCs w:val="24"/>
        </w:rPr>
        <w:t>s</w:t>
      </w:r>
      <w:r w:rsidRPr="0048622D">
        <w:rPr>
          <w:rFonts w:ascii="Times New Roman" w:hAnsi="Times New Roman" w:cs="Times New Roman"/>
          <w:sz w:val="24"/>
          <w:szCs w:val="24"/>
        </w:rPr>
        <w:t>tanoviska. Součástí žádosti je přehled změn s uvedením jejich podrobného popisu.</w:t>
      </w:r>
    </w:p>
    <w:p w14:paraId="02849B0E"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r>
      <w:r w:rsidRPr="00B30A2C">
        <w:rPr>
          <w:rFonts w:ascii="Times New Roman" w:hAnsi="Times New Roman" w:cs="Times New Roman"/>
          <w:strike/>
          <w:sz w:val="24"/>
          <w:szCs w:val="24"/>
          <w:highlight w:val="yellow"/>
        </w:rPr>
        <w:t>Orgán ochrany životního prostředí</w:t>
      </w:r>
      <w:r>
        <w:rPr>
          <w:rFonts w:ascii="Times New Roman" w:hAnsi="Times New Roman" w:cs="Times New Roman"/>
          <w:sz w:val="24"/>
          <w:szCs w:val="24"/>
        </w:rPr>
        <w:t xml:space="preserve"> </w:t>
      </w:r>
      <w:r w:rsidRPr="00B30A2C">
        <w:rPr>
          <w:rFonts w:ascii="Times New Roman" w:hAnsi="Times New Roman" w:cs="Times New Roman"/>
          <w:color w:val="FF0000"/>
          <w:sz w:val="24"/>
          <w:szCs w:val="24"/>
          <w:highlight w:val="yellow"/>
        </w:rPr>
        <w:t>Příslušný orgán</w:t>
      </w:r>
      <w:r w:rsidRPr="0048622D">
        <w:rPr>
          <w:rFonts w:ascii="Times New Roman" w:hAnsi="Times New Roman" w:cs="Times New Roman"/>
          <w:sz w:val="24"/>
          <w:szCs w:val="24"/>
        </w:rPr>
        <w:t xml:space="preserve"> změny okolností vyhodnotí a v případě potřeby si k nim vyžádá </w:t>
      </w:r>
      <w:r w:rsidRPr="003E39C0">
        <w:rPr>
          <w:rFonts w:ascii="Times New Roman" w:hAnsi="Times New Roman" w:cs="Times New Roman"/>
          <w:strike/>
          <w:sz w:val="24"/>
          <w:szCs w:val="24"/>
          <w:highlight w:val="yellow"/>
        </w:rPr>
        <w:t>odborné</w:t>
      </w:r>
      <w:r w:rsidRPr="0048622D">
        <w:rPr>
          <w:rFonts w:ascii="Times New Roman" w:hAnsi="Times New Roman" w:cs="Times New Roman"/>
          <w:sz w:val="24"/>
          <w:szCs w:val="24"/>
        </w:rPr>
        <w:t xml:space="preserve"> vyjádření správního orgánu příslušného podle jiného právního předpisu. Na tento postup se přiměřeně použijí ustanovení § </w:t>
      </w:r>
      <w:r w:rsidRPr="005D4F0F">
        <w:rPr>
          <w:rFonts w:ascii="Times New Roman" w:hAnsi="Times New Roman" w:cs="Times New Roman"/>
          <w:strike/>
          <w:sz w:val="24"/>
          <w:szCs w:val="24"/>
          <w:highlight w:val="yellow"/>
        </w:rPr>
        <w:t>3 až 6</w:t>
      </w:r>
      <w:r>
        <w:rPr>
          <w:rFonts w:ascii="Times New Roman" w:hAnsi="Times New Roman" w:cs="Times New Roman"/>
          <w:sz w:val="24"/>
          <w:szCs w:val="24"/>
        </w:rPr>
        <w:t xml:space="preserve"> </w:t>
      </w:r>
      <w:r w:rsidRPr="007F0EDF">
        <w:rPr>
          <w:rFonts w:ascii="Times New Roman" w:hAnsi="Times New Roman" w:cs="Times New Roman"/>
          <w:color w:val="FF0000"/>
          <w:sz w:val="24"/>
          <w:szCs w:val="24"/>
          <w:highlight w:val="yellow"/>
        </w:rPr>
        <w:t xml:space="preserve">4 </w:t>
      </w:r>
      <w:r w:rsidR="00E12DB8" w:rsidRPr="007F0EDF">
        <w:rPr>
          <w:rFonts w:ascii="Times New Roman" w:hAnsi="Times New Roman" w:cs="Times New Roman"/>
          <w:color w:val="FF0000"/>
          <w:sz w:val="24"/>
          <w:szCs w:val="24"/>
          <w:highlight w:val="yellow"/>
        </w:rPr>
        <w:t xml:space="preserve">a </w:t>
      </w:r>
      <w:r w:rsidR="00E12DB8" w:rsidRPr="00E12DB8">
        <w:rPr>
          <w:rFonts w:ascii="Times New Roman" w:hAnsi="Times New Roman" w:cs="Times New Roman"/>
          <w:color w:val="FF0000"/>
          <w:sz w:val="24"/>
          <w:szCs w:val="24"/>
          <w:highlight w:val="yellow"/>
        </w:rPr>
        <w:t>5</w:t>
      </w:r>
      <w:r w:rsidR="00E12DB8">
        <w:rPr>
          <w:rFonts w:ascii="Times New Roman" w:hAnsi="Times New Roman" w:cs="Times New Roman"/>
          <w:sz w:val="24"/>
          <w:szCs w:val="24"/>
        </w:rPr>
        <w:t xml:space="preserve"> </w:t>
      </w:r>
      <w:r w:rsidRPr="0028714D">
        <w:rPr>
          <w:rFonts w:ascii="Times New Roman" w:hAnsi="Times New Roman" w:cs="Times New Roman"/>
          <w:strike/>
          <w:sz w:val="24"/>
          <w:szCs w:val="24"/>
          <w:highlight w:val="yellow"/>
        </w:rPr>
        <w:t>tohoto zákona</w:t>
      </w:r>
      <w:r w:rsidRPr="0048622D">
        <w:rPr>
          <w:rFonts w:ascii="Times New Roman" w:hAnsi="Times New Roman" w:cs="Times New Roman"/>
          <w:sz w:val="24"/>
          <w:szCs w:val="24"/>
        </w:rPr>
        <w:t>.</w:t>
      </w:r>
    </w:p>
    <w:p w14:paraId="343D071B" w14:textId="77777777" w:rsidR="00385EAF" w:rsidRPr="00A17E47" w:rsidRDefault="00385EAF" w:rsidP="00593B03">
      <w:pPr>
        <w:spacing w:line="276" w:lineRule="auto"/>
        <w:ind w:firstLine="708"/>
        <w:jc w:val="both"/>
        <w:rPr>
          <w:rFonts w:ascii="Times New Roman" w:hAnsi="Times New Roman" w:cs="Times New Roman"/>
          <w:color w:val="FF0000"/>
          <w:sz w:val="24"/>
          <w:szCs w:val="24"/>
        </w:rPr>
      </w:pPr>
      <w:r w:rsidRPr="0048622D">
        <w:rPr>
          <w:rFonts w:ascii="Times New Roman" w:hAnsi="Times New Roman" w:cs="Times New Roman"/>
          <w:sz w:val="24"/>
          <w:szCs w:val="24"/>
        </w:rPr>
        <w:t>(3)</w:t>
      </w:r>
      <w:r w:rsidRPr="0048622D">
        <w:rPr>
          <w:rFonts w:ascii="Times New Roman" w:hAnsi="Times New Roman" w:cs="Times New Roman"/>
          <w:sz w:val="24"/>
          <w:szCs w:val="24"/>
        </w:rPr>
        <w:tab/>
        <w:t xml:space="preserve">Shledá-li </w:t>
      </w:r>
      <w:r w:rsidRPr="005274DA">
        <w:rPr>
          <w:rFonts w:ascii="Times New Roman" w:hAnsi="Times New Roman" w:cs="Times New Roman"/>
          <w:color w:val="FF0000"/>
          <w:sz w:val="24"/>
          <w:szCs w:val="24"/>
          <w:highlight w:val="yellow"/>
        </w:rPr>
        <w:t>příslušný</w:t>
      </w:r>
      <w:r w:rsidRPr="005274DA">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5274DA">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že je změna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z hlediska </w:t>
      </w:r>
      <w:r w:rsidRPr="005A1B36">
        <w:rPr>
          <w:rFonts w:ascii="Times New Roman" w:hAnsi="Times New Roman" w:cs="Times New Roman"/>
          <w:strike/>
          <w:sz w:val="24"/>
          <w:szCs w:val="24"/>
          <w:highlight w:val="yellow"/>
        </w:rPr>
        <w:t>zásahů do všech dotčených složek</w:t>
      </w:r>
      <w:r>
        <w:rPr>
          <w:rFonts w:ascii="Times New Roman" w:hAnsi="Times New Roman" w:cs="Times New Roman"/>
          <w:sz w:val="24"/>
          <w:szCs w:val="24"/>
        </w:rPr>
        <w:t xml:space="preserve"> </w:t>
      </w:r>
      <w:r w:rsidRPr="005A1B36">
        <w:rPr>
          <w:rFonts w:ascii="Times New Roman" w:hAnsi="Times New Roman" w:cs="Times New Roman"/>
          <w:color w:val="FF0000"/>
          <w:sz w:val="24"/>
          <w:szCs w:val="24"/>
          <w:highlight w:val="yellow"/>
        </w:rPr>
        <w:t>vlivů na</w:t>
      </w:r>
      <w:r w:rsidR="000644B7">
        <w:rPr>
          <w:rFonts w:ascii="Times New Roman" w:hAnsi="Times New Roman" w:cs="Times New Roman"/>
          <w:color w:val="FF0000"/>
          <w:sz w:val="24"/>
          <w:szCs w:val="24"/>
          <w:highlight w:val="yellow"/>
        </w:rPr>
        <w:t xml:space="preserve"> všechny</w:t>
      </w:r>
      <w:r w:rsidRPr="005A1B36">
        <w:rPr>
          <w:rFonts w:ascii="Times New Roman" w:hAnsi="Times New Roman" w:cs="Times New Roman"/>
          <w:color w:val="FF0000"/>
          <w:sz w:val="24"/>
          <w:szCs w:val="24"/>
          <w:highlight w:val="yellow"/>
        </w:rPr>
        <w:t xml:space="preserve"> dotčené složky</w:t>
      </w:r>
      <w:r w:rsidRPr="005A1B36">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životního prostředí </w:t>
      </w:r>
      <w:r w:rsidRPr="000644B7">
        <w:rPr>
          <w:rFonts w:ascii="Times New Roman" w:hAnsi="Times New Roman" w:cs="Times New Roman"/>
          <w:strike/>
          <w:sz w:val="24"/>
          <w:szCs w:val="24"/>
          <w:highlight w:val="yellow"/>
        </w:rPr>
        <w:t xml:space="preserve">a do </w:t>
      </w:r>
      <w:r w:rsidRPr="005A1B36">
        <w:rPr>
          <w:rFonts w:ascii="Times New Roman" w:hAnsi="Times New Roman" w:cs="Times New Roman"/>
          <w:strike/>
          <w:sz w:val="24"/>
          <w:szCs w:val="24"/>
          <w:highlight w:val="yellow"/>
        </w:rPr>
        <w:t>životního prostředí jako celku</w:t>
      </w:r>
      <w:r>
        <w:rPr>
          <w:rFonts w:ascii="Times New Roman" w:hAnsi="Times New Roman" w:cs="Times New Roman"/>
          <w:sz w:val="24"/>
          <w:szCs w:val="24"/>
        </w:rPr>
        <w:t xml:space="preserve"> </w:t>
      </w:r>
      <w:r w:rsidRPr="0048622D">
        <w:rPr>
          <w:rFonts w:ascii="Times New Roman" w:hAnsi="Times New Roman" w:cs="Times New Roman"/>
          <w:sz w:val="24"/>
          <w:szCs w:val="24"/>
        </w:rPr>
        <w:t xml:space="preserve">přípustná, vydá </w:t>
      </w:r>
      <w:r w:rsidRPr="00841E46">
        <w:rPr>
          <w:rFonts w:ascii="Times New Roman" w:hAnsi="Times New Roman" w:cs="Times New Roman"/>
          <w:strike/>
          <w:sz w:val="24"/>
          <w:szCs w:val="24"/>
          <w:highlight w:val="yellow"/>
        </w:rPr>
        <w:t>souhlasné jednotné stanovisko</w:t>
      </w:r>
      <w:r>
        <w:rPr>
          <w:rFonts w:ascii="Times New Roman" w:hAnsi="Times New Roman" w:cs="Times New Roman"/>
          <w:sz w:val="24"/>
          <w:szCs w:val="24"/>
        </w:rPr>
        <w:t xml:space="preserve"> </w:t>
      </w:r>
      <w:r w:rsidRPr="00841E46">
        <w:rPr>
          <w:rFonts w:ascii="Times New Roman" w:hAnsi="Times New Roman" w:cs="Times New Roman"/>
          <w:color w:val="FF0000"/>
          <w:sz w:val="24"/>
          <w:szCs w:val="24"/>
          <w:highlight w:val="yellow"/>
        </w:rPr>
        <w:t xml:space="preserve">změnu jednotného </w:t>
      </w:r>
      <w:r>
        <w:rPr>
          <w:rFonts w:ascii="Times New Roman" w:hAnsi="Times New Roman" w:cs="Times New Roman"/>
          <w:color w:val="FF0000"/>
          <w:sz w:val="24"/>
          <w:szCs w:val="24"/>
          <w:highlight w:val="yellow"/>
        </w:rPr>
        <w:t xml:space="preserve">environmentálního </w:t>
      </w:r>
      <w:r w:rsidRPr="00841E46">
        <w:rPr>
          <w:rFonts w:ascii="Times New Roman" w:hAnsi="Times New Roman" w:cs="Times New Roman"/>
          <w:color w:val="FF0000"/>
          <w:sz w:val="24"/>
          <w:szCs w:val="24"/>
          <w:highlight w:val="yellow"/>
        </w:rPr>
        <w:t>stanoviska</w:t>
      </w:r>
      <w:r w:rsidRPr="0048622D">
        <w:rPr>
          <w:rFonts w:ascii="Times New Roman" w:hAnsi="Times New Roman" w:cs="Times New Roman"/>
          <w:sz w:val="24"/>
          <w:szCs w:val="24"/>
        </w:rPr>
        <w:t>, v</w:t>
      </w:r>
      <w:r>
        <w:rPr>
          <w:rFonts w:ascii="Times New Roman" w:hAnsi="Times New Roman" w:cs="Times New Roman"/>
          <w:sz w:val="24"/>
          <w:szCs w:val="24"/>
        </w:rPr>
        <w:t> </w:t>
      </w:r>
      <w:r w:rsidRPr="00982FF0">
        <w:rPr>
          <w:rFonts w:ascii="Times New Roman" w:hAnsi="Times New Roman" w:cs="Times New Roman"/>
          <w:strike/>
          <w:sz w:val="24"/>
          <w:szCs w:val="24"/>
          <w:highlight w:val="yellow"/>
        </w:rPr>
        <w:t>němž</w:t>
      </w:r>
      <w:r>
        <w:rPr>
          <w:rFonts w:ascii="Times New Roman" w:hAnsi="Times New Roman" w:cs="Times New Roman"/>
          <w:sz w:val="24"/>
          <w:szCs w:val="24"/>
        </w:rPr>
        <w:t xml:space="preserve"> </w:t>
      </w:r>
      <w:r w:rsidRPr="00982FF0">
        <w:rPr>
          <w:rFonts w:ascii="Times New Roman" w:hAnsi="Times New Roman" w:cs="Times New Roman"/>
          <w:color w:val="FF0000"/>
          <w:sz w:val="24"/>
          <w:szCs w:val="24"/>
          <w:highlight w:val="yellow"/>
        </w:rPr>
        <w:t>níž</w:t>
      </w:r>
      <w:r w:rsidRPr="00982FF0">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zohlední změnu okolností a její </w:t>
      </w:r>
      <w:r w:rsidRPr="00A65674">
        <w:rPr>
          <w:rFonts w:ascii="Times New Roman" w:hAnsi="Times New Roman" w:cs="Times New Roman"/>
          <w:strike/>
          <w:sz w:val="24"/>
          <w:szCs w:val="24"/>
          <w:highlight w:val="yellow"/>
        </w:rPr>
        <w:t>dopady</w:t>
      </w:r>
      <w:r>
        <w:rPr>
          <w:rFonts w:ascii="Times New Roman" w:hAnsi="Times New Roman" w:cs="Times New Roman"/>
          <w:sz w:val="24"/>
          <w:szCs w:val="24"/>
        </w:rPr>
        <w:t xml:space="preserve"> </w:t>
      </w:r>
      <w:r>
        <w:rPr>
          <w:rFonts w:ascii="Times New Roman" w:hAnsi="Times New Roman" w:cs="Times New Roman"/>
          <w:color w:val="FF0000"/>
          <w:sz w:val="24"/>
          <w:szCs w:val="24"/>
          <w:highlight w:val="yellow"/>
        </w:rPr>
        <w:t>vlivy</w:t>
      </w:r>
      <w:r w:rsidRPr="00A65674">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na životní prostředí a odůvodní změnu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w:t>
      </w:r>
      <w:r w:rsidRPr="00A17E47">
        <w:rPr>
          <w:rFonts w:ascii="Times New Roman" w:hAnsi="Times New Roman" w:cs="Times New Roman"/>
          <w:sz w:val="24"/>
          <w:szCs w:val="24"/>
        </w:rPr>
        <w:t xml:space="preserve">; současně </w:t>
      </w:r>
      <w:r w:rsidRPr="00A17E47">
        <w:rPr>
          <w:rFonts w:ascii="Times New Roman" w:hAnsi="Times New Roman" w:cs="Times New Roman"/>
          <w:color w:val="FF0000"/>
          <w:sz w:val="24"/>
          <w:szCs w:val="24"/>
          <w:highlight w:val="yellow"/>
        </w:rPr>
        <w:t>s ohledem na povahu změn</w:t>
      </w:r>
      <w:r>
        <w:rPr>
          <w:rFonts w:ascii="Times New Roman" w:hAnsi="Times New Roman" w:cs="Times New Roman"/>
          <w:sz w:val="24"/>
          <w:szCs w:val="24"/>
        </w:rPr>
        <w:t xml:space="preserve"> </w:t>
      </w:r>
      <w:r w:rsidRPr="00A17E47">
        <w:rPr>
          <w:rFonts w:ascii="Times New Roman" w:hAnsi="Times New Roman" w:cs="Times New Roman"/>
          <w:sz w:val="24"/>
          <w:szCs w:val="24"/>
        </w:rPr>
        <w:t>stanoví</w:t>
      </w:r>
      <w:r w:rsidRPr="00530DA5">
        <w:rPr>
          <w:rFonts w:ascii="Times New Roman" w:hAnsi="Times New Roman" w:cs="Times New Roman"/>
          <w:sz w:val="24"/>
          <w:szCs w:val="24"/>
        </w:rPr>
        <w:t xml:space="preserve"> </w:t>
      </w:r>
      <w:r w:rsidRPr="00A17E47">
        <w:rPr>
          <w:rFonts w:ascii="Times New Roman" w:hAnsi="Times New Roman" w:cs="Times New Roman"/>
          <w:strike/>
          <w:sz w:val="24"/>
          <w:szCs w:val="24"/>
          <w:highlight w:val="yellow"/>
        </w:rPr>
        <w:t>dobu platnosti jednotného</w:t>
      </w:r>
      <w:r w:rsidRPr="002F3D9D">
        <w:rPr>
          <w:rFonts w:ascii="Times New Roman" w:hAnsi="Times New Roman" w:cs="Times New Roman"/>
          <w:strike/>
          <w:sz w:val="24"/>
          <w:szCs w:val="24"/>
          <w:highlight w:val="yellow"/>
        </w:rPr>
        <w:t xml:space="preserve"> </w:t>
      </w:r>
      <w:r w:rsidRPr="00A17E47">
        <w:rPr>
          <w:rFonts w:ascii="Times New Roman" w:hAnsi="Times New Roman" w:cs="Times New Roman"/>
          <w:strike/>
          <w:sz w:val="24"/>
          <w:szCs w:val="24"/>
          <w:highlight w:val="yellow"/>
        </w:rPr>
        <w:t xml:space="preserve">stanoviska a upraví </w:t>
      </w:r>
      <w:r w:rsidRPr="00841E46">
        <w:rPr>
          <w:rFonts w:ascii="Times New Roman" w:hAnsi="Times New Roman" w:cs="Times New Roman"/>
          <w:strike/>
          <w:sz w:val="24"/>
          <w:szCs w:val="24"/>
          <w:highlight w:val="yellow"/>
        </w:rPr>
        <w:t>související podmínky stanovené jednotným stanoviskem</w:t>
      </w:r>
      <w:r w:rsidR="00530DA5">
        <w:rPr>
          <w:rFonts w:ascii="Times New Roman" w:hAnsi="Times New Roman" w:cs="Times New Roman"/>
          <w:sz w:val="24"/>
          <w:szCs w:val="24"/>
        </w:rPr>
        <w:t xml:space="preserve"> </w:t>
      </w:r>
      <w:r w:rsidR="00530DA5" w:rsidRPr="00A17E47">
        <w:rPr>
          <w:rFonts w:ascii="Times New Roman" w:hAnsi="Times New Roman" w:cs="Times New Roman"/>
          <w:color w:val="FF0000"/>
          <w:sz w:val="24"/>
          <w:szCs w:val="24"/>
          <w:highlight w:val="yellow"/>
        </w:rPr>
        <w:t xml:space="preserve">, zda je </w:t>
      </w:r>
      <w:r w:rsidR="00530DA5">
        <w:rPr>
          <w:rFonts w:ascii="Times New Roman" w:hAnsi="Times New Roman" w:cs="Times New Roman"/>
          <w:color w:val="FF0000"/>
          <w:sz w:val="24"/>
          <w:szCs w:val="24"/>
          <w:highlight w:val="yellow"/>
        </w:rPr>
        <w:t xml:space="preserve">jednotné environmentální </w:t>
      </w:r>
      <w:r w:rsidR="00530DA5" w:rsidRPr="00A17E47">
        <w:rPr>
          <w:rFonts w:ascii="Times New Roman" w:hAnsi="Times New Roman" w:cs="Times New Roman"/>
          <w:color w:val="FF0000"/>
          <w:sz w:val="24"/>
          <w:szCs w:val="24"/>
          <w:highlight w:val="yellow"/>
        </w:rPr>
        <w:t>stanovisko platné 5 let ode dne vydání jednotného environmentálního stanoviska nebo ode dne vydání jeho změny</w:t>
      </w:r>
      <w:r w:rsidRPr="00530DA5">
        <w:rPr>
          <w:rFonts w:ascii="Times New Roman" w:hAnsi="Times New Roman" w:cs="Times New Roman"/>
          <w:sz w:val="24"/>
          <w:szCs w:val="24"/>
        </w:rPr>
        <w:t>.</w:t>
      </w:r>
      <w:r w:rsidRPr="00A17E47">
        <w:rPr>
          <w:rFonts w:ascii="Times New Roman" w:hAnsi="Times New Roman" w:cs="Times New Roman"/>
          <w:color w:val="FF0000"/>
          <w:sz w:val="24"/>
          <w:szCs w:val="24"/>
        </w:rPr>
        <w:t xml:space="preserve"> </w:t>
      </w:r>
    </w:p>
    <w:p w14:paraId="2446784B" w14:textId="77777777" w:rsidR="00385EAF" w:rsidRPr="0048622D" w:rsidRDefault="00385EAF" w:rsidP="00593B03">
      <w:pPr>
        <w:spacing w:line="276" w:lineRule="auto"/>
        <w:ind w:firstLine="708"/>
        <w:jc w:val="both"/>
        <w:rPr>
          <w:rFonts w:ascii="Times New Roman" w:eastAsia="Helvetica Neue" w:hAnsi="Times New Roman" w:cs="Times New Roman"/>
          <w:sz w:val="24"/>
          <w:szCs w:val="24"/>
        </w:rPr>
      </w:pPr>
      <w:r w:rsidRPr="0048622D">
        <w:rPr>
          <w:rFonts w:ascii="Times New Roman" w:hAnsi="Times New Roman" w:cs="Times New Roman"/>
          <w:sz w:val="24"/>
          <w:szCs w:val="24"/>
        </w:rPr>
        <w:t>(4)</w:t>
      </w:r>
      <w:r w:rsidRPr="0048622D">
        <w:rPr>
          <w:rFonts w:ascii="Times New Roman" w:hAnsi="Times New Roman" w:cs="Times New Roman"/>
          <w:sz w:val="24"/>
          <w:szCs w:val="24"/>
        </w:rPr>
        <w:tab/>
        <w:t xml:space="preserve">Neshledá-li </w:t>
      </w:r>
      <w:r w:rsidRPr="004B13F9">
        <w:rPr>
          <w:rFonts w:ascii="Times New Roman" w:hAnsi="Times New Roman" w:cs="Times New Roman"/>
          <w:color w:val="FF0000"/>
          <w:sz w:val="24"/>
          <w:szCs w:val="24"/>
          <w:highlight w:val="yellow"/>
        </w:rPr>
        <w:t>příslušný</w:t>
      </w:r>
      <w:r w:rsidRPr="004B13F9">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4B13F9">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změnu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w:t>
      </w:r>
      <w:r w:rsidRPr="00974593">
        <w:rPr>
          <w:rFonts w:ascii="Times New Roman" w:hAnsi="Times New Roman" w:cs="Times New Roman"/>
          <w:strike/>
          <w:sz w:val="24"/>
          <w:szCs w:val="24"/>
          <w:highlight w:val="yellow"/>
        </w:rPr>
        <w:t>jako</w:t>
      </w:r>
      <w:r w:rsidRPr="0048622D">
        <w:rPr>
          <w:rFonts w:ascii="Times New Roman" w:hAnsi="Times New Roman" w:cs="Times New Roman"/>
          <w:sz w:val="24"/>
          <w:szCs w:val="24"/>
        </w:rPr>
        <w:t xml:space="preserve"> přípustnou, </w:t>
      </w:r>
      <w:r w:rsidRPr="0048622D">
        <w:rPr>
          <w:rFonts w:ascii="Times New Roman" w:eastAsia="Helvetica Neue" w:hAnsi="Times New Roman" w:cs="Times New Roman"/>
          <w:sz w:val="24"/>
          <w:szCs w:val="24"/>
        </w:rPr>
        <w:t xml:space="preserve">písemně sdělí žadateli, že změna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eastAsia="Helvetica Neue" w:hAnsi="Times New Roman" w:cs="Times New Roman"/>
          <w:sz w:val="24"/>
          <w:szCs w:val="24"/>
        </w:rPr>
        <w:t>stanoviska není možná.</w:t>
      </w:r>
    </w:p>
    <w:p w14:paraId="3E81ABCA" w14:textId="50A51786" w:rsidR="00385EAF" w:rsidRPr="00A17E47" w:rsidRDefault="00385EAF" w:rsidP="00593B03">
      <w:pPr>
        <w:spacing w:line="276" w:lineRule="auto"/>
        <w:ind w:firstLine="708"/>
        <w:jc w:val="both"/>
        <w:rPr>
          <w:rFonts w:ascii="Times New Roman" w:hAnsi="Times New Roman" w:cs="Times New Roman"/>
          <w:strike/>
          <w:sz w:val="24"/>
          <w:szCs w:val="24"/>
        </w:rPr>
      </w:pPr>
      <w:r w:rsidRPr="00A17E47">
        <w:rPr>
          <w:rFonts w:ascii="Times New Roman" w:hAnsi="Times New Roman" w:cs="Times New Roman"/>
          <w:strike/>
          <w:sz w:val="24"/>
          <w:szCs w:val="24"/>
          <w:highlight w:val="yellow"/>
        </w:rPr>
        <w:t>(5)</w:t>
      </w:r>
      <w:r w:rsidRPr="00A17E47">
        <w:rPr>
          <w:rFonts w:ascii="Times New Roman" w:hAnsi="Times New Roman" w:cs="Times New Roman"/>
          <w:strike/>
          <w:sz w:val="24"/>
          <w:szCs w:val="24"/>
          <w:highlight w:val="yellow"/>
        </w:rPr>
        <w:tab/>
        <w:t>Orgán ochrany životního prostředí může z moci úřední jím vydané jednotné stanovisko změnit nebo zrušit, dojde-li ke změně okolností rozhodných pro vydání jednotného stanoviska a hrozí-li nebezpečí, že realizací záměru může dojít k závažným škodám na životním prostředí.</w:t>
      </w:r>
    </w:p>
    <w:p w14:paraId="0FA8365C" w14:textId="77777777" w:rsidR="00385EAF" w:rsidRPr="0048622D" w:rsidRDefault="00385EAF" w:rsidP="00593B03">
      <w:pPr>
        <w:spacing w:line="276" w:lineRule="auto"/>
        <w:ind w:firstLine="708"/>
        <w:jc w:val="both"/>
        <w:rPr>
          <w:rFonts w:ascii="Times New Roman" w:hAnsi="Times New Roman" w:cs="Times New Roman"/>
          <w:sz w:val="24"/>
          <w:szCs w:val="24"/>
        </w:rPr>
      </w:pPr>
    </w:p>
    <w:p w14:paraId="433A0FF5" w14:textId="066F7CE1" w:rsidR="00385EAF" w:rsidRPr="00346D43" w:rsidRDefault="00385EAF" w:rsidP="00593B03">
      <w:pPr>
        <w:keepNext/>
        <w:spacing w:line="276" w:lineRule="auto"/>
        <w:jc w:val="center"/>
        <w:rPr>
          <w:rFonts w:ascii="Times New Roman" w:hAnsi="Times New Roman" w:cs="Times New Roman"/>
          <w:strike/>
          <w:sz w:val="24"/>
          <w:szCs w:val="24"/>
          <w:highlight w:val="yellow"/>
        </w:rPr>
      </w:pPr>
      <w:r w:rsidRPr="00346D43">
        <w:rPr>
          <w:rFonts w:ascii="Times New Roman" w:hAnsi="Times New Roman" w:cs="Times New Roman"/>
          <w:strike/>
          <w:sz w:val="24"/>
          <w:szCs w:val="24"/>
          <w:highlight w:val="yellow"/>
        </w:rPr>
        <w:t>HLAVA III</w:t>
      </w:r>
    </w:p>
    <w:p w14:paraId="25830E1C" w14:textId="77777777" w:rsidR="00385EAF" w:rsidRPr="00346D43" w:rsidRDefault="00385EAF" w:rsidP="00593B03">
      <w:pPr>
        <w:keepNext/>
        <w:spacing w:line="276" w:lineRule="auto"/>
        <w:jc w:val="center"/>
        <w:rPr>
          <w:rFonts w:ascii="Times New Roman" w:hAnsi="Times New Roman" w:cs="Times New Roman"/>
          <w:strike/>
          <w:sz w:val="24"/>
          <w:szCs w:val="24"/>
        </w:rPr>
      </w:pPr>
      <w:r w:rsidRPr="00346D43">
        <w:rPr>
          <w:rFonts w:ascii="Times New Roman" w:hAnsi="Times New Roman" w:cs="Times New Roman"/>
          <w:strike/>
          <w:sz w:val="24"/>
          <w:szCs w:val="24"/>
          <w:highlight w:val="yellow"/>
        </w:rPr>
        <w:t>SPOLEČNÁ USTANOVENÍ</w:t>
      </w:r>
    </w:p>
    <w:p w14:paraId="2FC1156D" w14:textId="77777777" w:rsidR="00385EAF" w:rsidRPr="00C45EAD" w:rsidRDefault="00385EAF"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xml:space="preserve"> § </w:t>
      </w:r>
      <w:r w:rsidRPr="00C45EAD">
        <w:rPr>
          <w:rFonts w:ascii="Times New Roman" w:hAnsi="Times New Roman" w:cs="Times New Roman"/>
          <w:strike/>
          <w:sz w:val="24"/>
          <w:szCs w:val="24"/>
          <w:highlight w:val="yellow"/>
        </w:rPr>
        <w:t>8</w:t>
      </w:r>
      <w:r>
        <w:rPr>
          <w:rFonts w:ascii="Times New Roman" w:hAnsi="Times New Roman" w:cs="Times New Roman"/>
          <w:sz w:val="24"/>
          <w:szCs w:val="24"/>
        </w:rPr>
        <w:t xml:space="preserve"> </w:t>
      </w:r>
      <w:r w:rsidRPr="00C45EAD">
        <w:rPr>
          <w:rFonts w:ascii="Times New Roman" w:hAnsi="Times New Roman" w:cs="Times New Roman"/>
          <w:color w:val="FF0000"/>
          <w:sz w:val="24"/>
          <w:szCs w:val="24"/>
          <w:highlight w:val="yellow"/>
        </w:rPr>
        <w:t>9</w:t>
      </w:r>
    </w:p>
    <w:p w14:paraId="1D5FB47E" w14:textId="77777777" w:rsidR="00385EAF" w:rsidRPr="0048622D" w:rsidRDefault="00385EAF"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Předběžná konzultace</w:t>
      </w:r>
    </w:p>
    <w:p w14:paraId="7B9BFA98"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B13F9">
        <w:rPr>
          <w:rFonts w:ascii="Times New Roman" w:hAnsi="Times New Roman" w:cs="Times New Roman"/>
          <w:strike/>
          <w:sz w:val="24"/>
          <w:szCs w:val="24"/>
          <w:highlight w:val="yellow"/>
        </w:rPr>
        <w:t>Orgán ochrany životního prostředí</w:t>
      </w:r>
      <w:r w:rsidRPr="0048622D">
        <w:rPr>
          <w:rFonts w:ascii="Times New Roman" w:hAnsi="Times New Roman" w:cs="Times New Roman"/>
          <w:sz w:val="24"/>
          <w:szCs w:val="24"/>
        </w:rPr>
        <w:t xml:space="preserve"> </w:t>
      </w:r>
      <w:r w:rsidRPr="004B13F9">
        <w:rPr>
          <w:rFonts w:ascii="Times New Roman" w:hAnsi="Times New Roman" w:cs="Times New Roman"/>
          <w:color w:val="FF0000"/>
          <w:sz w:val="24"/>
          <w:szCs w:val="24"/>
          <w:highlight w:val="yellow"/>
        </w:rPr>
        <w:t>Příslušný orgán</w:t>
      </w:r>
      <w:r w:rsidRPr="004B13F9">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a správní orgány příslušné podle jiných právních předpisů jsou povinny, pokud o to žadatel požádá ještě před podáním žádosti, projednat se žadatelem uvažovaný záměr, poskytnout mu informace k náležitostem a součástem žádosti a dalším souvisejícím okolnostem tak, aby bylo možné vydat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stanovisko bez zbytečného odkladu po podání žádosti. </w:t>
      </w:r>
    </w:p>
    <w:p w14:paraId="29E99B98" w14:textId="77777777" w:rsidR="00385EAF" w:rsidRPr="00C45EAD" w:rsidRDefault="00385EAF"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xml:space="preserve">§ </w:t>
      </w:r>
      <w:r w:rsidRPr="00C45EAD">
        <w:rPr>
          <w:rFonts w:ascii="Times New Roman" w:hAnsi="Times New Roman" w:cs="Times New Roman"/>
          <w:strike/>
          <w:sz w:val="24"/>
          <w:szCs w:val="24"/>
          <w:highlight w:val="yellow"/>
        </w:rPr>
        <w:t>9</w:t>
      </w:r>
      <w:r>
        <w:rPr>
          <w:rFonts w:ascii="Times New Roman" w:hAnsi="Times New Roman" w:cs="Times New Roman"/>
          <w:sz w:val="24"/>
          <w:szCs w:val="24"/>
        </w:rPr>
        <w:t xml:space="preserve"> </w:t>
      </w:r>
      <w:r w:rsidRPr="00C45EAD">
        <w:rPr>
          <w:rFonts w:ascii="Times New Roman" w:hAnsi="Times New Roman" w:cs="Times New Roman"/>
          <w:color w:val="FF0000"/>
          <w:sz w:val="24"/>
          <w:szCs w:val="24"/>
          <w:highlight w:val="yellow"/>
        </w:rPr>
        <w:t>10</w:t>
      </w:r>
    </w:p>
    <w:p w14:paraId="0202F229" w14:textId="77777777" w:rsidR="00385EAF" w:rsidRPr="0048622D" w:rsidRDefault="00385EAF"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Zveřejňování dokumentů</w:t>
      </w:r>
    </w:p>
    <w:p w14:paraId="4610BD80"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r>
      <w:r w:rsidRPr="004B13F9">
        <w:rPr>
          <w:rFonts w:ascii="Times New Roman" w:hAnsi="Times New Roman" w:cs="Times New Roman"/>
          <w:strike/>
          <w:sz w:val="24"/>
          <w:szCs w:val="24"/>
          <w:highlight w:val="yellow"/>
        </w:rPr>
        <w:t>Orgán ochrany životního prostředí</w:t>
      </w:r>
      <w:r>
        <w:rPr>
          <w:rFonts w:ascii="Times New Roman" w:hAnsi="Times New Roman" w:cs="Times New Roman"/>
          <w:sz w:val="24"/>
          <w:szCs w:val="24"/>
        </w:rPr>
        <w:t xml:space="preserve"> </w:t>
      </w:r>
      <w:r w:rsidRPr="004B13F9">
        <w:rPr>
          <w:rFonts w:ascii="Times New Roman" w:hAnsi="Times New Roman" w:cs="Times New Roman"/>
          <w:color w:val="FF0000"/>
          <w:sz w:val="24"/>
          <w:szCs w:val="24"/>
          <w:highlight w:val="yellow"/>
        </w:rPr>
        <w:t>Příslušný orgán</w:t>
      </w:r>
      <w:r w:rsidRPr="0048622D">
        <w:rPr>
          <w:rFonts w:ascii="Times New Roman" w:hAnsi="Times New Roman" w:cs="Times New Roman"/>
          <w:sz w:val="24"/>
          <w:szCs w:val="24"/>
        </w:rPr>
        <w:t xml:space="preserve"> zpřístupní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stanovisko způsobem umožňujícím dálkový přístup, a to bez zbytečného odkladu od jeho vydání, po dobu nejméně 15 dnů. Obce, jejichž území </w:t>
      </w:r>
      <w:r w:rsidRPr="0090600A">
        <w:rPr>
          <w:rFonts w:ascii="Times New Roman" w:hAnsi="Times New Roman" w:cs="Times New Roman"/>
          <w:strike/>
          <w:sz w:val="24"/>
          <w:szCs w:val="24"/>
          <w:highlight w:val="yellow"/>
        </w:rPr>
        <w:t>je</w:t>
      </w:r>
      <w:r>
        <w:rPr>
          <w:rFonts w:ascii="Times New Roman" w:hAnsi="Times New Roman" w:cs="Times New Roman"/>
          <w:sz w:val="24"/>
          <w:szCs w:val="24"/>
        </w:rPr>
        <w:t xml:space="preserve"> </w:t>
      </w:r>
      <w:r w:rsidRPr="0090600A">
        <w:rPr>
          <w:rFonts w:ascii="Times New Roman" w:hAnsi="Times New Roman" w:cs="Times New Roman"/>
          <w:color w:val="FF0000"/>
          <w:sz w:val="24"/>
          <w:szCs w:val="24"/>
          <w:highlight w:val="yellow"/>
        </w:rPr>
        <w:t>může být</w:t>
      </w:r>
      <w:r w:rsidRPr="0048622D">
        <w:rPr>
          <w:rFonts w:ascii="Times New Roman" w:hAnsi="Times New Roman" w:cs="Times New Roman"/>
          <w:sz w:val="24"/>
          <w:szCs w:val="24"/>
        </w:rPr>
        <w:t xml:space="preserve"> vlivy záměru zasaženo, </w:t>
      </w:r>
      <w:r w:rsidRPr="004B13F9">
        <w:rPr>
          <w:rFonts w:ascii="Times New Roman" w:hAnsi="Times New Roman" w:cs="Times New Roman"/>
          <w:color w:val="FF0000"/>
          <w:sz w:val="24"/>
          <w:szCs w:val="24"/>
          <w:highlight w:val="yellow"/>
        </w:rPr>
        <w:t>příslušný</w:t>
      </w:r>
      <w:r w:rsidRPr="004B13F9">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4B13F9">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o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 vyrozumí.</w:t>
      </w:r>
    </w:p>
    <w:p w14:paraId="0B42B098"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t xml:space="preserve">Povinnost podle odstavce 1 </w:t>
      </w:r>
      <w:r w:rsidRPr="0090600A">
        <w:rPr>
          <w:rFonts w:ascii="Times New Roman" w:hAnsi="Times New Roman" w:cs="Times New Roman"/>
          <w:strike/>
          <w:sz w:val="24"/>
          <w:szCs w:val="24"/>
          <w:highlight w:val="yellow"/>
        </w:rPr>
        <w:t>věty první</w:t>
      </w:r>
      <w:r w:rsidRPr="0048622D">
        <w:rPr>
          <w:rFonts w:ascii="Times New Roman" w:hAnsi="Times New Roman" w:cs="Times New Roman"/>
          <w:sz w:val="24"/>
          <w:szCs w:val="24"/>
        </w:rPr>
        <w:t xml:space="preserve"> se nevztahuje na jednotná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vydaná </w:t>
      </w:r>
      <w:r w:rsidRPr="00E44531">
        <w:rPr>
          <w:rFonts w:ascii="Times New Roman" w:hAnsi="Times New Roman" w:cs="Times New Roman"/>
          <w:strike/>
          <w:sz w:val="24"/>
          <w:szCs w:val="24"/>
          <w:highlight w:val="yellow"/>
        </w:rPr>
        <w:t>pro objekty důležité</w:t>
      </w:r>
      <w:r>
        <w:rPr>
          <w:rFonts w:ascii="Times New Roman" w:hAnsi="Times New Roman" w:cs="Times New Roman"/>
          <w:sz w:val="24"/>
          <w:szCs w:val="24"/>
        </w:rPr>
        <w:t xml:space="preserve"> </w:t>
      </w:r>
      <w:r w:rsidRPr="00E44531">
        <w:rPr>
          <w:rFonts w:ascii="Times New Roman" w:hAnsi="Times New Roman" w:cs="Times New Roman"/>
          <w:color w:val="FF0000"/>
          <w:sz w:val="24"/>
          <w:szCs w:val="24"/>
          <w:highlight w:val="yellow"/>
        </w:rPr>
        <w:t>k</w:t>
      </w:r>
      <w:r w:rsidR="00B00B66">
        <w:rPr>
          <w:rFonts w:ascii="Times New Roman" w:hAnsi="Times New Roman" w:cs="Times New Roman"/>
          <w:color w:val="FF0000"/>
          <w:sz w:val="24"/>
          <w:szCs w:val="24"/>
          <w:highlight w:val="yellow"/>
        </w:rPr>
        <w:t> </w:t>
      </w:r>
      <w:r w:rsidRPr="00E44531">
        <w:rPr>
          <w:rFonts w:ascii="Times New Roman" w:hAnsi="Times New Roman" w:cs="Times New Roman"/>
          <w:color w:val="FF0000"/>
          <w:sz w:val="24"/>
          <w:szCs w:val="24"/>
          <w:highlight w:val="yellow"/>
        </w:rPr>
        <w:t>záměrům</w:t>
      </w:r>
      <w:r w:rsidR="00B00B66">
        <w:rPr>
          <w:rFonts w:ascii="Times New Roman" w:hAnsi="Times New Roman" w:cs="Times New Roman"/>
          <w:color w:val="FF0000"/>
          <w:sz w:val="24"/>
          <w:szCs w:val="24"/>
          <w:highlight w:val="yellow"/>
        </w:rPr>
        <w:t>, které slouží nebo mají sloužit k zajišťování obrany</w:t>
      </w:r>
      <w:r w:rsidR="00B00B66" w:rsidRPr="00B00B66">
        <w:rPr>
          <w:rFonts w:ascii="Times New Roman" w:hAnsi="Times New Roman" w:cs="Times New Roman"/>
          <w:color w:val="FF0000"/>
          <w:sz w:val="24"/>
          <w:szCs w:val="24"/>
        </w:rPr>
        <w:t xml:space="preserve"> </w:t>
      </w:r>
      <w:r w:rsidRPr="00E44531">
        <w:rPr>
          <w:rFonts w:ascii="Times New Roman" w:hAnsi="Times New Roman" w:cs="Times New Roman"/>
          <w:color w:val="FF0000"/>
          <w:sz w:val="24"/>
          <w:szCs w:val="24"/>
          <w:highlight w:val="yellow"/>
        </w:rPr>
        <w:t xml:space="preserve"> </w:t>
      </w:r>
      <w:r w:rsidRPr="00B00B66">
        <w:rPr>
          <w:rFonts w:ascii="Times New Roman" w:hAnsi="Times New Roman" w:cs="Times New Roman"/>
          <w:strike/>
          <w:sz w:val="24"/>
          <w:szCs w:val="24"/>
          <w:highlight w:val="yellow"/>
        </w:rPr>
        <w:t>pro obranu</w:t>
      </w:r>
      <w:r w:rsidRPr="0048622D">
        <w:rPr>
          <w:rFonts w:ascii="Times New Roman" w:hAnsi="Times New Roman" w:cs="Times New Roman"/>
          <w:sz w:val="24"/>
          <w:szCs w:val="24"/>
        </w:rPr>
        <w:t xml:space="preserve"> státu a k záměrům pro bezpečnost státu</w:t>
      </w:r>
      <w:r>
        <w:rPr>
          <w:rStyle w:val="Znakapoznpodarou"/>
          <w:rFonts w:ascii="Times New Roman" w:hAnsi="Times New Roman" w:cs="Times New Roman"/>
          <w:sz w:val="24"/>
          <w:szCs w:val="24"/>
        </w:rPr>
        <w:footnoteReference w:id="4"/>
      </w:r>
      <w:r w:rsidRPr="0048622D">
        <w:rPr>
          <w:rFonts w:ascii="Times New Roman" w:hAnsi="Times New Roman" w:cs="Times New Roman"/>
          <w:sz w:val="24"/>
          <w:szCs w:val="24"/>
          <w:vertAlign w:val="superscript"/>
        </w:rPr>
        <w:t>)</w:t>
      </w:r>
      <w:r w:rsidRPr="0048622D">
        <w:rPr>
          <w:rFonts w:ascii="Times New Roman" w:hAnsi="Times New Roman" w:cs="Times New Roman"/>
          <w:sz w:val="24"/>
          <w:szCs w:val="24"/>
        </w:rPr>
        <w:t>.</w:t>
      </w:r>
    </w:p>
    <w:p w14:paraId="187D8094" w14:textId="77777777" w:rsidR="00385EAF" w:rsidRPr="00346D43" w:rsidRDefault="00385EAF" w:rsidP="00593B03">
      <w:pPr>
        <w:spacing w:line="276" w:lineRule="auto"/>
        <w:jc w:val="center"/>
        <w:rPr>
          <w:rFonts w:ascii="Times New Roman" w:hAnsi="Times New Roman" w:cs="Times New Roman"/>
          <w:strike/>
          <w:sz w:val="24"/>
          <w:szCs w:val="24"/>
          <w:highlight w:val="yellow"/>
        </w:rPr>
      </w:pPr>
      <w:r w:rsidRPr="00346D43">
        <w:rPr>
          <w:rFonts w:ascii="Times New Roman" w:hAnsi="Times New Roman" w:cs="Times New Roman"/>
          <w:strike/>
          <w:sz w:val="24"/>
          <w:szCs w:val="24"/>
          <w:highlight w:val="yellow"/>
        </w:rPr>
        <w:t>HLAVA IV</w:t>
      </w:r>
    </w:p>
    <w:p w14:paraId="21BA5A93" w14:textId="77777777" w:rsidR="00385EAF" w:rsidRPr="00346D43" w:rsidRDefault="00385EAF" w:rsidP="00593B03">
      <w:pPr>
        <w:spacing w:line="276" w:lineRule="auto"/>
        <w:jc w:val="center"/>
        <w:rPr>
          <w:rFonts w:ascii="Times New Roman" w:hAnsi="Times New Roman" w:cs="Times New Roman"/>
          <w:strike/>
          <w:sz w:val="24"/>
          <w:szCs w:val="24"/>
        </w:rPr>
      </w:pPr>
      <w:r w:rsidRPr="00346D43">
        <w:rPr>
          <w:rFonts w:ascii="Times New Roman" w:hAnsi="Times New Roman" w:cs="Times New Roman"/>
          <w:strike/>
          <w:sz w:val="24"/>
          <w:szCs w:val="24"/>
          <w:highlight w:val="yellow"/>
        </w:rPr>
        <w:t>ORGÁNY STÁTNÍ SPRÁVY</w:t>
      </w:r>
    </w:p>
    <w:p w14:paraId="053184B6" w14:textId="77777777" w:rsidR="00385EAF" w:rsidRPr="00C45EAD" w:rsidRDefault="00385EAF"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xml:space="preserve">§ </w:t>
      </w:r>
      <w:r w:rsidRPr="00C45EAD">
        <w:rPr>
          <w:rFonts w:ascii="Times New Roman" w:hAnsi="Times New Roman" w:cs="Times New Roman"/>
          <w:strike/>
          <w:sz w:val="24"/>
          <w:szCs w:val="24"/>
          <w:highlight w:val="yellow"/>
        </w:rPr>
        <w:t>10</w:t>
      </w:r>
      <w:r>
        <w:rPr>
          <w:rFonts w:ascii="Times New Roman" w:hAnsi="Times New Roman" w:cs="Times New Roman"/>
          <w:sz w:val="24"/>
          <w:szCs w:val="24"/>
        </w:rPr>
        <w:t xml:space="preserve"> </w:t>
      </w:r>
      <w:r w:rsidRPr="00C45EAD">
        <w:rPr>
          <w:rFonts w:ascii="Times New Roman" w:hAnsi="Times New Roman" w:cs="Times New Roman"/>
          <w:color w:val="FF0000"/>
          <w:sz w:val="24"/>
          <w:szCs w:val="24"/>
          <w:highlight w:val="yellow"/>
        </w:rPr>
        <w:t>11</w:t>
      </w:r>
    </w:p>
    <w:p w14:paraId="57BCDC49" w14:textId="77777777" w:rsidR="00385EAF" w:rsidRPr="0048622D" w:rsidRDefault="00385EAF"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 xml:space="preserve">Výkon </w:t>
      </w:r>
      <w:r w:rsidRPr="00B947E7">
        <w:rPr>
          <w:rFonts w:ascii="Times New Roman" w:hAnsi="Times New Roman" w:cs="Times New Roman"/>
          <w:b/>
          <w:sz w:val="24"/>
          <w:szCs w:val="24"/>
        </w:rPr>
        <w:t>státní</w:t>
      </w:r>
      <w:r>
        <w:rPr>
          <w:rFonts w:ascii="Times New Roman" w:hAnsi="Times New Roman" w:cs="Times New Roman"/>
          <w:b/>
          <w:sz w:val="24"/>
          <w:szCs w:val="24"/>
        </w:rPr>
        <w:t xml:space="preserve"> </w:t>
      </w:r>
      <w:r w:rsidRPr="0048622D">
        <w:rPr>
          <w:rFonts w:ascii="Times New Roman" w:hAnsi="Times New Roman" w:cs="Times New Roman"/>
          <w:b/>
          <w:sz w:val="24"/>
          <w:szCs w:val="24"/>
        </w:rPr>
        <w:t>správy</w:t>
      </w:r>
    </w:p>
    <w:p w14:paraId="035BAFC5" w14:textId="77777777" w:rsidR="00385EAF" w:rsidRPr="00B947E7" w:rsidRDefault="00385EAF" w:rsidP="00593B03">
      <w:pPr>
        <w:spacing w:line="276" w:lineRule="auto"/>
        <w:ind w:firstLine="708"/>
        <w:jc w:val="both"/>
        <w:rPr>
          <w:rFonts w:ascii="Times New Roman" w:hAnsi="Times New Roman" w:cs="Times New Roman"/>
          <w:sz w:val="24"/>
          <w:szCs w:val="24"/>
        </w:rPr>
      </w:pPr>
      <w:r w:rsidRPr="00B947E7">
        <w:rPr>
          <w:rFonts w:ascii="Times New Roman" w:hAnsi="Times New Roman" w:cs="Times New Roman"/>
          <w:strike/>
          <w:sz w:val="24"/>
          <w:szCs w:val="24"/>
          <w:highlight w:val="yellow"/>
        </w:rPr>
        <w:t>Orgány státní správy</w:t>
      </w:r>
      <w:r>
        <w:rPr>
          <w:rFonts w:ascii="Times New Roman" w:hAnsi="Times New Roman" w:cs="Times New Roman"/>
          <w:sz w:val="24"/>
          <w:szCs w:val="24"/>
        </w:rPr>
        <w:t xml:space="preserve"> </w:t>
      </w:r>
      <w:r w:rsidRPr="00B947E7">
        <w:rPr>
          <w:rFonts w:ascii="Times New Roman" w:hAnsi="Times New Roman" w:cs="Times New Roman"/>
          <w:color w:val="FF0000"/>
          <w:sz w:val="24"/>
          <w:szCs w:val="24"/>
          <w:highlight w:val="yellow"/>
        </w:rPr>
        <w:t>Státní správu</w:t>
      </w:r>
      <w:r w:rsidRPr="0048622D">
        <w:rPr>
          <w:rFonts w:ascii="Times New Roman" w:hAnsi="Times New Roman" w:cs="Times New Roman"/>
          <w:sz w:val="24"/>
          <w:szCs w:val="24"/>
        </w:rPr>
        <w:t xml:space="preserve"> v oblasti vydávání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w:t>
      </w:r>
      <w:r w:rsidRPr="00B947E7">
        <w:rPr>
          <w:rFonts w:ascii="Times New Roman" w:hAnsi="Times New Roman" w:cs="Times New Roman"/>
          <w:strike/>
          <w:sz w:val="24"/>
          <w:szCs w:val="24"/>
          <w:highlight w:val="yellow"/>
        </w:rPr>
        <w:t>jsou</w:t>
      </w:r>
      <w:r>
        <w:rPr>
          <w:rFonts w:ascii="Times New Roman" w:hAnsi="Times New Roman" w:cs="Times New Roman"/>
          <w:sz w:val="24"/>
          <w:szCs w:val="24"/>
        </w:rPr>
        <w:t xml:space="preserve"> </w:t>
      </w:r>
      <w:r w:rsidRPr="00B947E7">
        <w:rPr>
          <w:rFonts w:ascii="Times New Roman" w:hAnsi="Times New Roman" w:cs="Times New Roman"/>
          <w:color w:val="FF0000"/>
          <w:sz w:val="24"/>
          <w:szCs w:val="24"/>
          <w:highlight w:val="yellow"/>
        </w:rPr>
        <w:t>vykonávají</w:t>
      </w:r>
    </w:p>
    <w:p w14:paraId="6F72C479" w14:textId="77777777" w:rsidR="00385EAF" w:rsidRPr="0048622D" w:rsidRDefault="00385EAF" w:rsidP="00593B03">
      <w:pPr>
        <w:spacing w:line="276" w:lineRule="auto"/>
        <w:jc w:val="both"/>
        <w:rPr>
          <w:rFonts w:ascii="Times New Roman" w:hAnsi="Times New Roman" w:cs="Times New Roman"/>
          <w:sz w:val="24"/>
          <w:szCs w:val="24"/>
        </w:rPr>
      </w:pPr>
      <w:r w:rsidRPr="0048622D">
        <w:rPr>
          <w:rFonts w:ascii="Times New Roman" w:hAnsi="Times New Roman" w:cs="Times New Roman"/>
          <w:sz w:val="24"/>
          <w:szCs w:val="24"/>
        </w:rPr>
        <w:t>a)</w:t>
      </w:r>
      <w:r w:rsidRPr="0048622D">
        <w:rPr>
          <w:rFonts w:ascii="Times New Roman" w:hAnsi="Times New Roman" w:cs="Times New Roman"/>
          <w:sz w:val="24"/>
          <w:szCs w:val="24"/>
        </w:rPr>
        <w:tab/>
        <w:t>Ministerstvo životního prostředí</w:t>
      </w:r>
      <w:r>
        <w:rPr>
          <w:rFonts w:ascii="Times New Roman" w:hAnsi="Times New Roman" w:cs="Times New Roman"/>
          <w:sz w:val="24"/>
          <w:szCs w:val="24"/>
        </w:rPr>
        <w:t xml:space="preserve"> </w:t>
      </w:r>
      <w:r w:rsidRPr="001C757E">
        <w:rPr>
          <w:rFonts w:ascii="Times New Roman" w:hAnsi="Times New Roman" w:cs="Times New Roman"/>
          <w:color w:val="FF0000"/>
          <w:sz w:val="24"/>
          <w:szCs w:val="24"/>
          <w:highlight w:val="yellow"/>
        </w:rPr>
        <w:t>(dále jen „ministerstvo“)</w:t>
      </w:r>
      <w:r w:rsidRPr="0048622D">
        <w:rPr>
          <w:rFonts w:ascii="Times New Roman" w:hAnsi="Times New Roman" w:cs="Times New Roman"/>
          <w:sz w:val="24"/>
          <w:szCs w:val="24"/>
        </w:rPr>
        <w:t>,</w:t>
      </w:r>
    </w:p>
    <w:p w14:paraId="20E840BB" w14:textId="77777777" w:rsidR="00385EAF" w:rsidRPr="0090600A" w:rsidRDefault="00385EAF" w:rsidP="00593B03">
      <w:pPr>
        <w:spacing w:line="276" w:lineRule="auto"/>
        <w:jc w:val="both"/>
        <w:rPr>
          <w:rFonts w:ascii="Times New Roman" w:hAnsi="Times New Roman" w:cs="Times New Roman"/>
          <w:strike/>
          <w:sz w:val="24"/>
          <w:szCs w:val="24"/>
        </w:rPr>
      </w:pPr>
      <w:r w:rsidRPr="0090600A">
        <w:rPr>
          <w:rFonts w:ascii="Times New Roman" w:hAnsi="Times New Roman" w:cs="Times New Roman"/>
          <w:strike/>
          <w:sz w:val="24"/>
          <w:szCs w:val="24"/>
          <w:highlight w:val="yellow"/>
        </w:rPr>
        <w:t>b)</w:t>
      </w:r>
      <w:r w:rsidRPr="0090600A">
        <w:rPr>
          <w:rFonts w:ascii="Times New Roman" w:hAnsi="Times New Roman" w:cs="Times New Roman"/>
          <w:strike/>
          <w:sz w:val="24"/>
          <w:szCs w:val="24"/>
          <w:highlight w:val="yellow"/>
        </w:rPr>
        <w:tab/>
        <w:t>Ministerstvo zemědělství,</w:t>
      </w:r>
    </w:p>
    <w:p w14:paraId="090819A2" w14:textId="77777777" w:rsidR="00385EAF" w:rsidRPr="0048622D" w:rsidRDefault="00385EAF" w:rsidP="00593B03">
      <w:pPr>
        <w:spacing w:line="276" w:lineRule="auto"/>
        <w:jc w:val="both"/>
        <w:rPr>
          <w:rFonts w:ascii="Times New Roman" w:hAnsi="Times New Roman" w:cs="Times New Roman"/>
          <w:sz w:val="24"/>
          <w:szCs w:val="24"/>
        </w:rPr>
      </w:pPr>
      <w:r w:rsidRPr="0090600A">
        <w:rPr>
          <w:rFonts w:ascii="Times New Roman" w:hAnsi="Times New Roman" w:cs="Times New Roman"/>
          <w:strike/>
          <w:sz w:val="24"/>
          <w:szCs w:val="24"/>
          <w:highlight w:val="yellow"/>
        </w:rPr>
        <w:t>c)</w:t>
      </w:r>
      <w:r>
        <w:rPr>
          <w:rFonts w:ascii="Times New Roman" w:hAnsi="Times New Roman" w:cs="Times New Roman"/>
          <w:sz w:val="24"/>
          <w:szCs w:val="24"/>
        </w:rPr>
        <w:t xml:space="preserve"> </w:t>
      </w:r>
      <w:r w:rsidRPr="0090600A">
        <w:rPr>
          <w:rFonts w:ascii="Times New Roman" w:hAnsi="Times New Roman" w:cs="Times New Roman"/>
          <w:color w:val="FF0000"/>
          <w:sz w:val="24"/>
          <w:szCs w:val="24"/>
          <w:highlight w:val="yellow"/>
        </w:rPr>
        <w:t>b)</w:t>
      </w:r>
      <w:r w:rsidRPr="0048622D">
        <w:rPr>
          <w:rFonts w:ascii="Times New Roman" w:hAnsi="Times New Roman" w:cs="Times New Roman"/>
          <w:sz w:val="24"/>
          <w:szCs w:val="24"/>
        </w:rPr>
        <w:tab/>
        <w:t>krajské úřady,</w:t>
      </w:r>
    </w:p>
    <w:p w14:paraId="16CC0B36" w14:textId="1892078A" w:rsidR="00385EAF" w:rsidRPr="003D0BF8" w:rsidRDefault="00385EAF" w:rsidP="00593B03">
      <w:pPr>
        <w:spacing w:line="276" w:lineRule="auto"/>
        <w:jc w:val="both"/>
        <w:rPr>
          <w:rFonts w:ascii="Times New Roman" w:hAnsi="Times New Roman" w:cs="Times New Roman"/>
          <w:sz w:val="24"/>
          <w:szCs w:val="24"/>
        </w:rPr>
      </w:pPr>
      <w:r w:rsidRPr="0090600A">
        <w:rPr>
          <w:rFonts w:ascii="Times New Roman" w:hAnsi="Times New Roman" w:cs="Times New Roman"/>
          <w:strike/>
          <w:sz w:val="24"/>
          <w:szCs w:val="24"/>
          <w:highlight w:val="yellow"/>
        </w:rPr>
        <w:t>d)</w:t>
      </w:r>
      <w:r>
        <w:rPr>
          <w:rFonts w:ascii="Times New Roman" w:hAnsi="Times New Roman" w:cs="Times New Roman"/>
          <w:sz w:val="24"/>
          <w:szCs w:val="24"/>
        </w:rPr>
        <w:t xml:space="preserve"> </w:t>
      </w:r>
      <w:r w:rsidRPr="0090600A">
        <w:rPr>
          <w:rFonts w:ascii="Times New Roman" w:hAnsi="Times New Roman" w:cs="Times New Roman"/>
          <w:color w:val="FF0000"/>
          <w:sz w:val="24"/>
          <w:szCs w:val="24"/>
          <w:highlight w:val="yellow"/>
        </w:rPr>
        <w:t>c)</w:t>
      </w:r>
      <w:r w:rsidRPr="0048622D">
        <w:rPr>
          <w:rFonts w:ascii="Times New Roman" w:hAnsi="Times New Roman" w:cs="Times New Roman"/>
          <w:sz w:val="24"/>
          <w:szCs w:val="24"/>
        </w:rPr>
        <w:tab/>
        <w:t>obecní úřady obcí s rozšířenou působností</w:t>
      </w:r>
      <w:r w:rsidRPr="003D0BF8">
        <w:rPr>
          <w:rFonts w:ascii="Times New Roman" w:hAnsi="Times New Roman" w:cs="Times New Roman"/>
          <w:strike/>
          <w:sz w:val="24"/>
          <w:szCs w:val="24"/>
          <w:highlight w:val="yellow"/>
        </w:rPr>
        <w:t>,</w:t>
      </w:r>
      <w:r w:rsidR="003D0BF8">
        <w:rPr>
          <w:rFonts w:ascii="Times New Roman" w:hAnsi="Times New Roman" w:cs="Times New Roman"/>
          <w:sz w:val="24"/>
          <w:szCs w:val="24"/>
        </w:rPr>
        <w:t xml:space="preserve"> </w:t>
      </w:r>
      <w:r w:rsidR="003D0BF8" w:rsidRPr="003D0BF8">
        <w:rPr>
          <w:rFonts w:ascii="Times New Roman" w:hAnsi="Times New Roman" w:cs="Times New Roman"/>
          <w:color w:val="FF0000"/>
          <w:sz w:val="24"/>
          <w:szCs w:val="24"/>
          <w:highlight w:val="yellow"/>
        </w:rPr>
        <w:t>a</w:t>
      </w:r>
    </w:p>
    <w:p w14:paraId="2CD6C24D" w14:textId="77777777" w:rsidR="00385EAF" w:rsidRPr="0048622D" w:rsidRDefault="00385EAF" w:rsidP="00593B03">
      <w:pPr>
        <w:spacing w:line="276" w:lineRule="auto"/>
        <w:jc w:val="both"/>
        <w:rPr>
          <w:rFonts w:ascii="Times New Roman" w:hAnsi="Times New Roman" w:cs="Times New Roman"/>
          <w:sz w:val="24"/>
          <w:szCs w:val="24"/>
        </w:rPr>
      </w:pPr>
      <w:r w:rsidRPr="0090600A">
        <w:rPr>
          <w:rFonts w:ascii="Times New Roman" w:hAnsi="Times New Roman" w:cs="Times New Roman"/>
          <w:strike/>
          <w:sz w:val="24"/>
          <w:szCs w:val="24"/>
          <w:highlight w:val="yellow"/>
        </w:rPr>
        <w:t>e)</w:t>
      </w:r>
      <w:r>
        <w:rPr>
          <w:rFonts w:ascii="Times New Roman" w:hAnsi="Times New Roman" w:cs="Times New Roman"/>
          <w:sz w:val="24"/>
          <w:szCs w:val="24"/>
        </w:rPr>
        <w:t xml:space="preserve"> </w:t>
      </w:r>
      <w:r w:rsidRPr="0090600A">
        <w:rPr>
          <w:rFonts w:ascii="Times New Roman" w:hAnsi="Times New Roman" w:cs="Times New Roman"/>
          <w:color w:val="FF0000"/>
          <w:sz w:val="24"/>
          <w:szCs w:val="24"/>
          <w:highlight w:val="yellow"/>
        </w:rPr>
        <w:t>d)</w:t>
      </w:r>
      <w:r w:rsidRPr="0048622D">
        <w:rPr>
          <w:rFonts w:ascii="Times New Roman" w:hAnsi="Times New Roman" w:cs="Times New Roman"/>
          <w:sz w:val="24"/>
          <w:szCs w:val="24"/>
        </w:rPr>
        <w:tab/>
        <w:t>újezdní úřady.</w:t>
      </w:r>
    </w:p>
    <w:p w14:paraId="45E8D9D7" w14:textId="77777777" w:rsidR="00385EAF" w:rsidRPr="00C45EAD" w:rsidRDefault="00385EAF"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xml:space="preserve">§ </w:t>
      </w:r>
      <w:r w:rsidRPr="00C45EAD">
        <w:rPr>
          <w:rFonts w:ascii="Times New Roman" w:hAnsi="Times New Roman" w:cs="Times New Roman"/>
          <w:strike/>
          <w:sz w:val="24"/>
          <w:szCs w:val="24"/>
          <w:highlight w:val="yellow"/>
        </w:rPr>
        <w:t>11</w:t>
      </w:r>
      <w:r>
        <w:rPr>
          <w:rFonts w:ascii="Times New Roman" w:hAnsi="Times New Roman" w:cs="Times New Roman"/>
          <w:sz w:val="24"/>
          <w:szCs w:val="24"/>
        </w:rPr>
        <w:t xml:space="preserve"> </w:t>
      </w:r>
      <w:r w:rsidRPr="00C45EAD">
        <w:rPr>
          <w:rFonts w:ascii="Times New Roman" w:hAnsi="Times New Roman" w:cs="Times New Roman"/>
          <w:color w:val="FF0000"/>
          <w:sz w:val="24"/>
          <w:szCs w:val="24"/>
          <w:highlight w:val="yellow"/>
        </w:rPr>
        <w:t>12</w:t>
      </w:r>
    </w:p>
    <w:p w14:paraId="10F9ED18" w14:textId="77777777" w:rsidR="00385EAF" w:rsidRPr="0048622D" w:rsidRDefault="00385EAF" w:rsidP="00593B03">
      <w:pPr>
        <w:keepNext/>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 xml:space="preserve">Ministerstvo </w:t>
      </w:r>
      <w:r w:rsidRPr="00723089">
        <w:rPr>
          <w:rFonts w:ascii="Times New Roman" w:hAnsi="Times New Roman" w:cs="Times New Roman"/>
          <w:b/>
          <w:strike/>
          <w:sz w:val="24"/>
          <w:szCs w:val="24"/>
          <w:highlight w:val="yellow"/>
        </w:rPr>
        <w:t>životního prostředí</w:t>
      </w:r>
    </w:p>
    <w:p w14:paraId="5F0958FB" w14:textId="77777777" w:rsidR="00385EAF" w:rsidRPr="00E917B4" w:rsidRDefault="00385EAF" w:rsidP="00593B03">
      <w:pPr>
        <w:keepNext/>
        <w:spacing w:line="276" w:lineRule="auto"/>
        <w:ind w:firstLine="708"/>
        <w:jc w:val="both"/>
        <w:rPr>
          <w:rFonts w:ascii="Times New Roman" w:hAnsi="Times New Roman" w:cs="Times New Roman"/>
          <w:strike/>
          <w:sz w:val="24"/>
          <w:szCs w:val="24"/>
        </w:rPr>
      </w:pPr>
      <w:r w:rsidRPr="0048622D">
        <w:rPr>
          <w:rFonts w:ascii="Times New Roman" w:hAnsi="Times New Roman" w:cs="Times New Roman"/>
          <w:sz w:val="24"/>
          <w:szCs w:val="24"/>
        </w:rPr>
        <w:t xml:space="preserve">Ministerstvo </w:t>
      </w:r>
      <w:r w:rsidRPr="00E917B4">
        <w:rPr>
          <w:rFonts w:ascii="Times New Roman" w:hAnsi="Times New Roman" w:cs="Times New Roman"/>
          <w:strike/>
          <w:sz w:val="24"/>
          <w:szCs w:val="24"/>
          <w:highlight w:val="yellow"/>
        </w:rPr>
        <w:t>životního prostředí (dále jen „ministerstvo“)</w:t>
      </w:r>
    </w:p>
    <w:p w14:paraId="04A775EC" w14:textId="77777777" w:rsidR="00385EAF" w:rsidRPr="0048622D" w:rsidRDefault="00385EAF" w:rsidP="005D3411">
      <w:pPr>
        <w:spacing w:line="276" w:lineRule="auto"/>
        <w:ind w:left="709" w:hanging="709"/>
        <w:jc w:val="both"/>
        <w:rPr>
          <w:rFonts w:ascii="Times New Roman" w:hAnsi="Times New Roman" w:cs="Times New Roman"/>
          <w:sz w:val="24"/>
          <w:szCs w:val="24"/>
        </w:rPr>
      </w:pPr>
      <w:r w:rsidRPr="0048622D">
        <w:rPr>
          <w:rFonts w:ascii="Times New Roman" w:hAnsi="Times New Roman" w:cs="Times New Roman"/>
          <w:sz w:val="24"/>
          <w:szCs w:val="24"/>
        </w:rPr>
        <w:t>a)</w:t>
      </w:r>
      <w:r w:rsidRPr="0048622D">
        <w:rPr>
          <w:rFonts w:ascii="Times New Roman" w:hAnsi="Times New Roman" w:cs="Times New Roman"/>
          <w:sz w:val="24"/>
          <w:szCs w:val="24"/>
        </w:rPr>
        <w:tab/>
        <w:t xml:space="preserve">je ústředním správním úřadem </w:t>
      </w:r>
      <w:r w:rsidRPr="00891F16">
        <w:rPr>
          <w:rFonts w:ascii="Times New Roman" w:hAnsi="Times New Roman" w:cs="Times New Roman"/>
          <w:strike/>
          <w:sz w:val="24"/>
          <w:szCs w:val="24"/>
          <w:highlight w:val="yellow"/>
        </w:rPr>
        <w:t>v oblasti vymezené tímto zákonem</w:t>
      </w:r>
      <w:r>
        <w:rPr>
          <w:rFonts w:ascii="Times New Roman" w:hAnsi="Times New Roman" w:cs="Times New Roman"/>
          <w:sz w:val="24"/>
          <w:szCs w:val="24"/>
        </w:rPr>
        <w:t xml:space="preserve"> </w:t>
      </w:r>
      <w:r w:rsidRPr="00891F16">
        <w:rPr>
          <w:rFonts w:ascii="Times New Roman" w:hAnsi="Times New Roman" w:cs="Times New Roman"/>
          <w:color w:val="FF0000"/>
          <w:sz w:val="24"/>
          <w:szCs w:val="24"/>
          <w:highlight w:val="yellow"/>
        </w:rPr>
        <w:t xml:space="preserve">pro oblast vydávání jednotného </w:t>
      </w:r>
      <w:r>
        <w:rPr>
          <w:rFonts w:ascii="Times New Roman" w:hAnsi="Times New Roman" w:cs="Times New Roman"/>
          <w:color w:val="FF0000"/>
          <w:sz w:val="24"/>
          <w:szCs w:val="24"/>
          <w:highlight w:val="yellow"/>
        </w:rPr>
        <w:t xml:space="preserve">environmentálního </w:t>
      </w:r>
      <w:r w:rsidRPr="00891F16">
        <w:rPr>
          <w:rFonts w:ascii="Times New Roman" w:hAnsi="Times New Roman" w:cs="Times New Roman"/>
          <w:color w:val="FF0000"/>
          <w:sz w:val="24"/>
          <w:szCs w:val="24"/>
          <w:highlight w:val="yellow"/>
        </w:rPr>
        <w:t>stanoviska</w:t>
      </w:r>
      <w:r w:rsidRPr="0048622D">
        <w:rPr>
          <w:rFonts w:ascii="Times New Roman" w:hAnsi="Times New Roman" w:cs="Times New Roman"/>
          <w:sz w:val="24"/>
          <w:szCs w:val="24"/>
        </w:rPr>
        <w:t>,</w:t>
      </w:r>
    </w:p>
    <w:p w14:paraId="27637EF5" w14:textId="77777777" w:rsidR="00385EAF" w:rsidRPr="00723089" w:rsidRDefault="00385EAF" w:rsidP="00593B03">
      <w:pPr>
        <w:spacing w:line="276" w:lineRule="auto"/>
        <w:jc w:val="both"/>
        <w:rPr>
          <w:rFonts w:ascii="Times New Roman" w:hAnsi="Times New Roman" w:cs="Times New Roman"/>
          <w:strike/>
          <w:sz w:val="24"/>
          <w:szCs w:val="24"/>
        </w:rPr>
      </w:pPr>
      <w:r w:rsidRPr="00723089">
        <w:rPr>
          <w:rFonts w:ascii="Times New Roman" w:hAnsi="Times New Roman" w:cs="Times New Roman"/>
          <w:strike/>
          <w:sz w:val="24"/>
          <w:szCs w:val="24"/>
          <w:highlight w:val="yellow"/>
        </w:rPr>
        <w:t>b)</w:t>
      </w:r>
      <w:r w:rsidRPr="00723089">
        <w:rPr>
          <w:rFonts w:ascii="Times New Roman" w:hAnsi="Times New Roman" w:cs="Times New Roman"/>
          <w:strike/>
          <w:sz w:val="24"/>
          <w:szCs w:val="24"/>
          <w:highlight w:val="yellow"/>
        </w:rPr>
        <w:tab/>
        <w:t>provádí metodickou činnost v oblasti vymezené tímto zákonem,</w:t>
      </w:r>
    </w:p>
    <w:p w14:paraId="2F0A3487" w14:textId="77777777" w:rsidR="00385EAF" w:rsidRPr="0048622D" w:rsidRDefault="00385EAF" w:rsidP="00593B03">
      <w:pPr>
        <w:spacing w:line="276" w:lineRule="auto"/>
        <w:ind w:left="705" w:hanging="705"/>
        <w:jc w:val="both"/>
        <w:rPr>
          <w:rFonts w:ascii="Times New Roman" w:hAnsi="Times New Roman" w:cs="Times New Roman"/>
          <w:sz w:val="24"/>
          <w:szCs w:val="24"/>
        </w:rPr>
      </w:pPr>
      <w:r w:rsidRPr="00723089">
        <w:rPr>
          <w:rFonts w:ascii="Times New Roman" w:hAnsi="Times New Roman" w:cs="Times New Roman"/>
          <w:strike/>
          <w:sz w:val="24"/>
          <w:szCs w:val="24"/>
          <w:highlight w:val="yellow"/>
        </w:rPr>
        <w:t>c)</w:t>
      </w:r>
      <w:r>
        <w:rPr>
          <w:rFonts w:ascii="Times New Roman" w:hAnsi="Times New Roman" w:cs="Times New Roman"/>
          <w:sz w:val="24"/>
          <w:szCs w:val="24"/>
        </w:rPr>
        <w:t xml:space="preserve"> </w:t>
      </w:r>
      <w:r w:rsidRPr="00723089">
        <w:rPr>
          <w:rFonts w:ascii="Times New Roman" w:hAnsi="Times New Roman" w:cs="Times New Roman"/>
          <w:color w:val="FF0000"/>
          <w:sz w:val="24"/>
          <w:szCs w:val="24"/>
          <w:highlight w:val="yellow"/>
        </w:rPr>
        <w:t>b)</w:t>
      </w:r>
      <w:r w:rsidRPr="0048622D">
        <w:rPr>
          <w:rFonts w:ascii="Times New Roman" w:hAnsi="Times New Roman" w:cs="Times New Roman"/>
          <w:sz w:val="24"/>
          <w:szCs w:val="24"/>
        </w:rPr>
        <w:tab/>
        <w:t xml:space="preserve">vydává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stanovisko, je-li příslušné k posouzení záměru podle zákona o posuzování vlivů na životní prostředí, včetně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k záměru, u něhož bylo posouzení vlivů podle zákona o posuzování vlivů na životní prostředí provedeno před podáním žádosti o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w:t>
      </w:r>
    </w:p>
    <w:p w14:paraId="358DE95F" w14:textId="26EF9AC6" w:rsidR="00385EAF" w:rsidRPr="00D12C4A" w:rsidRDefault="00385EAF" w:rsidP="00593B03">
      <w:pPr>
        <w:spacing w:line="276" w:lineRule="auto"/>
        <w:ind w:left="705" w:hanging="705"/>
        <w:jc w:val="both"/>
        <w:rPr>
          <w:rFonts w:ascii="Times New Roman" w:hAnsi="Times New Roman" w:cs="Times New Roman"/>
          <w:sz w:val="24"/>
          <w:szCs w:val="24"/>
        </w:rPr>
      </w:pPr>
      <w:r w:rsidRPr="00723089">
        <w:rPr>
          <w:rFonts w:ascii="Times New Roman" w:hAnsi="Times New Roman" w:cs="Times New Roman"/>
          <w:strike/>
          <w:sz w:val="24"/>
          <w:szCs w:val="24"/>
          <w:highlight w:val="yellow"/>
        </w:rPr>
        <w:t>d)</w:t>
      </w:r>
      <w:r>
        <w:rPr>
          <w:rFonts w:ascii="Times New Roman" w:hAnsi="Times New Roman" w:cs="Times New Roman"/>
          <w:sz w:val="24"/>
          <w:szCs w:val="24"/>
        </w:rPr>
        <w:t xml:space="preserve"> </w:t>
      </w:r>
      <w:r w:rsidRPr="00723089">
        <w:rPr>
          <w:rFonts w:ascii="Times New Roman" w:hAnsi="Times New Roman" w:cs="Times New Roman"/>
          <w:color w:val="FF0000"/>
          <w:sz w:val="24"/>
          <w:szCs w:val="24"/>
          <w:highlight w:val="yellow"/>
        </w:rPr>
        <w:t>c)</w:t>
      </w:r>
      <w:r w:rsidRPr="0048622D">
        <w:rPr>
          <w:rFonts w:ascii="Times New Roman" w:hAnsi="Times New Roman" w:cs="Times New Roman"/>
          <w:sz w:val="24"/>
          <w:szCs w:val="24"/>
        </w:rPr>
        <w:tab/>
        <w:t xml:space="preserve">provádí kontrolu dodržování podmínek stanovených na základě jím vydaného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 rozhodnutím v následném řízení</w:t>
      </w:r>
      <w:r>
        <w:rPr>
          <w:rFonts w:ascii="Times New Roman" w:hAnsi="Times New Roman" w:cs="Times New Roman"/>
          <w:sz w:val="24"/>
          <w:szCs w:val="24"/>
        </w:rPr>
        <w:t xml:space="preserve"> </w:t>
      </w:r>
      <w:r w:rsidRPr="00723089">
        <w:rPr>
          <w:rFonts w:ascii="Times New Roman" w:hAnsi="Times New Roman" w:cs="Times New Roman"/>
          <w:color w:val="FF0000"/>
          <w:sz w:val="24"/>
          <w:szCs w:val="24"/>
          <w:highlight w:val="yellow"/>
        </w:rPr>
        <w:t>a ukládá opatření k nápravě závadného stavu vzniklého neplněním těchto podmínek</w:t>
      </w:r>
      <w:r w:rsidRPr="00D12C4A">
        <w:rPr>
          <w:rFonts w:ascii="Times New Roman" w:hAnsi="Times New Roman" w:cs="Times New Roman"/>
          <w:strike/>
          <w:sz w:val="24"/>
          <w:szCs w:val="24"/>
          <w:highlight w:val="yellow"/>
        </w:rPr>
        <w:t>,</w:t>
      </w:r>
      <w:r w:rsidR="00D12C4A">
        <w:rPr>
          <w:rFonts w:ascii="Times New Roman" w:hAnsi="Times New Roman" w:cs="Times New Roman"/>
          <w:sz w:val="24"/>
          <w:szCs w:val="24"/>
        </w:rPr>
        <w:t xml:space="preserve"> </w:t>
      </w:r>
      <w:r w:rsidR="00D12C4A" w:rsidRPr="00D12C4A">
        <w:rPr>
          <w:rFonts w:ascii="Times New Roman" w:hAnsi="Times New Roman" w:cs="Times New Roman"/>
          <w:color w:val="FF0000"/>
          <w:sz w:val="24"/>
          <w:szCs w:val="24"/>
          <w:highlight w:val="yellow"/>
        </w:rPr>
        <w:t>a</w:t>
      </w:r>
    </w:p>
    <w:p w14:paraId="203EC28C" w14:textId="4FCA4E27" w:rsidR="00385EAF" w:rsidRPr="0048622D" w:rsidRDefault="00385EAF" w:rsidP="00593B03">
      <w:pPr>
        <w:spacing w:line="276" w:lineRule="auto"/>
        <w:ind w:left="705" w:hanging="705"/>
        <w:jc w:val="both"/>
        <w:rPr>
          <w:rFonts w:ascii="Times New Roman" w:hAnsi="Times New Roman" w:cs="Times New Roman"/>
          <w:sz w:val="24"/>
          <w:szCs w:val="24"/>
        </w:rPr>
      </w:pPr>
      <w:r w:rsidRPr="00723089">
        <w:rPr>
          <w:rFonts w:ascii="Times New Roman" w:hAnsi="Times New Roman" w:cs="Times New Roman"/>
          <w:strike/>
          <w:sz w:val="24"/>
          <w:szCs w:val="24"/>
          <w:highlight w:val="yellow"/>
        </w:rPr>
        <w:t>e)</w:t>
      </w:r>
      <w:r>
        <w:rPr>
          <w:rFonts w:ascii="Times New Roman" w:hAnsi="Times New Roman" w:cs="Times New Roman"/>
          <w:sz w:val="24"/>
          <w:szCs w:val="24"/>
        </w:rPr>
        <w:t xml:space="preserve"> </w:t>
      </w:r>
      <w:r w:rsidRPr="00723089">
        <w:rPr>
          <w:rFonts w:ascii="Times New Roman" w:hAnsi="Times New Roman" w:cs="Times New Roman"/>
          <w:color w:val="FF0000"/>
          <w:sz w:val="24"/>
          <w:szCs w:val="24"/>
          <w:highlight w:val="yellow"/>
        </w:rPr>
        <w:t>d)</w:t>
      </w:r>
      <w:r w:rsidRPr="0048622D">
        <w:rPr>
          <w:rFonts w:ascii="Times New Roman" w:hAnsi="Times New Roman" w:cs="Times New Roman"/>
          <w:sz w:val="24"/>
          <w:szCs w:val="24"/>
        </w:rPr>
        <w:tab/>
        <w:t xml:space="preserve">projednává přestupky podle § 16, </w:t>
      </w:r>
      <w:r w:rsidRPr="0088240E">
        <w:rPr>
          <w:rFonts w:ascii="Times New Roman" w:hAnsi="Times New Roman" w:cs="Times New Roman"/>
          <w:strike/>
          <w:sz w:val="24"/>
          <w:szCs w:val="24"/>
          <w:highlight w:val="yellow"/>
        </w:rPr>
        <w:t>bylo-li</w:t>
      </w:r>
      <w:r w:rsidR="0088240E">
        <w:rPr>
          <w:rFonts w:ascii="Times New Roman" w:hAnsi="Times New Roman" w:cs="Times New Roman"/>
          <w:sz w:val="24"/>
          <w:szCs w:val="24"/>
        </w:rPr>
        <w:t xml:space="preserve"> </w:t>
      </w:r>
      <w:r w:rsidR="0088240E" w:rsidRPr="0088240E">
        <w:rPr>
          <w:rFonts w:ascii="Times New Roman" w:hAnsi="Times New Roman" w:cs="Times New Roman"/>
          <w:color w:val="FF0000"/>
          <w:sz w:val="24"/>
          <w:szCs w:val="24"/>
          <w:highlight w:val="yellow"/>
        </w:rPr>
        <w:t>je-li</w:t>
      </w:r>
      <w:r w:rsidRPr="0048622D">
        <w:rPr>
          <w:rFonts w:ascii="Times New Roman" w:hAnsi="Times New Roman" w:cs="Times New Roman"/>
          <w:sz w:val="24"/>
          <w:szCs w:val="24"/>
        </w:rPr>
        <w:t xml:space="preserve"> správním orgánem příslušným k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w:t>
      </w:r>
    </w:p>
    <w:p w14:paraId="2C1F70B3" w14:textId="77777777" w:rsidR="000157C2" w:rsidRDefault="000157C2" w:rsidP="00593B03">
      <w:pPr>
        <w:spacing w:line="276" w:lineRule="auto"/>
        <w:jc w:val="center"/>
        <w:rPr>
          <w:rFonts w:ascii="Times New Roman" w:hAnsi="Times New Roman" w:cs="Times New Roman"/>
          <w:strike/>
          <w:sz w:val="24"/>
          <w:szCs w:val="24"/>
          <w:highlight w:val="yellow"/>
        </w:rPr>
      </w:pPr>
    </w:p>
    <w:p w14:paraId="22BA30F4" w14:textId="08547BD6" w:rsidR="00385EAF" w:rsidRPr="003F1B4A" w:rsidRDefault="00385EAF" w:rsidP="00593B03">
      <w:pPr>
        <w:spacing w:line="276" w:lineRule="auto"/>
        <w:jc w:val="center"/>
        <w:rPr>
          <w:rFonts w:ascii="Times New Roman" w:hAnsi="Times New Roman" w:cs="Times New Roman"/>
          <w:strike/>
          <w:sz w:val="24"/>
          <w:szCs w:val="24"/>
          <w:highlight w:val="yellow"/>
        </w:rPr>
      </w:pPr>
      <w:r w:rsidRPr="003F1B4A">
        <w:rPr>
          <w:rFonts w:ascii="Times New Roman" w:hAnsi="Times New Roman" w:cs="Times New Roman"/>
          <w:strike/>
          <w:sz w:val="24"/>
          <w:szCs w:val="24"/>
          <w:highlight w:val="yellow"/>
        </w:rPr>
        <w:t>§ 12</w:t>
      </w:r>
    </w:p>
    <w:p w14:paraId="5BF4CE0A" w14:textId="77777777" w:rsidR="00385EAF" w:rsidRPr="003F1B4A" w:rsidRDefault="00385EAF" w:rsidP="00593B03">
      <w:pPr>
        <w:spacing w:line="276" w:lineRule="auto"/>
        <w:jc w:val="center"/>
        <w:rPr>
          <w:rFonts w:ascii="Times New Roman" w:hAnsi="Times New Roman" w:cs="Times New Roman"/>
          <w:b/>
          <w:strike/>
          <w:sz w:val="24"/>
          <w:szCs w:val="24"/>
          <w:highlight w:val="yellow"/>
        </w:rPr>
      </w:pPr>
      <w:r w:rsidRPr="003F1B4A">
        <w:rPr>
          <w:rFonts w:ascii="Times New Roman" w:hAnsi="Times New Roman" w:cs="Times New Roman"/>
          <w:b/>
          <w:strike/>
          <w:sz w:val="24"/>
          <w:szCs w:val="24"/>
          <w:highlight w:val="yellow"/>
        </w:rPr>
        <w:t>Ministerstvo zemědělství</w:t>
      </w:r>
    </w:p>
    <w:p w14:paraId="599147D3" w14:textId="77777777" w:rsidR="00385EAF" w:rsidRPr="003F1B4A" w:rsidRDefault="00385EAF" w:rsidP="00593B03">
      <w:pPr>
        <w:spacing w:line="276" w:lineRule="auto"/>
        <w:ind w:firstLine="708"/>
        <w:jc w:val="both"/>
        <w:rPr>
          <w:rFonts w:ascii="Times New Roman" w:hAnsi="Times New Roman" w:cs="Times New Roman"/>
          <w:strike/>
          <w:sz w:val="24"/>
          <w:szCs w:val="24"/>
        </w:rPr>
      </w:pPr>
      <w:r w:rsidRPr="003F1B4A">
        <w:rPr>
          <w:rFonts w:ascii="Times New Roman" w:hAnsi="Times New Roman" w:cs="Times New Roman"/>
          <w:strike/>
          <w:sz w:val="24"/>
          <w:szCs w:val="24"/>
          <w:highlight w:val="yellow"/>
        </w:rPr>
        <w:t>Ministerstvo zemědělství se vyjadřuje v oblasti své působnosti k přezkumu jednotného stanoviska vydaného ministerstvem podle § 11 písm. c) nebo krajským úřadem podle § 13 odst. 1 písm. a).</w:t>
      </w:r>
    </w:p>
    <w:p w14:paraId="357D3C99" w14:textId="77777777" w:rsidR="00385EAF" w:rsidRDefault="00385EAF" w:rsidP="00593B03">
      <w:pPr>
        <w:spacing w:line="276" w:lineRule="auto"/>
        <w:ind w:firstLine="708"/>
        <w:jc w:val="both"/>
        <w:rPr>
          <w:rFonts w:ascii="Times New Roman" w:hAnsi="Times New Roman" w:cs="Times New Roman"/>
          <w:sz w:val="24"/>
          <w:szCs w:val="24"/>
        </w:rPr>
      </w:pPr>
    </w:p>
    <w:p w14:paraId="208A9658" w14:textId="77777777" w:rsidR="00385EAF" w:rsidRPr="0048622D" w:rsidRDefault="00385EAF"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13</w:t>
      </w:r>
    </w:p>
    <w:p w14:paraId="7FB682DC" w14:textId="77777777" w:rsidR="00385EAF" w:rsidRPr="0048622D" w:rsidRDefault="00385EAF"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Krajské úřady</w:t>
      </w:r>
    </w:p>
    <w:p w14:paraId="17C72A69"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 xml:space="preserve">(1) </w:t>
      </w:r>
      <w:r w:rsidRPr="0048622D">
        <w:rPr>
          <w:rFonts w:ascii="Times New Roman" w:hAnsi="Times New Roman" w:cs="Times New Roman"/>
          <w:sz w:val="24"/>
          <w:szCs w:val="24"/>
        </w:rPr>
        <w:tab/>
        <w:t xml:space="preserve">Krajský úřad </w:t>
      </w:r>
    </w:p>
    <w:p w14:paraId="4EB2B49E" w14:textId="77777777" w:rsidR="00385EAF" w:rsidRPr="0048622D" w:rsidRDefault="00385EAF" w:rsidP="00593B03">
      <w:pPr>
        <w:spacing w:line="276" w:lineRule="auto"/>
        <w:ind w:left="705" w:hanging="705"/>
        <w:jc w:val="both"/>
        <w:rPr>
          <w:rFonts w:ascii="Times New Roman" w:hAnsi="Times New Roman" w:cs="Times New Roman"/>
          <w:sz w:val="24"/>
          <w:szCs w:val="24"/>
        </w:rPr>
      </w:pPr>
      <w:r w:rsidRPr="0048622D">
        <w:rPr>
          <w:rFonts w:ascii="Times New Roman" w:hAnsi="Times New Roman" w:cs="Times New Roman"/>
          <w:sz w:val="24"/>
          <w:szCs w:val="24"/>
        </w:rPr>
        <w:t>a)</w:t>
      </w:r>
      <w:r w:rsidRPr="0048622D">
        <w:rPr>
          <w:rFonts w:ascii="Times New Roman" w:hAnsi="Times New Roman" w:cs="Times New Roman"/>
          <w:sz w:val="24"/>
          <w:szCs w:val="24"/>
        </w:rPr>
        <w:tab/>
        <w:t xml:space="preserve">vydává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stanovisko, není-li k jeho vydání příslušné ministerstvo,</w:t>
      </w:r>
    </w:p>
    <w:p w14:paraId="38C7ED43" w14:textId="77777777" w:rsidR="00385EAF" w:rsidRPr="0048622D" w:rsidRDefault="00385EAF" w:rsidP="00593B03">
      <w:pPr>
        <w:spacing w:line="276" w:lineRule="auto"/>
        <w:ind w:left="1413" w:hanging="705"/>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t xml:space="preserve">je-li jeho předmětem záměr podléhající posouzení podle zákona o posuzování vlivů na životní prostředí, včetně záměrů, u nichž bylo posouzení vlivů podle zákona o posuzování vlivů na životní prostředí provedeno před podáním žádosti o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w:t>
      </w:r>
    </w:p>
    <w:p w14:paraId="68E5F157" w14:textId="77777777" w:rsidR="00385EAF" w:rsidRPr="0048622D" w:rsidRDefault="00385EAF" w:rsidP="00593B03">
      <w:pPr>
        <w:spacing w:line="276" w:lineRule="auto"/>
        <w:ind w:left="1413" w:hanging="705"/>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r>
      <w:r w:rsidRPr="00C40E48">
        <w:rPr>
          <w:rFonts w:ascii="Times New Roman" w:hAnsi="Times New Roman" w:cs="Times New Roman"/>
          <w:strike/>
          <w:sz w:val="24"/>
          <w:szCs w:val="24"/>
          <w:highlight w:val="yellow"/>
        </w:rPr>
        <w:t>je-li jeho součástí výjimka</w:t>
      </w:r>
      <w:r>
        <w:rPr>
          <w:rFonts w:ascii="Times New Roman" w:hAnsi="Times New Roman" w:cs="Times New Roman"/>
          <w:sz w:val="24"/>
          <w:szCs w:val="24"/>
        </w:rPr>
        <w:t xml:space="preserve"> </w:t>
      </w:r>
      <w:r w:rsidRPr="00C40E48">
        <w:rPr>
          <w:rFonts w:ascii="Times New Roman" w:hAnsi="Times New Roman" w:cs="Times New Roman"/>
          <w:color w:val="FF0000"/>
          <w:sz w:val="24"/>
          <w:szCs w:val="24"/>
          <w:highlight w:val="yellow"/>
        </w:rPr>
        <w:t>vyžaduje-li záměr výjimku</w:t>
      </w:r>
      <w:r w:rsidRPr="0048622D">
        <w:rPr>
          <w:rFonts w:ascii="Times New Roman" w:hAnsi="Times New Roman" w:cs="Times New Roman"/>
          <w:sz w:val="24"/>
          <w:szCs w:val="24"/>
        </w:rPr>
        <w:t xml:space="preserve"> ze zákazů u zvláště chráněných rostlin nebo živočichů podle zákona o ochraně přírody a krajiny,</w:t>
      </w:r>
    </w:p>
    <w:p w14:paraId="586873D1" w14:textId="77777777" w:rsidR="00385EAF" w:rsidRPr="0048622D" w:rsidRDefault="00385EAF" w:rsidP="00593B03">
      <w:pPr>
        <w:spacing w:line="276" w:lineRule="auto"/>
        <w:ind w:left="1413" w:hanging="705"/>
        <w:jc w:val="both"/>
        <w:rPr>
          <w:rFonts w:ascii="Times New Roman" w:hAnsi="Times New Roman" w:cs="Times New Roman"/>
          <w:sz w:val="24"/>
          <w:szCs w:val="24"/>
        </w:rPr>
      </w:pPr>
      <w:r w:rsidRPr="0048622D">
        <w:rPr>
          <w:rFonts w:ascii="Times New Roman" w:hAnsi="Times New Roman" w:cs="Times New Roman"/>
          <w:sz w:val="24"/>
          <w:szCs w:val="24"/>
        </w:rPr>
        <w:t>3.</w:t>
      </w:r>
      <w:r w:rsidRPr="0048622D">
        <w:rPr>
          <w:rFonts w:ascii="Times New Roman" w:hAnsi="Times New Roman" w:cs="Times New Roman"/>
          <w:sz w:val="24"/>
          <w:szCs w:val="24"/>
        </w:rPr>
        <w:tab/>
        <w:t>je-li záměrem dotčen zemědělský půdní fond podle zákona o ochraně zemědělského půdního fondu o výměře pozemku větší než 1 ha,</w:t>
      </w:r>
    </w:p>
    <w:p w14:paraId="3A2FF144" w14:textId="77777777" w:rsidR="00385EAF" w:rsidRPr="0048622D" w:rsidRDefault="00385EAF" w:rsidP="00593B03">
      <w:pPr>
        <w:spacing w:line="276" w:lineRule="auto"/>
        <w:ind w:left="1413" w:hanging="705"/>
        <w:jc w:val="both"/>
        <w:rPr>
          <w:rFonts w:ascii="Times New Roman" w:hAnsi="Times New Roman" w:cs="Times New Roman"/>
          <w:sz w:val="24"/>
          <w:szCs w:val="24"/>
        </w:rPr>
      </w:pPr>
      <w:r w:rsidRPr="0048622D">
        <w:rPr>
          <w:rFonts w:ascii="Times New Roman" w:hAnsi="Times New Roman" w:cs="Times New Roman"/>
          <w:sz w:val="24"/>
          <w:szCs w:val="24"/>
        </w:rPr>
        <w:t>4.</w:t>
      </w:r>
      <w:r w:rsidRPr="0048622D">
        <w:rPr>
          <w:rFonts w:ascii="Times New Roman" w:hAnsi="Times New Roman" w:cs="Times New Roman"/>
          <w:sz w:val="24"/>
          <w:szCs w:val="24"/>
        </w:rPr>
        <w:tab/>
        <w:t>jsou-li záměrem dotčeny pozemky určené k plnění funkcí lesa podle lesního zákona o výměře větší nebo rovné 1 ha,</w:t>
      </w:r>
    </w:p>
    <w:p w14:paraId="5C479D76"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5.</w:t>
      </w:r>
      <w:r w:rsidRPr="0048622D">
        <w:rPr>
          <w:rFonts w:ascii="Times New Roman" w:hAnsi="Times New Roman" w:cs="Times New Roman"/>
          <w:sz w:val="24"/>
          <w:szCs w:val="24"/>
        </w:rPr>
        <w:tab/>
        <w:t>jsou-li záměrem dotčeny hraniční vody podle vodního zákona</w:t>
      </w:r>
      <w:r>
        <w:rPr>
          <w:rStyle w:val="Znakapoznpodarou"/>
          <w:rFonts w:ascii="Times New Roman" w:hAnsi="Times New Roman" w:cs="Times New Roman"/>
          <w:sz w:val="24"/>
          <w:szCs w:val="24"/>
        </w:rPr>
        <w:footnoteReference w:id="5"/>
      </w:r>
      <w:r w:rsidRPr="0048622D">
        <w:rPr>
          <w:rFonts w:ascii="Times New Roman" w:hAnsi="Times New Roman" w:cs="Times New Roman"/>
          <w:sz w:val="24"/>
          <w:szCs w:val="24"/>
          <w:vertAlign w:val="superscript"/>
        </w:rPr>
        <w:t>)</w:t>
      </w:r>
      <w:r w:rsidRPr="0048622D">
        <w:rPr>
          <w:rFonts w:ascii="Times New Roman" w:hAnsi="Times New Roman" w:cs="Times New Roman"/>
          <w:sz w:val="24"/>
          <w:szCs w:val="24"/>
        </w:rPr>
        <w:t>,</w:t>
      </w:r>
    </w:p>
    <w:p w14:paraId="427096F4" w14:textId="77777777" w:rsidR="00385EAF" w:rsidRPr="0048622D" w:rsidRDefault="00385EAF" w:rsidP="00593B03">
      <w:pPr>
        <w:spacing w:line="276" w:lineRule="auto"/>
        <w:ind w:left="1418" w:hanging="710"/>
        <w:jc w:val="both"/>
        <w:rPr>
          <w:rFonts w:ascii="Times New Roman" w:hAnsi="Times New Roman" w:cs="Times New Roman"/>
          <w:sz w:val="24"/>
          <w:szCs w:val="24"/>
        </w:rPr>
      </w:pPr>
      <w:r w:rsidRPr="0048622D">
        <w:rPr>
          <w:rFonts w:ascii="Times New Roman" w:hAnsi="Times New Roman" w:cs="Times New Roman"/>
          <w:sz w:val="24"/>
          <w:szCs w:val="24"/>
        </w:rPr>
        <w:t xml:space="preserve">6. </w:t>
      </w:r>
      <w:r w:rsidRPr="0048622D">
        <w:rPr>
          <w:rFonts w:ascii="Times New Roman" w:hAnsi="Times New Roman" w:cs="Times New Roman"/>
          <w:sz w:val="24"/>
          <w:szCs w:val="24"/>
        </w:rPr>
        <w:tab/>
        <w:t>je-li součástí záměru stacionární zdroj uvedený v příloze č. 2 k zákonu o ochraně ovzduší nebo pozemní komunikace kategorie dálnice nebo silnice I. třídy v zastavěném území obce nebo parkoviště s kapacitou nad 500 parkovacích stání, nebo</w:t>
      </w:r>
    </w:p>
    <w:p w14:paraId="745BD55F" w14:textId="77777777" w:rsidR="00385EAF" w:rsidRPr="0048622D" w:rsidRDefault="00385EAF" w:rsidP="00593B03">
      <w:pPr>
        <w:spacing w:line="276" w:lineRule="auto"/>
        <w:ind w:left="1418" w:hanging="710"/>
        <w:jc w:val="both"/>
        <w:rPr>
          <w:rFonts w:ascii="Times New Roman" w:hAnsi="Times New Roman" w:cs="Times New Roman"/>
          <w:sz w:val="24"/>
          <w:szCs w:val="24"/>
        </w:rPr>
      </w:pPr>
      <w:r w:rsidRPr="0048622D">
        <w:rPr>
          <w:rFonts w:ascii="Times New Roman" w:hAnsi="Times New Roman" w:cs="Times New Roman"/>
          <w:sz w:val="24"/>
          <w:szCs w:val="24"/>
        </w:rPr>
        <w:t>7.</w:t>
      </w:r>
      <w:r w:rsidRPr="0048622D">
        <w:rPr>
          <w:rFonts w:ascii="Times New Roman" w:hAnsi="Times New Roman" w:cs="Times New Roman"/>
          <w:sz w:val="24"/>
          <w:szCs w:val="24"/>
        </w:rPr>
        <w:tab/>
        <w:t xml:space="preserve">je-li součástí záměru </w:t>
      </w:r>
      <w:r w:rsidRPr="0048622D">
        <w:rPr>
          <w:rFonts w:ascii="Times New Roman" w:hAnsi="Times New Roman" w:cs="Times New Roman"/>
          <w:color w:val="000000"/>
          <w:sz w:val="24"/>
          <w:szCs w:val="24"/>
        </w:rPr>
        <w:t xml:space="preserve">nový objekt nebo </w:t>
      </w:r>
      <w:r w:rsidRPr="00F87FE1">
        <w:rPr>
          <w:rFonts w:ascii="Times New Roman" w:hAnsi="Times New Roman" w:cs="Times New Roman"/>
          <w:strike/>
          <w:color w:val="000000"/>
          <w:sz w:val="24"/>
          <w:szCs w:val="24"/>
          <w:highlight w:val="yellow"/>
        </w:rPr>
        <w:t>nový stavební záměr situovaný</w:t>
      </w:r>
      <w:r w:rsidRPr="0048622D">
        <w:rPr>
          <w:rFonts w:ascii="Times New Roman" w:hAnsi="Times New Roman" w:cs="Times New Roman"/>
          <w:color w:val="000000"/>
          <w:sz w:val="24"/>
          <w:szCs w:val="24"/>
        </w:rPr>
        <w:t xml:space="preserve"> </w:t>
      </w:r>
      <w:r w:rsidR="00032C7D" w:rsidRPr="00032C7D">
        <w:rPr>
          <w:rFonts w:ascii="Times New Roman" w:hAnsi="Times New Roman" w:cs="Times New Roman"/>
          <w:color w:val="FF0000"/>
          <w:sz w:val="24"/>
          <w:szCs w:val="24"/>
          <w:highlight w:val="yellow"/>
        </w:rPr>
        <w:t>n</w:t>
      </w:r>
      <w:r w:rsidR="00E7418C">
        <w:rPr>
          <w:rFonts w:ascii="Times New Roman" w:hAnsi="Times New Roman" w:cs="Times New Roman"/>
          <w:color w:val="FF0000"/>
          <w:sz w:val="24"/>
          <w:szCs w:val="24"/>
          <w:highlight w:val="yellow"/>
        </w:rPr>
        <w:t>ová stavba umístěné</w:t>
      </w:r>
      <w:r w:rsidR="00032C7D">
        <w:rPr>
          <w:rFonts w:ascii="Times New Roman" w:hAnsi="Times New Roman" w:cs="Times New Roman"/>
          <w:color w:val="FF0000"/>
          <w:sz w:val="24"/>
          <w:szCs w:val="24"/>
        </w:rPr>
        <w:t xml:space="preserve"> </w:t>
      </w:r>
      <w:r w:rsidRPr="0048622D">
        <w:rPr>
          <w:rFonts w:ascii="Times New Roman" w:hAnsi="Times New Roman" w:cs="Times New Roman"/>
          <w:color w:val="000000"/>
          <w:sz w:val="24"/>
          <w:szCs w:val="24"/>
        </w:rPr>
        <w:t>v dosahu havarijních projevů podle zákona o prevenci závažných havárií</w:t>
      </w:r>
      <w:r w:rsidRPr="0048622D">
        <w:rPr>
          <w:rFonts w:ascii="Times New Roman" w:hAnsi="Times New Roman" w:cs="Times New Roman"/>
          <w:sz w:val="24"/>
          <w:szCs w:val="24"/>
        </w:rPr>
        <w:t>,</w:t>
      </w:r>
    </w:p>
    <w:p w14:paraId="02158956" w14:textId="4B0A27C1" w:rsidR="00385EAF" w:rsidRPr="00045DA3" w:rsidRDefault="00385EAF" w:rsidP="00593B03">
      <w:pPr>
        <w:spacing w:line="276" w:lineRule="auto"/>
        <w:ind w:left="705" w:hanging="705"/>
        <w:jc w:val="both"/>
        <w:rPr>
          <w:rFonts w:ascii="Times New Roman" w:hAnsi="Times New Roman" w:cs="Times New Roman"/>
          <w:sz w:val="24"/>
          <w:szCs w:val="24"/>
        </w:rPr>
      </w:pPr>
      <w:r w:rsidRPr="0048622D">
        <w:rPr>
          <w:rFonts w:ascii="Times New Roman" w:hAnsi="Times New Roman" w:cs="Times New Roman"/>
          <w:sz w:val="24"/>
          <w:szCs w:val="24"/>
        </w:rPr>
        <w:t>b)</w:t>
      </w:r>
      <w:r w:rsidRPr="0048622D">
        <w:rPr>
          <w:rFonts w:ascii="Times New Roman" w:hAnsi="Times New Roman" w:cs="Times New Roman"/>
          <w:sz w:val="24"/>
          <w:szCs w:val="24"/>
        </w:rPr>
        <w:tab/>
        <w:t xml:space="preserve">provádí kontrolu dodržování podmínek stanovených na základě jím vydaného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 rozhodnutím v následném řízení</w:t>
      </w:r>
      <w:r>
        <w:rPr>
          <w:rFonts w:ascii="Times New Roman" w:hAnsi="Times New Roman" w:cs="Times New Roman"/>
          <w:sz w:val="24"/>
          <w:szCs w:val="24"/>
        </w:rPr>
        <w:t xml:space="preserve"> </w:t>
      </w:r>
      <w:r w:rsidRPr="00723089">
        <w:rPr>
          <w:rFonts w:ascii="Times New Roman" w:hAnsi="Times New Roman" w:cs="Times New Roman"/>
          <w:color w:val="FF0000"/>
          <w:sz w:val="24"/>
          <w:szCs w:val="24"/>
          <w:highlight w:val="yellow"/>
        </w:rPr>
        <w:t>a ukládá opatření k nápravě závadného stavu vzniklého neplněním těchto podmínek</w:t>
      </w:r>
      <w:r w:rsidRPr="00045DA3">
        <w:rPr>
          <w:rFonts w:ascii="Times New Roman" w:hAnsi="Times New Roman" w:cs="Times New Roman"/>
          <w:strike/>
          <w:sz w:val="24"/>
          <w:szCs w:val="24"/>
          <w:highlight w:val="yellow"/>
        </w:rPr>
        <w:t>,</w:t>
      </w:r>
      <w:r w:rsidR="00045DA3">
        <w:rPr>
          <w:rFonts w:ascii="Times New Roman" w:hAnsi="Times New Roman" w:cs="Times New Roman"/>
          <w:sz w:val="24"/>
          <w:szCs w:val="24"/>
        </w:rPr>
        <w:t xml:space="preserve"> </w:t>
      </w:r>
      <w:r w:rsidR="00045DA3" w:rsidRPr="00045DA3">
        <w:rPr>
          <w:rFonts w:ascii="Times New Roman" w:hAnsi="Times New Roman" w:cs="Times New Roman"/>
          <w:color w:val="FF0000"/>
          <w:sz w:val="24"/>
          <w:szCs w:val="24"/>
          <w:highlight w:val="yellow"/>
        </w:rPr>
        <w:t>a</w:t>
      </w:r>
    </w:p>
    <w:p w14:paraId="0F426A68" w14:textId="77777777" w:rsidR="00385EAF" w:rsidRPr="0048622D" w:rsidRDefault="00385EAF" w:rsidP="00593B03">
      <w:pPr>
        <w:spacing w:line="276" w:lineRule="auto"/>
        <w:ind w:left="705" w:hanging="705"/>
        <w:jc w:val="both"/>
        <w:rPr>
          <w:rFonts w:ascii="Times New Roman" w:hAnsi="Times New Roman" w:cs="Times New Roman"/>
          <w:sz w:val="24"/>
          <w:szCs w:val="24"/>
        </w:rPr>
      </w:pPr>
      <w:r w:rsidRPr="0048622D">
        <w:rPr>
          <w:rFonts w:ascii="Times New Roman" w:hAnsi="Times New Roman" w:cs="Times New Roman"/>
          <w:sz w:val="24"/>
          <w:szCs w:val="24"/>
        </w:rPr>
        <w:t>c)</w:t>
      </w:r>
      <w:r w:rsidRPr="0048622D">
        <w:rPr>
          <w:rFonts w:ascii="Times New Roman" w:hAnsi="Times New Roman" w:cs="Times New Roman"/>
          <w:sz w:val="24"/>
          <w:szCs w:val="24"/>
        </w:rPr>
        <w:tab/>
        <w:t xml:space="preserve">projednává přestupky podle § 16, </w:t>
      </w:r>
      <w:r w:rsidRPr="004A6EA5">
        <w:rPr>
          <w:rFonts w:ascii="Times New Roman" w:hAnsi="Times New Roman" w:cs="Times New Roman"/>
          <w:strike/>
          <w:sz w:val="24"/>
          <w:szCs w:val="24"/>
          <w:highlight w:val="yellow"/>
        </w:rPr>
        <w:t>byl-li</w:t>
      </w:r>
      <w:r w:rsidRPr="0048622D">
        <w:rPr>
          <w:rFonts w:ascii="Times New Roman" w:hAnsi="Times New Roman" w:cs="Times New Roman"/>
          <w:sz w:val="24"/>
          <w:szCs w:val="24"/>
        </w:rPr>
        <w:t xml:space="preserve"> </w:t>
      </w:r>
      <w:r w:rsidRPr="004A6EA5">
        <w:rPr>
          <w:rFonts w:ascii="Times New Roman" w:hAnsi="Times New Roman" w:cs="Times New Roman"/>
          <w:color w:val="FF0000"/>
          <w:sz w:val="24"/>
          <w:szCs w:val="24"/>
          <w:highlight w:val="yellow"/>
        </w:rPr>
        <w:t>je-li</w:t>
      </w:r>
      <w:r>
        <w:rPr>
          <w:rFonts w:ascii="Times New Roman" w:hAnsi="Times New Roman" w:cs="Times New Roman"/>
          <w:sz w:val="24"/>
          <w:szCs w:val="24"/>
        </w:rPr>
        <w:t xml:space="preserve"> </w:t>
      </w:r>
      <w:r w:rsidRPr="0048622D">
        <w:rPr>
          <w:rFonts w:ascii="Times New Roman" w:hAnsi="Times New Roman" w:cs="Times New Roman"/>
          <w:sz w:val="24"/>
          <w:szCs w:val="24"/>
        </w:rPr>
        <w:t xml:space="preserve">správním orgánem příslušným k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w:t>
      </w:r>
    </w:p>
    <w:p w14:paraId="01F8DA2D" w14:textId="77777777" w:rsidR="00385EAF" w:rsidRPr="0048622D" w:rsidRDefault="00385EAF" w:rsidP="00593B03">
      <w:pPr>
        <w:autoSpaceDE w:val="0"/>
        <w:autoSpaceDN w:val="0"/>
        <w:adjustRightInd w:val="0"/>
        <w:spacing w:line="276" w:lineRule="auto"/>
        <w:jc w:val="both"/>
        <w:rPr>
          <w:rFonts w:ascii="Times New Roman" w:hAnsi="Times New Roman" w:cs="Times New Roman"/>
          <w:bCs/>
          <w:color w:val="000000"/>
          <w:sz w:val="24"/>
          <w:szCs w:val="24"/>
        </w:rPr>
      </w:pPr>
      <w:r w:rsidRPr="0048622D">
        <w:rPr>
          <w:rFonts w:ascii="Times New Roman" w:hAnsi="Times New Roman" w:cs="Times New Roman"/>
          <w:sz w:val="24"/>
          <w:szCs w:val="24"/>
        </w:rPr>
        <w:tab/>
        <w:t>(2)</w:t>
      </w:r>
      <w:r w:rsidRPr="0048622D">
        <w:rPr>
          <w:rFonts w:ascii="Times New Roman" w:hAnsi="Times New Roman" w:cs="Times New Roman"/>
          <w:sz w:val="24"/>
          <w:szCs w:val="24"/>
        </w:rPr>
        <w:tab/>
      </w:r>
      <w:r w:rsidRPr="0048622D">
        <w:rPr>
          <w:rFonts w:ascii="Times New Roman" w:hAnsi="Times New Roman" w:cs="Times New Roman"/>
          <w:bCs/>
          <w:color w:val="000000"/>
          <w:sz w:val="24"/>
          <w:szCs w:val="24"/>
        </w:rPr>
        <w:t>Jsou-li záměrem dotčeny hraniční vody podle vodního zákona, vydá krajský úřad jednotné</w:t>
      </w:r>
      <w:r>
        <w:rPr>
          <w:rFonts w:ascii="Times New Roman" w:hAnsi="Times New Roman" w:cs="Times New Roman"/>
          <w:bCs/>
          <w:color w:val="000000"/>
          <w:sz w:val="24"/>
          <w:szCs w:val="24"/>
        </w:rPr>
        <w:t xml:space="preserve"> </w:t>
      </w:r>
      <w:r w:rsidRPr="00FC5BEE">
        <w:rPr>
          <w:rFonts w:ascii="Times New Roman" w:hAnsi="Times New Roman" w:cs="Times New Roman"/>
          <w:bCs/>
          <w:color w:val="FF0000"/>
          <w:sz w:val="24"/>
          <w:szCs w:val="24"/>
          <w:highlight w:val="yellow"/>
        </w:rPr>
        <w:t>environmentální</w:t>
      </w:r>
      <w:r w:rsidRPr="00FC5BEE">
        <w:rPr>
          <w:rFonts w:ascii="Times New Roman" w:hAnsi="Times New Roman" w:cs="Times New Roman"/>
          <w:bCs/>
          <w:color w:val="FF0000"/>
          <w:sz w:val="24"/>
          <w:szCs w:val="24"/>
        </w:rPr>
        <w:t xml:space="preserve"> </w:t>
      </w:r>
      <w:r w:rsidRPr="0048622D">
        <w:rPr>
          <w:rFonts w:ascii="Times New Roman" w:hAnsi="Times New Roman" w:cs="Times New Roman"/>
          <w:bCs/>
          <w:color w:val="000000"/>
          <w:sz w:val="24"/>
          <w:szCs w:val="24"/>
        </w:rPr>
        <w:t xml:space="preserve">stanovisko podle odstavce 1 písm. a) bodu 5 po projednání s ministerstvem a Ministerstvem zemědělství. Jednotné </w:t>
      </w:r>
      <w:r w:rsidRPr="00FC5BEE">
        <w:rPr>
          <w:rFonts w:ascii="Times New Roman" w:hAnsi="Times New Roman" w:cs="Times New Roman"/>
          <w:bCs/>
          <w:color w:val="FF0000"/>
          <w:sz w:val="24"/>
          <w:szCs w:val="24"/>
          <w:highlight w:val="yellow"/>
        </w:rPr>
        <w:t>environmentální</w:t>
      </w:r>
      <w:r w:rsidRPr="00FC5BEE">
        <w:rPr>
          <w:rFonts w:ascii="Times New Roman" w:hAnsi="Times New Roman" w:cs="Times New Roman"/>
          <w:bCs/>
          <w:color w:val="FF0000"/>
          <w:sz w:val="24"/>
          <w:szCs w:val="24"/>
        </w:rPr>
        <w:t xml:space="preserve"> </w:t>
      </w:r>
      <w:r w:rsidRPr="0048622D">
        <w:rPr>
          <w:rFonts w:ascii="Times New Roman" w:hAnsi="Times New Roman" w:cs="Times New Roman"/>
          <w:bCs/>
          <w:color w:val="000000"/>
          <w:sz w:val="24"/>
          <w:szCs w:val="24"/>
        </w:rPr>
        <w:t>stanovisko mající vliv na průběh</w:t>
      </w:r>
      <w:r w:rsidRPr="00572F01">
        <w:rPr>
          <w:rFonts w:ascii="Times New Roman" w:hAnsi="Times New Roman" w:cs="Times New Roman"/>
          <w:bCs/>
          <w:strike/>
          <w:color w:val="000000"/>
          <w:sz w:val="24"/>
          <w:szCs w:val="24"/>
          <w:highlight w:val="yellow"/>
        </w:rPr>
        <w:t>, povahu</w:t>
      </w:r>
      <w:r w:rsidRPr="0048622D">
        <w:rPr>
          <w:rFonts w:ascii="Times New Roman" w:hAnsi="Times New Roman" w:cs="Times New Roman"/>
          <w:bCs/>
          <w:color w:val="000000"/>
          <w:sz w:val="24"/>
          <w:szCs w:val="24"/>
        </w:rPr>
        <w:t xml:space="preserve"> nebo vyznačení státní hranice</w:t>
      </w:r>
      <w:r w:rsidRPr="00060916">
        <w:rPr>
          <w:rFonts w:ascii="Times New Roman" w:hAnsi="Times New Roman" w:cs="Times New Roman"/>
          <w:bCs/>
          <w:strike/>
          <w:color w:val="000000"/>
          <w:sz w:val="24"/>
          <w:szCs w:val="24"/>
          <w:highlight w:val="yellow"/>
        </w:rPr>
        <w:t>,</w:t>
      </w:r>
      <w:r w:rsidRPr="0048622D">
        <w:rPr>
          <w:rFonts w:ascii="Times New Roman" w:hAnsi="Times New Roman" w:cs="Times New Roman"/>
          <w:bCs/>
          <w:color w:val="000000"/>
          <w:sz w:val="24"/>
          <w:szCs w:val="24"/>
        </w:rPr>
        <w:t xml:space="preserve"> vydá krajský úřad po projednání s ministerstvem, Ministerstvem zemědělství a Ministerstvem vnitra. Jednotné </w:t>
      </w:r>
      <w:r w:rsidRPr="00FC5BEE">
        <w:rPr>
          <w:rFonts w:ascii="Times New Roman" w:hAnsi="Times New Roman" w:cs="Times New Roman"/>
          <w:bCs/>
          <w:color w:val="FF0000"/>
          <w:sz w:val="24"/>
          <w:szCs w:val="24"/>
          <w:highlight w:val="yellow"/>
        </w:rPr>
        <w:t>environmentální</w:t>
      </w:r>
      <w:r w:rsidRPr="00FC5BEE">
        <w:rPr>
          <w:rFonts w:ascii="Times New Roman" w:hAnsi="Times New Roman" w:cs="Times New Roman"/>
          <w:bCs/>
          <w:color w:val="FF0000"/>
          <w:sz w:val="24"/>
          <w:szCs w:val="24"/>
        </w:rPr>
        <w:t xml:space="preserve"> </w:t>
      </w:r>
      <w:r w:rsidRPr="0048622D">
        <w:rPr>
          <w:rFonts w:ascii="Times New Roman" w:hAnsi="Times New Roman" w:cs="Times New Roman"/>
          <w:bCs/>
          <w:color w:val="000000"/>
          <w:sz w:val="24"/>
          <w:szCs w:val="24"/>
        </w:rPr>
        <w:t>stanovisko</w:t>
      </w:r>
      <w:r w:rsidR="00A02A8E">
        <w:rPr>
          <w:rFonts w:ascii="Times New Roman" w:hAnsi="Times New Roman" w:cs="Times New Roman"/>
          <w:bCs/>
          <w:color w:val="FF0000"/>
          <w:sz w:val="24"/>
          <w:szCs w:val="24"/>
          <w:highlight w:val="yellow"/>
        </w:rPr>
        <w:t>, jedná</w:t>
      </w:r>
      <w:r w:rsidRPr="00FC5BEE">
        <w:rPr>
          <w:rFonts w:ascii="Times New Roman" w:hAnsi="Times New Roman" w:cs="Times New Roman"/>
          <w:bCs/>
          <w:color w:val="FF0000"/>
          <w:sz w:val="24"/>
          <w:szCs w:val="24"/>
          <w:highlight w:val="yellow"/>
        </w:rPr>
        <w:t>-li</w:t>
      </w:r>
      <w:r w:rsidR="00A02A8E">
        <w:rPr>
          <w:rFonts w:ascii="Times New Roman" w:hAnsi="Times New Roman" w:cs="Times New Roman"/>
          <w:bCs/>
          <w:color w:val="FF0000"/>
          <w:sz w:val="24"/>
          <w:szCs w:val="24"/>
          <w:highlight w:val="yellow"/>
        </w:rPr>
        <w:t xml:space="preserve"> se</w:t>
      </w:r>
      <w:r w:rsidRPr="00FC5BEE">
        <w:rPr>
          <w:rFonts w:ascii="Times New Roman" w:hAnsi="Times New Roman" w:cs="Times New Roman"/>
          <w:bCs/>
          <w:color w:val="FF0000"/>
          <w:sz w:val="24"/>
          <w:szCs w:val="24"/>
          <w:highlight w:val="yellow"/>
        </w:rPr>
        <w:t xml:space="preserve"> o záměr</w:t>
      </w:r>
      <w:r w:rsidRPr="0048622D">
        <w:rPr>
          <w:rFonts w:ascii="Times New Roman" w:hAnsi="Times New Roman" w:cs="Times New Roman"/>
          <w:bCs/>
          <w:color w:val="000000"/>
          <w:sz w:val="24"/>
          <w:szCs w:val="24"/>
        </w:rPr>
        <w:t xml:space="preserve"> týkající se přírodních minerálních vod </w:t>
      </w:r>
      <w:r w:rsidRPr="00060916">
        <w:rPr>
          <w:rFonts w:ascii="Times New Roman" w:hAnsi="Times New Roman" w:cs="Times New Roman"/>
          <w:bCs/>
          <w:strike/>
          <w:color w:val="000000"/>
          <w:sz w:val="24"/>
          <w:szCs w:val="24"/>
          <w:highlight w:val="yellow"/>
        </w:rPr>
        <w:t>a</w:t>
      </w:r>
      <w:r>
        <w:rPr>
          <w:rFonts w:ascii="Times New Roman" w:hAnsi="Times New Roman" w:cs="Times New Roman"/>
          <w:bCs/>
          <w:color w:val="000000"/>
          <w:sz w:val="24"/>
          <w:szCs w:val="24"/>
        </w:rPr>
        <w:t xml:space="preserve"> </w:t>
      </w:r>
      <w:r w:rsidRPr="00060916">
        <w:rPr>
          <w:rFonts w:ascii="Times New Roman" w:hAnsi="Times New Roman" w:cs="Times New Roman"/>
          <w:bCs/>
          <w:color w:val="FF0000"/>
          <w:sz w:val="24"/>
          <w:szCs w:val="24"/>
          <w:highlight w:val="yellow"/>
        </w:rPr>
        <w:t>nebo</w:t>
      </w:r>
      <w:r w:rsidRPr="00060916">
        <w:rPr>
          <w:rFonts w:ascii="Times New Roman" w:hAnsi="Times New Roman" w:cs="Times New Roman"/>
          <w:bCs/>
          <w:color w:val="FF0000"/>
          <w:sz w:val="24"/>
          <w:szCs w:val="24"/>
        </w:rPr>
        <w:t xml:space="preserve"> </w:t>
      </w:r>
      <w:r w:rsidRPr="0048622D">
        <w:rPr>
          <w:rFonts w:ascii="Times New Roman" w:hAnsi="Times New Roman" w:cs="Times New Roman"/>
          <w:bCs/>
          <w:color w:val="000000"/>
          <w:sz w:val="24"/>
          <w:szCs w:val="24"/>
        </w:rPr>
        <w:t xml:space="preserve">přírodních léčivých zdrojů v blízkosti státních hranic podle </w:t>
      </w:r>
      <w:r w:rsidRPr="00CF2037">
        <w:rPr>
          <w:rFonts w:ascii="Times New Roman" w:hAnsi="Times New Roman" w:cs="Times New Roman"/>
          <w:bCs/>
          <w:strike/>
          <w:color w:val="000000"/>
          <w:sz w:val="24"/>
          <w:szCs w:val="24"/>
          <w:highlight w:val="yellow"/>
        </w:rPr>
        <w:t>jiného</w:t>
      </w:r>
      <w:r>
        <w:rPr>
          <w:rFonts w:ascii="Times New Roman" w:hAnsi="Times New Roman" w:cs="Times New Roman"/>
          <w:bCs/>
          <w:color w:val="000000"/>
          <w:sz w:val="24"/>
          <w:szCs w:val="24"/>
        </w:rPr>
        <w:t xml:space="preserve"> </w:t>
      </w:r>
      <w:r w:rsidRPr="00CF2037">
        <w:rPr>
          <w:rFonts w:ascii="Times New Roman" w:hAnsi="Times New Roman" w:cs="Times New Roman"/>
          <w:bCs/>
          <w:color w:val="FF0000"/>
          <w:sz w:val="24"/>
          <w:szCs w:val="24"/>
          <w:highlight w:val="yellow"/>
        </w:rPr>
        <w:t>lázeňského</w:t>
      </w:r>
      <w:r w:rsidRPr="00CF2037">
        <w:rPr>
          <w:rFonts w:ascii="Times New Roman" w:hAnsi="Times New Roman" w:cs="Times New Roman"/>
          <w:bCs/>
          <w:color w:val="FF0000"/>
          <w:sz w:val="24"/>
          <w:szCs w:val="24"/>
        </w:rPr>
        <w:t xml:space="preserve"> </w:t>
      </w:r>
      <w:r w:rsidRPr="0048622D">
        <w:rPr>
          <w:rFonts w:ascii="Times New Roman" w:hAnsi="Times New Roman" w:cs="Times New Roman"/>
          <w:bCs/>
          <w:color w:val="000000"/>
          <w:sz w:val="24"/>
          <w:szCs w:val="24"/>
        </w:rPr>
        <w:t>zákona</w:t>
      </w:r>
      <w:r w:rsidR="004409F8" w:rsidRPr="004409F8">
        <w:rPr>
          <w:rFonts w:ascii="Times New Roman" w:hAnsi="Times New Roman" w:cs="Times New Roman"/>
          <w:bCs/>
          <w:color w:val="FF0000"/>
          <w:sz w:val="24"/>
          <w:szCs w:val="24"/>
          <w:highlight w:val="yellow"/>
        </w:rPr>
        <w:t>,</w:t>
      </w:r>
      <w:r w:rsidRPr="0048622D">
        <w:rPr>
          <w:rFonts w:ascii="Times New Roman" w:hAnsi="Times New Roman" w:cs="Times New Roman"/>
          <w:bCs/>
          <w:color w:val="000000"/>
          <w:sz w:val="24"/>
          <w:szCs w:val="24"/>
        </w:rPr>
        <w:t xml:space="preserve"> vydá krajský úřad po projednání s ministerstvem, Ministerstvem zemědělství a Ministerstvem zdravotnictví. Po dobu projednávání záměru týkajícího se hraničních vod podle vodního zákona ve zvláštních orgánech zřízených podle mezinárodních smluv, </w:t>
      </w:r>
      <w:r w:rsidRPr="00123209">
        <w:rPr>
          <w:rFonts w:ascii="Times New Roman" w:hAnsi="Times New Roman" w:cs="Times New Roman"/>
          <w:bCs/>
          <w:strike/>
          <w:color w:val="000000"/>
          <w:sz w:val="24"/>
          <w:szCs w:val="24"/>
          <w:highlight w:val="yellow"/>
        </w:rPr>
        <w:t>kterými je Česká republika vázána</w:t>
      </w:r>
      <w:r>
        <w:rPr>
          <w:rFonts w:ascii="Times New Roman" w:hAnsi="Times New Roman" w:cs="Times New Roman"/>
          <w:bCs/>
          <w:color w:val="000000"/>
          <w:sz w:val="24"/>
          <w:szCs w:val="24"/>
        </w:rPr>
        <w:t xml:space="preserve"> </w:t>
      </w:r>
      <w:r w:rsidRPr="00123209">
        <w:rPr>
          <w:rFonts w:ascii="Times New Roman" w:hAnsi="Times New Roman" w:cs="Times New Roman"/>
          <w:bCs/>
          <w:color w:val="FF0000"/>
          <w:sz w:val="24"/>
          <w:szCs w:val="24"/>
          <w:highlight w:val="yellow"/>
        </w:rPr>
        <w:t>které jsou součástí právního řádu</w:t>
      </w:r>
      <w:r w:rsidRPr="0048622D">
        <w:rPr>
          <w:rFonts w:ascii="Times New Roman" w:hAnsi="Times New Roman" w:cs="Times New Roman"/>
          <w:bCs/>
          <w:color w:val="000000"/>
          <w:sz w:val="24"/>
          <w:szCs w:val="24"/>
        </w:rPr>
        <w:t xml:space="preserve">, lhůty pro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bCs/>
          <w:color w:val="000000"/>
          <w:sz w:val="24"/>
          <w:szCs w:val="24"/>
        </w:rPr>
        <w:t>stanoviska neběží.</w:t>
      </w:r>
    </w:p>
    <w:p w14:paraId="011B7622" w14:textId="77777777" w:rsidR="000157C2" w:rsidRDefault="000157C2" w:rsidP="00593B03">
      <w:pPr>
        <w:spacing w:line="276" w:lineRule="auto"/>
        <w:jc w:val="center"/>
        <w:rPr>
          <w:rFonts w:ascii="Times New Roman" w:hAnsi="Times New Roman" w:cs="Times New Roman"/>
          <w:sz w:val="24"/>
          <w:szCs w:val="24"/>
        </w:rPr>
      </w:pPr>
    </w:p>
    <w:p w14:paraId="42D691EA" w14:textId="5A8A2788" w:rsidR="00385EAF" w:rsidRPr="0048622D" w:rsidRDefault="00385EAF"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14</w:t>
      </w:r>
    </w:p>
    <w:p w14:paraId="3CA8A63C" w14:textId="77777777" w:rsidR="00385EAF" w:rsidRPr="0048622D" w:rsidRDefault="00385EAF"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Obecní úřady obcí s rozšířenou působností</w:t>
      </w:r>
    </w:p>
    <w:p w14:paraId="2CFE2FAE"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 xml:space="preserve">Obecní úřad obce s rozšířenou působností </w:t>
      </w:r>
    </w:p>
    <w:p w14:paraId="2E77DE8F" w14:textId="77777777" w:rsidR="00385EAF" w:rsidRPr="0048622D" w:rsidRDefault="00385EAF" w:rsidP="00593B03">
      <w:pPr>
        <w:spacing w:line="276" w:lineRule="auto"/>
        <w:ind w:left="705" w:hanging="705"/>
        <w:jc w:val="both"/>
        <w:rPr>
          <w:rFonts w:ascii="Times New Roman" w:hAnsi="Times New Roman" w:cs="Times New Roman"/>
          <w:sz w:val="24"/>
          <w:szCs w:val="24"/>
        </w:rPr>
      </w:pPr>
      <w:r w:rsidRPr="0048622D">
        <w:rPr>
          <w:rFonts w:ascii="Times New Roman" w:hAnsi="Times New Roman" w:cs="Times New Roman"/>
          <w:sz w:val="24"/>
          <w:szCs w:val="24"/>
        </w:rPr>
        <w:t>a)</w:t>
      </w:r>
      <w:r w:rsidRPr="0048622D">
        <w:rPr>
          <w:rFonts w:ascii="Times New Roman" w:hAnsi="Times New Roman" w:cs="Times New Roman"/>
          <w:sz w:val="24"/>
          <w:szCs w:val="24"/>
        </w:rPr>
        <w:tab/>
        <w:t>vydává jednotné</w:t>
      </w:r>
      <w:r w:rsidRPr="0080605B">
        <w:rPr>
          <w:rFonts w:ascii="Times New Roman" w:hAnsi="Times New Roman" w:cs="Times New Roman"/>
          <w:color w:val="FF0000"/>
          <w:sz w:val="24"/>
          <w:szCs w:val="24"/>
        </w:rPr>
        <w:t xml:space="preserve"> </w:t>
      </w:r>
      <w:r w:rsidRPr="0080605B">
        <w:rPr>
          <w:rFonts w:ascii="Times New Roman" w:hAnsi="Times New Roman" w:cs="Times New Roman"/>
          <w:color w:val="FF0000"/>
          <w:sz w:val="24"/>
          <w:szCs w:val="24"/>
          <w:highlight w:val="yellow"/>
        </w:rPr>
        <w:t>environmentální</w:t>
      </w:r>
      <w:r>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stanovisko </w:t>
      </w:r>
      <w:r w:rsidRPr="00BD72BF">
        <w:rPr>
          <w:rFonts w:ascii="Times New Roman" w:hAnsi="Times New Roman" w:cs="Times New Roman"/>
          <w:strike/>
          <w:sz w:val="24"/>
          <w:szCs w:val="24"/>
          <w:highlight w:val="yellow"/>
        </w:rPr>
        <w:t>vždy</w:t>
      </w:r>
      <w:r w:rsidRPr="0048622D">
        <w:rPr>
          <w:rFonts w:ascii="Times New Roman" w:hAnsi="Times New Roman" w:cs="Times New Roman"/>
          <w:sz w:val="24"/>
          <w:szCs w:val="24"/>
        </w:rPr>
        <w:t xml:space="preserve">, není-li k jeho vydání příslušné ministerstvo nebo krajský úřad, </w:t>
      </w:r>
    </w:p>
    <w:p w14:paraId="47A1DE34" w14:textId="45E5AFC1" w:rsidR="00385EAF" w:rsidRPr="0048622D" w:rsidRDefault="00385EAF" w:rsidP="00593B03">
      <w:pPr>
        <w:spacing w:line="276" w:lineRule="auto"/>
        <w:ind w:left="705" w:hanging="705"/>
        <w:jc w:val="both"/>
        <w:rPr>
          <w:rFonts w:ascii="Times New Roman" w:hAnsi="Times New Roman" w:cs="Times New Roman"/>
          <w:sz w:val="24"/>
          <w:szCs w:val="24"/>
        </w:rPr>
      </w:pPr>
      <w:r w:rsidRPr="0048622D">
        <w:rPr>
          <w:rFonts w:ascii="Times New Roman" w:hAnsi="Times New Roman" w:cs="Times New Roman"/>
          <w:sz w:val="24"/>
          <w:szCs w:val="24"/>
        </w:rPr>
        <w:t>b)</w:t>
      </w:r>
      <w:r w:rsidRPr="0048622D">
        <w:rPr>
          <w:rFonts w:ascii="Times New Roman" w:hAnsi="Times New Roman" w:cs="Times New Roman"/>
          <w:sz w:val="24"/>
          <w:szCs w:val="24"/>
        </w:rPr>
        <w:tab/>
        <w:t xml:space="preserve">provádí kontrolu dodržování podmínek stanovených </w:t>
      </w:r>
      <w:bookmarkStart w:id="1" w:name="_Hlk98488487"/>
      <w:r w:rsidRPr="0048622D">
        <w:rPr>
          <w:rFonts w:ascii="Times New Roman" w:hAnsi="Times New Roman" w:cs="Times New Roman"/>
          <w:sz w:val="24"/>
          <w:szCs w:val="24"/>
        </w:rPr>
        <w:t xml:space="preserve">na základě jím vydaného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 rozhodnutím v následném řízení</w:t>
      </w:r>
      <w:r w:rsidRPr="00FF39FF">
        <w:rPr>
          <w:rFonts w:ascii="Times New Roman" w:hAnsi="Times New Roman" w:cs="Times New Roman"/>
          <w:color w:val="FF0000"/>
          <w:sz w:val="24"/>
          <w:szCs w:val="24"/>
          <w:highlight w:val="yellow"/>
        </w:rPr>
        <w:t xml:space="preserve"> </w:t>
      </w:r>
      <w:r w:rsidRPr="00723089">
        <w:rPr>
          <w:rFonts w:ascii="Times New Roman" w:hAnsi="Times New Roman" w:cs="Times New Roman"/>
          <w:color w:val="FF0000"/>
          <w:sz w:val="24"/>
          <w:szCs w:val="24"/>
          <w:highlight w:val="yellow"/>
        </w:rPr>
        <w:t>a ukládá opatření k nápravě závadného stavu vzniklého neplněním těchto podmínek</w:t>
      </w:r>
      <w:r w:rsidRPr="008E60AC">
        <w:rPr>
          <w:rFonts w:ascii="Times New Roman" w:hAnsi="Times New Roman" w:cs="Times New Roman"/>
          <w:strike/>
          <w:sz w:val="24"/>
          <w:szCs w:val="24"/>
          <w:highlight w:val="yellow"/>
        </w:rPr>
        <w:t>,</w:t>
      </w:r>
      <w:bookmarkEnd w:id="1"/>
      <w:r w:rsidRPr="0048622D">
        <w:rPr>
          <w:rFonts w:ascii="Times New Roman" w:hAnsi="Times New Roman" w:cs="Times New Roman"/>
          <w:sz w:val="24"/>
          <w:szCs w:val="24"/>
        </w:rPr>
        <w:t xml:space="preserve"> </w:t>
      </w:r>
      <w:r w:rsidR="008E60AC" w:rsidRPr="008E60AC">
        <w:rPr>
          <w:rFonts w:ascii="Times New Roman" w:hAnsi="Times New Roman" w:cs="Times New Roman"/>
          <w:color w:val="FF0000"/>
          <w:sz w:val="24"/>
          <w:szCs w:val="24"/>
          <w:highlight w:val="yellow"/>
        </w:rPr>
        <w:t>a</w:t>
      </w:r>
    </w:p>
    <w:p w14:paraId="27D64AF5" w14:textId="77777777" w:rsidR="00385EAF" w:rsidRPr="0048622D" w:rsidRDefault="00385EAF" w:rsidP="00593B03">
      <w:pPr>
        <w:spacing w:line="276" w:lineRule="auto"/>
        <w:ind w:left="705" w:hanging="705"/>
        <w:jc w:val="both"/>
        <w:rPr>
          <w:rFonts w:ascii="Times New Roman" w:hAnsi="Times New Roman" w:cs="Times New Roman"/>
          <w:sz w:val="24"/>
          <w:szCs w:val="24"/>
        </w:rPr>
      </w:pPr>
      <w:r w:rsidRPr="0048622D">
        <w:rPr>
          <w:rFonts w:ascii="Times New Roman" w:hAnsi="Times New Roman" w:cs="Times New Roman"/>
          <w:sz w:val="24"/>
          <w:szCs w:val="24"/>
        </w:rPr>
        <w:t>c)</w:t>
      </w:r>
      <w:r w:rsidRPr="0048622D">
        <w:rPr>
          <w:rFonts w:ascii="Times New Roman" w:hAnsi="Times New Roman" w:cs="Times New Roman"/>
          <w:sz w:val="24"/>
          <w:szCs w:val="24"/>
        </w:rPr>
        <w:tab/>
        <w:t xml:space="preserve">projednává přestupky podle § 16, </w:t>
      </w:r>
      <w:r w:rsidRPr="005E7C8E">
        <w:rPr>
          <w:rFonts w:ascii="Times New Roman" w:hAnsi="Times New Roman" w:cs="Times New Roman"/>
          <w:strike/>
          <w:sz w:val="24"/>
          <w:szCs w:val="24"/>
          <w:highlight w:val="yellow"/>
        </w:rPr>
        <w:t>byl-li</w:t>
      </w:r>
      <w:r w:rsidRPr="0048622D">
        <w:rPr>
          <w:rFonts w:ascii="Times New Roman" w:hAnsi="Times New Roman" w:cs="Times New Roman"/>
          <w:sz w:val="24"/>
          <w:szCs w:val="24"/>
        </w:rPr>
        <w:t xml:space="preserve"> </w:t>
      </w:r>
      <w:r w:rsidRPr="005E7C8E">
        <w:rPr>
          <w:rFonts w:ascii="Times New Roman" w:hAnsi="Times New Roman" w:cs="Times New Roman"/>
          <w:color w:val="FF0000"/>
          <w:sz w:val="24"/>
          <w:szCs w:val="24"/>
          <w:highlight w:val="yellow"/>
        </w:rPr>
        <w:t>je-li</w:t>
      </w:r>
      <w:r>
        <w:rPr>
          <w:rFonts w:ascii="Times New Roman" w:hAnsi="Times New Roman" w:cs="Times New Roman"/>
          <w:sz w:val="24"/>
          <w:szCs w:val="24"/>
        </w:rPr>
        <w:t xml:space="preserve"> </w:t>
      </w:r>
      <w:r w:rsidRPr="0048622D">
        <w:rPr>
          <w:rFonts w:ascii="Times New Roman" w:hAnsi="Times New Roman" w:cs="Times New Roman"/>
          <w:sz w:val="24"/>
          <w:szCs w:val="24"/>
        </w:rPr>
        <w:t xml:space="preserve">správním orgánem příslušným k vydání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stanoviska.</w:t>
      </w:r>
    </w:p>
    <w:p w14:paraId="6CB21CDA" w14:textId="77777777" w:rsidR="000157C2" w:rsidRDefault="000157C2" w:rsidP="00593B03">
      <w:pPr>
        <w:spacing w:line="276" w:lineRule="auto"/>
        <w:jc w:val="center"/>
        <w:rPr>
          <w:rFonts w:ascii="Times New Roman" w:hAnsi="Times New Roman" w:cs="Times New Roman"/>
          <w:sz w:val="24"/>
          <w:szCs w:val="24"/>
        </w:rPr>
      </w:pPr>
    </w:p>
    <w:p w14:paraId="63065937" w14:textId="68F07B2B" w:rsidR="00385EAF" w:rsidRPr="0048622D" w:rsidRDefault="00385EAF"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15</w:t>
      </w:r>
    </w:p>
    <w:p w14:paraId="05998660" w14:textId="77777777" w:rsidR="00385EAF" w:rsidRPr="0048622D" w:rsidRDefault="00385EAF" w:rsidP="00593B03">
      <w:pPr>
        <w:keepNext/>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Újezdní úřady</w:t>
      </w:r>
    </w:p>
    <w:p w14:paraId="6DC4B9DC"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 xml:space="preserve">Újezdní úřady vykonávají státní správu v oblasti </w:t>
      </w:r>
      <w:r w:rsidRPr="004A4443">
        <w:rPr>
          <w:rFonts w:ascii="Times New Roman" w:hAnsi="Times New Roman" w:cs="Times New Roman"/>
          <w:strike/>
          <w:sz w:val="24"/>
          <w:szCs w:val="24"/>
          <w:highlight w:val="yellow"/>
        </w:rPr>
        <w:t>vymezené tímto zákonem</w:t>
      </w:r>
      <w:r>
        <w:rPr>
          <w:rFonts w:ascii="Times New Roman" w:hAnsi="Times New Roman" w:cs="Times New Roman"/>
          <w:sz w:val="24"/>
          <w:szCs w:val="24"/>
        </w:rPr>
        <w:t xml:space="preserve"> </w:t>
      </w:r>
      <w:r w:rsidRPr="004A4443">
        <w:rPr>
          <w:rFonts w:ascii="Times New Roman" w:hAnsi="Times New Roman" w:cs="Times New Roman"/>
          <w:color w:val="FF0000"/>
          <w:sz w:val="24"/>
          <w:szCs w:val="24"/>
          <w:highlight w:val="yellow"/>
        </w:rPr>
        <w:t xml:space="preserve">vydávání jednotného </w:t>
      </w:r>
      <w:r>
        <w:rPr>
          <w:rFonts w:ascii="Times New Roman" w:hAnsi="Times New Roman" w:cs="Times New Roman"/>
          <w:color w:val="FF0000"/>
          <w:sz w:val="24"/>
          <w:szCs w:val="24"/>
          <w:highlight w:val="yellow"/>
        </w:rPr>
        <w:t xml:space="preserve">environmentálního </w:t>
      </w:r>
      <w:r w:rsidRPr="004A4443">
        <w:rPr>
          <w:rFonts w:ascii="Times New Roman" w:hAnsi="Times New Roman" w:cs="Times New Roman"/>
          <w:color w:val="FF0000"/>
          <w:sz w:val="24"/>
          <w:szCs w:val="24"/>
          <w:highlight w:val="yellow"/>
        </w:rPr>
        <w:t>stanoviska</w:t>
      </w:r>
      <w:r w:rsidRPr="0048622D">
        <w:rPr>
          <w:rFonts w:ascii="Times New Roman" w:hAnsi="Times New Roman" w:cs="Times New Roman"/>
          <w:sz w:val="24"/>
          <w:szCs w:val="24"/>
        </w:rPr>
        <w:t xml:space="preserve"> na území vojenských újezdů</w:t>
      </w:r>
      <w:r>
        <w:rPr>
          <w:rStyle w:val="Znakapoznpodarou"/>
          <w:rFonts w:ascii="Times New Roman" w:hAnsi="Times New Roman" w:cs="Times New Roman"/>
          <w:sz w:val="24"/>
          <w:szCs w:val="24"/>
        </w:rPr>
        <w:footnoteReference w:id="6"/>
      </w:r>
      <w:r w:rsidRPr="0048622D">
        <w:rPr>
          <w:rFonts w:ascii="Times New Roman" w:hAnsi="Times New Roman" w:cs="Times New Roman"/>
          <w:sz w:val="24"/>
          <w:szCs w:val="24"/>
          <w:vertAlign w:val="superscript"/>
        </w:rPr>
        <w:t>)</w:t>
      </w:r>
      <w:r w:rsidRPr="00C46E01">
        <w:rPr>
          <w:rFonts w:ascii="Times New Roman" w:hAnsi="Times New Roman" w:cs="Times New Roman"/>
          <w:sz w:val="24"/>
          <w:szCs w:val="24"/>
        </w:rPr>
        <w:t xml:space="preserve"> </w:t>
      </w:r>
      <w:r w:rsidRPr="00C46E01">
        <w:rPr>
          <w:rFonts w:ascii="Times New Roman" w:hAnsi="Times New Roman" w:cs="Times New Roman"/>
          <w:color w:val="FF0000"/>
          <w:sz w:val="24"/>
          <w:szCs w:val="24"/>
          <w:highlight w:val="yellow"/>
        </w:rPr>
        <w:t xml:space="preserve">v rozsahu působnosti </w:t>
      </w:r>
      <w:r>
        <w:rPr>
          <w:rFonts w:ascii="Times New Roman" w:hAnsi="Times New Roman" w:cs="Times New Roman"/>
          <w:color w:val="FF0000"/>
          <w:sz w:val="24"/>
          <w:szCs w:val="24"/>
          <w:highlight w:val="yellow"/>
        </w:rPr>
        <w:t>ministerstva podle § 12 písm. b) až</w:t>
      </w:r>
      <w:r w:rsidRPr="00C46E01">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d</w:t>
      </w:r>
      <w:r w:rsidRPr="00C46E01">
        <w:rPr>
          <w:rFonts w:ascii="Times New Roman" w:hAnsi="Times New Roman" w:cs="Times New Roman"/>
          <w:color w:val="FF0000"/>
          <w:sz w:val="24"/>
          <w:szCs w:val="24"/>
          <w:highlight w:val="yellow"/>
        </w:rPr>
        <w:t>), krajských úřadů podle § 1</w:t>
      </w:r>
      <w:r>
        <w:rPr>
          <w:rFonts w:ascii="Times New Roman" w:hAnsi="Times New Roman" w:cs="Times New Roman"/>
          <w:color w:val="FF0000"/>
          <w:sz w:val="24"/>
          <w:szCs w:val="24"/>
          <w:highlight w:val="yellow"/>
        </w:rPr>
        <w:t>3</w:t>
      </w:r>
      <w:r w:rsidRPr="00C46E01">
        <w:rPr>
          <w:rFonts w:ascii="Times New Roman" w:hAnsi="Times New Roman" w:cs="Times New Roman"/>
          <w:color w:val="FF0000"/>
          <w:sz w:val="24"/>
          <w:szCs w:val="24"/>
          <w:highlight w:val="yellow"/>
        </w:rPr>
        <w:t xml:space="preserve"> a obecních úřadů obcí s rozšířenou působností podle § 1</w:t>
      </w:r>
      <w:r w:rsidRPr="003641B1">
        <w:rPr>
          <w:rFonts w:ascii="Times New Roman" w:hAnsi="Times New Roman" w:cs="Times New Roman"/>
          <w:color w:val="FF0000"/>
          <w:sz w:val="24"/>
          <w:szCs w:val="24"/>
          <w:highlight w:val="yellow"/>
        </w:rPr>
        <w:t>4</w:t>
      </w:r>
      <w:r w:rsidRPr="0048622D">
        <w:rPr>
          <w:rFonts w:ascii="Times New Roman" w:hAnsi="Times New Roman" w:cs="Times New Roman"/>
          <w:sz w:val="24"/>
          <w:szCs w:val="24"/>
        </w:rPr>
        <w:t xml:space="preserve">. </w:t>
      </w:r>
    </w:p>
    <w:p w14:paraId="2F1B1479" w14:textId="77777777" w:rsidR="00385EAF" w:rsidRDefault="00385EAF" w:rsidP="00593B03">
      <w:pPr>
        <w:spacing w:line="276" w:lineRule="auto"/>
        <w:jc w:val="center"/>
        <w:rPr>
          <w:rFonts w:ascii="Times New Roman" w:hAnsi="Times New Roman" w:cs="Times New Roman"/>
          <w:strike/>
          <w:sz w:val="24"/>
          <w:szCs w:val="24"/>
          <w:highlight w:val="yellow"/>
        </w:rPr>
      </w:pPr>
    </w:p>
    <w:p w14:paraId="3CED40FF" w14:textId="77777777" w:rsidR="00385EAF" w:rsidRPr="00346D43" w:rsidRDefault="00385EAF" w:rsidP="00593B03">
      <w:pPr>
        <w:spacing w:line="276" w:lineRule="auto"/>
        <w:jc w:val="center"/>
        <w:rPr>
          <w:rFonts w:ascii="Times New Roman" w:hAnsi="Times New Roman" w:cs="Times New Roman"/>
          <w:strike/>
          <w:sz w:val="24"/>
          <w:szCs w:val="24"/>
          <w:highlight w:val="yellow"/>
        </w:rPr>
      </w:pPr>
      <w:r w:rsidRPr="00346D43">
        <w:rPr>
          <w:rFonts w:ascii="Times New Roman" w:hAnsi="Times New Roman" w:cs="Times New Roman"/>
          <w:strike/>
          <w:sz w:val="24"/>
          <w:szCs w:val="24"/>
          <w:highlight w:val="yellow"/>
        </w:rPr>
        <w:t>HLAVA V</w:t>
      </w:r>
    </w:p>
    <w:p w14:paraId="74E344B6" w14:textId="77777777" w:rsidR="00385EAF" w:rsidRPr="00346D43" w:rsidRDefault="00385EAF" w:rsidP="00593B03">
      <w:pPr>
        <w:spacing w:line="276" w:lineRule="auto"/>
        <w:jc w:val="center"/>
        <w:rPr>
          <w:rFonts w:ascii="Times New Roman" w:hAnsi="Times New Roman" w:cs="Times New Roman"/>
          <w:strike/>
          <w:sz w:val="24"/>
          <w:szCs w:val="24"/>
        </w:rPr>
      </w:pPr>
      <w:r w:rsidRPr="00346D43">
        <w:rPr>
          <w:rFonts w:ascii="Times New Roman" w:hAnsi="Times New Roman" w:cs="Times New Roman"/>
          <w:strike/>
          <w:sz w:val="24"/>
          <w:szCs w:val="24"/>
          <w:highlight w:val="yellow"/>
        </w:rPr>
        <w:t>PŘESTUPKY</w:t>
      </w:r>
    </w:p>
    <w:p w14:paraId="4DCFDE4C" w14:textId="77777777" w:rsidR="00385EAF" w:rsidRPr="0048622D" w:rsidRDefault="00385EAF"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16</w:t>
      </w:r>
    </w:p>
    <w:p w14:paraId="3A8FDDE8" w14:textId="77777777" w:rsidR="00385EAF" w:rsidRPr="0048622D" w:rsidRDefault="00385EAF" w:rsidP="00593B03">
      <w:pPr>
        <w:keepNext/>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 xml:space="preserve">Přestupky </w:t>
      </w:r>
      <w:r w:rsidRPr="00C46E01">
        <w:rPr>
          <w:rFonts w:ascii="Times New Roman" w:hAnsi="Times New Roman" w:cs="Times New Roman"/>
          <w:b/>
          <w:strike/>
          <w:sz w:val="24"/>
          <w:szCs w:val="24"/>
          <w:highlight w:val="yellow"/>
        </w:rPr>
        <w:t>fyzických osob, podnikajících fyzických osob a právnických osob</w:t>
      </w:r>
    </w:p>
    <w:p w14:paraId="3C40CE05"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r>
      <w:r w:rsidRPr="00C46E01">
        <w:rPr>
          <w:rFonts w:ascii="Times New Roman" w:hAnsi="Times New Roman" w:cs="Times New Roman"/>
          <w:strike/>
          <w:sz w:val="24"/>
          <w:szCs w:val="24"/>
          <w:highlight w:val="yellow"/>
        </w:rPr>
        <w:t>Fyzická osoba, podnikající fyzická osoba a právnická osoba se dopustí přestupku tím, že</w:t>
      </w:r>
      <w:r>
        <w:rPr>
          <w:rFonts w:ascii="Times New Roman" w:hAnsi="Times New Roman" w:cs="Times New Roman"/>
          <w:sz w:val="24"/>
          <w:szCs w:val="24"/>
        </w:rPr>
        <w:t xml:space="preserve"> </w:t>
      </w:r>
      <w:r w:rsidRPr="00C46E01">
        <w:rPr>
          <w:rFonts w:ascii="Times New Roman" w:hAnsi="Times New Roman" w:cs="Times New Roman"/>
          <w:color w:val="FF0000"/>
          <w:sz w:val="24"/>
          <w:szCs w:val="24"/>
          <w:highlight w:val="yellow"/>
        </w:rPr>
        <w:t>Přestupku se dopustí ten, kdo</w:t>
      </w:r>
      <w:r w:rsidRPr="0048622D">
        <w:rPr>
          <w:rFonts w:ascii="Times New Roman" w:hAnsi="Times New Roman" w:cs="Times New Roman"/>
          <w:sz w:val="24"/>
          <w:szCs w:val="24"/>
        </w:rPr>
        <w:t xml:space="preserve"> nesplní některou z podmínek stanovených na základě jednotného </w:t>
      </w:r>
      <w:r w:rsidRPr="0080605B">
        <w:rPr>
          <w:rFonts w:ascii="Times New Roman" w:hAnsi="Times New Roman" w:cs="Times New Roman"/>
          <w:color w:val="FF0000"/>
          <w:sz w:val="24"/>
          <w:szCs w:val="24"/>
          <w:highlight w:val="yellow"/>
        </w:rPr>
        <w:t>environmentálního</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stanoviska </w:t>
      </w:r>
      <w:r w:rsidRPr="0028714D">
        <w:rPr>
          <w:rFonts w:ascii="Times New Roman" w:hAnsi="Times New Roman" w:cs="Times New Roman"/>
          <w:strike/>
          <w:sz w:val="24"/>
          <w:szCs w:val="24"/>
          <w:highlight w:val="yellow"/>
        </w:rPr>
        <w:t>podle tohoto zákona</w:t>
      </w:r>
      <w:r w:rsidRPr="0048622D">
        <w:rPr>
          <w:rFonts w:ascii="Times New Roman" w:hAnsi="Times New Roman" w:cs="Times New Roman"/>
          <w:sz w:val="24"/>
          <w:szCs w:val="24"/>
        </w:rPr>
        <w:t xml:space="preserve"> rozhodnutím v následném řízení.</w:t>
      </w:r>
    </w:p>
    <w:p w14:paraId="1D2C6D43"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t>Za přestupek podle odstavce 1 lze uložit pokutu do výše</w:t>
      </w:r>
    </w:p>
    <w:p w14:paraId="4C6855D7" w14:textId="4EDFD32D" w:rsidR="00385EAF" w:rsidRPr="0048622D" w:rsidRDefault="00385EAF" w:rsidP="00593B03">
      <w:pPr>
        <w:spacing w:line="276" w:lineRule="auto"/>
        <w:jc w:val="both"/>
        <w:rPr>
          <w:rFonts w:ascii="Times New Roman" w:hAnsi="Times New Roman" w:cs="Times New Roman"/>
          <w:sz w:val="24"/>
          <w:szCs w:val="24"/>
        </w:rPr>
      </w:pPr>
      <w:r w:rsidRPr="0048622D">
        <w:rPr>
          <w:rFonts w:ascii="Times New Roman" w:hAnsi="Times New Roman" w:cs="Times New Roman"/>
          <w:sz w:val="24"/>
          <w:szCs w:val="24"/>
        </w:rPr>
        <w:t>a)</w:t>
      </w:r>
      <w:r w:rsidRPr="0048622D">
        <w:rPr>
          <w:rFonts w:ascii="Times New Roman" w:hAnsi="Times New Roman" w:cs="Times New Roman"/>
          <w:sz w:val="24"/>
          <w:szCs w:val="24"/>
        </w:rPr>
        <w:tab/>
        <w:t>1 000 000 Kč, jde-li o přestupek, kterého se dopustila fyzická osoba,</w:t>
      </w:r>
      <w:r>
        <w:rPr>
          <w:rFonts w:ascii="Times New Roman" w:hAnsi="Times New Roman" w:cs="Times New Roman"/>
          <w:sz w:val="24"/>
          <w:szCs w:val="24"/>
        </w:rPr>
        <w:t xml:space="preserve"> </w:t>
      </w:r>
    </w:p>
    <w:p w14:paraId="59B20347" w14:textId="77777777" w:rsidR="00385EAF" w:rsidRPr="0048622D" w:rsidRDefault="00385EAF" w:rsidP="00593B03">
      <w:pPr>
        <w:spacing w:line="276" w:lineRule="auto"/>
        <w:ind w:left="705" w:hanging="705"/>
        <w:jc w:val="both"/>
        <w:rPr>
          <w:rFonts w:ascii="Times New Roman" w:hAnsi="Times New Roman" w:cs="Times New Roman"/>
          <w:sz w:val="24"/>
          <w:szCs w:val="24"/>
        </w:rPr>
      </w:pPr>
      <w:r w:rsidRPr="0048622D">
        <w:rPr>
          <w:rFonts w:ascii="Times New Roman" w:hAnsi="Times New Roman" w:cs="Times New Roman"/>
          <w:sz w:val="24"/>
          <w:szCs w:val="24"/>
        </w:rPr>
        <w:t>b)</w:t>
      </w:r>
      <w:r w:rsidRPr="0048622D">
        <w:rPr>
          <w:rFonts w:ascii="Times New Roman" w:hAnsi="Times New Roman" w:cs="Times New Roman"/>
          <w:sz w:val="24"/>
          <w:szCs w:val="24"/>
        </w:rPr>
        <w:tab/>
        <w:t>10 000 000 Kč, jde-li o přestupek, kterého se dopustila podnikající fyzická osoba nebo právnická osoba.</w:t>
      </w:r>
    </w:p>
    <w:p w14:paraId="1D34A365" w14:textId="7AF10265" w:rsidR="00385EAF" w:rsidRPr="0048622D" w:rsidRDefault="00385EAF" w:rsidP="00593B03">
      <w:pPr>
        <w:spacing w:line="276" w:lineRule="auto"/>
        <w:jc w:val="both"/>
        <w:rPr>
          <w:rFonts w:ascii="Times New Roman" w:hAnsi="Times New Roman" w:cs="Times New Roman"/>
          <w:sz w:val="24"/>
          <w:szCs w:val="24"/>
        </w:rPr>
      </w:pPr>
      <w:r w:rsidRPr="0048622D">
        <w:rPr>
          <w:rFonts w:ascii="Times New Roman" w:hAnsi="Times New Roman" w:cs="Times New Roman"/>
          <w:sz w:val="24"/>
          <w:szCs w:val="24"/>
        </w:rPr>
        <w:tab/>
        <w:t>(3)</w:t>
      </w:r>
      <w:r w:rsidRPr="0048622D">
        <w:rPr>
          <w:rFonts w:ascii="Times New Roman" w:hAnsi="Times New Roman" w:cs="Times New Roman"/>
          <w:sz w:val="24"/>
          <w:szCs w:val="24"/>
        </w:rPr>
        <w:tab/>
        <w:t xml:space="preserve">Přestupky podle tohoto zákona projednává </w:t>
      </w:r>
      <w:r w:rsidRPr="004B13F9">
        <w:rPr>
          <w:rFonts w:ascii="Times New Roman" w:hAnsi="Times New Roman" w:cs="Times New Roman"/>
          <w:color w:val="FF0000"/>
          <w:sz w:val="24"/>
          <w:szCs w:val="24"/>
          <w:highlight w:val="yellow"/>
        </w:rPr>
        <w:t>správní</w:t>
      </w:r>
      <w:r w:rsidRPr="004B13F9">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4B13F9">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příslušný podle § </w:t>
      </w:r>
      <w:r w:rsidRPr="0080605B">
        <w:rPr>
          <w:rFonts w:ascii="Times New Roman" w:hAnsi="Times New Roman" w:cs="Times New Roman"/>
          <w:strike/>
          <w:sz w:val="24"/>
          <w:szCs w:val="24"/>
          <w:highlight w:val="yellow"/>
        </w:rPr>
        <w:t>11</w:t>
      </w:r>
      <w:r>
        <w:rPr>
          <w:rFonts w:ascii="Times New Roman" w:hAnsi="Times New Roman" w:cs="Times New Roman"/>
          <w:sz w:val="24"/>
          <w:szCs w:val="24"/>
        </w:rPr>
        <w:t xml:space="preserve"> </w:t>
      </w:r>
      <w:r w:rsidRPr="0080605B">
        <w:rPr>
          <w:rFonts w:ascii="Times New Roman" w:hAnsi="Times New Roman" w:cs="Times New Roman"/>
          <w:color w:val="FF0000"/>
          <w:sz w:val="24"/>
          <w:szCs w:val="24"/>
          <w:highlight w:val="yellow"/>
        </w:rPr>
        <w:t>12</w:t>
      </w:r>
      <w:r w:rsidRPr="0048622D">
        <w:rPr>
          <w:rFonts w:ascii="Times New Roman" w:hAnsi="Times New Roman" w:cs="Times New Roman"/>
          <w:sz w:val="24"/>
          <w:szCs w:val="24"/>
        </w:rPr>
        <w:t xml:space="preserve"> písm. </w:t>
      </w:r>
      <w:r w:rsidRPr="0080605B">
        <w:rPr>
          <w:rFonts w:ascii="Times New Roman" w:hAnsi="Times New Roman" w:cs="Times New Roman"/>
          <w:strike/>
          <w:sz w:val="24"/>
          <w:szCs w:val="24"/>
          <w:highlight w:val="yellow"/>
        </w:rPr>
        <w:t>e)</w:t>
      </w:r>
      <w:r>
        <w:rPr>
          <w:rFonts w:ascii="Times New Roman" w:hAnsi="Times New Roman" w:cs="Times New Roman"/>
          <w:sz w:val="24"/>
          <w:szCs w:val="24"/>
        </w:rPr>
        <w:t xml:space="preserve"> </w:t>
      </w:r>
      <w:r w:rsidRPr="0080605B">
        <w:rPr>
          <w:rFonts w:ascii="Times New Roman" w:hAnsi="Times New Roman" w:cs="Times New Roman"/>
          <w:color w:val="FF0000"/>
          <w:sz w:val="24"/>
          <w:szCs w:val="24"/>
          <w:highlight w:val="yellow"/>
        </w:rPr>
        <w:t>d)</w:t>
      </w:r>
      <w:r w:rsidRPr="0048622D">
        <w:rPr>
          <w:rFonts w:ascii="Times New Roman" w:hAnsi="Times New Roman" w:cs="Times New Roman"/>
          <w:sz w:val="24"/>
          <w:szCs w:val="24"/>
        </w:rPr>
        <w:t xml:space="preserve">, § 13 odst. 1 písm. c) </w:t>
      </w:r>
      <w:r w:rsidRPr="00B00B66">
        <w:rPr>
          <w:rFonts w:ascii="Times New Roman" w:hAnsi="Times New Roman" w:cs="Times New Roman"/>
          <w:strike/>
          <w:sz w:val="24"/>
          <w:szCs w:val="24"/>
          <w:highlight w:val="yellow"/>
        </w:rPr>
        <w:t>nebo</w:t>
      </w:r>
      <w:r w:rsidR="00B00B66">
        <w:rPr>
          <w:rFonts w:ascii="Times New Roman" w:hAnsi="Times New Roman" w:cs="Times New Roman"/>
          <w:sz w:val="24"/>
          <w:szCs w:val="24"/>
        </w:rPr>
        <w:t xml:space="preserve"> </w:t>
      </w:r>
      <w:r w:rsidR="00B00B66" w:rsidRPr="00B00B66">
        <w:rPr>
          <w:rFonts w:ascii="Times New Roman" w:hAnsi="Times New Roman" w:cs="Times New Roman"/>
          <w:color w:val="FF0000"/>
          <w:sz w:val="24"/>
          <w:szCs w:val="24"/>
          <w:highlight w:val="yellow"/>
        </w:rPr>
        <w:t>,</w:t>
      </w:r>
      <w:r w:rsidRPr="0048622D">
        <w:rPr>
          <w:rFonts w:ascii="Times New Roman" w:hAnsi="Times New Roman" w:cs="Times New Roman"/>
          <w:sz w:val="24"/>
          <w:szCs w:val="24"/>
        </w:rPr>
        <w:t xml:space="preserve"> § 14 písm. c)</w:t>
      </w:r>
      <w:r w:rsidR="00B00B66">
        <w:rPr>
          <w:rFonts w:ascii="Times New Roman" w:hAnsi="Times New Roman" w:cs="Times New Roman"/>
          <w:sz w:val="24"/>
          <w:szCs w:val="24"/>
        </w:rPr>
        <w:t xml:space="preserve"> </w:t>
      </w:r>
      <w:r w:rsidR="00B00B66" w:rsidRPr="00B00B66">
        <w:rPr>
          <w:rFonts w:ascii="Times New Roman" w:hAnsi="Times New Roman" w:cs="Times New Roman"/>
          <w:color w:val="FF0000"/>
          <w:sz w:val="24"/>
          <w:szCs w:val="24"/>
          <w:highlight w:val="yellow"/>
        </w:rPr>
        <w:t>nebo §</w:t>
      </w:r>
      <w:r w:rsidR="00C81E7A">
        <w:rPr>
          <w:rFonts w:ascii="Times New Roman" w:hAnsi="Times New Roman" w:cs="Times New Roman"/>
          <w:color w:val="FF0000"/>
          <w:sz w:val="24"/>
          <w:szCs w:val="24"/>
          <w:highlight w:val="yellow"/>
        </w:rPr>
        <w:t> </w:t>
      </w:r>
      <w:r w:rsidR="00B00B66" w:rsidRPr="00B00B66">
        <w:rPr>
          <w:rFonts w:ascii="Times New Roman" w:hAnsi="Times New Roman" w:cs="Times New Roman"/>
          <w:color w:val="FF0000"/>
          <w:sz w:val="24"/>
          <w:szCs w:val="24"/>
          <w:highlight w:val="yellow"/>
        </w:rPr>
        <w:t>15</w:t>
      </w:r>
      <w:r w:rsidRPr="0048622D">
        <w:rPr>
          <w:rFonts w:ascii="Times New Roman" w:hAnsi="Times New Roman" w:cs="Times New Roman"/>
          <w:sz w:val="24"/>
          <w:szCs w:val="24"/>
        </w:rPr>
        <w:t>.</w:t>
      </w:r>
    </w:p>
    <w:p w14:paraId="076D230D" w14:textId="77777777" w:rsidR="00385EAF" w:rsidRDefault="00385EAF" w:rsidP="00593B03">
      <w:pPr>
        <w:spacing w:line="276" w:lineRule="auto"/>
        <w:jc w:val="center"/>
        <w:rPr>
          <w:rFonts w:ascii="Times New Roman" w:hAnsi="Times New Roman" w:cs="Times New Roman"/>
          <w:strike/>
          <w:sz w:val="24"/>
          <w:szCs w:val="24"/>
          <w:highlight w:val="yellow"/>
        </w:rPr>
      </w:pPr>
    </w:p>
    <w:p w14:paraId="00E65689" w14:textId="77777777" w:rsidR="00385EAF" w:rsidRPr="00346D43" w:rsidRDefault="00385EAF" w:rsidP="00593B03">
      <w:pPr>
        <w:spacing w:line="276" w:lineRule="auto"/>
        <w:jc w:val="center"/>
        <w:rPr>
          <w:rFonts w:ascii="Times New Roman" w:hAnsi="Times New Roman" w:cs="Times New Roman"/>
          <w:strike/>
          <w:sz w:val="24"/>
          <w:szCs w:val="24"/>
          <w:highlight w:val="yellow"/>
        </w:rPr>
      </w:pPr>
      <w:r w:rsidRPr="00346D43">
        <w:rPr>
          <w:rFonts w:ascii="Times New Roman" w:hAnsi="Times New Roman" w:cs="Times New Roman"/>
          <w:strike/>
          <w:sz w:val="24"/>
          <w:szCs w:val="24"/>
          <w:highlight w:val="yellow"/>
        </w:rPr>
        <w:t>HLAVA VI</w:t>
      </w:r>
    </w:p>
    <w:p w14:paraId="1F926AB6" w14:textId="77777777" w:rsidR="00385EAF" w:rsidRDefault="00385EAF" w:rsidP="00593B03">
      <w:pPr>
        <w:spacing w:line="276" w:lineRule="auto"/>
        <w:jc w:val="center"/>
        <w:rPr>
          <w:rFonts w:ascii="Times New Roman" w:hAnsi="Times New Roman" w:cs="Times New Roman"/>
          <w:strike/>
          <w:sz w:val="24"/>
          <w:szCs w:val="24"/>
        </w:rPr>
      </w:pPr>
      <w:r w:rsidRPr="00346D43">
        <w:rPr>
          <w:rFonts w:ascii="Times New Roman" w:hAnsi="Times New Roman" w:cs="Times New Roman"/>
          <w:strike/>
          <w:sz w:val="24"/>
          <w:szCs w:val="24"/>
          <w:highlight w:val="yellow"/>
        </w:rPr>
        <w:t>USTANOVENÍ PŘECHODNÁ A ZÁVĚREČNÁ</w:t>
      </w:r>
    </w:p>
    <w:p w14:paraId="4F1490A6" w14:textId="77777777" w:rsidR="00385EAF" w:rsidRPr="00C0741A" w:rsidRDefault="00385EAF" w:rsidP="00593B03">
      <w:pPr>
        <w:spacing w:line="276" w:lineRule="auto"/>
        <w:jc w:val="center"/>
        <w:rPr>
          <w:rFonts w:ascii="Times New Roman" w:hAnsi="Times New Roman" w:cs="Times New Roman"/>
          <w:sz w:val="24"/>
          <w:szCs w:val="24"/>
        </w:rPr>
      </w:pPr>
    </w:p>
    <w:p w14:paraId="62FE0F0D" w14:textId="77777777" w:rsidR="00385EAF" w:rsidRPr="000713A1" w:rsidRDefault="00385EAF" w:rsidP="00593B03">
      <w:pPr>
        <w:spacing w:line="276" w:lineRule="auto"/>
        <w:jc w:val="center"/>
        <w:rPr>
          <w:rFonts w:ascii="Times New Roman" w:hAnsi="Times New Roman" w:cs="Times New Roman"/>
          <w:strike/>
          <w:sz w:val="24"/>
          <w:szCs w:val="24"/>
          <w:highlight w:val="yellow"/>
        </w:rPr>
      </w:pPr>
      <w:r w:rsidRPr="000713A1">
        <w:rPr>
          <w:rFonts w:ascii="Times New Roman" w:hAnsi="Times New Roman" w:cs="Times New Roman"/>
          <w:strike/>
          <w:sz w:val="24"/>
          <w:szCs w:val="24"/>
          <w:highlight w:val="yellow"/>
        </w:rPr>
        <w:t>§ 17</w:t>
      </w:r>
    </w:p>
    <w:p w14:paraId="479446AE" w14:textId="77777777" w:rsidR="00385EAF" w:rsidRDefault="00385EAF" w:rsidP="00593B03">
      <w:pPr>
        <w:spacing w:line="276" w:lineRule="auto"/>
        <w:ind w:firstLine="708"/>
        <w:jc w:val="both"/>
        <w:rPr>
          <w:rFonts w:ascii="Times New Roman" w:hAnsi="Times New Roman" w:cs="Times New Roman"/>
          <w:strike/>
          <w:sz w:val="24"/>
          <w:szCs w:val="24"/>
        </w:rPr>
      </w:pPr>
      <w:r w:rsidRPr="000713A1">
        <w:rPr>
          <w:rFonts w:ascii="Times New Roman" w:hAnsi="Times New Roman" w:cs="Times New Roman"/>
          <w:strike/>
          <w:sz w:val="24"/>
          <w:szCs w:val="24"/>
          <w:highlight w:val="yellow"/>
        </w:rPr>
        <w:t>Povinnosti vyplývající z ustanovení jiných právních předpisů a správních úkonů, které jednotné stanovisko nezahrnuje, zůstávají jednotným stanoviskem nedotčeny.</w:t>
      </w:r>
    </w:p>
    <w:p w14:paraId="1E685CB3" w14:textId="77777777" w:rsidR="00385EAF" w:rsidRDefault="00385EAF" w:rsidP="00593B03">
      <w:pPr>
        <w:spacing w:line="276" w:lineRule="auto"/>
        <w:ind w:firstLine="708"/>
        <w:jc w:val="both"/>
        <w:rPr>
          <w:rFonts w:ascii="Times New Roman" w:hAnsi="Times New Roman" w:cs="Times New Roman"/>
          <w:strike/>
          <w:sz w:val="24"/>
          <w:szCs w:val="24"/>
        </w:rPr>
      </w:pPr>
    </w:p>
    <w:p w14:paraId="24B9108D" w14:textId="1793EED1" w:rsidR="00385EAF" w:rsidRPr="00624ED6" w:rsidRDefault="00385EAF" w:rsidP="00593B03">
      <w:pPr>
        <w:keepNext/>
        <w:spacing w:line="276" w:lineRule="auto"/>
        <w:jc w:val="center"/>
        <w:rPr>
          <w:rFonts w:ascii="Times New Roman" w:hAnsi="Times New Roman" w:cs="Times New Roman"/>
          <w:color w:val="FF0000"/>
          <w:sz w:val="24"/>
          <w:szCs w:val="24"/>
          <w:highlight w:val="yellow"/>
        </w:rPr>
      </w:pPr>
      <w:r w:rsidRPr="00624ED6">
        <w:rPr>
          <w:rFonts w:ascii="Times New Roman" w:hAnsi="Times New Roman" w:cs="Times New Roman"/>
          <w:color w:val="FF0000"/>
          <w:sz w:val="24"/>
          <w:szCs w:val="24"/>
          <w:highlight w:val="yellow"/>
        </w:rPr>
        <w:t>§ 17</w:t>
      </w:r>
    </w:p>
    <w:p w14:paraId="6ABCBCAC" w14:textId="77777777" w:rsidR="00385EAF" w:rsidRPr="00624ED6" w:rsidRDefault="00385EAF" w:rsidP="00593B03">
      <w:pPr>
        <w:keepNext/>
        <w:spacing w:line="276" w:lineRule="auto"/>
        <w:jc w:val="center"/>
        <w:rPr>
          <w:rFonts w:ascii="Times New Roman" w:hAnsi="Times New Roman" w:cs="Times New Roman"/>
          <w:b/>
          <w:color w:val="FF0000"/>
          <w:sz w:val="24"/>
          <w:szCs w:val="24"/>
          <w:highlight w:val="yellow"/>
        </w:rPr>
      </w:pPr>
      <w:r w:rsidRPr="00624ED6">
        <w:rPr>
          <w:rFonts w:ascii="Times New Roman" w:hAnsi="Times New Roman" w:cs="Times New Roman"/>
          <w:b/>
          <w:color w:val="FF0000"/>
          <w:sz w:val="24"/>
          <w:szCs w:val="24"/>
          <w:highlight w:val="yellow"/>
        </w:rPr>
        <w:t>Společná ustanovení</w:t>
      </w:r>
    </w:p>
    <w:p w14:paraId="659F0F50" w14:textId="77777777" w:rsidR="00385EAF" w:rsidRPr="00624ED6" w:rsidRDefault="00385EAF" w:rsidP="00593B03">
      <w:pPr>
        <w:pStyle w:val="Odstavecseseznamem"/>
        <w:spacing w:line="276" w:lineRule="auto"/>
        <w:ind w:left="0" w:firstLine="708"/>
        <w:contextualSpacing w:val="0"/>
        <w:jc w:val="both"/>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(1</w:t>
      </w:r>
      <w:r w:rsidRPr="00426AAB">
        <w:rPr>
          <w:rFonts w:ascii="Times New Roman" w:hAnsi="Times New Roman" w:cs="Times New Roman"/>
          <w:color w:val="FF0000"/>
          <w:sz w:val="24"/>
          <w:szCs w:val="24"/>
          <w:highlight w:val="yellow"/>
        </w:rPr>
        <w:t xml:space="preserve">) Příslušný orgán vykonává při vydávání jednotného environmentálního stanoviska působnosti správních orgánů </w:t>
      </w:r>
      <w:r>
        <w:rPr>
          <w:rFonts w:ascii="Times New Roman" w:hAnsi="Times New Roman" w:cs="Times New Roman"/>
          <w:color w:val="FF0000"/>
          <w:sz w:val="24"/>
          <w:szCs w:val="24"/>
          <w:highlight w:val="yellow"/>
        </w:rPr>
        <w:t xml:space="preserve">příslušných </w:t>
      </w:r>
      <w:r w:rsidRPr="00426AAB">
        <w:rPr>
          <w:rFonts w:ascii="Times New Roman" w:hAnsi="Times New Roman" w:cs="Times New Roman"/>
          <w:color w:val="FF0000"/>
          <w:sz w:val="24"/>
          <w:szCs w:val="24"/>
          <w:highlight w:val="yellow"/>
        </w:rPr>
        <w:t>podle jiných právních předpisů, které se vztahují ke správním úkonům, namísto nichž se vydává jednotné environmentální stanovisko</w:t>
      </w:r>
      <w:r>
        <w:rPr>
          <w:rFonts w:ascii="Times New Roman" w:hAnsi="Times New Roman" w:cs="Times New Roman"/>
          <w:color w:val="FF0000"/>
          <w:sz w:val="24"/>
          <w:szCs w:val="24"/>
          <w:highlight w:val="yellow"/>
        </w:rPr>
        <w:t>; j</w:t>
      </w:r>
      <w:r w:rsidRPr="00624ED6">
        <w:rPr>
          <w:rFonts w:ascii="Times New Roman" w:hAnsi="Times New Roman" w:cs="Times New Roman"/>
          <w:color w:val="FF0000"/>
          <w:sz w:val="24"/>
          <w:szCs w:val="24"/>
          <w:highlight w:val="yellow"/>
        </w:rPr>
        <w:t xml:space="preserve">e-li </w:t>
      </w:r>
      <w:r>
        <w:rPr>
          <w:rFonts w:ascii="Times New Roman" w:hAnsi="Times New Roman" w:cs="Times New Roman"/>
          <w:color w:val="FF0000"/>
          <w:sz w:val="24"/>
          <w:szCs w:val="24"/>
          <w:highlight w:val="yellow"/>
        </w:rPr>
        <w:t xml:space="preserve">takovým </w:t>
      </w:r>
      <w:r w:rsidRPr="00624ED6">
        <w:rPr>
          <w:rFonts w:ascii="Times New Roman" w:hAnsi="Times New Roman" w:cs="Times New Roman"/>
          <w:color w:val="FF0000"/>
          <w:sz w:val="24"/>
          <w:szCs w:val="24"/>
          <w:highlight w:val="yellow"/>
        </w:rPr>
        <w:t>správním úkonem</w:t>
      </w:r>
      <w:r>
        <w:rPr>
          <w:rFonts w:ascii="Times New Roman" w:hAnsi="Times New Roman" w:cs="Times New Roman"/>
          <w:color w:val="FF0000"/>
          <w:sz w:val="24"/>
          <w:szCs w:val="24"/>
          <w:highlight w:val="yellow"/>
        </w:rPr>
        <w:t xml:space="preserve"> </w:t>
      </w:r>
      <w:r w:rsidRPr="00624ED6">
        <w:rPr>
          <w:rFonts w:ascii="Times New Roman" w:hAnsi="Times New Roman" w:cs="Times New Roman"/>
          <w:color w:val="FF0000"/>
          <w:sz w:val="24"/>
          <w:szCs w:val="24"/>
          <w:highlight w:val="yellow"/>
        </w:rPr>
        <w:t xml:space="preserve">rozhodnutí, je </w:t>
      </w:r>
      <w:r>
        <w:rPr>
          <w:rFonts w:ascii="Times New Roman" w:hAnsi="Times New Roman" w:cs="Times New Roman"/>
          <w:color w:val="FF0000"/>
          <w:sz w:val="24"/>
          <w:szCs w:val="24"/>
          <w:highlight w:val="yellow"/>
        </w:rPr>
        <w:t xml:space="preserve">toto  rozhodnutí </w:t>
      </w:r>
      <w:r w:rsidRPr="00624ED6">
        <w:rPr>
          <w:rFonts w:ascii="Times New Roman" w:hAnsi="Times New Roman" w:cs="Times New Roman"/>
          <w:color w:val="FF0000"/>
          <w:sz w:val="24"/>
          <w:szCs w:val="24"/>
          <w:highlight w:val="yellow"/>
        </w:rPr>
        <w:t xml:space="preserve">součástí výrokové části rozhodnutí v následném řízení. </w:t>
      </w:r>
    </w:p>
    <w:p w14:paraId="221B616E" w14:textId="77777777" w:rsidR="00385EAF" w:rsidRPr="00624ED6" w:rsidRDefault="00385EAF" w:rsidP="00593B03">
      <w:pPr>
        <w:pStyle w:val="Odstavecseseznamem"/>
        <w:spacing w:line="276" w:lineRule="auto"/>
        <w:ind w:left="0" w:firstLine="708"/>
        <w:contextualSpacing w:val="0"/>
        <w:jc w:val="both"/>
        <w:rPr>
          <w:rFonts w:ascii="Times New Roman" w:hAnsi="Times New Roman" w:cs="Times New Roman"/>
          <w:color w:val="FF0000"/>
          <w:sz w:val="24"/>
          <w:szCs w:val="24"/>
        </w:rPr>
      </w:pPr>
      <w:r>
        <w:rPr>
          <w:rFonts w:ascii="Times New Roman" w:hAnsi="Times New Roman" w:cs="Times New Roman"/>
          <w:color w:val="FF0000"/>
          <w:sz w:val="24"/>
          <w:szCs w:val="24"/>
          <w:highlight w:val="yellow"/>
        </w:rPr>
        <w:t>(2</w:t>
      </w:r>
      <w:r w:rsidRPr="00624ED6">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Nachází-li se záměr</w:t>
      </w:r>
      <w:r w:rsidRPr="00624ED6">
        <w:rPr>
          <w:rFonts w:ascii="Times New Roman" w:hAnsi="Times New Roman" w:cs="Times New Roman"/>
          <w:color w:val="FF0000"/>
          <w:sz w:val="24"/>
          <w:szCs w:val="24"/>
          <w:highlight w:val="yellow"/>
        </w:rPr>
        <w:t xml:space="preserve"> na území více správních obvodů, je </w:t>
      </w:r>
      <w:r w:rsidR="00B13469">
        <w:rPr>
          <w:rFonts w:ascii="Times New Roman" w:hAnsi="Times New Roman" w:cs="Times New Roman"/>
          <w:color w:val="FF0000"/>
          <w:sz w:val="24"/>
          <w:szCs w:val="24"/>
          <w:highlight w:val="yellow"/>
        </w:rPr>
        <w:t>příslušným orgánem</w:t>
      </w:r>
      <w:r w:rsidRPr="00624ED6">
        <w:rPr>
          <w:rFonts w:ascii="Times New Roman" w:hAnsi="Times New Roman" w:cs="Times New Roman"/>
          <w:color w:val="FF0000"/>
          <w:sz w:val="24"/>
          <w:szCs w:val="24"/>
          <w:highlight w:val="yellow"/>
        </w:rPr>
        <w:t xml:space="preserve"> správní orgán, v jehož správním obvodu se nachází větší část posuzovaného záměru, nestanoví-li jiný právní předpis jinak. Příslušný orgán záměr projedná s ostatními správními orgány, na území jejichž správních obvodů </w:t>
      </w:r>
      <w:r>
        <w:rPr>
          <w:rFonts w:ascii="Times New Roman" w:hAnsi="Times New Roman" w:cs="Times New Roman"/>
          <w:color w:val="FF0000"/>
          <w:sz w:val="24"/>
          <w:szCs w:val="24"/>
          <w:highlight w:val="yellow"/>
        </w:rPr>
        <w:t>se záměr nachází</w:t>
      </w:r>
      <w:r w:rsidRPr="00624ED6">
        <w:rPr>
          <w:rFonts w:ascii="Times New Roman" w:hAnsi="Times New Roman" w:cs="Times New Roman"/>
          <w:color w:val="FF0000"/>
          <w:sz w:val="24"/>
          <w:szCs w:val="24"/>
          <w:highlight w:val="yellow"/>
        </w:rPr>
        <w:t>.</w:t>
      </w:r>
      <w:r w:rsidRPr="00624ED6">
        <w:rPr>
          <w:rFonts w:ascii="Times New Roman" w:hAnsi="Times New Roman" w:cs="Times New Roman"/>
          <w:color w:val="FF0000"/>
          <w:sz w:val="24"/>
          <w:szCs w:val="24"/>
        </w:rPr>
        <w:t xml:space="preserve"> </w:t>
      </w:r>
    </w:p>
    <w:p w14:paraId="7B843157" w14:textId="77777777" w:rsidR="000157C2" w:rsidRDefault="000157C2" w:rsidP="00593B03">
      <w:pPr>
        <w:spacing w:line="276" w:lineRule="auto"/>
        <w:jc w:val="center"/>
        <w:rPr>
          <w:rFonts w:ascii="Times New Roman" w:hAnsi="Times New Roman" w:cs="Times New Roman"/>
          <w:sz w:val="24"/>
          <w:szCs w:val="24"/>
        </w:rPr>
      </w:pPr>
    </w:p>
    <w:p w14:paraId="0F758BFC" w14:textId="1706D0C7" w:rsidR="00385EAF" w:rsidRDefault="00385EAF"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xml:space="preserve">§ </w:t>
      </w:r>
      <w:r w:rsidRPr="00624ED6">
        <w:rPr>
          <w:rFonts w:ascii="Times New Roman" w:hAnsi="Times New Roman" w:cs="Times New Roman"/>
          <w:sz w:val="24"/>
          <w:szCs w:val="24"/>
        </w:rPr>
        <w:t>18</w:t>
      </w:r>
      <w:r>
        <w:rPr>
          <w:rFonts w:ascii="Times New Roman" w:hAnsi="Times New Roman" w:cs="Times New Roman"/>
          <w:sz w:val="24"/>
          <w:szCs w:val="24"/>
        </w:rPr>
        <w:t xml:space="preserve"> </w:t>
      </w:r>
    </w:p>
    <w:p w14:paraId="2B87FFEA" w14:textId="77777777" w:rsidR="00385EAF" w:rsidRPr="0033684D" w:rsidRDefault="00385EAF" w:rsidP="00593B03">
      <w:pPr>
        <w:spacing w:line="276" w:lineRule="auto"/>
        <w:jc w:val="center"/>
        <w:rPr>
          <w:rFonts w:ascii="Times New Roman" w:hAnsi="Times New Roman" w:cs="Times New Roman"/>
          <w:b/>
          <w:color w:val="FF0000"/>
          <w:sz w:val="24"/>
          <w:szCs w:val="24"/>
        </w:rPr>
      </w:pPr>
      <w:r w:rsidRPr="0033684D">
        <w:rPr>
          <w:rFonts w:ascii="Times New Roman" w:hAnsi="Times New Roman" w:cs="Times New Roman"/>
          <w:b/>
          <w:color w:val="FF0000"/>
          <w:sz w:val="24"/>
          <w:szCs w:val="24"/>
          <w:highlight w:val="yellow"/>
        </w:rPr>
        <w:t>Přechodná ustanovení</w:t>
      </w:r>
    </w:p>
    <w:p w14:paraId="1B7184C8"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r>
      <w:r w:rsidRPr="000124AE">
        <w:rPr>
          <w:rFonts w:ascii="Times New Roman" w:hAnsi="Times New Roman" w:cs="Times New Roman"/>
          <w:strike/>
          <w:sz w:val="24"/>
          <w:szCs w:val="24"/>
          <w:highlight w:val="yellow"/>
        </w:rPr>
        <w:t>Žádost</w:t>
      </w:r>
      <w:r>
        <w:rPr>
          <w:rFonts w:ascii="Times New Roman" w:hAnsi="Times New Roman" w:cs="Times New Roman"/>
          <w:sz w:val="24"/>
          <w:szCs w:val="24"/>
        </w:rPr>
        <w:t xml:space="preserve"> </w:t>
      </w:r>
      <w:r w:rsidRPr="000124AE">
        <w:rPr>
          <w:rFonts w:ascii="Times New Roman" w:hAnsi="Times New Roman" w:cs="Times New Roman"/>
          <w:color w:val="FF0000"/>
          <w:sz w:val="24"/>
          <w:szCs w:val="24"/>
          <w:highlight w:val="yellow"/>
        </w:rPr>
        <w:t>U žádosti</w:t>
      </w:r>
      <w:r w:rsidRPr="0048622D">
        <w:rPr>
          <w:rFonts w:ascii="Times New Roman" w:hAnsi="Times New Roman" w:cs="Times New Roman"/>
          <w:sz w:val="24"/>
          <w:szCs w:val="24"/>
        </w:rPr>
        <w:t xml:space="preserve"> o vydání </w:t>
      </w:r>
      <w:r w:rsidRPr="00776FC3">
        <w:rPr>
          <w:rFonts w:ascii="Times New Roman" w:hAnsi="Times New Roman" w:cs="Times New Roman"/>
          <w:strike/>
          <w:sz w:val="24"/>
          <w:szCs w:val="24"/>
          <w:highlight w:val="yellow"/>
        </w:rPr>
        <w:t>nahrazovaného</w:t>
      </w:r>
      <w:r w:rsidRPr="0048622D">
        <w:rPr>
          <w:rFonts w:ascii="Times New Roman" w:hAnsi="Times New Roman" w:cs="Times New Roman"/>
          <w:sz w:val="24"/>
          <w:szCs w:val="24"/>
        </w:rPr>
        <w:t xml:space="preserve"> správního úkonu</w:t>
      </w:r>
      <w:r w:rsidRPr="0012374B">
        <w:rPr>
          <w:rFonts w:ascii="Times New Roman" w:hAnsi="Times New Roman" w:cs="Times New Roman"/>
          <w:color w:val="FF0000"/>
          <w:sz w:val="24"/>
          <w:szCs w:val="24"/>
          <w:highlight w:val="yellow"/>
        </w:rPr>
        <w:t>, namísto nějž se vydává jednotné environmentální stanovisko,</w:t>
      </w:r>
      <w:r>
        <w:rPr>
          <w:rFonts w:ascii="Times New Roman" w:hAnsi="Times New Roman" w:cs="Times New Roman"/>
          <w:color w:val="FF0000"/>
          <w:sz w:val="24"/>
          <w:szCs w:val="24"/>
        </w:rPr>
        <w:t xml:space="preserve"> </w:t>
      </w:r>
      <w:r w:rsidRPr="000124AE">
        <w:rPr>
          <w:rFonts w:ascii="Times New Roman" w:hAnsi="Times New Roman" w:cs="Times New Roman"/>
          <w:strike/>
          <w:sz w:val="24"/>
          <w:szCs w:val="24"/>
          <w:highlight w:val="yellow"/>
        </w:rPr>
        <w:t>podaná p</w:t>
      </w:r>
      <w:r w:rsidRPr="005E7C8E">
        <w:rPr>
          <w:rFonts w:ascii="Times New Roman" w:hAnsi="Times New Roman" w:cs="Times New Roman"/>
          <w:strike/>
          <w:sz w:val="24"/>
          <w:szCs w:val="24"/>
          <w:highlight w:val="yellow"/>
        </w:rPr>
        <w:t>řed účinností</w:t>
      </w:r>
      <w:r w:rsidRPr="0048622D">
        <w:rPr>
          <w:rFonts w:ascii="Times New Roman" w:hAnsi="Times New Roman" w:cs="Times New Roman"/>
          <w:sz w:val="24"/>
          <w:szCs w:val="24"/>
        </w:rPr>
        <w:t xml:space="preserve"> </w:t>
      </w:r>
      <w:r w:rsidR="002912A2">
        <w:rPr>
          <w:rFonts w:ascii="Times New Roman" w:hAnsi="Times New Roman" w:cs="Times New Roman"/>
          <w:color w:val="FF0000"/>
          <w:sz w:val="24"/>
          <w:szCs w:val="24"/>
          <w:highlight w:val="yellow"/>
        </w:rPr>
        <w:t>podané</w:t>
      </w:r>
      <w:r w:rsidRPr="000124AE">
        <w:rPr>
          <w:rFonts w:ascii="Times New Roman" w:hAnsi="Times New Roman" w:cs="Times New Roman"/>
          <w:color w:val="FF0000"/>
          <w:sz w:val="24"/>
          <w:szCs w:val="24"/>
          <w:highlight w:val="yellow"/>
        </w:rPr>
        <w:t xml:space="preserve"> přede </w:t>
      </w:r>
      <w:r>
        <w:rPr>
          <w:rFonts w:ascii="Times New Roman" w:hAnsi="Times New Roman" w:cs="Times New Roman"/>
          <w:color w:val="FF0000"/>
          <w:sz w:val="24"/>
          <w:szCs w:val="24"/>
          <w:highlight w:val="yellow"/>
        </w:rPr>
        <w:t xml:space="preserve">dnem </w:t>
      </w:r>
      <w:r w:rsidRPr="005E7C8E">
        <w:rPr>
          <w:rFonts w:ascii="Times New Roman" w:hAnsi="Times New Roman" w:cs="Times New Roman"/>
          <w:color w:val="FF0000"/>
          <w:sz w:val="24"/>
          <w:szCs w:val="24"/>
          <w:highlight w:val="yellow"/>
        </w:rPr>
        <w:t>nabytí účinnosti</w:t>
      </w:r>
      <w:r>
        <w:rPr>
          <w:rFonts w:ascii="Times New Roman" w:hAnsi="Times New Roman" w:cs="Times New Roman"/>
          <w:sz w:val="24"/>
          <w:szCs w:val="24"/>
        </w:rPr>
        <w:t xml:space="preserve"> </w:t>
      </w:r>
      <w:r w:rsidRPr="0048622D">
        <w:rPr>
          <w:rFonts w:ascii="Times New Roman" w:hAnsi="Times New Roman" w:cs="Times New Roman"/>
          <w:sz w:val="24"/>
          <w:szCs w:val="24"/>
        </w:rPr>
        <w:t>tohoto zákona</w:t>
      </w:r>
      <w:r w:rsidRPr="00D41C59">
        <w:rPr>
          <w:rFonts w:ascii="Times New Roman" w:hAnsi="Times New Roman" w:cs="Times New Roman"/>
          <w:strike/>
          <w:sz w:val="24"/>
          <w:szCs w:val="24"/>
          <w:highlight w:val="yellow"/>
        </w:rPr>
        <w:t>,</w:t>
      </w:r>
      <w:r w:rsidRPr="0048622D">
        <w:rPr>
          <w:rFonts w:ascii="Times New Roman" w:hAnsi="Times New Roman" w:cs="Times New Roman"/>
          <w:sz w:val="24"/>
          <w:szCs w:val="24"/>
        </w:rPr>
        <w:t xml:space="preserve"> se </w:t>
      </w:r>
      <w:r w:rsidRPr="000124AE">
        <w:rPr>
          <w:rFonts w:ascii="Times New Roman" w:hAnsi="Times New Roman" w:cs="Times New Roman"/>
          <w:strike/>
          <w:sz w:val="24"/>
          <w:szCs w:val="24"/>
          <w:highlight w:val="yellow"/>
        </w:rPr>
        <w:t>posoudí</w:t>
      </w:r>
      <w:r w:rsidRPr="000124AE">
        <w:rPr>
          <w:rFonts w:ascii="Times New Roman" w:hAnsi="Times New Roman" w:cs="Times New Roman"/>
          <w:sz w:val="24"/>
          <w:szCs w:val="24"/>
          <w:highlight w:val="yellow"/>
        </w:rPr>
        <w:t xml:space="preserve"> </w:t>
      </w:r>
      <w:r w:rsidRPr="000124AE">
        <w:rPr>
          <w:rFonts w:ascii="Times New Roman" w:hAnsi="Times New Roman" w:cs="Times New Roman"/>
          <w:color w:val="FF0000"/>
          <w:sz w:val="24"/>
          <w:szCs w:val="24"/>
          <w:highlight w:val="yellow"/>
        </w:rPr>
        <w:t>postupuje</w:t>
      </w:r>
      <w:r w:rsidRPr="000124AE">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podle dosavadních právních předpisů. </w:t>
      </w:r>
    </w:p>
    <w:p w14:paraId="6CFFBF26"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t xml:space="preserve">Vydání </w:t>
      </w:r>
      <w:r w:rsidRPr="00776FC3">
        <w:rPr>
          <w:rFonts w:ascii="Times New Roman" w:hAnsi="Times New Roman" w:cs="Times New Roman"/>
          <w:strike/>
          <w:sz w:val="24"/>
          <w:szCs w:val="24"/>
          <w:highlight w:val="yellow"/>
        </w:rPr>
        <w:t>nahrazovaného</w:t>
      </w:r>
      <w:r w:rsidRPr="0048622D">
        <w:rPr>
          <w:rFonts w:ascii="Times New Roman" w:hAnsi="Times New Roman" w:cs="Times New Roman"/>
          <w:sz w:val="24"/>
          <w:szCs w:val="24"/>
        </w:rPr>
        <w:t xml:space="preserve"> správního úkonu podle odstavce 1 nebrání tomu, aby bylo </w:t>
      </w:r>
      <w:r w:rsidRPr="00A97007">
        <w:rPr>
          <w:rFonts w:ascii="Times New Roman" w:hAnsi="Times New Roman" w:cs="Times New Roman"/>
          <w:strike/>
          <w:sz w:val="24"/>
          <w:szCs w:val="24"/>
          <w:highlight w:val="yellow"/>
        </w:rPr>
        <w:t>pro zbývající nahrazované správní úkony</w:t>
      </w:r>
      <w:r w:rsidRPr="0048622D">
        <w:rPr>
          <w:rFonts w:ascii="Times New Roman" w:hAnsi="Times New Roman" w:cs="Times New Roman"/>
          <w:sz w:val="24"/>
          <w:szCs w:val="24"/>
        </w:rPr>
        <w:t xml:space="preserve"> </w:t>
      </w:r>
      <w:r w:rsidR="00A97007" w:rsidRPr="00A97007">
        <w:rPr>
          <w:rFonts w:ascii="Times New Roman" w:hAnsi="Times New Roman" w:cs="Times New Roman"/>
          <w:color w:val="FF0000"/>
          <w:sz w:val="24"/>
          <w:szCs w:val="24"/>
          <w:highlight w:val="yellow"/>
        </w:rPr>
        <w:t>namísto zbývajících správních úkonů</w:t>
      </w:r>
      <w:r w:rsidR="00A97007">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vydáno jednotné </w:t>
      </w:r>
      <w:r w:rsidRPr="0080605B">
        <w:rPr>
          <w:rFonts w:ascii="Times New Roman" w:hAnsi="Times New Roman" w:cs="Times New Roman"/>
          <w:color w:val="FF0000"/>
          <w:sz w:val="24"/>
          <w:szCs w:val="24"/>
          <w:highlight w:val="yellow"/>
        </w:rPr>
        <w:t>environmentální</w:t>
      </w:r>
      <w:r w:rsidRPr="0080605B">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stanovisko, bude-li o jeho vydání </w:t>
      </w:r>
      <w:r w:rsidRPr="005852B9">
        <w:rPr>
          <w:rFonts w:ascii="Times New Roman" w:hAnsi="Times New Roman" w:cs="Times New Roman"/>
          <w:color w:val="FF0000"/>
          <w:sz w:val="24"/>
          <w:szCs w:val="24"/>
          <w:highlight w:val="yellow"/>
        </w:rPr>
        <w:t>příslušný</w:t>
      </w:r>
      <w:r w:rsidRPr="005852B9">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5852B9">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po</w:t>
      </w:r>
      <w:r>
        <w:rPr>
          <w:rFonts w:ascii="Times New Roman" w:hAnsi="Times New Roman" w:cs="Times New Roman"/>
          <w:sz w:val="24"/>
          <w:szCs w:val="24"/>
        </w:rPr>
        <w:t xml:space="preserve"> </w:t>
      </w:r>
      <w:r w:rsidRPr="0048622D">
        <w:rPr>
          <w:rFonts w:ascii="Times New Roman" w:hAnsi="Times New Roman" w:cs="Times New Roman"/>
          <w:sz w:val="24"/>
          <w:szCs w:val="24"/>
        </w:rPr>
        <w:t>nabytí účinnosti tohoto zákona požádán.</w:t>
      </w:r>
    </w:p>
    <w:p w14:paraId="2A55147C"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(3)</w:t>
      </w:r>
      <w:r w:rsidRPr="0048622D">
        <w:rPr>
          <w:rFonts w:ascii="Times New Roman" w:hAnsi="Times New Roman" w:cs="Times New Roman"/>
          <w:sz w:val="24"/>
          <w:szCs w:val="24"/>
        </w:rPr>
        <w:tab/>
      </w:r>
      <w:r w:rsidRPr="0012374B">
        <w:rPr>
          <w:rFonts w:ascii="Times New Roman" w:hAnsi="Times New Roman" w:cs="Times New Roman"/>
          <w:strike/>
          <w:sz w:val="24"/>
          <w:szCs w:val="24"/>
          <w:highlight w:val="yellow"/>
        </w:rPr>
        <w:t>Nahrazované správní</w:t>
      </w:r>
      <w:r>
        <w:rPr>
          <w:rFonts w:ascii="Times New Roman" w:hAnsi="Times New Roman" w:cs="Times New Roman"/>
          <w:sz w:val="24"/>
          <w:szCs w:val="24"/>
        </w:rPr>
        <w:t xml:space="preserve"> </w:t>
      </w:r>
      <w:r w:rsidRPr="0012374B">
        <w:rPr>
          <w:rFonts w:ascii="Times New Roman" w:hAnsi="Times New Roman" w:cs="Times New Roman"/>
          <w:color w:val="FF0000"/>
          <w:sz w:val="24"/>
          <w:szCs w:val="24"/>
          <w:highlight w:val="yellow"/>
        </w:rPr>
        <w:t>Správní</w:t>
      </w:r>
      <w:r w:rsidRPr="0012374B">
        <w:rPr>
          <w:rFonts w:ascii="Times New Roman" w:hAnsi="Times New Roman" w:cs="Times New Roman"/>
          <w:color w:val="FF0000"/>
          <w:sz w:val="24"/>
          <w:szCs w:val="24"/>
        </w:rPr>
        <w:t xml:space="preserve"> </w:t>
      </w:r>
      <w:r w:rsidRPr="0048622D">
        <w:rPr>
          <w:rFonts w:ascii="Times New Roman" w:hAnsi="Times New Roman" w:cs="Times New Roman"/>
          <w:sz w:val="24"/>
          <w:szCs w:val="24"/>
        </w:rPr>
        <w:t>úkony</w:t>
      </w:r>
      <w:r w:rsidRPr="0012374B">
        <w:rPr>
          <w:rFonts w:ascii="Times New Roman" w:hAnsi="Times New Roman" w:cs="Times New Roman"/>
          <w:color w:val="FF0000"/>
          <w:sz w:val="24"/>
          <w:szCs w:val="24"/>
          <w:highlight w:val="yellow"/>
        </w:rPr>
        <w:t>, namísto nichž se vydává jednotné environmentální stanovisko,</w:t>
      </w:r>
      <w:r w:rsidRPr="0048622D">
        <w:rPr>
          <w:rFonts w:ascii="Times New Roman" w:hAnsi="Times New Roman" w:cs="Times New Roman"/>
          <w:sz w:val="24"/>
          <w:szCs w:val="24"/>
        </w:rPr>
        <w:t xml:space="preserve"> není možné vydat podle dosavadních právních předpisů, nebyla-li žádost alespoň o jeden z nich podána </w:t>
      </w:r>
      <w:r w:rsidRPr="005E7C8E">
        <w:rPr>
          <w:rFonts w:ascii="Times New Roman" w:hAnsi="Times New Roman" w:cs="Times New Roman"/>
          <w:strike/>
          <w:sz w:val="24"/>
          <w:szCs w:val="24"/>
          <w:highlight w:val="yellow"/>
        </w:rPr>
        <w:t>před nabytím</w:t>
      </w:r>
      <w:r w:rsidRPr="0048622D">
        <w:rPr>
          <w:rFonts w:ascii="Times New Roman" w:hAnsi="Times New Roman" w:cs="Times New Roman"/>
          <w:sz w:val="24"/>
          <w:szCs w:val="24"/>
        </w:rPr>
        <w:t xml:space="preserve"> </w:t>
      </w:r>
      <w:r w:rsidRPr="005E7C8E">
        <w:rPr>
          <w:rFonts w:ascii="Times New Roman" w:hAnsi="Times New Roman" w:cs="Times New Roman"/>
          <w:color w:val="FF0000"/>
          <w:sz w:val="24"/>
          <w:szCs w:val="24"/>
          <w:highlight w:val="yellow"/>
        </w:rPr>
        <w:t>přede dnem nabytí</w:t>
      </w:r>
      <w:r>
        <w:rPr>
          <w:rFonts w:ascii="Times New Roman" w:hAnsi="Times New Roman" w:cs="Times New Roman"/>
          <w:sz w:val="24"/>
          <w:szCs w:val="24"/>
        </w:rPr>
        <w:t xml:space="preserve"> </w:t>
      </w:r>
      <w:r w:rsidRPr="0048622D">
        <w:rPr>
          <w:rFonts w:ascii="Times New Roman" w:hAnsi="Times New Roman" w:cs="Times New Roman"/>
          <w:sz w:val="24"/>
          <w:szCs w:val="24"/>
        </w:rPr>
        <w:t>účinnosti tohoto zákona.</w:t>
      </w:r>
    </w:p>
    <w:p w14:paraId="1CFFA04E" w14:textId="77777777" w:rsidR="00385EAF" w:rsidRPr="0048622D" w:rsidRDefault="00385EAF"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(4)</w:t>
      </w:r>
      <w:r w:rsidRPr="0048622D">
        <w:rPr>
          <w:rFonts w:ascii="Times New Roman" w:hAnsi="Times New Roman" w:cs="Times New Roman"/>
          <w:sz w:val="24"/>
          <w:szCs w:val="24"/>
        </w:rPr>
        <w:tab/>
      </w:r>
      <w:r w:rsidRPr="00BF6231">
        <w:rPr>
          <w:rFonts w:ascii="Times New Roman" w:hAnsi="Times New Roman" w:cs="Times New Roman"/>
          <w:strike/>
          <w:sz w:val="24"/>
          <w:szCs w:val="24"/>
          <w:highlight w:val="yellow"/>
        </w:rPr>
        <w:t>Jednotné stanovisko v případě</w:t>
      </w:r>
      <w:r>
        <w:rPr>
          <w:rFonts w:ascii="Times New Roman" w:hAnsi="Times New Roman" w:cs="Times New Roman"/>
          <w:sz w:val="24"/>
          <w:szCs w:val="24"/>
        </w:rPr>
        <w:t xml:space="preserve"> </w:t>
      </w:r>
      <w:r w:rsidRPr="00BF6231">
        <w:rPr>
          <w:rFonts w:ascii="Times New Roman" w:hAnsi="Times New Roman" w:cs="Times New Roman"/>
          <w:color w:val="FF0000"/>
          <w:sz w:val="24"/>
          <w:szCs w:val="24"/>
          <w:highlight w:val="yellow"/>
        </w:rPr>
        <w:t>V případě</w:t>
      </w:r>
      <w:r w:rsidRPr="00BF6231">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záměru posuzovaného podle zákona o posuzování vlivů na životní prostředí </w:t>
      </w:r>
      <w:r w:rsidRPr="005852B9">
        <w:rPr>
          <w:rFonts w:ascii="Times New Roman" w:hAnsi="Times New Roman" w:cs="Times New Roman"/>
          <w:color w:val="FF0000"/>
          <w:sz w:val="24"/>
          <w:szCs w:val="24"/>
          <w:highlight w:val="yellow"/>
        </w:rPr>
        <w:t>příslušný</w:t>
      </w:r>
      <w:r w:rsidRPr="005852B9">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orgán </w:t>
      </w:r>
      <w:r w:rsidRPr="005852B9">
        <w:rPr>
          <w:rFonts w:ascii="Times New Roman" w:hAnsi="Times New Roman" w:cs="Times New Roman"/>
          <w:strike/>
          <w:sz w:val="24"/>
          <w:szCs w:val="24"/>
          <w:highlight w:val="yellow"/>
        </w:rPr>
        <w:t>ochrany životního prostředí</w:t>
      </w:r>
      <w:r w:rsidRPr="0048622D">
        <w:rPr>
          <w:rFonts w:ascii="Times New Roman" w:hAnsi="Times New Roman" w:cs="Times New Roman"/>
          <w:sz w:val="24"/>
          <w:szCs w:val="24"/>
        </w:rPr>
        <w:t xml:space="preserve"> vydá</w:t>
      </w:r>
      <w:r>
        <w:rPr>
          <w:rFonts w:ascii="Times New Roman" w:hAnsi="Times New Roman" w:cs="Times New Roman"/>
          <w:sz w:val="24"/>
          <w:szCs w:val="24"/>
        </w:rPr>
        <w:t xml:space="preserve"> </w:t>
      </w:r>
      <w:r w:rsidRPr="00BF6231">
        <w:rPr>
          <w:rFonts w:ascii="Times New Roman" w:hAnsi="Times New Roman" w:cs="Times New Roman"/>
          <w:color w:val="FF0000"/>
          <w:sz w:val="24"/>
          <w:szCs w:val="24"/>
          <w:highlight w:val="yellow"/>
        </w:rPr>
        <w:t>jednotné environmentální stanovisko</w:t>
      </w:r>
      <w:r w:rsidRPr="0048622D">
        <w:rPr>
          <w:rFonts w:ascii="Times New Roman" w:hAnsi="Times New Roman" w:cs="Times New Roman"/>
          <w:sz w:val="24"/>
          <w:szCs w:val="24"/>
        </w:rPr>
        <w:t>, byl-li proces posouzení zahájen po nabytí účinnosti tohoto zákona.</w:t>
      </w:r>
    </w:p>
    <w:p w14:paraId="15B5A036" w14:textId="77777777" w:rsidR="00385EAF" w:rsidRDefault="00385EAF" w:rsidP="00593B03">
      <w:pPr>
        <w:spacing w:line="276" w:lineRule="auto"/>
        <w:ind w:firstLine="708"/>
        <w:jc w:val="both"/>
        <w:rPr>
          <w:rFonts w:ascii="Times New Roman" w:hAnsi="Times New Roman" w:cs="Times New Roman"/>
          <w:strike/>
          <w:sz w:val="24"/>
          <w:szCs w:val="24"/>
        </w:rPr>
      </w:pPr>
      <w:r>
        <w:rPr>
          <w:rFonts w:ascii="Times New Roman" w:hAnsi="Times New Roman" w:cs="Times New Roman"/>
          <w:sz w:val="24"/>
          <w:szCs w:val="24"/>
          <w:highlight w:val="yellow"/>
        </w:rPr>
        <w:t xml:space="preserve"> </w:t>
      </w:r>
      <w:r w:rsidRPr="00A52CD7">
        <w:rPr>
          <w:rFonts w:ascii="Times New Roman" w:hAnsi="Times New Roman" w:cs="Times New Roman"/>
          <w:strike/>
          <w:sz w:val="24"/>
          <w:szCs w:val="24"/>
          <w:highlight w:val="yellow"/>
        </w:rPr>
        <w:t>(5)</w:t>
      </w:r>
      <w:r w:rsidRPr="00A52CD7">
        <w:rPr>
          <w:rFonts w:ascii="Times New Roman" w:hAnsi="Times New Roman" w:cs="Times New Roman"/>
          <w:strike/>
          <w:sz w:val="24"/>
          <w:szCs w:val="24"/>
          <w:highlight w:val="yellow"/>
        </w:rPr>
        <w:tab/>
        <w:t>Při přezkumu nebo změně nahrazovaných správních úkonů vydaných podle dosavadních právních předpisů do dne nabytí účinnosti tohoto zákona se postupuje podle dosavadních právních předpisů.</w:t>
      </w:r>
    </w:p>
    <w:p w14:paraId="73D00338" w14:textId="77777777" w:rsidR="00385EAF" w:rsidRPr="00A52CD7" w:rsidRDefault="00385EAF" w:rsidP="00593B03">
      <w:pPr>
        <w:spacing w:line="276" w:lineRule="auto"/>
        <w:ind w:firstLine="708"/>
        <w:jc w:val="both"/>
        <w:rPr>
          <w:rFonts w:ascii="Times New Roman" w:hAnsi="Times New Roman" w:cs="Times New Roman"/>
          <w:color w:val="FF0000"/>
          <w:sz w:val="24"/>
          <w:szCs w:val="24"/>
        </w:rPr>
      </w:pPr>
      <w:r w:rsidRPr="00A52CD7">
        <w:rPr>
          <w:rFonts w:ascii="Times New Roman" w:hAnsi="Times New Roman" w:cs="Times New Roman"/>
          <w:color w:val="FF0000"/>
          <w:sz w:val="24"/>
          <w:szCs w:val="24"/>
          <w:highlight w:val="yellow"/>
        </w:rPr>
        <w:t>(5)</w:t>
      </w:r>
      <w:r w:rsidRPr="00A52CD7">
        <w:rPr>
          <w:rFonts w:ascii="Times New Roman" w:hAnsi="Times New Roman" w:cs="Times New Roman"/>
          <w:color w:val="FF0000"/>
          <w:sz w:val="24"/>
          <w:szCs w:val="24"/>
          <w:highlight w:val="yellow"/>
        </w:rPr>
        <w:tab/>
        <w:t>V řízeních o opravných prostředcích, jakož i při dalších postupech souvis</w:t>
      </w:r>
      <w:r w:rsidR="00C37FFE">
        <w:rPr>
          <w:rFonts w:ascii="Times New Roman" w:hAnsi="Times New Roman" w:cs="Times New Roman"/>
          <w:color w:val="FF0000"/>
          <w:sz w:val="24"/>
          <w:szCs w:val="24"/>
          <w:highlight w:val="yellow"/>
        </w:rPr>
        <w:t>ejících s přezkumem správnosti nebo</w:t>
      </w:r>
      <w:r w:rsidRPr="00A52CD7">
        <w:rPr>
          <w:rFonts w:ascii="Times New Roman" w:hAnsi="Times New Roman" w:cs="Times New Roman"/>
          <w:color w:val="FF0000"/>
          <w:sz w:val="24"/>
          <w:szCs w:val="24"/>
          <w:highlight w:val="yellow"/>
        </w:rPr>
        <w:t xml:space="preserve"> zákonnosti nebo změnou </w:t>
      </w:r>
      <w:r w:rsidRPr="005852B9">
        <w:rPr>
          <w:rFonts w:ascii="Times New Roman" w:hAnsi="Times New Roman" w:cs="Times New Roman"/>
          <w:color w:val="FF0000"/>
          <w:sz w:val="24"/>
          <w:szCs w:val="24"/>
          <w:highlight w:val="yellow"/>
        </w:rPr>
        <w:t>správních úkonů</w:t>
      </w:r>
      <w:r>
        <w:rPr>
          <w:rFonts w:ascii="Times New Roman" w:hAnsi="Times New Roman" w:cs="Times New Roman"/>
          <w:color w:val="FF0000"/>
          <w:sz w:val="24"/>
          <w:szCs w:val="24"/>
          <w:highlight w:val="yellow"/>
        </w:rPr>
        <w:t>, namísto nichž se vydává jednotné environmentální stanovisko,</w:t>
      </w:r>
      <w:r w:rsidRPr="00A52CD7">
        <w:rPr>
          <w:rFonts w:ascii="Times New Roman" w:hAnsi="Times New Roman" w:cs="Times New Roman"/>
          <w:color w:val="FF0000"/>
          <w:sz w:val="24"/>
          <w:szCs w:val="24"/>
          <w:highlight w:val="yellow"/>
        </w:rPr>
        <w:t xml:space="preserve"> vydaných podle dosavadních právních předpisů přede dnem nabytí účinnosti tohoto zákona se postupuje podle dosavadních právních předpisů.</w:t>
      </w:r>
    </w:p>
    <w:p w14:paraId="0E185FC0" w14:textId="77777777" w:rsidR="00385EAF" w:rsidRPr="00A52CD7" w:rsidRDefault="00385EAF" w:rsidP="00593B03">
      <w:pPr>
        <w:spacing w:line="276" w:lineRule="auto"/>
        <w:ind w:firstLine="708"/>
        <w:jc w:val="both"/>
        <w:rPr>
          <w:rFonts w:ascii="Times New Roman" w:hAnsi="Times New Roman" w:cs="Times New Roman"/>
          <w:strike/>
          <w:sz w:val="24"/>
          <w:szCs w:val="24"/>
        </w:rPr>
      </w:pPr>
    </w:p>
    <w:p w14:paraId="5BB535CC" w14:textId="74AF5093" w:rsidR="00DC3BD2" w:rsidRPr="00DC3BD2" w:rsidRDefault="00DC3BD2" w:rsidP="00593B03">
      <w:pPr>
        <w:keepNext/>
        <w:tabs>
          <w:tab w:val="left" w:pos="3090"/>
        </w:tabs>
        <w:spacing w:before="240" w:after="240" w:line="276" w:lineRule="auto"/>
        <w:jc w:val="center"/>
        <w:rPr>
          <w:rFonts w:ascii="Times New Roman" w:hAnsi="Times New Roman" w:cs="Times New Roman"/>
          <w:color w:val="FF0000"/>
          <w:sz w:val="24"/>
          <w:szCs w:val="24"/>
          <w:highlight w:val="yellow"/>
        </w:rPr>
      </w:pPr>
      <w:r w:rsidRPr="00DC3BD2">
        <w:rPr>
          <w:rFonts w:ascii="Times New Roman" w:hAnsi="Times New Roman" w:cs="Times New Roman"/>
          <w:color w:val="FF0000"/>
          <w:sz w:val="24"/>
          <w:szCs w:val="24"/>
          <w:highlight w:val="yellow"/>
        </w:rPr>
        <w:t>§ 19</w:t>
      </w:r>
    </w:p>
    <w:p w14:paraId="04B317D5" w14:textId="1DB09013" w:rsidR="00DC3BD2" w:rsidRPr="00DC3BD2" w:rsidRDefault="00DC3BD2" w:rsidP="00593B03">
      <w:pPr>
        <w:keepNext/>
        <w:tabs>
          <w:tab w:val="left" w:pos="3090"/>
        </w:tabs>
        <w:spacing w:before="240" w:after="240" w:line="276" w:lineRule="auto"/>
        <w:jc w:val="center"/>
        <w:rPr>
          <w:rFonts w:ascii="Times New Roman" w:hAnsi="Times New Roman" w:cs="Times New Roman"/>
          <w:b/>
          <w:color w:val="FF0000"/>
          <w:sz w:val="24"/>
          <w:szCs w:val="24"/>
          <w:highlight w:val="yellow"/>
        </w:rPr>
      </w:pPr>
      <w:r w:rsidRPr="00DC3BD2">
        <w:rPr>
          <w:rFonts w:ascii="Times New Roman" w:hAnsi="Times New Roman" w:cs="Times New Roman"/>
          <w:b/>
          <w:color w:val="FF0000"/>
          <w:sz w:val="24"/>
          <w:szCs w:val="24"/>
          <w:highlight w:val="yellow"/>
        </w:rPr>
        <w:t>Účinnost</w:t>
      </w:r>
    </w:p>
    <w:p w14:paraId="3EBCB701" w14:textId="28D7F356" w:rsidR="00DC3BD2" w:rsidRDefault="00DC3BD2" w:rsidP="00593B03">
      <w:pPr>
        <w:spacing w:line="276" w:lineRule="auto"/>
        <w:ind w:firstLine="708"/>
        <w:jc w:val="both"/>
        <w:rPr>
          <w:rFonts w:ascii="Times New Roman" w:hAnsi="Times New Roman" w:cs="Times New Roman"/>
          <w:color w:val="FF0000"/>
          <w:sz w:val="24"/>
          <w:szCs w:val="24"/>
          <w:highlight w:val="yellow"/>
        </w:rPr>
      </w:pPr>
      <w:r w:rsidRPr="00DC3BD2">
        <w:rPr>
          <w:rFonts w:ascii="Times New Roman" w:hAnsi="Times New Roman" w:cs="Times New Roman"/>
          <w:color w:val="FF0000"/>
          <w:sz w:val="24"/>
          <w:szCs w:val="24"/>
          <w:highlight w:val="yellow"/>
        </w:rPr>
        <w:tab/>
        <w:t>Tento zákon nabývá účinnosti dnem 1. července 2023.</w:t>
      </w:r>
    </w:p>
    <w:p w14:paraId="7F9EE1D6" w14:textId="77777777" w:rsidR="00DC3BD2" w:rsidRDefault="00DC3BD2" w:rsidP="00593B03">
      <w:pP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br w:type="page"/>
      </w:r>
    </w:p>
    <w:p w14:paraId="3785E507" w14:textId="12700CF5" w:rsidR="00DC3BD2" w:rsidRPr="00593B03" w:rsidRDefault="00593B03" w:rsidP="005211F5">
      <w:pPr>
        <w:spacing w:after="0" w:line="276" w:lineRule="auto"/>
        <w:ind w:right="-284"/>
        <w:jc w:val="center"/>
        <w:rPr>
          <w:rFonts w:ascii="Times New Roman" w:hAnsi="Times New Roman" w:cs="Times New Roman"/>
          <w:color w:val="FF0000"/>
          <w:sz w:val="24"/>
          <w:szCs w:val="24"/>
          <w:highlight w:val="yellow"/>
        </w:rPr>
      </w:pPr>
      <w:r w:rsidRPr="00593B03">
        <w:rPr>
          <w:rFonts w:ascii="Times New Roman" w:hAnsi="Times New Roman" w:cs="Times New Roman"/>
          <w:color w:val="FF0000"/>
          <w:sz w:val="24"/>
          <w:szCs w:val="24"/>
          <w:highlight w:val="yellow"/>
        </w:rPr>
        <w:t>Návrh</w:t>
      </w:r>
    </w:p>
    <w:p w14:paraId="7AB42CEE" w14:textId="77777777" w:rsidR="005211F5" w:rsidRDefault="005211F5" w:rsidP="005211F5">
      <w:pPr>
        <w:spacing w:after="0" w:line="276" w:lineRule="auto"/>
        <w:ind w:right="-284"/>
        <w:jc w:val="center"/>
        <w:rPr>
          <w:rFonts w:ascii="Times New Roman" w:hAnsi="Times New Roman" w:cs="Times New Roman"/>
          <w:b/>
          <w:color w:val="FF0000"/>
          <w:sz w:val="24"/>
          <w:szCs w:val="24"/>
          <w:highlight w:val="yellow"/>
        </w:rPr>
      </w:pPr>
    </w:p>
    <w:p w14:paraId="3709D6CB" w14:textId="140AB107" w:rsidR="00DC3BD2" w:rsidRDefault="00DC3BD2" w:rsidP="005211F5">
      <w:pPr>
        <w:spacing w:after="0" w:line="276" w:lineRule="auto"/>
        <w:ind w:right="-284"/>
        <w:jc w:val="center"/>
        <w:rPr>
          <w:rFonts w:ascii="Times New Roman" w:hAnsi="Times New Roman" w:cs="Times New Roman"/>
          <w:b/>
          <w:color w:val="FF0000"/>
          <w:sz w:val="24"/>
          <w:szCs w:val="24"/>
          <w:highlight w:val="yellow"/>
        </w:rPr>
      </w:pPr>
      <w:r w:rsidRPr="00DC3BD2">
        <w:rPr>
          <w:rFonts w:ascii="Times New Roman" w:hAnsi="Times New Roman" w:cs="Times New Roman"/>
          <w:b/>
          <w:color w:val="FF0000"/>
          <w:sz w:val="24"/>
          <w:szCs w:val="24"/>
          <w:highlight w:val="yellow"/>
        </w:rPr>
        <w:t>ZÁKON</w:t>
      </w:r>
    </w:p>
    <w:p w14:paraId="7936213F" w14:textId="77777777" w:rsidR="005211F5" w:rsidRPr="00DC3BD2" w:rsidRDefault="005211F5" w:rsidP="005211F5">
      <w:pPr>
        <w:spacing w:after="0" w:line="276" w:lineRule="auto"/>
        <w:ind w:right="-284"/>
        <w:jc w:val="center"/>
        <w:rPr>
          <w:rFonts w:ascii="Times New Roman" w:hAnsi="Times New Roman" w:cs="Times New Roman"/>
          <w:b/>
          <w:color w:val="FF0000"/>
          <w:sz w:val="24"/>
          <w:szCs w:val="24"/>
          <w:highlight w:val="yellow"/>
          <w:u w:val="single"/>
        </w:rPr>
      </w:pPr>
    </w:p>
    <w:p w14:paraId="0F81EB50" w14:textId="3D6847F8" w:rsidR="00DC3BD2" w:rsidRPr="00DC3BD2" w:rsidRDefault="00DC3BD2" w:rsidP="00593B03">
      <w:pPr>
        <w:spacing w:line="276" w:lineRule="auto"/>
        <w:ind w:right="-284"/>
        <w:jc w:val="center"/>
        <w:rPr>
          <w:rFonts w:ascii="Times New Roman" w:hAnsi="Times New Roman" w:cs="Times New Roman"/>
          <w:color w:val="FF0000"/>
          <w:sz w:val="24"/>
          <w:szCs w:val="24"/>
          <w:highlight w:val="yellow"/>
        </w:rPr>
      </w:pPr>
      <w:r w:rsidRPr="00DC3BD2">
        <w:rPr>
          <w:rFonts w:ascii="Times New Roman" w:hAnsi="Times New Roman" w:cs="Times New Roman"/>
          <w:color w:val="FF0000"/>
          <w:sz w:val="24"/>
          <w:szCs w:val="24"/>
          <w:highlight w:val="yellow"/>
        </w:rPr>
        <w:t>ze dne ...... 202</w:t>
      </w:r>
      <w:r w:rsidR="005D3411">
        <w:rPr>
          <w:rFonts w:ascii="Times New Roman" w:hAnsi="Times New Roman" w:cs="Times New Roman"/>
          <w:color w:val="FF0000"/>
          <w:sz w:val="24"/>
          <w:szCs w:val="24"/>
          <w:highlight w:val="yellow"/>
        </w:rPr>
        <w:t>3</w:t>
      </w:r>
      <w:r>
        <w:rPr>
          <w:rFonts w:ascii="Times New Roman" w:hAnsi="Times New Roman" w:cs="Times New Roman"/>
          <w:color w:val="FF0000"/>
          <w:sz w:val="24"/>
          <w:szCs w:val="24"/>
          <w:highlight w:val="yellow"/>
        </w:rPr>
        <w:t>,</w:t>
      </w:r>
    </w:p>
    <w:p w14:paraId="062D0D12" w14:textId="2E159D78" w:rsidR="00DC3BD2" w:rsidRPr="00DC3BD2" w:rsidRDefault="00DC3BD2" w:rsidP="005211F5">
      <w:pPr>
        <w:spacing w:after="0" w:line="276" w:lineRule="auto"/>
        <w:ind w:right="-284"/>
        <w:jc w:val="center"/>
        <w:rPr>
          <w:rFonts w:ascii="Times New Roman" w:hAnsi="Times New Roman" w:cs="Times New Roman"/>
          <w:b/>
          <w:color w:val="FF0000"/>
          <w:sz w:val="24"/>
          <w:szCs w:val="24"/>
          <w:highlight w:val="yellow"/>
        </w:rPr>
      </w:pPr>
      <w:r>
        <w:rPr>
          <w:rFonts w:ascii="Times New Roman" w:hAnsi="Times New Roman" w:cs="Times New Roman"/>
          <w:b/>
          <w:color w:val="FF0000"/>
          <w:sz w:val="24"/>
          <w:szCs w:val="24"/>
          <w:highlight w:val="yellow"/>
        </w:rPr>
        <w:t xml:space="preserve">kterým se mění některé zákony v souvislosti s přijetím zákona </w:t>
      </w:r>
      <w:r w:rsidRPr="00DC3BD2">
        <w:rPr>
          <w:rFonts w:ascii="Times New Roman" w:hAnsi="Times New Roman" w:cs="Times New Roman"/>
          <w:b/>
          <w:color w:val="FF0000"/>
          <w:sz w:val="24"/>
          <w:szCs w:val="24"/>
          <w:highlight w:val="yellow"/>
        </w:rPr>
        <w:t xml:space="preserve">o jednotném environmentálním stanovisku </w:t>
      </w:r>
    </w:p>
    <w:p w14:paraId="22866ABC" w14:textId="77777777" w:rsidR="005211F5" w:rsidRDefault="005211F5" w:rsidP="005211F5">
      <w:pPr>
        <w:spacing w:line="276" w:lineRule="auto"/>
        <w:rPr>
          <w:rFonts w:ascii="Times New Roman" w:hAnsi="Times New Roman" w:cs="Times New Roman"/>
          <w:color w:val="FF0000"/>
          <w:sz w:val="24"/>
          <w:szCs w:val="24"/>
          <w:highlight w:val="yellow"/>
        </w:rPr>
      </w:pPr>
    </w:p>
    <w:p w14:paraId="095B1713" w14:textId="56AC13F4" w:rsidR="00DC3BD2" w:rsidRPr="00DC3BD2" w:rsidRDefault="00DC3BD2" w:rsidP="005211F5">
      <w:pPr>
        <w:spacing w:line="276" w:lineRule="auto"/>
        <w:rPr>
          <w:rFonts w:ascii="Times New Roman" w:hAnsi="Times New Roman" w:cs="Times New Roman"/>
          <w:color w:val="FF0000"/>
          <w:sz w:val="24"/>
          <w:szCs w:val="24"/>
        </w:rPr>
      </w:pPr>
      <w:r w:rsidRPr="00DC3BD2">
        <w:rPr>
          <w:rFonts w:ascii="Times New Roman" w:hAnsi="Times New Roman" w:cs="Times New Roman"/>
          <w:color w:val="FF0000"/>
          <w:sz w:val="24"/>
          <w:szCs w:val="24"/>
          <w:highlight w:val="yellow"/>
        </w:rPr>
        <w:t>Parlament se usnesl na tomto zákoně České republiky:</w:t>
      </w:r>
    </w:p>
    <w:p w14:paraId="3F6B55DA" w14:textId="77777777" w:rsidR="000157C2" w:rsidRDefault="000157C2" w:rsidP="00593B03">
      <w:pPr>
        <w:tabs>
          <w:tab w:val="left" w:pos="3090"/>
        </w:tabs>
        <w:spacing w:before="240" w:after="240" w:line="276" w:lineRule="auto"/>
        <w:jc w:val="center"/>
        <w:rPr>
          <w:rFonts w:ascii="Times New Roman" w:hAnsi="Times New Roman" w:cs="Times New Roman"/>
          <w:sz w:val="24"/>
          <w:szCs w:val="24"/>
        </w:rPr>
      </w:pPr>
    </w:p>
    <w:p w14:paraId="581E0B83" w14:textId="74C0DE5A" w:rsidR="007575C9" w:rsidRPr="0048622D" w:rsidRDefault="00574E92" w:rsidP="00593B03">
      <w:pPr>
        <w:tabs>
          <w:tab w:val="left" w:pos="3090"/>
        </w:tabs>
        <w:spacing w:before="240"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Část druhá</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ČÁST PRVNÍ</w:t>
      </w:r>
    </w:p>
    <w:p w14:paraId="13AC745D" w14:textId="77777777" w:rsidR="007575C9" w:rsidRPr="0048622D" w:rsidRDefault="00574E92" w:rsidP="00593B03">
      <w:pPr>
        <w:tabs>
          <w:tab w:val="left" w:pos="3090"/>
        </w:tabs>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geologických pracích</w:t>
      </w:r>
    </w:p>
    <w:p w14:paraId="59F8CA1B" w14:textId="443BA1DA" w:rsidR="007575C9" w:rsidRPr="0048622D" w:rsidRDefault="00574E92" w:rsidP="00593B03">
      <w:pPr>
        <w:tabs>
          <w:tab w:val="left" w:pos="3090"/>
        </w:tabs>
        <w:spacing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 xml:space="preserve">§ </w:t>
      </w:r>
      <w:r w:rsidR="0033561E" w:rsidRPr="00DC3BD2">
        <w:rPr>
          <w:rFonts w:ascii="Times New Roman" w:hAnsi="Times New Roman" w:cs="Times New Roman"/>
          <w:strike/>
          <w:sz w:val="24"/>
          <w:szCs w:val="24"/>
          <w:highlight w:val="yellow"/>
        </w:rPr>
        <w:t>19</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Čl. I</w:t>
      </w:r>
    </w:p>
    <w:p w14:paraId="386E6219" w14:textId="77777777" w:rsidR="005869E7" w:rsidRPr="0048622D" w:rsidRDefault="00574E92" w:rsidP="00593B03">
      <w:pPr>
        <w:tabs>
          <w:tab w:val="left" w:pos="3090"/>
        </w:tabs>
        <w:spacing w:after="240" w:line="276" w:lineRule="auto"/>
        <w:ind w:firstLine="709"/>
        <w:jc w:val="both"/>
        <w:rPr>
          <w:rFonts w:ascii="Times New Roman" w:hAnsi="Times New Roman" w:cs="Times New Roman"/>
          <w:sz w:val="24"/>
          <w:szCs w:val="24"/>
        </w:rPr>
      </w:pPr>
      <w:r w:rsidRPr="0048622D">
        <w:rPr>
          <w:rFonts w:ascii="Times New Roman" w:hAnsi="Times New Roman" w:cs="Times New Roman"/>
          <w:sz w:val="24"/>
          <w:szCs w:val="24"/>
        </w:rPr>
        <w:t>Z</w:t>
      </w:r>
      <w:r w:rsidR="007575C9" w:rsidRPr="0048622D">
        <w:rPr>
          <w:rFonts w:ascii="Times New Roman" w:hAnsi="Times New Roman" w:cs="Times New Roman"/>
          <w:sz w:val="24"/>
          <w:szCs w:val="24"/>
        </w:rPr>
        <w:t>ákon č. 62/1988 Sb., o geologických pracích, ve znění zákona č.</w:t>
      </w:r>
      <w:r w:rsidR="00282E92" w:rsidRPr="0048622D">
        <w:rPr>
          <w:rFonts w:ascii="Times New Roman" w:hAnsi="Times New Roman" w:cs="Times New Roman"/>
          <w:sz w:val="24"/>
          <w:szCs w:val="24"/>
        </w:rPr>
        <w:t> </w:t>
      </w:r>
      <w:r w:rsidR="007575C9" w:rsidRPr="0048622D">
        <w:rPr>
          <w:rFonts w:ascii="Times New Roman" w:hAnsi="Times New Roman" w:cs="Times New Roman"/>
          <w:sz w:val="24"/>
          <w:szCs w:val="24"/>
        </w:rPr>
        <w:t>543/1991</w:t>
      </w:r>
      <w:r w:rsidR="00282E92" w:rsidRPr="0048622D">
        <w:rPr>
          <w:rFonts w:ascii="Times New Roman" w:hAnsi="Times New Roman" w:cs="Times New Roman"/>
          <w:sz w:val="24"/>
          <w:szCs w:val="24"/>
        </w:rPr>
        <w:t> </w:t>
      </w:r>
      <w:r w:rsidR="007575C9" w:rsidRPr="0048622D">
        <w:rPr>
          <w:rFonts w:ascii="Times New Roman" w:hAnsi="Times New Roman" w:cs="Times New Roman"/>
          <w:sz w:val="24"/>
          <w:szCs w:val="24"/>
        </w:rPr>
        <w:t>Sb., zákona č. 366/2000 Sb., zákona č. 320/2002 Sb., zákona č. 18/2004 Sb., zákona č. 3/2005 Sb., zákona č. 444/2005 Sb., zákona č. 186/2006 Sb., zákona č. 124/2008 Sb., zákona č. 223/2009 Sb., zákona č. 227/2009 Sb., zákona č. 281/2009 Sb., zákona č.</w:t>
      </w:r>
      <w:r w:rsidR="00282E92" w:rsidRPr="0048622D">
        <w:rPr>
          <w:rFonts w:ascii="Times New Roman" w:hAnsi="Times New Roman" w:cs="Times New Roman"/>
          <w:sz w:val="24"/>
          <w:szCs w:val="24"/>
        </w:rPr>
        <w:t> </w:t>
      </w:r>
      <w:r w:rsidR="007575C9" w:rsidRPr="0048622D">
        <w:rPr>
          <w:rFonts w:ascii="Times New Roman" w:hAnsi="Times New Roman" w:cs="Times New Roman"/>
          <w:sz w:val="24"/>
          <w:szCs w:val="24"/>
        </w:rPr>
        <w:t>85/2012</w:t>
      </w:r>
      <w:r w:rsidR="00282E92" w:rsidRPr="0048622D">
        <w:rPr>
          <w:rFonts w:ascii="Times New Roman" w:hAnsi="Times New Roman" w:cs="Times New Roman"/>
          <w:sz w:val="24"/>
          <w:szCs w:val="24"/>
        </w:rPr>
        <w:t> </w:t>
      </w:r>
      <w:r w:rsidR="007575C9" w:rsidRPr="0048622D">
        <w:rPr>
          <w:rFonts w:ascii="Times New Roman" w:hAnsi="Times New Roman" w:cs="Times New Roman"/>
          <w:sz w:val="24"/>
          <w:szCs w:val="24"/>
        </w:rPr>
        <w:t>Sb., zákona č. 64/2014 Sb., zákona č. 183/2017 Sb., zákona č. 225/2017 Sb., zákona č. 261/2021 Sb. a zákona č.</w:t>
      </w:r>
      <w:r w:rsidR="00F7462D" w:rsidRPr="0048622D">
        <w:rPr>
          <w:rFonts w:ascii="Times New Roman" w:hAnsi="Times New Roman" w:cs="Times New Roman"/>
          <w:sz w:val="24"/>
          <w:szCs w:val="24"/>
        </w:rPr>
        <w:t> </w:t>
      </w:r>
      <w:r w:rsidR="007575C9" w:rsidRPr="007051B0">
        <w:rPr>
          <w:rFonts w:ascii="Times New Roman" w:hAnsi="Times New Roman" w:cs="Times New Roman"/>
          <w:strike/>
          <w:sz w:val="24"/>
          <w:szCs w:val="24"/>
          <w:highlight w:val="yellow"/>
        </w:rPr>
        <w:t>364/2021</w:t>
      </w:r>
      <w:r w:rsidR="007051B0">
        <w:rPr>
          <w:rFonts w:ascii="Times New Roman" w:hAnsi="Times New Roman" w:cs="Times New Roman"/>
          <w:sz w:val="24"/>
          <w:szCs w:val="24"/>
        </w:rPr>
        <w:t xml:space="preserve"> </w:t>
      </w:r>
      <w:r w:rsidR="007051B0" w:rsidRPr="007051B0">
        <w:rPr>
          <w:rFonts w:ascii="Times New Roman" w:hAnsi="Times New Roman" w:cs="Times New Roman"/>
          <w:color w:val="FF0000"/>
          <w:sz w:val="24"/>
          <w:szCs w:val="24"/>
          <w:highlight w:val="yellow"/>
        </w:rPr>
        <w:t>284/2021</w:t>
      </w:r>
      <w:r w:rsidR="00F7462D" w:rsidRPr="0048622D">
        <w:rPr>
          <w:rFonts w:ascii="Times New Roman" w:hAnsi="Times New Roman" w:cs="Times New Roman"/>
          <w:sz w:val="24"/>
          <w:szCs w:val="24"/>
        </w:rPr>
        <w:t> </w:t>
      </w:r>
      <w:r w:rsidR="007575C9" w:rsidRPr="0048622D">
        <w:rPr>
          <w:rFonts w:ascii="Times New Roman" w:hAnsi="Times New Roman" w:cs="Times New Roman"/>
          <w:sz w:val="24"/>
          <w:szCs w:val="24"/>
        </w:rPr>
        <w:t>Sb., se</w:t>
      </w:r>
      <w:r w:rsidRPr="0048622D">
        <w:rPr>
          <w:rFonts w:ascii="Times New Roman" w:hAnsi="Times New Roman" w:cs="Times New Roman"/>
          <w:sz w:val="24"/>
          <w:szCs w:val="24"/>
        </w:rPr>
        <w:t xml:space="preserve"> mění takto</w:t>
      </w:r>
      <w:r w:rsidR="007575C9" w:rsidRPr="0048622D">
        <w:rPr>
          <w:rFonts w:ascii="Times New Roman" w:hAnsi="Times New Roman" w:cs="Times New Roman"/>
          <w:sz w:val="24"/>
          <w:szCs w:val="24"/>
        </w:rPr>
        <w:t>:</w:t>
      </w:r>
    </w:p>
    <w:p w14:paraId="7DB62F52" w14:textId="77777777" w:rsidR="005869E7" w:rsidRPr="001911B5" w:rsidRDefault="00574E92" w:rsidP="00593B03">
      <w:pPr>
        <w:spacing w:before="240" w:after="240"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1911B5">
        <w:rPr>
          <w:rFonts w:ascii="Times New Roman" w:hAnsi="Times New Roman" w:cs="Times New Roman"/>
          <w:sz w:val="24"/>
          <w:szCs w:val="24"/>
        </w:rPr>
        <w:t>V § 6 se na konci odstavce 3 doplňuje věta „V případě, že se krajský úřad k projektu geologických prací do 30 dnů nevyjádří, má se za to, že k předloženému projektu nemá výhrad.</w:t>
      </w:r>
      <w:r w:rsidRPr="001911B5">
        <w:rPr>
          <w:rFonts w:ascii="Times New Roman" w:hAnsi="Times New Roman" w:cs="Times New Roman"/>
          <w:i/>
          <w:iCs/>
          <w:sz w:val="24"/>
          <w:szCs w:val="24"/>
        </w:rPr>
        <w:t>“.</w:t>
      </w:r>
    </w:p>
    <w:p w14:paraId="51425F9D" w14:textId="3172C9EE" w:rsidR="005869E7" w:rsidRDefault="00574E92" w:rsidP="00593B03">
      <w:pPr>
        <w:spacing w:before="240" w:after="240" w:line="276" w:lineRule="auto"/>
        <w:ind w:left="709" w:hanging="709"/>
        <w:jc w:val="both"/>
        <w:rPr>
          <w:rFonts w:ascii="Times New Roman" w:hAnsi="Times New Roman" w:cs="Times New Roman"/>
          <w:iCs/>
          <w:color w:val="FF0000"/>
          <w:sz w:val="24"/>
          <w:szCs w:val="24"/>
        </w:rPr>
      </w:pPr>
      <w:r>
        <w:rPr>
          <w:rFonts w:ascii="Times New Roman" w:hAnsi="Times New Roman" w:cs="Times New Roman"/>
          <w:b/>
          <w:iCs/>
          <w:sz w:val="24"/>
          <w:szCs w:val="24"/>
        </w:rPr>
        <w:t>2.</w:t>
      </w:r>
      <w:r>
        <w:rPr>
          <w:rFonts w:ascii="Times New Roman" w:hAnsi="Times New Roman" w:cs="Times New Roman"/>
          <w:b/>
          <w:iCs/>
          <w:sz w:val="24"/>
          <w:szCs w:val="24"/>
        </w:rPr>
        <w:tab/>
      </w:r>
      <w:r w:rsidRPr="001911B5">
        <w:rPr>
          <w:rFonts w:ascii="Times New Roman" w:hAnsi="Times New Roman" w:cs="Times New Roman"/>
          <w:iCs/>
          <w:sz w:val="24"/>
          <w:szCs w:val="24"/>
        </w:rPr>
        <w:t xml:space="preserve">V § 13 </w:t>
      </w:r>
      <w:r w:rsidRPr="00841ACB">
        <w:rPr>
          <w:rFonts w:ascii="Times New Roman" w:hAnsi="Times New Roman" w:cs="Times New Roman"/>
          <w:iCs/>
          <w:strike/>
          <w:sz w:val="24"/>
          <w:szCs w:val="24"/>
          <w:highlight w:val="yellow"/>
        </w:rPr>
        <w:t>odst. 2</w:t>
      </w:r>
      <w:r w:rsidR="00C470C4" w:rsidRPr="00841ACB">
        <w:rPr>
          <w:rFonts w:ascii="Times New Roman" w:hAnsi="Times New Roman" w:cs="Times New Roman"/>
          <w:iCs/>
          <w:strike/>
          <w:sz w:val="24"/>
          <w:szCs w:val="24"/>
          <w:highlight w:val="yellow"/>
        </w:rPr>
        <w:t xml:space="preserve"> </w:t>
      </w:r>
      <w:r w:rsidRPr="00841ACB">
        <w:rPr>
          <w:rFonts w:ascii="Times New Roman" w:hAnsi="Times New Roman" w:cs="Times New Roman"/>
          <w:iCs/>
          <w:strike/>
          <w:sz w:val="24"/>
          <w:szCs w:val="24"/>
          <w:highlight w:val="yellow"/>
        </w:rPr>
        <w:t xml:space="preserve"> se slova „a při územním řízení vyjádření“ a věta poslední zrušuj</w:t>
      </w:r>
      <w:r w:rsidR="00503457" w:rsidRPr="00841ACB">
        <w:rPr>
          <w:rFonts w:ascii="Times New Roman" w:hAnsi="Times New Roman" w:cs="Times New Roman"/>
          <w:iCs/>
          <w:strike/>
          <w:sz w:val="24"/>
          <w:szCs w:val="24"/>
          <w:highlight w:val="yellow"/>
        </w:rPr>
        <w:t>í</w:t>
      </w:r>
      <w:r w:rsidRPr="00841ACB">
        <w:rPr>
          <w:rFonts w:ascii="Times New Roman" w:hAnsi="Times New Roman" w:cs="Times New Roman"/>
          <w:iCs/>
          <w:strike/>
          <w:sz w:val="24"/>
          <w:szCs w:val="24"/>
          <w:highlight w:val="yellow"/>
        </w:rPr>
        <w:t>.</w:t>
      </w:r>
      <w:r w:rsidR="00841ACB">
        <w:rPr>
          <w:rFonts w:ascii="Times New Roman" w:hAnsi="Times New Roman" w:cs="Times New Roman"/>
          <w:iCs/>
          <w:sz w:val="24"/>
          <w:szCs w:val="24"/>
        </w:rPr>
        <w:t xml:space="preserve"> </w:t>
      </w:r>
      <w:r w:rsidR="00841ACB" w:rsidRPr="00841ACB">
        <w:rPr>
          <w:rFonts w:ascii="Times New Roman" w:hAnsi="Times New Roman" w:cs="Times New Roman"/>
          <w:iCs/>
          <w:color w:val="FF0000"/>
          <w:sz w:val="24"/>
          <w:szCs w:val="24"/>
          <w:highlight w:val="yellow"/>
        </w:rPr>
        <w:t>odstavce 2 a 3 znějí:</w:t>
      </w:r>
    </w:p>
    <w:p w14:paraId="7634160B" w14:textId="348FB6CC" w:rsidR="00841ACB" w:rsidRPr="00841ACB" w:rsidRDefault="00841ACB" w:rsidP="00593B03">
      <w:pPr>
        <w:spacing w:after="0" w:line="276" w:lineRule="auto"/>
        <w:ind w:left="709" w:firstLine="709"/>
        <w:jc w:val="both"/>
        <w:rPr>
          <w:rFonts w:ascii="Times New Roman" w:hAnsi="Times New Roman"/>
          <w:color w:val="FF0000"/>
          <w:sz w:val="24"/>
          <w:szCs w:val="24"/>
          <w:highlight w:val="yellow"/>
        </w:rPr>
      </w:pPr>
      <w:r w:rsidRPr="00841ACB">
        <w:rPr>
          <w:rFonts w:ascii="Times New Roman" w:hAnsi="Times New Roman"/>
          <w:color w:val="FF0000"/>
          <w:sz w:val="24"/>
          <w:szCs w:val="24"/>
          <w:highlight w:val="yellow"/>
        </w:rPr>
        <w:t>„(2) Ministerstvo poskytuje orgánům územního plánování informace o</w:t>
      </w:r>
      <w:r>
        <w:rPr>
          <w:rFonts w:ascii="Times New Roman" w:hAnsi="Times New Roman"/>
          <w:color w:val="FF0000"/>
          <w:sz w:val="24"/>
          <w:szCs w:val="24"/>
          <w:highlight w:val="yellow"/>
        </w:rPr>
        <w:t> </w:t>
      </w:r>
      <w:r w:rsidRPr="00841ACB">
        <w:rPr>
          <w:rFonts w:ascii="Times New Roman" w:hAnsi="Times New Roman"/>
          <w:color w:val="FF0000"/>
          <w:sz w:val="24"/>
          <w:szCs w:val="24"/>
          <w:highlight w:val="yellow"/>
        </w:rPr>
        <w:t>výsledcích geologických prací, které mohou mít vliv na vypracování územně plánovací dokumentace a na životní prostředí. Ministerstvo uplatňuje stanovisko k</w:t>
      </w:r>
      <w:r>
        <w:rPr>
          <w:rFonts w:ascii="Times New Roman" w:hAnsi="Times New Roman"/>
          <w:color w:val="FF0000"/>
          <w:sz w:val="24"/>
          <w:szCs w:val="24"/>
          <w:highlight w:val="yellow"/>
        </w:rPr>
        <w:t> </w:t>
      </w:r>
      <w:r w:rsidRPr="00841ACB">
        <w:rPr>
          <w:rFonts w:ascii="Times New Roman" w:hAnsi="Times New Roman"/>
          <w:color w:val="FF0000"/>
          <w:sz w:val="24"/>
          <w:szCs w:val="24"/>
          <w:highlight w:val="yellow"/>
        </w:rPr>
        <w:t>územně plánovací dokumentaci z hlediska zvláštních podmínek geologické stavby území.</w:t>
      </w:r>
    </w:p>
    <w:p w14:paraId="64F09025" w14:textId="77777777" w:rsidR="00841ACB" w:rsidRDefault="00841ACB" w:rsidP="00593B03">
      <w:pPr>
        <w:spacing w:after="0" w:line="276" w:lineRule="auto"/>
        <w:ind w:left="709" w:firstLine="709"/>
        <w:jc w:val="both"/>
        <w:rPr>
          <w:rFonts w:ascii="Times New Roman" w:hAnsi="Times New Roman"/>
          <w:color w:val="FF0000"/>
          <w:sz w:val="24"/>
          <w:szCs w:val="24"/>
          <w:highlight w:val="yellow"/>
        </w:rPr>
      </w:pPr>
    </w:p>
    <w:p w14:paraId="48805496" w14:textId="0B33A752" w:rsidR="00841ACB" w:rsidRDefault="00841ACB" w:rsidP="00593B03">
      <w:pPr>
        <w:spacing w:after="0" w:line="276" w:lineRule="auto"/>
        <w:ind w:left="709" w:firstLine="709"/>
        <w:jc w:val="both"/>
        <w:rPr>
          <w:rFonts w:ascii="Times New Roman" w:hAnsi="Times New Roman"/>
          <w:color w:val="FF0000"/>
          <w:sz w:val="24"/>
          <w:szCs w:val="24"/>
        </w:rPr>
      </w:pPr>
      <w:r w:rsidRPr="009C1234">
        <w:rPr>
          <w:rFonts w:ascii="Times New Roman" w:hAnsi="Times New Roman"/>
          <w:color w:val="FF0000"/>
          <w:sz w:val="24"/>
          <w:szCs w:val="24"/>
          <w:highlight w:val="yellow"/>
        </w:rPr>
        <w:t xml:space="preserve">(3) Ministerstvo může v zájmu </w:t>
      </w:r>
      <w:r>
        <w:rPr>
          <w:rFonts w:ascii="Times New Roman" w:hAnsi="Times New Roman"/>
          <w:color w:val="FF0000"/>
          <w:sz w:val="24"/>
          <w:szCs w:val="24"/>
          <w:highlight w:val="yellow"/>
        </w:rPr>
        <w:t xml:space="preserve">účelného </w:t>
      </w:r>
      <w:r w:rsidRPr="009C1234">
        <w:rPr>
          <w:rFonts w:ascii="Times New Roman" w:hAnsi="Times New Roman"/>
          <w:color w:val="FF0000"/>
          <w:sz w:val="24"/>
          <w:szCs w:val="24"/>
          <w:highlight w:val="yellow"/>
        </w:rPr>
        <w:t xml:space="preserve">postupu při územním plánování </w:t>
      </w:r>
      <w:r w:rsidRPr="005D3411">
        <w:rPr>
          <w:rFonts w:ascii="Times New Roman" w:hAnsi="Times New Roman"/>
          <w:color w:val="FF0000"/>
          <w:spacing w:val="-2"/>
          <w:sz w:val="24"/>
          <w:szCs w:val="24"/>
          <w:highlight w:val="yellow"/>
        </w:rPr>
        <w:t>vymezit území se zvláštními podmínkami geologické stavby, zejména s předpokládanými ložisky nerostů nebo se zvlášť nepříznivými inženýrskogeologickými</w:t>
      </w:r>
      <w:r w:rsidRPr="009C1234">
        <w:rPr>
          <w:rFonts w:ascii="Times New Roman" w:hAnsi="Times New Roman"/>
          <w:color w:val="FF0000"/>
          <w:sz w:val="24"/>
          <w:szCs w:val="24"/>
          <w:highlight w:val="yellow"/>
        </w:rPr>
        <w:t xml:space="preserve"> poměry. </w:t>
      </w:r>
      <w:r w:rsidRPr="009C1234">
        <w:rPr>
          <w:rFonts w:ascii="Times New Roman" w:hAnsi="Times New Roman"/>
          <w:bCs/>
          <w:color w:val="FF0000"/>
          <w:sz w:val="24"/>
          <w:szCs w:val="24"/>
          <w:highlight w:val="yellow"/>
        </w:rPr>
        <w:t>Stavební úřady mohou v</w:t>
      </w:r>
      <w:r>
        <w:rPr>
          <w:rFonts w:ascii="Times New Roman" w:hAnsi="Times New Roman"/>
          <w:bCs/>
          <w:color w:val="FF0000"/>
          <w:sz w:val="24"/>
          <w:szCs w:val="24"/>
          <w:highlight w:val="yellow"/>
        </w:rPr>
        <w:t xml:space="preserve"> takto vymezených </w:t>
      </w:r>
      <w:r w:rsidRPr="009C1234">
        <w:rPr>
          <w:rFonts w:ascii="Times New Roman" w:hAnsi="Times New Roman"/>
          <w:bCs/>
          <w:color w:val="FF0000"/>
          <w:sz w:val="24"/>
          <w:szCs w:val="24"/>
          <w:highlight w:val="yellow"/>
        </w:rPr>
        <w:t>územích vydat územní rozhodnutí jen na základě vyjádření krajského úřadu</w:t>
      </w:r>
      <w:r w:rsidRPr="009C1234">
        <w:rPr>
          <w:rFonts w:ascii="Times New Roman" w:hAnsi="Times New Roman"/>
          <w:color w:val="FF0000"/>
          <w:sz w:val="24"/>
          <w:szCs w:val="24"/>
          <w:highlight w:val="yellow"/>
        </w:rPr>
        <w:t>. V území vojenských újezdů</w:t>
      </w:r>
      <w:r w:rsidRPr="009C1234">
        <w:rPr>
          <w:rFonts w:ascii="Times New Roman" w:hAnsi="Times New Roman"/>
          <w:color w:val="FF0000"/>
          <w:sz w:val="24"/>
          <w:szCs w:val="24"/>
          <w:highlight w:val="yellow"/>
          <w:vertAlign w:val="superscript"/>
        </w:rPr>
        <w:t>6)</w:t>
      </w:r>
      <w:r w:rsidRPr="009C1234">
        <w:rPr>
          <w:rFonts w:ascii="Times New Roman" w:hAnsi="Times New Roman"/>
          <w:color w:val="FF0000"/>
          <w:sz w:val="24"/>
          <w:szCs w:val="24"/>
          <w:highlight w:val="yellow"/>
        </w:rPr>
        <w:t xml:space="preserve"> a v zájmových územích vojenské správy postupuje ministerstvo </w:t>
      </w:r>
      <w:r w:rsidRPr="009C1234">
        <w:rPr>
          <w:rFonts w:ascii="Times New Roman" w:hAnsi="Times New Roman"/>
          <w:bCs/>
          <w:color w:val="FF0000"/>
          <w:sz w:val="24"/>
          <w:szCs w:val="24"/>
          <w:highlight w:val="yellow"/>
        </w:rPr>
        <w:t xml:space="preserve">při vymezení území podle věty první </w:t>
      </w:r>
      <w:r w:rsidRPr="009C1234">
        <w:rPr>
          <w:rFonts w:ascii="Times New Roman" w:hAnsi="Times New Roman"/>
          <w:color w:val="FF0000"/>
          <w:sz w:val="24"/>
          <w:szCs w:val="24"/>
          <w:highlight w:val="yellow"/>
        </w:rPr>
        <w:t xml:space="preserve">v dohodě s Ministerstvem obrany </w:t>
      </w:r>
      <w:r w:rsidRPr="009C1234">
        <w:rPr>
          <w:rFonts w:ascii="Times New Roman" w:hAnsi="Times New Roman"/>
          <w:bCs/>
          <w:color w:val="FF0000"/>
          <w:sz w:val="24"/>
          <w:szCs w:val="24"/>
          <w:highlight w:val="yellow"/>
        </w:rPr>
        <w:t>a vyjádření k územnímu rozhodnutí podle věty druhé vydává újezdní úřad</w:t>
      </w:r>
      <w:r w:rsidRPr="009C1234">
        <w:rPr>
          <w:rFonts w:ascii="Times New Roman" w:hAnsi="Times New Roman"/>
          <w:color w:val="FF0000"/>
          <w:sz w:val="24"/>
          <w:szCs w:val="24"/>
          <w:highlight w:val="yellow"/>
        </w:rPr>
        <w:t>.“.</w:t>
      </w:r>
    </w:p>
    <w:p w14:paraId="7A5AE991" w14:textId="0C0A0EE1" w:rsidR="00F7462D" w:rsidRDefault="00574E92" w:rsidP="00593B03">
      <w:pPr>
        <w:spacing w:before="240" w:after="240" w:line="276" w:lineRule="auto"/>
        <w:ind w:left="705" w:hanging="705"/>
        <w:jc w:val="both"/>
        <w:rPr>
          <w:rFonts w:ascii="Times New Roman" w:hAnsi="Times New Roman" w:cs="Times New Roman"/>
          <w:color w:val="FF0000"/>
          <w:sz w:val="24"/>
          <w:szCs w:val="24"/>
        </w:rPr>
      </w:pPr>
      <w:r w:rsidRPr="00841ACB">
        <w:rPr>
          <w:rFonts w:ascii="Times New Roman" w:hAnsi="Times New Roman" w:cs="Times New Roman"/>
          <w:b/>
          <w:strike/>
          <w:sz w:val="24"/>
          <w:szCs w:val="24"/>
          <w:highlight w:val="yellow"/>
        </w:rPr>
        <w:t>3.</w:t>
      </w:r>
      <w:r w:rsidRPr="00841ACB">
        <w:rPr>
          <w:rFonts w:ascii="Times New Roman" w:hAnsi="Times New Roman" w:cs="Times New Roman"/>
          <w:b/>
          <w:strike/>
          <w:sz w:val="24"/>
          <w:szCs w:val="24"/>
          <w:highlight w:val="yellow"/>
        </w:rPr>
        <w:tab/>
      </w:r>
      <w:r w:rsidRPr="00841ACB">
        <w:rPr>
          <w:rFonts w:ascii="Times New Roman" w:hAnsi="Times New Roman" w:cs="Times New Roman"/>
          <w:strike/>
          <w:sz w:val="24"/>
          <w:szCs w:val="24"/>
          <w:highlight w:val="yellow"/>
        </w:rPr>
        <w:t xml:space="preserve">V § 13 odst. 3 se slova „poměry, kde mohou stavební úřady vydat územní rozhodnutí </w:t>
      </w:r>
      <w:r w:rsidRPr="009C1234">
        <w:rPr>
          <w:rFonts w:ascii="Times New Roman" w:hAnsi="Times New Roman" w:cs="Times New Roman"/>
          <w:strike/>
          <w:sz w:val="24"/>
          <w:szCs w:val="24"/>
          <w:highlight w:val="yellow"/>
        </w:rPr>
        <w:t>jen na základě jeho závazného stanoviska“ nahrazují slovy „poměry. Stavební úřady mohou v územích podle věty první vydat územní rozhodnutí jen na základě vyjádření krajského úřadu“, za slovo „ministerstvo“ se vkládají slova „při vymezení území podle věty první“ a na konci textu odstavce se doplňují slova „a vyjádření k územnímu rozhodnutí podle věty druhé vydává újezdní úřad“.</w:t>
      </w:r>
      <w:r w:rsidR="009C1234">
        <w:rPr>
          <w:rFonts w:ascii="Times New Roman" w:hAnsi="Times New Roman" w:cs="Times New Roman"/>
          <w:sz w:val="24"/>
          <w:szCs w:val="24"/>
        </w:rPr>
        <w:t xml:space="preserve"> </w:t>
      </w:r>
    </w:p>
    <w:p w14:paraId="08483E21" w14:textId="2122B993" w:rsidR="0051423D" w:rsidRPr="0051423D" w:rsidRDefault="00841ACB" w:rsidP="00593B03">
      <w:pPr>
        <w:spacing w:before="240" w:after="240" w:line="276" w:lineRule="auto"/>
        <w:ind w:left="705" w:hanging="705"/>
        <w:jc w:val="both"/>
        <w:rPr>
          <w:rFonts w:ascii="Times New Roman" w:hAnsi="Times New Roman" w:cs="Times New Roman"/>
          <w:color w:val="FF0000"/>
          <w:sz w:val="24"/>
          <w:szCs w:val="24"/>
        </w:rPr>
      </w:pPr>
      <w:r>
        <w:rPr>
          <w:rFonts w:ascii="Times New Roman" w:hAnsi="Times New Roman"/>
          <w:b/>
          <w:color w:val="FF0000"/>
          <w:sz w:val="24"/>
          <w:szCs w:val="24"/>
          <w:highlight w:val="yellow"/>
        </w:rPr>
        <w:t>3</w:t>
      </w:r>
      <w:r w:rsidR="0051423D" w:rsidRPr="0051423D">
        <w:rPr>
          <w:rFonts w:ascii="Times New Roman" w:hAnsi="Times New Roman"/>
          <w:b/>
          <w:color w:val="FF0000"/>
          <w:sz w:val="24"/>
          <w:szCs w:val="24"/>
          <w:highlight w:val="yellow"/>
        </w:rPr>
        <w:t>.</w:t>
      </w:r>
      <w:r w:rsidR="0051423D" w:rsidRPr="0051423D">
        <w:rPr>
          <w:rFonts w:ascii="Times New Roman" w:hAnsi="Times New Roman"/>
          <w:color w:val="FF0000"/>
          <w:sz w:val="24"/>
          <w:szCs w:val="24"/>
          <w:highlight w:val="yellow"/>
        </w:rPr>
        <w:t xml:space="preserve">       </w:t>
      </w:r>
      <w:r w:rsidR="0051423D" w:rsidRPr="0051423D">
        <w:rPr>
          <w:rFonts w:ascii="Times New Roman" w:hAnsi="Times New Roman" w:cs="Times New Roman"/>
          <w:color w:val="FF0000"/>
          <w:sz w:val="24"/>
          <w:szCs w:val="24"/>
          <w:highlight w:val="yellow"/>
        </w:rPr>
        <w:t xml:space="preserve">V § 14 odst. 3 </w:t>
      </w:r>
      <w:r w:rsidR="0051423D" w:rsidRPr="0051423D">
        <w:rPr>
          <w:rFonts w:ascii="Times New Roman" w:hAnsi="Times New Roman"/>
          <w:color w:val="FF0000"/>
          <w:sz w:val="24"/>
          <w:szCs w:val="24"/>
          <w:highlight w:val="yellow"/>
        </w:rPr>
        <w:t>se slova „, pro které lze vydat územní rozhodnutí nebo stavební povolení jen se souhlasem příslušných správních úřadů,</w:t>
      </w:r>
      <w:r w:rsidR="0051423D" w:rsidRPr="0051423D">
        <w:rPr>
          <w:rFonts w:ascii="Times New Roman" w:hAnsi="Times New Roman"/>
          <w:color w:val="FF0000"/>
          <w:sz w:val="24"/>
          <w:szCs w:val="24"/>
          <w:highlight w:val="yellow"/>
          <w:vertAlign w:val="superscript"/>
        </w:rPr>
        <w:t>8a)</w:t>
      </w:r>
      <w:r w:rsidR="0051423D" w:rsidRPr="0051423D">
        <w:rPr>
          <w:rFonts w:ascii="Times New Roman" w:hAnsi="Times New Roman"/>
          <w:color w:val="FF0000"/>
          <w:sz w:val="24"/>
          <w:szCs w:val="24"/>
          <w:highlight w:val="yellow"/>
        </w:rPr>
        <w:t>“ nahrazují slovy „vymezené Ministerstvem obrany nebo Ministerstvem vnitra postupem podle stavebního zákona“.</w:t>
      </w:r>
    </w:p>
    <w:p w14:paraId="2A0DE8AD" w14:textId="77777777" w:rsidR="005869E7" w:rsidRPr="001911B5" w:rsidRDefault="00574E92" w:rsidP="00593B03">
      <w:pPr>
        <w:spacing w:before="240" w:after="240" w:line="276"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1911B5">
        <w:rPr>
          <w:rFonts w:ascii="Times New Roman" w:hAnsi="Times New Roman" w:cs="Times New Roman"/>
          <w:sz w:val="24"/>
          <w:szCs w:val="24"/>
        </w:rPr>
        <w:t xml:space="preserve">V § 22a se doplňuje </w:t>
      </w:r>
      <w:r w:rsidRPr="00F8283B">
        <w:rPr>
          <w:rFonts w:ascii="Times New Roman" w:hAnsi="Times New Roman" w:cs="Times New Roman"/>
          <w:strike/>
          <w:sz w:val="24"/>
          <w:szCs w:val="24"/>
          <w:highlight w:val="yellow"/>
        </w:rPr>
        <w:t>nový</w:t>
      </w:r>
      <w:r w:rsidRPr="001911B5">
        <w:rPr>
          <w:rFonts w:ascii="Times New Roman" w:hAnsi="Times New Roman" w:cs="Times New Roman"/>
          <w:sz w:val="24"/>
          <w:szCs w:val="24"/>
        </w:rPr>
        <w:t xml:space="preserve"> odstavec 5, který včetně poznámky pod čarou č. </w:t>
      </w:r>
      <w:r w:rsidRPr="00B84F88">
        <w:rPr>
          <w:rFonts w:ascii="Times New Roman" w:hAnsi="Times New Roman" w:cs="Times New Roman"/>
          <w:strike/>
          <w:sz w:val="24"/>
          <w:szCs w:val="24"/>
          <w:highlight w:val="yellow"/>
        </w:rPr>
        <w:t>24</w:t>
      </w:r>
      <w:r w:rsidR="00B84F88">
        <w:rPr>
          <w:rFonts w:ascii="Times New Roman" w:hAnsi="Times New Roman" w:cs="Times New Roman"/>
          <w:sz w:val="24"/>
          <w:szCs w:val="24"/>
        </w:rPr>
        <w:t xml:space="preserve"> </w:t>
      </w:r>
      <w:r w:rsidR="00B84F88" w:rsidRPr="00B84F88">
        <w:rPr>
          <w:rFonts w:ascii="Times New Roman" w:hAnsi="Times New Roman" w:cs="Times New Roman"/>
          <w:color w:val="FF0000"/>
          <w:sz w:val="24"/>
          <w:szCs w:val="24"/>
          <w:highlight w:val="yellow"/>
        </w:rPr>
        <w:t>23</w:t>
      </w:r>
      <w:r w:rsidRPr="001911B5">
        <w:rPr>
          <w:rFonts w:ascii="Times New Roman" w:hAnsi="Times New Roman" w:cs="Times New Roman"/>
          <w:sz w:val="24"/>
          <w:szCs w:val="24"/>
        </w:rPr>
        <w:t xml:space="preserve"> zní:</w:t>
      </w:r>
    </w:p>
    <w:p w14:paraId="72A40398" w14:textId="77777777" w:rsidR="005869E7" w:rsidRPr="0048622D" w:rsidRDefault="00574E92" w:rsidP="00593B03">
      <w:pPr>
        <w:spacing w:after="0"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„(5)</w:t>
      </w:r>
      <w:r w:rsidR="00F7462D" w:rsidRPr="0048622D">
        <w:rPr>
          <w:rFonts w:ascii="Times New Roman" w:hAnsi="Times New Roman" w:cs="Times New Roman"/>
          <w:sz w:val="24"/>
          <w:szCs w:val="24"/>
        </w:rPr>
        <w:tab/>
      </w:r>
      <w:r w:rsidRPr="00133CD8">
        <w:rPr>
          <w:rFonts w:ascii="Times New Roman" w:hAnsi="Times New Roman" w:cs="Times New Roman"/>
          <w:sz w:val="24"/>
          <w:szCs w:val="24"/>
        </w:rPr>
        <w:t>Jedná-li se</w:t>
      </w:r>
      <w:r w:rsidR="00636142">
        <w:rPr>
          <w:rFonts w:ascii="Times New Roman" w:hAnsi="Times New Roman" w:cs="Times New Roman"/>
          <w:sz w:val="24"/>
          <w:szCs w:val="24"/>
        </w:rPr>
        <w:t xml:space="preserve"> </w:t>
      </w:r>
      <w:r w:rsidRPr="0048622D">
        <w:rPr>
          <w:rFonts w:ascii="Times New Roman" w:hAnsi="Times New Roman" w:cs="Times New Roman"/>
          <w:sz w:val="24"/>
          <w:szCs w:val="24"/>
        </w:rPr>
        <w:t xml:space="preserve">o záměr vyžadující jednotné environmentální stanovisko </w:t>
      </w:r>
      <w:r w:rsidRPr="00610A69">
        <w:rPr>
          <w:rFonts w:ascii="Times New Roman" w:hAnsi="Times New Roman" w:cs="Times New Roman"/>
          <w:strike/>
          <w:sz w:val="24"/>
          <w:szCs w:val="24"/>
          <w:highlight w:val="yellow"/>
        </w:rPr>
        <w:t>podle jiného právního předpisu</w:t>
      </w:r>
      <w:r w:rsidRPr="00712F7E">
        <w:rPr>
          <w:rFonts w:ascii="Times New Roman" w:hAnsi="Times New Roman" w:cs="Times New Roman"/>
          <w:strike/>
          <w:sz w:val="24"/>
          <w:szCs w:val="24"/>
          <w:highlight w:val="yellow"/>
          <w:vertAlign w:val="superscript"/>
        </w:rPr>
        <w:t>24)</w:t>
      </w:r>
      <w:r w:rsidR="00712F7E">
        <w:rPr>
          <w:rFonts w:ascii="Times New Roman" w:hAnsi="Times New Roman" w:cs="Times New Roman"/>
          <w:sz w:val="24"/>
          <w:szCs w:val="24"/>
          <w:vertAlign w:val="superscript"/>
        </w:rPr>
        <w:t xml:space="preserve"> </w:t>
      </w:r>
      <w:r w:rsidR="00712F7E" w:rsidRPr="00712F7E">
        <w:rPr>
          <w:rFonts w:ascii="Times New Roman" w:hAnsi="Times New Roman" w:cs="Times New Roman"/>
          <w:color w:val="FF0000"/>
          <w:sz w:val="24"/>
          <w:szCs w:val="24"/>
          <w:highlight w:val="yellow"/>
          <w:vertAlign w:val="superscript"/>
        </w:rPr>
        <w:t>23)</w:t>
      </w:r>
      <w:r w:rsidR="001471E1" w:rsidRPr="0048622D">
        <w:rPr>
          <w:rFonts w:ascii="Times New Roman" w:hAnsi="Times New Roman" w:cs="Times New Roman"/>
          <w:sz w:val="24"/>
          <w:szCs w:val="24"/>
        </w:rPr>
        <w:t>,</w:t>
      </w:r>
      <w:r w:rsidRPr="0048622D">
        <w:rPr>
          <w:rFonts w:ascii="Times New Roman" w:hAnsi="Times New Roman" w:cs="Times New Roman"/>
          <w:sz w:val="24"/>
          <w:szCs w:val="24"/>
        </w:rPr>
        <w:t xml:space="preserve"> vyjádření podle § 13 odst. 3 se </w:t>
      </w:r>
      <w:r w:rsidRPr="00CC5D4A">
        <w:rPr>
          <w:rFonts w:ascii="Times New Roman" w:hAnsi="Times New Roman" w:cs="Times New Roman"/>
          <w:strike/>
          <w:sz w:val="24"/>
          <w:szCs w:val="24"/>
          <w:highlight w:val="yellow"/>
        </w:rPr>
        <w:t>samostatně</w:t>
      </w:r>
      <w:r w:rsidRPr="0048622D">
        <w:rPr>
          <w:rFonts w:ascii="Times New Roman" w:hAnsi="Times New Roman" w:cs="Times New Roman"/>
          <w:sz w:val="24"/>
          <w:szCs w:val="24"/>
        </w:rPr>
        <w:t xml:space="preserve"> nevydává </w:t>
      </w:r>
      <w:r w:rsidRPr="00CC5D4A">
        <w:rPr>
          <w:rFonts w:ascii="Times New Roman" w:hAnsi="Times New Roman" w:cs="Times New Roman"/>
          <w:strike/>
          <w:sz w:val="24"/>
          <w:szCs w:val="24"/>
          <w:highlight w:val="yellow"/>
        </w:rPr>
        <w:t>a</w:t>
      </w:r>
      <w:r w:rsidR="00F7462D" w:rsidRPr="00CC5D4A">
        <w:rPr>
          <w:rFonts w:ascii="Times New Roman" w:hAnsi="Times New Roman" w:cs="Times New Roman"/>
          <w:strike/>
          <w:sz w:val="24"/>
          <w:szCs w:val="24"/>
          <w:highlight w:val="yellow"/>
        </w:rPr>
        <w:t> </w:t>
      </w:r>
      <w:r w:rsidRPr="00CC5D4A">
        <w:rPr>
          <w:rFonts w:ascii="Times New Roman" w:hAnsi="Times New Roman" w:cs="Times New Roman"/>
          <w:strike/>
          <w:sz w:val="24"/>
          <w:szCs w:val="24"/>
          <w:highlight w:val="yellow"/>
        </w:rPr>
        <w:t>nahrazuje jej jednotné environmentální stanovisko</w:t>
      </w:r>
      <w:r w:rsidRPr="0048622D">
        <w:rPr>
          <w:rFonts w:ascii="Times New Roman" w:hAnsi="Times New Roman" w:cs="Times New Roman"/>
          <w:sz w:val="24"/>
          <w:szCs w:val="24"/>
        </w:rPr>
        <w:t xml:space="preserve">. </w:t>
      </w:r>
    </w:p>
    <w:p w14:paraId="192ADAC1" w14:textId="77777777" w:rsidR="00F7462D" w:rsidRPr="0048622D" w:rsidRDefault="00FF2FAF" w:rsidP="00593B03">
      <w:pPr>
        <w:spacing w:after="0" w:line="276" w:lineRule="auto"/>
        <w:ind w:right="706" w:firstLine="702"/>
        <w:jc w:val="both"/>
        <w:rPr>
          <w:rFonts w:ascii="Times New Roman" w:hAnsi="Times New Roman" w:cs="Times New Roman"/>
          <w:sz w:val="24"/>
          <w:szCs w:val="24"/>
        </w:rPr>
      </w:pPr>
      <w:r>
        <w:rPr>
          <w:rFonts w:ascii="Times New Roman" w:eastAsiaTheme="minorEastAsia" w:hAnsi="Times New Roman" w:cs="Times New Roman"/>
          <w:bCs/>
          <w:color w:val="000000"/>
          <w:sz w:val="24"/>
          <w:szCs w:val="24"/>
          <w:lang w:eastAsia="cs-CZ"/>
        </w:rPr>
        <w:pict w14:anchorId="4DD2F794">
          <v:rect id="_x0000_i1025" style="width:0;height:1.5pt" o:hralign="center" o:hrstd="t" o:hr="t" fillcolor="#a0a0a0" stroked="f"/>
        </w:pict>
      </w:r>
    </w:p>
    <w:p w14:paraId="1C16CD65" w14:textId="17B24070" w:rsidR="005869E7" w:rsidRDefault="00574E92" w:rsidP="00593B03">
      <w:pPr>
        <w:spacing w:after="240" w:line="276" w:lineRule="auto"/>
        <w:ind w:left="1418" w:hanging="716"/>
        <w:jc w:val="both"/>
        <w:rPr>
          <w:rFonts w:ascii="Times New Roman" w:hAnsi="Times New Roman" w:cs="Times New Roman"/>
          <w:sz w:val="24"/>
          <w:szCs w:val="24"/>
        </w:rPr>
      </w:pPr>
      <w:r w:rsidRPr="00B84F88">
        <w:rPr>
          <w:rFonts w:ascii="Times New Roman" w:hAnsi="Times New Roman" w:cs="Times New Roman"/>
          <w:strike/>
          <w:sz w:val="24"/>
          <w:szCs w:val="24"/>
          <w:highlight w:val="yellow"/>
          <w:vertAlign w:val="superscript"/>
        </w:rPr>
        <w:t>24)</w:t>
      </w:r>
      <w:r w:rsidR="00B84F88">
        <w:rPr>
          <w:rFonts w:ascii="Times New Roman" w:hAnsi="Times New Roman" w:cs="Times New Roman"/>
          <w:sz w:val="24"/>
          <w:szCs w:val="24"/>
          <w:vertAlign w:val="superscript"/>
        </w:rPr>
        <w:t xml:space="preserve"> </w:t>
      </w:r>
      <w:r w:rsidR="00B84F88" w:rsidRPr="00734622">
        <w:rPr>
          <w:rFonts w:ascii="Times New Roman" w:hAnsi="Times New Roman" w:cs="Times New Roman"/>
          <w:color w:val="FF0000"/>
          <w:sz w:val="20"/>
          <w:szCs w:val="20"/>
          <w:highlight w:val="yellow"/>
          <w:vertAlign w:val="superscript"/>
        </w:rPr>
        <w:t>23)</w:t>
      </w:r>
      <w:r w:rsidR="00F7462D" w:rsidRPr="0048622D">
        <w:rPr>
          <w:rFonts w:ascii="Times New Roman" w:hAnsi="Times New Roman" w:cs="Times New Roman"/>
          <w:sz w:val="24"/>
          <w:szCs w:val="24"/>
          <w:vertAlign w:val="superscript"/>
        </w:rPr>
        <w:tab/>
      </w:r>
      <w:r w:rsidRPr="0048622D">
        <w:rPr>
          <w:rFonts w:ascii="Times New Roman" w:hAnsi="Times New Roman" w:cs="Times New Roman"/>
          <w:sz w:val="24"/>
          <w:szCs w:val="24"/>
        </w:rPr>
        <w:t xml:space="preserve">Zákon č. </w:t>
      </w:r>
      <w:r w:rsidRPr="003B785C">
        <w:rPr>
          <w:rFonts w:ascii="Times New Roman" w:hAnsi="Times New Roman" w:cs="Times New Roman"/>
          <w:strike/>
          <w:sz w:val="24"/>
          <w:szCs w:val="24"/>
          <w:highlight w:val="yellow"/>
        </w:rPr>
        <w:t>…/….</w:t>
      </w:r>
      <w:r w:rsidR="003B785C">
        <w:rPr>
          <w:rFonts w:ascii="Times New Roman" w:hAnsi="Times New Roman" w:cs="Times New Roman"/>
          <w:sz w:val="24"/>
          <w:szCs w:val="24"/>
        </w:rPr>
        <w:t xml:space="preserve"> </w:t>
      </w:r>
      <w:r w:rsidR="003B785C" w:rsidRPr="003B785C">
        <w:rPr>
          <w:rFonts w:ascii="Times New Roman" w:hAnsi="Times New Roman" w:cs="Times New Roman"/>
          <w:color w:val="FF0000"/>
          <w:sz w:val="24"/>
          <w:szCs w:val="24"/>
          <w:highlight w:val="yellow"/>
        </w:rPr>
        <w:t>…/202</w:t>
      </w:r>
      <w:r w:rsidR="005D3411">
        <w:rPr>
          <w:rFonts w:ascii="Times New Roman" w:hAnsi="Times New Roman" w:cs="Times New Roman"/>
          <w:color w:val="FF0000"/>
          <w:sz w:val="24"/>
          <w:szCs w:val="24"/>
          <w:highlight w:val="yellow"/>
        </w:rPr>
        <w:t>3</w:t>
      </w:r>
      <w:r w:rsidRPr="0048622D">
        <w:rPr>
          <w:rFonts w:ascii="Times New Roman" w:hAnsi="Times New Roman" w:cs="Times New Roman"/>
          <w:sz w:val="24"/>
          <w:szCs w:val="24"/>
        </w:rPr>
        <w:t xml:space="preserve"> Sb., o </w:t>
      </w:r>
      <w:r w:rsidRPr="00853E3C">
        <w:rPr>
          <w:rFonts w:ascii="Times New Roman" w:hAnsi="Times New Roman" w:cs="Times New Roman"/>
          <w:strike/>
          <w:sz w:val="24"/>
          <w:szCs w:val="24"/>
          <w:highlight w:val="yellow"/>
        </w:rPr>
        <w:t>jednotném povolování v oblasti ochrany životního prostředí a</w:t>
      </w:r>
      <w:r w:rsidR="00F7462D" w:rsidRPr="00853E3C">
        <w:rPr>
          <w:rFonts w:ascii="Times New Roman" w:hAnsi="Times New Roman" w:cs="Times New Roman"/>
          <w:strike/>
          <w:sz w:val="24"/>
          <w:szCs w:val="24"/>
          <w:highlight w:val="yellow"/>
        </w:rPr>
        <w:t> </w:t>
      </w:r>
      <w:r w:rsidRPr="00853E3C">
        <w:rPr>
          <w:rFonts w:ascii="Times New Roman" w:hAnsi="Times New Roman" w:cs="Times New Roman"/>
          <w:strike/>
          <w:sz w:val="24"/>
          <w:szCs w:val="24"/>
          <w:highlight w:val="yellow"/>
        </w:rPr>
        <w:t>o</w:t>
      </w:r>
      <w:r w:rsidR="00F7462D" w:rsidRPr="00853E3C">
        <w:rPr>
          <w:rFonts w:ascii="Times New Roman" w:hAnsi="Times New Roman" w:cs="Times New Roman"/>
          <w:strike/>
          <w:sz w:val="24"/>
          <w:szCs w:val="24"/>
          <w:highlight w:val="yellow"/>
        </w:rPr>
        <w:t> </w:t>
      </w:r>
      <w:r w:rsidRPr="00853E3C">
        <w:rPr>
          <w:rFonts w:ascii="Times New Roman" w:hAnsi="Times New Roman" w:cs="Times New Roman"/>
          <w:strike/>
          <w:sz w:val="24"/>
          <w:szCs w:val="24"/>
          <w:highlight w:val="yellow"/>
        </w:rPr>
        <w:t>změně některých souvisejících zákonů (zákon o jednotném povolování v oblasti ochrany životního prostředí)</w:t>
      </w:r>
      <w:r w:rsidR="00853E3C">
        <w:rPr>
          <w:rFonts w:ascii="Times New Roman" w:hAnsi="Times New Roman" w:cs="Times New Roman"/>
          <w:sz w:val="24"/>
          <w:szCs w:val="24"/>
        </w:rPr>
        <w:t xml:space="preserve"> </w:t>
      </w:r>
      <w:r w:rsidR="00853E3C" w:rsidRPr="009A3C54">
        <w:rPr>
          <w:rFonts w:ascii="Times New Roman" w:hAnsi="Times New Roman" w:cs="Times New Roman"/>
          <w:color w:val="FF0000"/>
          <w:sz w:val="24"/>
          <w:szCs w:val="24"/>
          <w:highlight w:val="yellow"/>
        </w:rPr>
        <w:t>jednotném environmentálním stanovisku</w:t>
      </w:r>
      <w:r w:rsidRPr="0048622D">
        <w:rPr>
          <w:rFonts w:ascii="Times New Roman" w:hAnsi="Times New Roman" w:cs="Times New Roman"/>
          <w:sz w:val="24"/>
          <w:szCs w:val="24"/>
        </w:rPr>
        <w:t>.“.</w:t>
      </w:r>
    </w:p>
    <w:p w14:paraId="31D266C5" w14:textId="77777777" w:rsidR="00734622" w:rsidRPr="00734622" w:rsidRDefault="00734622" w:rsidP="00593B03">
      <w:pPr>
        <w:pBdr>
          <w:top w:val="single" w:sz="4" w:space="1" w:color="auto"/>
          <w:left w:val="single" w:sz="4" w:space="4" w:color="auto"/>
          <w:bottom w:val="single" w:sz="4" w:space="1" w:color="auto"/>
          <w:right w:val="single" w:sz="4" w:space="4" w:color="auto"/>
        </w:pBdr>
        <w:shd w:val="clear" w:color="auto" w:fill="FFFF00"/>
        <w:spacing w:after="240" w:line="276" w:lineRule="auto"/>
        <w:jc w:val="both"/>
        <w:rPr>
          <w:rFonts w:ascii="Times New Roman" w:hAnsi="Times New Roman" w:cs="Times New Roman"/>
          <w:i/>
          <w:sz w:val="24"/>
          <w:szCs w:val="24"/>
        </w:rPr>
      </w:pPr>
      <w:r w:rsidRPr="00734622">
        <w:rPr>
          <w:rFonts w:ascii="Times New Roman" w:hAnsi="Times New Roman" w:cs="Times New Roman"/>
          <w:i/>
          <w:sz w:val="24"/>
          <w:szCs w:val="24"/>
        </w:rPr>
        <w:t>Text poznámky pod čarou uvést v písmu velikosti 10. Obdobnou změnu provést i u ostatních poznámek pod čarou.</w:t>
      </w:r>
    </w:p>
    <w:p w14:paraId="6FBD6D8D" w14:textId="2B63BFB3" w:rsidR="0036763D" w:rsidRPr="0036763D" w:rsidRDefault="0036763D" w:rsidP="00593B03">
      <w:pPr>
        <w:spacing w:after="240" w:line="276" w:lineRule="auto"/>
        <w:ind w:left="709" w:hanging="709"/>
        <w:jc w:val="both"/>
        <w:rPr>
          <w:rFonts w:ascii="Times New Roman" w:hAnsi="Times New Roman" w:cs="Times New Roman"/>
          <w:color w:val="FF0000"/>
          <w:sz w:val="24"/>
          <w:szCs w:val="24"/>
        </w:rPr>
      </w:pPr>
      <w:r w:rsidRPr="0036763D">
        <w:rPr>
          <w:rFonts w:ascii="Times New Roman" w:hAnsi="Times New Roman" w:cs="Times New Roman"/>
          <w:b/>
          <w:color w:val="FF0000"/>
          <w:sz w:val="24"/>
          <w:szCs w:val="24"/>
          <w:highlight w:val="yellow"/>
        </w:rPr>
        <w:t>X.</w:t>
      </w:r>
      <w:r w:rsidRPr="0036763D">
        <w:rPr>
          <w:rFonts w:ascii="Times New Roman" w:hAnsi="Times New Roman" w:cs="Times New Roman"/>
          <w:color w:val="FF0000"/>
          <w:sz w:val="24"/>
          <w:szCs w:val="24"/>
          <w:highlight w:val="yellow"/>
        </w:rPr>
        <w:t xml:space="preserve">   </w:t>
      </w:r>
      <w:r w:rsidR="00C81E7A">
        <w:rPr>
          <w:rFonts w:ascii="Times New Roman" w:hAnsi="Times New Roman" w:cs="Times New Roman"/>
          <w:color w:val="FF0000"/>
          <w:sz w:val="24"/>
          <w:szCs w:val="24"/>
          <w:highlight w:val="yellow"/>
        </w:rPr>
        <w:tab/>
      </w:r>
      <w:r w:rsidRPr="0036763D">
        <w:rPr>
          <w:rFonts w:ascii="Times New Roman" w:hAnsi="Times New Roman" w:cs="Times New Roman"/>
          <w:color w:val="FF0000"/>
          <w:sz w:val="24"/>
          <w:szCs w:val="24"/>
          <w:highlight w:val="yellow"/>
        </w:rPr>
        <w:t xml:space="preserve">V § 25 se věta </w:t>
      </w:r>
      <w:r w:rsidR="009A3C54">
        <w:rPr>
          <w:rFonts w:ascii="Times New Roman" w:hAnsi="Times New Roman" w:cs="Times New Roman"/>
          <w:color w:val="FF0000"/>
          <w:sz w:val="24"/>
          <w:szCs w:val="24"/>
          <w:highlight w:val="yellow"/>
        </w:rPr>
        <w:t>poslední</w:t>
      </w:r>
      <w:r w:rsidRPr="0036763D">
        <w:rPr>
          <w:rFonts w:ascii="Times New Roman" w:hAnsi="Times New Roman" w:cs="Times New Roman"/>
          <w:color w:val="FF0000"/>
          <w:sz w:val="24"/>
          <w:szCs w:val="24"/>
          <w:highlight w:val="yellow"/>
        </w:rPr>
        <w:t xml:space="preserve"> zrušuje.</w:t>
      </w:r>
    </w:p>
    <w:p w14:paraId="15AA3F0A" w14:textId="77777777" w:rsidR="005564BE" w:rsidRDefault="005564BE" w:rsidP="00593B03">
      <w:pPr>
        <w:tabs>
          <w:tab w:val="left" w:pos="3090"/>
        </w:tabs>
        <w:spacing w:before="240" w:after="240" w:line="276" w:lineRule="auto"/>
        <w:jc w:val="center"/>
        <w:rPr>
          <w:rFonts w:ascii="Times New Roman" w:hAnsi="Times New Roman" w:cs="Times New Roman"/>
          <w:sz w:val="24"/>
          <w:szCs w:val="24"/>
        </w:rPr>
      </w:pPr>
    </w:p>
    <w:p w14:paraId="3F41277E" w14:textId="7CDCC241" w:rsidR="00F7707E" w:rsidRPr="0048622D" w:rsidRDefault="00F7707E" w:rsidP="00593B03">
      <w:pPr>
        <w:tabs>
          <w:tab w:val="left" w:pos="3090"/>
        </w:tabs>
        <w:spacing w:before="240"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Část třetí</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ČÁST DRUHÁ</w:t>
      </w:r>
    </w:p>
    <w:p w14:paraId="4194E3D7" w14:textId="77777777" w:rsidR="00F7707E" w:rsidRPr="0048622D" w:rsidRDefault="00F7707E" w:rsidP="00593B03">
      <w:pPr>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ochraně přírody a krajiny</w:t>
      </w:r>
    </w:p>
    <w:p w14:paraId="07F58B7F" w14:textId="6708D0B3" w:rsidR="00F7707E" w:rsidRPr="0048622D" w:rsidRDefault="00F7707E" w:rsidP="00593B03">
      <w:pPr>
        <w:spacing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 20</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Čl. II</w:t>
      </w:r>
    </w:p>
    <w:p w14:paraId="71F53930" w14:textId="77777777" w:rsidR="00F7707E" w:rsidRDefault="00F7707E" w:rsidP="00593B03">
      <w:pPr>
        <w:spacing w:after="240"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 xml:space="preserve">Zákon č. 114/1992 Sb., o ochraně přírody a krajiny, ve znění zákonného opatření předsednictva České národní rady č. 347/1992 Sb., zákona č. 289/1995 Sb., nálezu Ústavního soudu, vyhlášeného pod č. 3/1997 Sb., zákona č. 16/1997 Sb., zákona č. 123/1998 Sb., zákona č. 238/1999 Sb., zákona č. 132/2000 Sb., zákona č. 76/2002 Sb., zákona č. 320/2002 Sb., zákona č. 100/2004 Sb., zákona č. 168/2004 Sb., zákona č. 218/2004 Sb., zákona č. 387/2005 Sb., zákona č. 444/2005 Sb., zákona č. 186/2006 Sb., zákona č. 222/2006 Sb., zákona č. 124/2008 Sb., zákona č. 167/2008 Sb., zákona č. 312/2008 Sb., </w:t>
      </w:r>
      <w:r w:rsidRPr="00AC7E83">
        <w:rPr>
          <w:rFonts w:ascii="Times New Roman" w:hAnsi="Times New Roman" w:cs="Times New Roman"/>
          <w:strike/>
          <w:sz w:val="24"/>
          <w:szCs w:val="24"/>
          <w:highlight w:val="yellow"/>
        </w:rPr>
        <w:t>zákona č. 291/2009 Sb.,</w:t>
      </w:r>
      <w:r w:rsidRPr="0048622D">
        <w:rPr>
          <w:rFonts w:ascii="Times New Roman" w:hAnsi="Times New Roman" w:cs="Times New Roman"/>
          <w:sz w:val="24"/>
          <w:szCs w:val="24"/>
        </w:rPr>
        <w:t xml:space="preserve"> zákona č. 223/2009 Sb., zákona č. 227/2009 Sb., zákona č. 281/2009 Sb., </w:t>
      </w:r>
      <w:r w:rsidRPr="00AC7E83">
        <w:rPr>
          <w:rFonts w:ascii="Times New Roman" w:hAnsi="Times New Roman" w:cs="Times New Roman"/>
          <w:color w:val="FF0000"/>
          <w:sz w:val="24"/>
          <w:szCs w:val="24"/>
          <w:highlight w:val="yellow"/>
        </w:rPr>
        <w:t>zákona č. 291/2009 Sb.,</w:t>
      </w:r>
      <w:r>
        <w:rPr>
          <w:rFonts w:ascii="Times New Roman" w:hAnsi="Times New Roman" w:cs="Times New Roman"/>
          <w:sz w:val="24"/>
          <w:szCs w:val="24"/>
        </w:rPr>
        <w:t xml:space="preserve"> </w:t>
      </w:r>
      <w:r w:rsidRPr="0048622D">
        <w:rPr>
          <w:rFonts w:ascii="Times New Roman" w:hAnsi="Times New Roman" w:cs="Times New Roman"/>
          <w:sz w:val="24"/>
          <w:szCs w:val="24"/>
        </w:rPr>
        <w:t>zákona č. 349/2009 Sb., zákona č. 381/2009 Sb., zákona č. 350/2012 Sb., zákona č. 64/2014 Sb., zákona č. 175/2014 Sb., zákona č. 250/2014 Sb., zákona č. 15/2015 Sb., zákona č. 39/2015 Sb., zákona č. 319/2016 Sb., zákona č. 123/2017 Sb., zákona č. 183/2017 Sb., zákona č. 225/2017 Sb., zákona č. 277/2019 Sb., zákona č. 403/2020 Sb., zákona č. 36/2021 Sb., zákona č. 261/2021 Sb., zákona č. 284/2021 Sb. a zákona č. 364/2021 Sb., se mění takto:</w:t>
      </w:r>
    </w:p>
    <w:p w14:paraId="679FCD29" w14:textId="38CBB9BA" w:rsidR="00A872D0" w:rsidRPr="00A872D0" w:rsidRDefault="00A872D0" w:rsidP="00593B03">
      <w:pPr>
        <w:spacing w:after="240" w:line="276" w:lineRule="auto"/>
        <w:jc w:val="both"/>
        <w:rPr>
          <w:rFonts w:ascii="Times New Roman" w:hAnsi="Times New Roman" w:cs="Times New Roman"/>
          <w:color w:val="FF0000"/>
          <w:sz w:val="24"/>
          <w:szCs w:val="24"/>
        </w:rPr>
      </w:pPr>
      <w:r w:rsidRPr="00A872D0">
        <w:rPr>
          <w:rFonts w:ascii="Times New Roman" w:hAnsi="Times New Roman" w:cs="Times New Roman"/>
          <w:b/>
          <w:color w:val="FF0000"/>
          <w:sz w:val="24"/>
          <w:szCs w:val="24"/>
          <w:highlight w:val="yellow"/>
        </w:rPr>
        <w:t>1.</w:t>
      </w:r>
      <w:r w:rsidRPr="00A872D0">
        <w:rPr>
          <w:rFonts w:ascii="Times New Roman" w:hAnsi="Times New Roman" w:cs="Times New Roman"/>
          <w:color w:val="FF0000"/>
          <w:sz w:val="24"/>
          <w:szCs w:val="24"/>
          <w:highlight w:val="yellow"/>
        </w:rPr>
        <w:t xml:space="preserve">  </w:t>
      </w:r>
      <w:r w:rsidR="00C81E7A">
        <w:rPr>
          <w:rFonts w:ascii="Times New Roman" w:hAnsi="Times New Roman" w:cs="Times New Roman"/>
          <w:color w:val="FF0000"/>
          <w:sz w:val="24"/>
          <w:szCs w:val="24"/>
          <w:highlight w:val="yellow"/>
        </w:rPr>
        <w:tab/>
      </w:r>
      <w:r w:rsidRPr="00A872D0">
        <w:rPr>
          <w:rFonts w:ascii="Times New Roman" w:hAnsi="Times New Roman" w:cs="Times New Roman"/>
          <w:color w:val="FF0000"/>
          <w:sz w:val="24"/>
          <w:szCs w:val="24"/>
          <w:highlight w:val="yellow"/>
        </w:rPr>
        <w:t xml:space="preserve">V § 3 odst. </w:t>
      </w:r>
      <w:r w:rsidR="007A30A7">
        <w:rPr>
          <w:rFonts w:ascii="Times New Roman" w:hAnsi="Times New Roman" w:cs="Times New Roman"/>
          <w:color w:val="FF0000"/>
          <w:sz w:val="24"/>
          <w:szCs w:val="24"/>
          <w:highlight w:val="yellow"/>
        </w:rPr>
        <w:t>1</w:t>
      </w:r>
      <w:r w:rsidR="005564BE">
        <w:rPr>
          <w:rFonts w:ascii="Times New Roman" w:hAnsi="Times New Roman" w:cs="Times New Roman"/>
          <w:color w:val="FF0000"/>
          <w:sz w:val="24"/>
          <w:szCs w:val="24"/>
          <w:highlight w:val="yellow"/>
        </w:rPr>
        <w:t xml:space="preserve"> </w:t>
      </w:r>
      <w:r w:rsidRPr="00A872D0">
        <w:rPr>
          <w:rFonts w:ascii="Times New Roman" w:hAnsi="Times New Roman" w:cs="Times New Roman"/>
          <w:color w:val="FF0000"/>
          <w:sz w:val="24"/>
          <w:szCs w:val="24"/>
          <w:highlight w:val="yellow"/>
        </w:rPr>
        <w:t>písm. b) se text „odst. 5“ nahrazuje textem „odst. 6“.</w:t>
      </w:r>
    </w:p>
    <w:p w14:paraId="788E9F4B" w14:textId="7F8361DA" w:rsidR="00B15FDD" w:rsidRDefault="00A872D0" w:rsidP="00593B03">
      <w:pPr>
        <w:spacing w:after="240" w:line="276"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highlight w:val="yellow"/>
        </w:rPr>
        <w:t>2</w:t>
      </w:r>
      <w:r w:rsidR="00B15FDD" w:rsidRPr="00B15FDD">
        <w:rPr>
          <w:rFonts w:ascii="Times New Roman" w:hAnsi="Times New Roman" w:cs="Times New Roman"/>
          <w:b/>
          <w:color w:val="FF0000"/>
          <w:sz w:val="24"/>
          <w:szCs w:val="24"/>
          <w:highlight w:val="yellow"/>
        </w:rPr>
        <w:t>.</w:t>
      </w:r>
      <w:r w:rsidR="00B15FDD" w:rsidRPr="00B15FDD">
        <w:rPr>
          <w:rFonts w:ascii="Times New Roman" w:hAnsi="Times New Roman" w:cs="Times New Roman"/>
          <w:color w:val="FF0000"/>
          <w:sz w:val="24"/>
          <w:szCs w:val="24"/>
          <w:highlight w:val="yellow"/>
        </w:rPr>
        <w:t xml:space="preserve">  </w:t>
      </w:r>
      <w:r w:rsidR="00C81E7A">
        <w:rPr>
          <w:rFonts w:ascii="Times New Roman" w:hAnsi="Times New Roman" w:cs="Times New Roman"/>
          <w:color w:val="FF0000"/>
          <w:sz w:val="24"/>
          <w:szCs w:val="24"/>
          <w:highlight w:val="yellow"/>
        </w:rPr>
        <w:tab/>
      </w:r>
      <w:r w:rsidR="00B15FDD" w:rsidRPr="00B15FDD">
        <w:rPr>
          <w:rFonts w:ascii="Times New Roman" w:hAnsi="Times New Roman" w:cs="Times New Roman"/>
          <w:color w:val="FF0000"/>
          <w:sz w:val="24"/>
          <w:szCs w:val="24"/>
          <w:highlight w:val="yellow"/>
        </w:rPr>
        <w:t>§ 4</w:t>
      </w:r>
      <w:r w:rsidR="00766CFF">
        <w:rPr>
          <w:rFonts w:ascii="Times New Roman" w:hAnsi="Times New Roman" w:cs="Times New Roman"/>
          <w:color w:val="FF0000"/>
          <w:sz w:val="24"/>
          <w:szCs w:val="24"/>
          <w:highlight w:val="yellow"/>
        </w:rPr>
        <w:t xml:space="preserve"> včetně nadpisu</w:t>
      </w:r>
      <w:r w:rsidR="00B15FDD" w:rsidRPr="00B15FDD">
        <w:rPr>
          <w:rFonts w:ascii="Times New Roman" w:hAnsi="Times New Roman" w:cs="Times New Roman"/>
          <w:color w:val="FF0000"/>
          <w:sz w:val="24"/>
          <w:szCs w:val="24"/>
          <w:highlight w:val="yellow"/>
        </w:rPr>
        <w:t xml:space="preserve"> </w:t>
      </w:r>
      <w:r w:rsidR="00E117C0">
        <w:rPr>
          <w:rFonts w:ascii="Times New Roman" w:hAnsi="Times New Roman" w:cs="Times New Roman"/>
          <w:color w:val="FF0000"/>
          <w:sz w:val="24"/>
          <w:szCs w:val="24"/>
          <w:highlight w:val="yellow"/>
        </w:rPr>
        <w:t>zní</w:t>
      </w:r>
      <w:r w:rsidR="00B15FDD" w:rsidRPr="00B15FDD">
        <w:rPr>
          <w:rFonts w:ascii="Times New Roman" w:hAnsi="Times New Roman" w:cs="Times New Roman"/>
          <w:color w:val="FF0000"/>
          <w:sz w:val="24"/>
          <w:szCs w:val="24"/>
          <w:highlight w:val="yellow"/>
        </w:rPr>
        <w:t>:</w:t>
      </w:r>
    </w:p>
    <w:p w14:paraId="1281F4B0" w14:textId="77777777" w:rsidR="003D4957" w:rsidRPr="00287D8C" w:rsidRDefault="00287D8C" w:rsidP="00593B03">
      <w:pPr>
        <w:spacing w:after="240" w:line="276" w:lineRule="auto"/>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r w:rsidR="003D4957" w:rsidRPr="00287D8C">
        <w:rPr>
          <w:rFonts w:ascii="Times New Roman" w:hAnsi="Times New Roman" w:cs="Times New Roman"/>
          <w:color w:val="FF0000"/>
          <w:sz w:val="24"/>
          <w:szCs w:val="24"/>
          <w:highlight w:val="yellow"/>
        </w:rPr>
        <w:t>§ 4</w:t>
      </w:r>
    </w:p>
    <w:p w14:paraId="1E94C1E8" w14:textId="77777777" w:rsidR="003D4957" w:rsidRPr="00287D8C" w:rsidRDefault="003D4957" w:rsidP="00593B03">
      <w:pPr>
        <w:spacing w:after="240" w:line="276" w:lineRule="auto"/>
        <w:jc w:val="center"/>
        <w:rPr>
          <w:rFonts w:ascii="Times New Roman" w:hAnsi="Times New Roman" w:cs="Times New Roman"/>
          <w:b/>
          <w:color w:val="FF0000"/>
          <w:sz w:val="24"/>
          <w:szCs w:val="24"/>
          <w:highlight w:val="yellow"/>
        </w:rPr>
      </w:pPr>
      <w:r w:rsidRPr="00287D8C">
        <w:rPr>
          <w:rFonts w:ascii="Times New Roman" w:hAnsi="Times New Roman" w:cs="Times New Roman"/>
          <w:b/>
          <w:color w:val="FF0000"/>
          <w:sz w:val="24"/>
          <w:szCs w:val="24"/>
          <w:highlight w:val="yellow"/>
        </w:rPr>
        <w:t>Základní povinnosti při obecné ochraně přírody</w:t>
      </w:r>
    </w:p>
    <w:p w14:paraId="4BDF9D13" w14:textId="5BA5BAF3" w:rsidR="003D4957" w:rsidRPr="00766CFF" w:rsidRDefault="003D4957" w:rsidP="00593B03">
      <w:pPr>
        <w:autoSpaceDE w:val="0"/>
        <w:autoSpaceDN w:val="0"/>
        <w:adjustRightInd w:val="0"/>
        <w:spacing w:line="276" w:lineRule="auto"/>
        <w:ind w:left="702" w:firstLine="720"/>
        <w:jc w:val="both"/>
        <w:rPr>
          <w:rFonts w:ascii="Times New Roman" w:hAnsi="Times New Roman"/>
          <w:color w:val="FF0000"/>
          <w:sz w:val="24"/>
          <w:szCs w:val="24"/>
          <w:highlight w:val="yellow"/>
        </w:rPr>
      </w:pPr>
      <w:r w:rsidRPr="00766CFF">
        <w:rPr>
          <w:rFonts w:ascii="Times New Roman" w:hAnsi="Times New Roman"/>
          <w:color w:val="FF0000"/>
          <w:sz w:val="24"/>
          <w:szCs w:val="24"/>
          <w:highlight w:val="yellow"/>
        </w:rPr>
        <w:t xml:space="preserve">(1) Vymezení systému ekologické stability, zajišťujícího uchování a reprodukci přírodního bohatství, příznivé působení na okolní méně stabilní části krajiny a vytvoření základů pro mnohostranné využívání krajiny stanoví a jeho hodnocení provádějí orgány územního plánování a ochrany přírody ve spolupráci s orgány vodohospodářskými, ochrany zemědělského půdního fondu a státní správy lesního hospodářství. Ochrana systému ekologické stability je povinností všech vlastníků a uživatelů pozemků tvořících jeho základ; jeho vytváření je veřejným zájmem, na kterém se podílejí vlastníci pozemků, obce i stát. Podrobnosti vymezení a hodnocení systému ekologické stability a podrobnosti plánů, projektů a opatření v procesu jeho vytváření stanoví Ministerstvo životního prostředí </w:t>
      </w:r>
      <w:r w:rsidR="00A311D4">
        <w:rPr>
          <w:rFonts w:ascii="Times New Roman" w:hAnsi="Times New Roman"/>
          <w:color w:val="FF0000"/>
          <w:sz w:val="24"/>
          <w:szCs w:val="24"/>
          <w:highlight w:val="yellow"/>
        </w:rPr>
        <w:t>vyhláškou</w:t>
      </w:r>
      <w:r w:rsidRPr="00766CFF">
        <w:rPr>
          <w:rFonts w:ascii="Times New Roman" w:hAnsi="Times New Roman"/>
          <w:color w:val="FF0000"/>
          <w:sz w:val="24"/>
          <w:szCs w:val="24"/>
          <w:highlight w:val="yellow"/>
        </w:rPr>
        <w:t>.</w:t>
      </w:r>
    </w:p>
    <w:p w14:paraId="5C99B9CB" w14:textId="0822ECB3" w:rsidR="003D4957" w:rsidRPr="00766CFF" w:rsidRDefault="00766CFF" w:rsidP="00593B03">
      <w:pPr>
        <w:autoSpaceDE w:val="0"/>
        <w:autoSpaceDN w:val="0"/>
        <w:adjustRightInd w:val="0"/>
        <w:spacing w:line="276" w:lineRule="auto"/>
        <w:ind w:left="702" w:firstLine="720"/>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 </w:t>
      </w:r>
      <w:r w:rsidR="003D4957" w:rsidRPr="00766CFF">
        <w:rPr>
          <w:rFonts w:ascii="Times New Roman" w:hAnsi="Times New Roman"/>
          <w:color w:val="FF0000"/>
          <w:sz w:val="24"/>
          <w:szCs w:val="24"/>
          <w:highlight w:val="yellow"/>
        </w:rPr>
        <w:t>(2) Významné krajinné prvky jsou chráněny před poškozováním a ničením. Využívají se pouze tak, aby nebyla narušena jejich obnova a nedošlo k ohrožení nebo oslabení jejich stabilizační funkce. K zásahům, které by mohly vést k poškození nebo zničení významného k</w:t>
      </w:r>
      <w:r w:rsidR="00753024">
        <w:rPr>
          <w:rFonts w:ascii="Times New Roman" w:hAnsi="Times New Roman"/>
          <w:color w:val="FF0000"/>
          <w:sz w:val="24"/>
          <w:szCs w:val="24"/>
          <w:highlight w:val="yellow"/>
        </w:rPr>
        <w:t>rajinného prvku nebo ohrožení nebo</w:t>
      </w:r>
      <w:r w:rsidR="003D4957" w:rsidRPr="00766CFF">
        <w:rPr>
          <w:rFonts w:ascii="Times New Roman" w:hAnsi="Times New Roman"/>
          <w:color w:val="FF0000"/>
          <w:sz w:val="24"/>
          <w:szCs w:val="24"/>
          <w:highlight w:val="yellow"/>
        </w:rPr>
        <w:t xml:space="preserve"> oslabení jeho ekologicko-stabilizační funkce, si musí ten, kdo takové zásahy zamýšlí, opatřit souhlas orgánu ochrany přírody. Mezi takové zásahy patří zejména umisťování staveb, pozemkové úpravy, změny druhu nebo způsobu využití pozemků, výstavba lesních cest, budování lesních melioračních systémů, odvodňování pozemků, úpravy vodních toků a nádrží a těžba nerostů. Podrobnosti ochrany významných krajinných prvků stanoví Ministerstvo životního prostředí </w:t>
      </w:r>
      <w:r w:rsidR="009967AC">
        <w:rPr>
          <w:rFonts w:ascii="Times New Roman" w:hAnsi="Times New Roman"/>
          <w:color w:val="FF0000"/>
          <w:sz w:val="24"/>
          <w:szCs w:val="24"/>
          <w:highlight w:val="yellow"/>
        </w:rPr>
        <w:t>vyhláškou</w:t>
      </w:r>
      <w:r w:rsidR="003D4957" w:rsidRPr="00766CFF">
        <w:rPr>
          <w:rFonts w:ascii="Times New Roman" w:hAnsi="Times New Roman"/>
          <w:color w:val="FF0000"/>
          <w:sz w:val="24"/>
          <w:szCs w:val="24"/>
          <w:highlight w:val="yellow"/>
        </w:rPr>
        <w:t>.</w:t>
      </w:r>
    </w:p>
    <w:p w14:paraId="10797D10" w14:textId="77777777" w:rsidR="003D4957" w:rsidRPr="00766CFF" w:rsidRDefault="00766CFF" w:rsidP="00593B03">
      <w:pPr>
        <w:autoSpaceDE w:val="0"/>
        <w:autoSpaceDN w:val="0"/>
        <w:adjustRightInd w:val="0"/>
        <w:spacing w:line="276" w:lineRule="auto"/>
        <w:ind w:left="702" w:firstLine="720"/>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 </w:t>
      </w:r>
      <w:r w:rsidR="003D4957" w:rsidRPr="00766CFF">
        <w:rPr>
          <w:rFonts w:ascii="Times New Roman" w:hAnsi="Times New Roman"/>
          <w:color w:val="FF0000"/>
          <w:sz w:val="24"/>
          <w:szCs w:val="24"/>
          <w:highlight w:val="yellow"/>
        </w:rPr>
        <w:t>(3) Souhlas orgánu ochrany přírody z hlediska tohoto zákona je také nezbytný ke schválení lesních hospodářských plánů a protokolárnímu předání lesních hospodářských osnov</w:t>
      </w:r>
      <w:r w:rsidR="003D4957" w:rsidRPr="00E823B0">
        <w:rPr>
          <w:rFonts w:ascii="Times New Roman" w:hAnsi="Times New Roman"/>
          <w:color w:val="FF0000"/>
          <w:sz w:val="24"/>
          <w:szCs w:val="24"/>
          <w:highlight w:val="yellow"/>
          <w:vertAlign w:val="superscript"/>
        </w:rPr>
        <w:t>2)</w:t>
      </w:r>
      <w:r w:rsidR="003D4957" w:rsidRPr="00766CFF">
        <w:rPr>
          <w:rFonts w:ascii="Times New Roman" w:hAnsi="Times New Roman"/>
          <w:color w:val="FF0000"/>
          <w:sz w:val="24"/>
          <w:szCs w:val="24"/>
          <w:highlight w:val="yellow"/>
        </w:rPr>
        <w:t>. K pěstebním a těžebním zásahům v lesích prováděným v souladu se schváleným lesním hospodářským plánem nebo protokolárně převzatou lesní hospodářskou osnovou a při nahodilé těžbě se souhlas orgánu ochrany přírody podle odstavce 2 nevyžaduje. Souhlas ke schválení lesních hospodářských plánů a protokolárnímu předání lesních hospodářských osnov se vydává na žádost příslušného orgánu státní správy lesů. K souhlasům vydaným po lhůtě 60 dnů od doručení žádosti příslušnému orgánu ochrany přírody se nepřihlíží. Požádá-li vlastník</w:t>
      </w:r>
      <w:r w:rsidR="003D4957" w:rsidRPr="00E823B0">
        <w:rPr>
          <w:rFonts w:ascii="Times New Roman" w:hAnsi="Times New Roman"/>
          <w:color w:val="FF0000"/>
          <w:sz w:val="24"/>
          <w:szCs w:val="24"/>
          <w:highlight w:val="yellow"/>
          <w:vertAlign w:val="superscript"/>
        </w:rPr>
        <w:t>3a)</w:t>
      </w:r>
      <w:r w:rsidR="003D4957" w:rsidRPr="00766CFF">
        <w:rPr>
          <w:rFonts w:ascii="Times New Roman" w:hAnsi="Times New Roman"/>
          <w:color w:val="FF0000"/>
          <w:sz w:val="24"/>
          <w:szCs w:val="24"/>
          <w:highlight w:val="yellow"/>
        </w:rPr>
        <w:t xml:space="preserve"> o předběžn</w:t>
      </w:r>
      <w:r w:rsidR="006B13AE">
        <w:rPr>
          <w:rFonts w:ascii="Times New Roman" w:hAnsi="Times New Roman"/>
          <w:color w:val="FF0000"/>
          <w:sz w:val="24"/>
          <w:szCs w:val="24"/>
          <w:highlight w:val="yellow"/>
        </w:rPr>
        <w:t>ou informaci podle § 90 odst. 23</w:t>
      </w:r>
      <w:r w:rsidR="003D4957" w:rsidRPr="00766CFF">
        <w:rPr>
          <w:rFonts w:ascii="Times New Roman" w:hAnsi="Times New Roman"/>
          <w:color w:val="FF0000"/>
          <w:sz w:val="24"/>
          <w:szCs w:val="24"/>
          <w:highlight w:val="yellow"/>
        </w:rPr>
        <w:t xml:space="preserve"> o podmínkách vydání souhlasu ke schválení lesního hospodářského plánu, příslušný orgán tuto informaci poskytne zpravidla ke dni konání základního šetření, nejpozději do 60 dnů od obdržení žádosti.</w:t>
      </w:r>
    </w:p>
    <w:p w14:paraId="1FBF79E6" w14:textId="77777777" w:rsidR="003D4957" w:rsidRPr="00766CFF" w:rsidRDefault="00766CFF" w:rsidP="00593B03">
      <w:pPr>
        <w:autoSpaceDE w:val="0"/>
        <w:autoSpaceDN w:val="0"/>
        <w:adjustRightInd w:val="0"/>
        <w:spacing w:line="276" w:lineRule="auto"/>
        <w:ind w:left="703" w:firstLine="720"/>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 </w:t>
      </w:r>
      <w:r w:rsidR="003D4957" w:rsidRPr="00766CFF">
        <w:rPr>
          <w:rFonts w:ascii="Times New Roman" w:hAnsi="Times New Roman"/>
          <w:color w:val="FF0000"/>
          <w:sz w:val="24"/>
          <w:szCs w:val="24"/>
          <w:highlight w:val="yellow"/>
        </w:rPr>
        <w:t>(4) Orgán ochrany přírody posuzuje v</w:t>
      </w:r>
      <w:r w:rsidR="00E823B0">
        <w:rPr>
          <w:rFonts w:ascii="Times New Roman" w:hAnsi="Times New Roman"/>
          <w:color w:val="FF0000"/>
          <w:sz w:val="24"/>
          <w:szCs w:val="24"/>
          <w:highlight w:val="yellow"/>
        </w:rPr>
        <w:t> </w:t>
      </w:r>
      <w:r w:rsidR="003D4957" w:rsidRPr="00766CFF">
        <w:rPr>
          <w:rFonts w:ascii="Times New Roman" w:hAnsi="Times New Roman"/>
          <w:color w:val="FF0000"/>
          <w:sz w:val="24"/>
          <w:szCs w:val="24"/>
          <w:highlight w:val="yellow"/>
        </w:rPr>
        <w:t>rámci</w:t>
      </w:r>
      <w:r w:rsidR="00E823B0">
        <w:rPr>
          <w:rFonts w:ascii="Times New Roman" w:hAnsi="Times New Roman"/>
          <w:color w:val="FF0000"/>
          <w:sz w:val="24"/>
          <w:szCs w:val="24"/>
          <w:highlight w:val="yellow"/>
        </w:rPr>
        <w:t xml:space="preserve"> řízení o vydání</w:t>
      </w:r>
      <w:r w:rsidR="003D4957" w:rsidRPr="00766CFF">
        <w:rPr>
          <w:rFonts w:ascii="Times New Roman" w:hAnsi="Times New Roman"/>
          <w:color w:val="FF0000"/>
          <w:sz w:val="24"/>
          <w:szCs w:val="24"/>
          <w:highlight w:val="yellow"/>
        </w:rPr>
        <w:t xml:space="preserve"> </w:t>
      </w:r>
      <w:r w:rsidR="00E117C0" w:rsidRPr="00766CFF">
        <w:rPr>
          <w:rFonts w:ascii="Times New Roman" w:hAnsi="Times New Roman"/>
          <w:color w:val="FF0000"/>
          <w:sz w:val="24"/>
          <w:szCs w:val="24"/>
          <w:highlight w:val="yellow"/>
        </w:rPr>
        <w:t>souhlasu</w:t>
      </w:r>
      <w:r w:rsidR="003D4957" w:rsidRPr="00766CFF">
        <w:rPr>
          <w:rFonts w:ascii="Times New Roman" w:hAnsi="Times New Roman"/>
          <w:color w:val="FF0000"/>
          <w:sz w:val="24"/>
          <w:szCs w:val="24"/>
          <w:highlight w:val="yellow"/>
        </w:rPr>
        <w:t xml:space="preserve"> podle odstavce 3 dotčení zájmů chráněných podle částí druhé až páté tohoto zákona. Navrhované využití nepůvodních druhů dřevin v rámci lesních hospodářských plánů a lesních hospodářských osnov posuzuje tak, aby nedošlo k poškození přírodních stanovišť v jejich přirozeném areálu rozšíření nebo původních druhů rostlin anebo živočichů; v případě modřínu opadavého a douglasky tisolisté se jejich využití v lesích mimo území chráněná podle části třetí nebo čtvrté tohoto zákona řídí jiným právním předpisem</w:t>
      </w:r>
      <w:r w:rsidR="003D4957" w:rsidRPr="00E823B0">
        <w:rPr>
          <w:rFonts w:ascii="Times New Roman" w:hAnsi="Times New Roman"/>
          <w:color w:val="FF0000"/>
          <w:sz w:val="24"/>
          <w:szCs w:val="24"/>
          <w:highlight w:val="yellow"/>
          <w:vertAlign w:val="superscript"/>
        </w:rPr>
        <w:t>21c)</w:t>
      </w:r>
      <w:r w:rsidR="003D4957" w:rsidRPr="00766CFF">
        <w:rPr>
          <w:rFonts w:ascii="Times New Roman" w:hAnsi="Times New Roman"/>
          <w:color w:val="FF0000"/>
          <w:sz w:val="24"/>
          <w:szCs w:val="24"/>
          <w:highlight w:val="yellow"/>
        </w:rPr>
        <w:t>.</w:t>
      </w:r>
    </w:p>
    <w:p w14:paraId="0FB4310B" w14:textId="0F0A9C4B" w:rsidR="00E117C0" w:rsidRPr="00766CFF" w:rsidRDefault="00E117C0" w:rsidP="00593B03">
      <w:pPr>
        <w:autoSpaceDE w:val="0"/>
        <w:autoSpaceDN w:val="0"/>
        <w:adjustRightInd w:val="0"/>
        <w:spacing w:line="276" w:lineRule="auto"/>
        <w:ind w:left="702" w:firstLine="720"/>
        <w:jc w:val="both"/>
        <w:rPr>
          <w:rFonts w:ascii="Times New Roman" w:hAnsi="Times New Roman"/>
          <w:color w:val="FF0000"/>
          <w:sz w:val="24"/>
          <w:szCs w:val="24"/>
          <w:highlight w:val="yellow"/>
        </w:rPr>
      </w:pPr>
      <w:r w:rsidRPr="00766CFF">
        <w:rPr>
          <w:rFonts w:ascii="Times New Roman" w:hAnsi="Times New Roman"/>
          <w:color w:val="FF0000"/>
          <w:sz w:val="24"/>
          <w:szCs w:val="24"/>
          <w:highlight w:val="yellow"/>
        </w:rPr>
        <w:t>(5)</w:t>
      </w:r>
      <w:r w:rsidRPr="00766CFF">
        <w:rPr>
          <w:rFonts w:ascii="Times New Roman" w:hAnsi="Times New Roman"/>
          <w:color w:val="FF0000"/>
          <w:sz w:val="24"/>
          <w:szCs w:val="24"/>
          <w:highlight w:val="yellow"/>
        </w:rPr>
        <w:tab/>
        <w:t xml:space="preserve">V rámci řízení o vydání souhlasu podle </w:t>
      </w:r>
      <w:hyperlink r:id="rId8" w:history="1">
        <w:r w:rsidRPr="00766CFF">
          <w:rPr>
            <w:rFonts w:ascii="Times New Roman" w:hAnsi="Times New Roman"/>
            <w:color w:val="FF0000"/>
            <w:sz w:val="24"/>
            <w:szCs w:val="24"/>
            <w:highlight w:val="yellow"/>
          </w:rPr>
          <w:t>odstavce 3</w:t>
        </w:r>
      </w:hyperlink>
      <w:r w:rsidRPr="00766CFF">
        <w:rPr>
          <w:rFonts w:ascii="Times New Roman" w:hAnsi="Times New Roman"/>
          <w:color w:val="FF0000"/>
          <w:sz w:val="24"/>
          <w:szCs w:val="24"/>
          <w:highlight w:val="yellow"/>
        </w:rPr>
        <w:t xml:space="preserve"> orgán ochrany přírody provede také hodnocení důsledků lesních hospodářských plánů a lesních hospodářských osnov pro evropsky významné lokality nebo ptačí oblasti. Orgán ochrany přírody nevydá </w:t>
      </w:r>
      <w:r w:rsidR="00287D8C" w:rsidRPr="00766CFF">
        <w:rPr>
          <w:rFonts w:ascii="Times New Roman" w:hAnsi="Times New Roman"/>
          <w:color w:val="FF0000"/>
          <w:sz w:val="24"/>
          <w:szCs w:val="24"/>
          <w:highlight w:val="yellow"/>
        </w:rPr>
        <w:t>souhlas</w:t>
      </w:r>
      <w:r w:rsidRPr="00766CFF">
        <w:rPr>
          <w:rFonts w:ascii="Times New Roman" w:hAnsi="Times New Roman"/>
          <w:color w:val="FF0000"/>
          <w:sz w:val="24"/>
          <w:szCs w:val="24"/>
          <w:highlight w:val="yellow"/>
        </w:rPr>
        <w:t xml:space="preserve"> ke schválení lesních hospodářských plánů a protokolárnímu předání lesních hospodářských osnov, pokud by měly významný negativní vliv na příznivý stav předmětu ochrany evropsky významné lokality nebo ptačí oblasti. V ostatních případech orgán ochrany přírody vydá </w:t>
      </w:r>
      <w:r w:rsidR="00287D8C" w:rsidRPr="00766CFF">
        <w:rPr>
          <w:rFonts w:ascii="Times New Roman" w:hAnsi="Times New Roman"/>
          <w:color w:val="FF0000"/>
          <w:sz w:val="24"/>
          <w:szCs w:val="24"/>
          <w:highlight w:val="yellow"/>
        </w:rPr>
        <w:t>souhlas. Souhlas</w:t>
      </w:r>
      <w:r w:rsidRPr="00766CFF">
        <w:rPr>
          <w:rFonts w:ascii="Times New Roman" w:hAnsi="Times New Roman"/>
          <w:color w:val="FF0000"/>
          <w:sz w:val="24"/>
          <w:szCs w:val="24"/>
          <w:highlight w:val="yellow"/>
        </w:rPr>
        <w:t xml:space="preserve"> ke schválení lesních hospodářských plánů a protokolárnímu předání lesních hospodářských osnov nahrazuje odůvodněné stanovisko podle </w:t>
      </w:r>
      <w:hyperlink r:id="rId9" w:history="1">
        <w:r w:rsidRPr="00766CFF">
          <w:rPr>
            <w:rFonts w:ascii="Times New Roman" w:hAnsi="Times New Roman"/>
            <w:color w:val="FF0000"/>
            <w:sz w:val="24"/>
            <w:szCs w:val="24"/>
            <w:highlight w:val="yellow"/>
          </w:rPr>
          <w:t>§ 45i odst. 1</w:t>
        </w:r>
      </w:hyperlink>
      <w:r w:rsidRPr="00766CFF">
        <w:rPr>
          <w:rFonts w:ascii="Times New Roman" w:hAnsi="Times New Roman"/>
          <w:color w:val="FF0000"/>
          <w:sz w:val="24"/>
          <w:szCs w:val="24"/>
          <w:highlight w:val="yellow"/>
        </w:rPr>
        <w:t xml:space="preserve">. Na postup hodnocení důsledků lesních hospodářských plánů a lesních hospodářských osnov se </w:t>
      </w:r>
      <w:r w:rsidR="00A311D4">
        <w:rPr>
          <w:rFonts w:ascii="Times New Roman" w:hAnsi="Times New Roman"/>
          <w:color w:val="FF0000"/>
          <w:sz w:val="24"/>
          <w:szCs w:val="24"/>
          <w:highlight w:val="yellow"/>
        </w:rPr>
        <w:t>nepoužije zákon o posuzování vlivů na životní prostředí</w:t>
      </w:r>
      <w:r w:rsidR="00DF3D1C" w:rsidRPr="00E823B0">
        <w:rPr>
          <w:rFonts w:ascii="Times New Roman" w:hAnsi="Times New Roman"/>
          <w:color w:val="FF0000"/>
          <w:sz w:val="24"/>
          <w:szCs w:val="24"/>
          <w:highlight w:val="yellow"/>
          <w:vertAlign w:val="superscript"/>
        </w:rPr>
        <w:t>3b)</w:t>
      </w:r>
      <w:r w:rsidRPr="00766CFF">
        <w:rPr>
          <w:rFonts w:ascii="Times New Roman" w:hAnsi="Times New Roman"/>
          <w:color w:val="FF0000"/>
          <w:sz w:val="24"/>
          <w:szCs w:val="24"/>
          <w:highlight w:val="yellow"/>
        </w:rPr>
        <w:t xml:space="preserve">. </w:t>
      </w:r>
    </w:p>
    <w:p w14:paraId="0ECA2739" w14:textId="77777777" w:rsidR="003D4957" w:rsidRPr="00766CFF" w:rsidRDefault="00E117C0" w:rsidP="00593B03">
      <w:pPr>
        <w:autoSpaceDE w:val="0"/>
        <w:autoSpaceDN w:val="0"/>
        <w:adjustRightInd w:val="0"/>
        <w:spacing w:line="276" w:lineRule="auto"/>
        <w:ind w:left="702" w:firstLine="720"/>
        <w:jc w:val="both"/>
        <w:rPr>
          <w:rFonts w:ascii="Times New Roman" w:hAnsi="Times New Roman"/>
          <w:color w:val="FF0000"/>
          <w:sz w:val="24"/>
          <w:szCs w:val="24"/>
          <w:highlight w:val="yellow"/>
        </w:rPr>
      </w:pPr>
      <w:r w:rsidRPr="00766CFF">
        <w:rPr>
          <w:rFonts w:ascii="Times New Roman" w:hAnsi="Times New Roman"/>
          <w:color w:val="FF0000"/>
          <w:sz w:val="24"/>
          <w:szCs w:val="24"/>
          <w:highlight w:val="yellow"/>
        </w:rPr>
        <w:t>(6</w:t>
      </w:r>
      <w:r w:rsidR="003D4957" w:rsidRPr="00766CFF">
        <w:rPr>
          <w:rFonts w:ascii="Times New Roman" w:hAnsi="Times New Roman"/>
          <w:color w:val="FF0000"/>
          <w:sz w:val="24"/>
          <w:szCs w:val="24"/>
          <w:highlight w:val="yellow"/>
        </w:rPr>
        <w:t>) Ke stanovení dobývacího prostoru, povolení hornické činnosti, povolení dobývání ložiska nevyhrazeného nerostu nebo povolení likvidace důlních děl a lomů je nezbytný souhlas orgánu ochrany přírody. Při vydávání souhlasu podle věty první, jakož i v dalších řízeních a při vydávání dalších stanovisek podle tohoto zákona, pokud se týkají hornické činnosti a sanací a rekultivací území po hornické činnosti, orgány ochrany přírody prověřují možnosti rekultivace území přírodě blízkou obnovou těžbou narušeného území, a je-li to možné a účelné, ve svých rozhodnutích a stanoviscích takovou obnovu podporují. Těžbou narušená území, na kterých probíhá přírodě blízká obnova, zaregistruje orgán ochrany přírody jako významný krajinný prvek.</w:t>
      </w:r>
      <w:r w:rsidR="00DF3D1C" w:rsidRPr="00766CFF">
        <w:rPr>
          <w:rFonts w:ascii="Times New Roman" w:hAnsi="Times New Roman"/>
          <w:color w:val="FF0000"/>
          <w:sz w:val="24"/>
          <w:szCs w:val="24"/>
          <w:highlight w:val="yellow"/>
        </w:rPr>
        <w:t>“.</w:t>
      </w:r>
    </w:p>
    <w:p w14:paraId="7C4F8055" w14:textId="77777777" w:rsidR="003D4957" w:rsidRDefault="003D4957" w:rsidP="00593B03">
      <w:pPr>
        <w:spacing w:after="240" w:line="276" w:lineRule="auto"/>
        <w:ind w:firstLine="702"/>
        <w:jc w:val="both"/>
        <w:rPr>
          <w:rFonts w:ascii="Times New Roman" w:hAnsi="Times New Roman" w:cs="Times New Roman"/>
          <w:color w:val="FF0000"/>
          <w:sz w:val="24"/>
          <w:szCs w:val="24"/>
        </w:rPr>
      </w:pPr>
      <w:r w:rsidRPr="00DF3D1C">
        <w:rPr>
          <w:rFonts w:ascii="Times New Roman" w:hAnsi="Times New Roman" w:cs="Times New Roman"/>
          <w:color w:val="FF0000"/>
          <w:sz w:val="24"/>
          <w:szCs w:val="24"/>
        </w:rPr>
        <w:t xml:space="preserve"> </w:t>
      </w:r>
      <w:r w:rsidR="00DF3D1C" w:rsidRPr="00DF3D1C">
        <w:rPr>
          <w:rFonts w:ascii="Times New Roman" w:hAnsi="Times New Roman" w:cs="Times New Roman"/>
          <w:color w:val="FF0000"/>
          <w:sz w:val="24"/>
          <w:szCs w:val="24"/>
          <w:highlight w:val="yellow"/>
        </w:rPr>
        <w:t>Poznámka pod čarou č. 3 se zrušuje.</w:t>
      </w:r>
      <w:r w:rsidR="00DF3D1C" w:rsidRPr="00DF3D1C">
        <w:rPr>
          <w:rFonts w:ascii="Times New Roman" w:hAnsi="Times New Roman" w:cs="Times New Roman"/>
          <w:color w:val="FF0000"/>
          <w:sz w:val="24"/>
          <w:szCs w:val="24"/>
        </w:rPr>
        <w:t xml:space="preserve"> </w:t>
      </w:r>
    </w:p>
    <w:p w14:paraId="10FB39CA" w14:textId="77777777" w:rsidR="008D29F7" w:rsidRPr="009967AC" w:rsidRDefault="001E5C2A" w:rsidP="00593B03">
      <w:pPr>
        <w:pBdr>
          <w:top w:val="single" w:sz="4" w:space="1" w:color="auto"/>
          <w:left w:val="single" w:sz="4" w:space="4" w:color="auto"/>
          <w:bottom w:val="single" w:sz="4" w:space="1" w:color="auto"/>
          <w:right w:val="single" w:sz="4" w:space="4" w:color="auto"/>
        </w:pBdr>
        <w:shd w:val="clear" w:color="auto" w:fill="FFFF00"/>
        <w:spacing w:after="240" w:line="276" w:lineRule="auto"/>
        <w:jc w:val="both"/>
        <w:rPr>
          <w:rFonts w:ascii="Times New Roman" w:hAnsi="Times New Roman" w:cs="Times New Roman"/>
          <w:i/>
          <w:sz w:val="24"/>
          <w:szCs w:val="24"/>
        </w:rPr>
      </w:pPr>
      <w:r w:rsidRPr="009967AC">
        <w:rPr>
          <w:rFonts w:ascii="Times New Roman" w:hAnsi="Times New Roman" w:cs="Times New Roman"/>
          <w:i/>
          <w:sz w:val="24"/>
          <w:szCs w:val="24"/>
        </w:rPr>
        <w:t>V návaznosti na vložení nových</w:t>
      </w:r>
      <w:r w:rsidR="008D29F7" w:rsidRPr="009967AC">
        <w:rPr>
          <w:rFonts w:ascii="Times New Roman" w:hAnsi="Times New Roman" w:cs="Times New Roman"/>
          <w:i/>
          <w:sz w:val="24"/>
          <w:szCs w:val="24"/>
        </w:rPr>
        <w:t xml:space="preserve"> bod</w:t>
      </w:r>
      <w:r w:rsidRPr="009967AC">
        <w:rPr>
          <w:rFonts w:ascii="Times New Roman" w:hAnsi="Times New Roman" w:cs="Times New Roman"/>
          <w:i/>
          <w:sz w:val="24"/>
          <w:szCs w:val="24"/>
        </w:rPr>
        <w:t>ů</w:t>
      </w:r>
      <w:r w:rsidR="008D29F7" w:rsidRPr="009967AC">
        <w:rPr>
          <w:rFonts w:ascii="Times New Roman" w:hAnsi="Times New Roman" w:cs="Times New Roman"/>
          <w:i/>
          <w:sz w:val="24"/>
          <w:szCs w:val="24"/>
        </w:rPr>
        <w:t xml:space="preserve"> následující body návrhu novely přečíslovat. </w:t>
      </w:r>
    </w:p>
    <w:p w14:paraId="10E4A612" w14:textId="77777777" w:rsidR="00F7707E" w:rsidRPr="0048622D" w:rsidRDefault="00F7707E" w:rsidP="00593B03">
      <w:pPr>
        <w:suppressAutoHyphens/>
        <w:spacing w:after="240" w:line="276" w:lineRule="auto"/>
        <w:ind w:left="705" w:hanging="705"/>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V § 6 odst. 1 </w:t>
      </w:r>
      <w:r w:rsidRPr="00265D7C">
        <w:rPr>
          <w:rFonts w:ascii="Times New Roman" w:eastAsia="Times New Roman" w:hAnsi="Times New Roman" w:cs="Times New Roman"/>
          <w:color w:val="FF0000"/>
          <w:sz w:val="24"/>
          <w:szCs w:val="24"/>
          <w:highlight w:val="yellow"/>
          <w:lang w:eastAsia="ar-SA"/>
        </w:rPr>
        <w:t>větě poslední</w:t>
      </w:r>
      <w:r>
        <w:rPr>
          <w:rFonts w:ascii="Times New Roman" w:eastAsia="Times New Roman" w:hAnsi="Times New Roman" w:cs="Times New Roman"/>
          <w:color w:val="FF0000"/>
          <w:sz w:val="24"/>
          <w:szCs w:val="24"/>
          <w:lang w:eastAsia="ar-SA"/>
        </w:rPr>
        <w:t xml:space="preserve"> </w:t>
      </w:r>
      <w:r w:rsidRPr="0048622D">
        <w:rPr>
          <w:rFonts w:ascii="Times New Roman" w:eastAsia="Times New Roman" w:hAnsi="Times New Roman" w:cs="Times New Roman"/>
          <w:sz w:val="24"/>
          <w:szCs w:val="24"/>
          <w:lang w:eastAsia="ar-SA"/>
        </w:rPr>
        <w:t>se za slova „stavebnímu úřadu“ vkládají slova „, úřadu územního plánování“.</w:t>
      </w:r>
    </w:p>
    <w:p w14:paraId="2EC3B00C" w14:textId="77777777" w:rsidR="00F7707E" w:rsidRPr="0048622D" w:rsidRDefault="00F7707E" w:rsidP="00593B03">
      <w:pPr>
        <w:suppressAutoHyphens/>
        <w:spacing w:after="240" w:line="276" w:lineRule="auto"/>
        <w:ind w:left="705" w:hanging="705"/>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18 odst. 1 písm. d) se slova „plochách a zastavitelných územích“ nahrazují slovy „územích, zastavitelných plochách, popřípadě zastavitelném území“.</w:t>
      </w:r>
    </w:p>
    <w:p w14:paraId="244575FB" w14:textId="77777777" w:rsidR="00330723" w:rsidRPr="00330723" w:rsidRDefault="00F7707E" w:rsidP="00593B03">
      <w:pPr>
        <w:autoSpaceDE w:val="0"/>
        <w:autoSpaceDN w:val="0"/>
        <w:adjustRightInd w:val="0"/>
        <w:spacing w:line="276" w:lineRule="auto"/>
        <w:ind w:left="709" w:hanging="709"/>
        <w:jc w:val="both"/>
        <w:rPr>
          <w:rFonts w:ascii="Times New Roman" w:hAnsi="Times New Roman"/>
          <w:color w:val="FF0000"/>
          <w:sz w:val="24"/>
          <w:szCs w:val="24"/>
        </w:rPr>
      </w:pPr>
      <w:r>
        <w:rPr>
          <w:rFonts w:ascii="Times New Roman" w:eastAsia="Times New Roman" w:hAnsi="Times New Roman" w:cs="Times New Roman"/>
          <w:b/>
          <w:sz w:val="24"/>
          <w:szCs w:val="24"/>
          <w:lang w:eastAsia="ar-SA"/>
        </w:rPr>
        <w:t>3.</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V § 45i odst. 1 </w:t>
      </w:r>
      <w:r w:rsidR="00330723" w:rsidRPr="00330723">
        <w:rPr>
          <w:rFonts w:ascii="Times New Roman" w:eastAsia="Times New Roman" w:hAnsi="Times New Roman" w:cs="Times New Roman"/>
          <w:color w:val="FF0000"/>
          <w:sz w:val="24"/>
          <w:szCs w:val="24"/>
          <w:highlight w:val="yellow"/>
          <w:lang w:eastAsia="ar-SA"/>
        </w:rPr>
        <w:t>se v</w:t>
      </w:r>
      <w:r w:rsidR="00330723">
        <w:rPr>
          <w:rFonts w:ascii="Times New Roman" w:eastAsia="Times New Roman" w:hAnsi="Times New Roman" w:cs="Times New Roman"/>
          <w:color w:val="FF0000"/>
          <w:sz w:val="24"/>
          <w:szCs w:val="24"/>
          <w:highlight w:val="yellow"/>
          <w:lang w:eastAsia="ar-SA"/>
        </w:rPr>
        <w:t>ěta</w:t>
      </w:r>
      <w:r w:rsidRPr="00545A64">
        <w:rPr>
          <w:rFonts w:ascii="Times New Roman" w:eastAsia="Times New Roman" w:hAnsi="Times New Roman" w:cs="Times New Roman"/>
          <w:color w:val="FF0000"/>
          <w:sz w:val="24"/>
          <w:szCs w:val="24"/>
          <w:highlight w:val="yellow"/>
          <w:lang w:eastAsia="ar-SA"/>
        </w:rPr>
        <w:t xml:space="preserve"> poslední</w:t>
      </w:r>
      <w:r>
        <w:rPr>
          <w:rFonts w:ascii="Times New Roman" w:eastAsia="Times New Roman" w:hAnsi="Times New Roman" w:cs="Times New Roman"/>
          <w:sz w:val="24"/>
          <w:szCs w:val="24"/>
          <w:lang w:eastAsia="ar-SA"/>
        </w:rPr>
        <w:t xml:space="preserve"> </w:t>
      </w:r>
      <w:r w:rsidRPr="00330723">
        <w:rPr>
          <w:rFonts w:ascii="Times New Roman" w:eastAsia="Times New Roman" w:hAnsi="Times New Roman" w:cs="Times New Roman"/>
          <w:strike/>
          <w:sz w:val="24"/>
          <w:szCs w:val="24"/>
          <w:highlight w:val="yellow"/>
          <w:lang w:eastAsia="ar-SA"/>
        </w:rPr>
        <w:t>se za slova „V případě“ vkládají slova „politiky územního rozvoje a“ a slova „její zadání nebo návrh změny územně plánovací dokumentace“ se nahrazují slovy „návrh</w:t>
      </w:r>
      <w:r w:rsidR="00330723">
        <w:rPr>
          <w:rFonts w:ascii="Times New Roman" w:eastAsia="Times New Roman" w:hAnsi="Times New Roman" w:cs="Times New Roman"/>
          <w:sz w:val="24"/>
          <w:szCs w:val="24"/>
          <w:lang w:eastAsia="ar-SA"/>
        </w:rPr>
        <w:t xml:space="preserve"> </w:t>
      </w:r>
      <w:r w:rsidR="00330723" w:rsidRPr="00330723">
        <w:rPr>
          <w:rFonts w:ascii="Times New Roman" w:eastAsia="Times New Roman" w:hAnsi="Times New Roman" w:cs="Times New Roman"/>
          <w:color w:val="FF0000"/>
          <w:sz w:val="24"/>
          <w:szCs w:val="24"/>
          <w:highlight w:val="yellow"/>
          <w:lang w:eastAsia="ar-SA"/>
        </w:rPr>
        <w:t xml:space="preserve">nahrazuje </w:t>
      </w:r>
      <w:r w:rsidR="00330723" w:rsidRPr="00CA2BF7">
        <w:rPr>
          <w:rFonts w:ascii="Times New Roman" w:eastAsia="Times New Roman" w:hAnsi="Times New Roman" w:cs="Times New Roman"/>
          <w:color w:val="FF0000"/>
          <w:sz w:val="24"/>
          <w:szCs w:val="24"/>
          <w:highlight w:val="yellow"/>
          <w:lang w:eastAsia="ar-SA"/>
        </w:rPr>
        <w:t>větou „</w:t>
      </w:r>
      <w:r w:rsidR="00330723" w:rsidRPr="00CA2BF7">
        <w:rPr>
          <w:rFonts w:ascii="Times New Roman" w:hAnsi="Times New Roman"/>
          <w:color w:val="FF0000"/>
          <w:sz w:val="24"/>
          <w:szCs w:val="24"/>
          <w:highlight w:val="yellow"/>
        </w:rPr>
        <w:t xml:space="preserve">V </w:t>
      </w:r>
      <w:r w:rsidR="00330723" w:rsidRPr="00330723">
        <w:rPr>
          <w:rFonts w:ascii="Times New Roman" w:hAnsi="Times New Roman"/>
          <w:color w:val="FF0000"/>
          <w:sz w:val="24"/>
          <w:szCs w:val="24"/>
          <w:highlight w:val="yellow"/>
        </w:rPr>
        <w:t>případě politiky územního rozvoje a územně plánovací dokumentace se předkládá návrh</w:t>
      </w:r>
    </w:p>
    <w:p w14:paraId="17CBEBD0" w14:textId="77777777" w:rsidR="00F7707E" w:rsidRPr="0005455B" w:rsidRDefault="00F7707E" w:rsidP="00593B03">
      <w:pPr>
        <w:suppressAutoHyphens/>
        <w:spacing w:after="240" w:line="276" w:lineRule="auto"/>
        <w:ind w:left="360" w:firstLine="345"/>
        <w:jc w:val="both"/>
        <w:rPr>
          <w:rFonts w:ascii="Times New Roman" w:eastAsia="Times New Roman" w:hAnsi="Times New Roman" w:cs="Times New Roman"/>
          <w:sz w:val="24"/>
          <w:szCs w:val="24"/>
          <w:lang w:eastAsia="ar-SA"/>
        </w:rPr>
      </w:pPr>
      <w:r w:rsidRPr="0005455B">
        <w:rPr>
          <w:rFonts w:ascii="Times New Roman" w:eastAsia="Times New Roman" w:hAnsi="Times New Roman" w:cs="Times New Roman"/>
          <w:sz w:val="24"/>
          <w:szCs w:val="24"/>
          <w:lang w:eastAsia="ar-SA"/>
        </w:rPr>
        <w:t>a)</w:t>
      </w:r>
      <w:r w:rsidRPr="0005455B">
        <w:rPr>
          <w:rFonts w:ascii="Times New Roman" w:eastAsia="Times New Roman" w:hAnsi="Times New Roman" w:cs="Times New Roman"/>
          <w:sz w:val="24"/>
          <w:szCs w:val="24"/>
          <w:lang w:eastAsia="ar-SA"/>
        </w:rPr>
        <w:tab/>
        <w:t>zadání územně plánovací dokumentace,</w:t>
      </w:r>
    </w:p>
    <w:p w14:paraId="052244F0" w14:textId="77777777" w:rsidR="00F7707E" w:rsidRPr="0005455B" w:rsidRDefault="00F7707E" w:rsidP="00593B03">
      <w:pPr>
        <w:suppressAutoHyphens/>
        <w:spacing w:after="240" w:line="276" w:lineRule="auto"/>
        <w:ind w:left="360" w:firstLine="345"/>
        <w:jc w:val="both"/>
        <w:rPr>
          <w:rFonts w:ascii="Times New Roman" w:eastAsia="Times New Roman" w:hAnsi="Times New Roman" w:cs="Times New Roman"/>
          <w:sz w:val="24"/>
          <w:szCs w:val="24"/>
          <w:lang w:eastAsia="ar-SA"/>
        </w:rPr>
      </w:pPr>
      <w:r w:rsidRPr="0005455B">
        <w:rPr>
          <w:rFonts w:ascii="Times New Roman" w:eastAsia="Times New Roman" w:hAnsi="Times New Roman" w:cs="Times New Roman"/>
          <w:sz w:val="24"/>
          <w:szCs w:val="24"/>
          <w:lang w:eastAsia="ar-SA"/>
        </w:rPr>
        <w:t>b)</w:t>
      </w:r>
      <w:r w:rsidRPr="0005455B">
        <w:rPr>
          <w:rFonts w:ascii="Times New Roman" w:eastAsia="Times New Roman" w:hAnsi="Times New Roman" w:cs="Times New Roman"/>
          <w:sz w:val="24"/>
          <w:szCs w:val="24"/>
          <w:lang w:eastAsia="ar-SA"/>
        </w:rPr>
        <w:tab/>
        <w:t>zadání změny územně plánovací dokumentace,</w:t>
      </w:r>
    </w:p>
    <w:p w14:paraId="0EBB4B69" w14:textId="77777777" w:rsidR="00F7707E" w:rsidRPr="0005455B" w:rsidRDefault="00F7707E" w:rsidP="00593B03">
      <w:pPr>
        <w:suppressAutoHyphens/>
        <w:spacing w:after="240" w:line="276" w:lineRule="auto"/>
        <w:ind w:left="360" w:firstLine="345"/>
        <w:jc w:val="both"/>
        <w:rPr>
          <w:rFonts w:ascii="Times New Roman" w:eastAsia="Times New Roman" w:hAnsi="Times New Roman" w:cs="Times New Roman"/>
          <w:sz w:val="24"/>
          <w:szCs w:val="24"/>
          <w:lang w:eastAsia="ar-SA"/>
        </w:rPr>
      </w:pPr>
      <w:r w:rsidRPr="0005455B">
        <w:rPr>
          <w:rFonts w:ascii="Times New Roman" w:eastAsia="Times New Roman" w:hAnsi="Times New Roman" w:cs="Times New Roman"/>
          <w:sz w:val="24"/>
          <w:szCs w:val="24"/>
          <w:lang w:eastAsia="ar-SA"/>
        </w:rPr>
        <w:t>c)</w:t>
      </w:r>
      <w:r w:rsidRPr="0005455B">
        <w:rPr>
          <w:rFonts w:ascii="Times New Roman" w:eastAsia="Times New Roman" w:hAnsi="Times New Roman" w:cs="Times New Roman"/>
          <w:sz w:val="24"/>
          <w:szCs w:val="24"/>
          <w:lang w:eastAsia="ar-SA"/>
        </w:rPr>
        <w:tab/>
        <w:t>zprávy o uplatňování územně plánovací dokumentace,</w:t>
      </w:r>
    </w:p>
    <w:p w14:paraId="4248B2AB" w14:textId="77777777" w:rsidR="00F7707E" w:rsidRPr="0005455B" w:rsidRDefault="00F7707E" w:rsidP="00593B03">
      <w:pPr>
        <w:suppressAutoHyphens/>
        <w:spacing w:after="240" w:line="276" w:lineRule="auto"/>
        <w:ind w:left="360" w:firstLine="345"/>
        <w:jc w:val="both"/>
        <w:rPr>
          <w:rFonts w:ascii="Times New Roman" w:eastAsia="Times New Roman" w:hAnsi="Times New Roman" w:cs="Times New Roman"/>
          <w:sz w:val="24"/>
          <w:szCs w:val="24"/>
          <w:lang w:eastAsia="ar-SA"/>
        </w:rPr>
      </w:pPr>
      <w:r w:rsidRPr="0005455B">
        <w:rPr>
          <w:rFonts w:ascii="Times New Roman" w:eastAsia="Times New Roman" w:hAnsi="Times New Roman" w:cs="Times New Roman"/>
          <w:sz w:val="24"/>
          <w:szCs w:val="24"/>
          <w:lang w:eastAsia="ar-SA"/>
        </w:rPr>
        <w:t>d)</w:t>
      </w:r>
      <w:r w:rsidRPr="0005455B">
        <w:rPr>
          <w:rFonts w:ascii="Times New Roman" w:eastAsia="Times New Roman" w:hAnsi="Times New Roman" w:cs="Times New Roman"/>
          <w:sz w:val="24"/>
          <w:szCs w:val="24"/>
          <w:lang w:eastAsia="ar-SA"/>
        </w:rPr>
        <w:tab/>
        <w:t>zprávy o plnění politiky územního rozvoje</w:t>
      </w:r>
      <w:r w:rsidRPr="0074246E">
        <w:rPr>
          <w:rFonts w:ascii="Times New Roman" w:eastAsia="Times New Roman" w:hAnsi="Times New Roman" w:cs="Times New Roman"/>
          <w:color w:val="FF0000"/>
          <w:sz w:val="24"/>
          <w:szCs w:val="24"/>
          <w:highlight w:val="yellow"/>
          <w:lang w:eastAsia="ar-SA"/>
        </w:rPr>
        <w:t>,</w:t>
      </w:r>
      <w:r w:rsidRPr="0005455B">
        <w:rPr>
          <w:rFonts w:ascii="Times New Roman" w:eastAsia="Times New Roman" w:hAnsi="Times New Roman" w:cs="Times New Roman"/>
          <w:sz w:val="24"/>
          <w:szCs w:val="24"/>
          <w:lang w:eastAsia="ar-SA"/>
        </w:rPr>
        <w:t xml:space="preserve"> nebo</w:t>
      </w:r>
    </w:p>
    <w:p w14:paraId="79FB1472" w14:textId="77777777" w:rsidR="00F7707E" w:rsidRPr="0005455B" w:rsidRDefault="00F7707E" w:rsidP="00593B03">
      <w:pPr>
        <w:suppressAutoHyphens/>
        <w:spacing w:after="240" w:line="276" w:lineRule="auto"/>
        <w:ind w:left="360" w:firstLine="345"/>
        <w:jc w:val="both"/>
        <w:rPr>
          <w:rFonts w:ascii="Times New Roman" w:eastAsia="Times New Roman" w:hAnsi="Times New Roman" w:cs="Times New Roman"/>
          <w:sz w:val="24"/>
          <w:szCs w:val="24"/>
          <w:lang w:eastAsia="ar-SA"/>
        </w:rPr>
      </w:pPr>
      <w:r w:rsidRPr="0005455B">
        <w:rPr>
          <w:rFonts w:ascii="Times New Roman" w:eastAsia="Times New Roman" w:hAnsi="Times New Roman" w:cs="Times New Roman"/>
          <w:sz w:val="24"/>
          <w:szCs w:val="24"/>
          <w:lang w:eastAsia="ar-SA"/>
        </w:rPr>
        <w:t>e)</w:t>
      </w:r>
      <w:r w:rsidRPr="0005455B">
        <w:rPr>
          <w:rFonts w:ascii="Times New Roman" w:eastAsia="Times New Roman" w:hAnsi="Times New Roman" w:cs="Times New Roman"/>
          <w:sz w:val="24"/>
          <w:szCs w:val="24"/>
          <w:lang w:eastAsia="ar-SA"/>
        </w:rPr>
        <w:tab/>
        <w:t>obsahu změny politiky územního rozvoje</w:t>
      </w:r>
      <w:r w:rsidR="00330723" w:rsidRPr="00330723">
        <w:rPr>
          <w:rFonts w:ascii="Times New Roman" w:eastAsia="Times New Roman" w:hAnsi="Times New Roman" w:cs="Times New Roman"/>
          <w:color w:val="FF0000"/>
          <w:sz w:val="24"/>
          <w:szCs w:val="24"/>
          <w:highlight w:val="yellow"/>
          <w:lang w:eastAsia="ar-SA"/>
        </w:rPr>
        <w:t>.</w:t>
      </w:r>
      <w:r w:rsidRPr="0048622D">
        <w:rPr>
          <w:rFonts w:ascii="Times New Roman" w:eastAsia="Times New Roman" w:hAnsi="Times New Roman" w:cs="Times New Roman"/>
          <w:sz w:val="24"/>
          <w:szCs w:val="24"/>
          <w:lang w:eastAsia="ar-SA"/>
        </w:rPr>
        <w:t>“.</w:t>
      </w:r>
    </w:p>
    <w:p w14:paraId="304C60D0" w14:textId="77777777" w:rsidR="00F7707E" w:rsidRPr="008A202E" w:rsidRDefault="00F7707E" w:rsidP="00593B03">
      <w:pPr>
        <w:autoSpaceDE w:val="0"/>
        <w:autoSpaceDN w:val="0"/>
        <w:adjustRightInd w:val="0"/>
        <w:spacing w:line="276" w:lineRule="auto"/>
        <w:ind w:left="709" w:hanging="709"/>
        <w:jc w:val="both"/>
        <w:rPr>
          <w:rFonts w:ascii="Times New Roman" w:hAnsi="Times New Roman"/>
          <w:sz w:val="24"/>
          <w:szCs w:val="24"/>
        </w:rPr>
      </w:pPr>
      <w:r>
        <w:rPr>
          <w:rFonts w:ascii="Times New Roman" w:eastAsia="Times New Roman" w:hAnsi="Times New Roman" w:cs="Times New Roman"/>
          <w:b/>
          <w:sz w:val="24"/>
          <w:szCs w:val="24"/>
          <w:lang w:eastAsia="ar-SA"/>
        </w:rPr>
        <w:t>4.</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45i odst. 2</w:t>
      </w:r>
      <w:r>
        <w:rPr>
          <w:rFonts w:ascii="Times New Roman" w:eastAsia="Times New Roman" w:hAnsi="Times New Roman" w:cs="Times New Roman"/>
          <w:sz w:val="24"/>
          <w:szCs w:val="24"/>
          <w:lang w:eastAsia="ar-SA"/>
        </w:rPr>
        <w:t xml:space="preserve"> </w:t>
      </w:r>
      <w:r w:rsidRPr="006A5537">
        <w:rPr>
          <w:rFonts w:ascii="Times New Roman" w:eastAsia="Times New Roman" w:hAnsi="Times New Roman" w:cs="Times New Roman"/>
          <w:strike/>
          <w:sz w:val="24"/>
          <w:szCs w:val="24"/>
          <w:highlight w:val="yellow"/>
          <w:lang w:eastAsia="ar-SA"/>
        </w:rPr>
        <w:t>se slovo „Územně“ nahrazuje slovy „Politika územního rozvoje a územně“ a slovo „posuzuje“ se nahrazuje slovem „posuzují“</w:t>
      </w:r>
      <w:r w:rsidR="006A5537">
        <w:rPr>
          <w:rFonts w:ascii="Times New Roman" w:eastAsia="Times New Roman" w:hAnsi="Times New Roman" w:cs="Times New Roman"/>
          <w:sz w:val="24"/>
          <w:szCs w:val="24"/>
          <w:lang w:eastAsia="ar-SA"/>
        </w:rPr>
        <w:t xml:space="preserve"> </w:t>
      </w:r>
      <w:r w:rsidR="006A5537" w:rsidRPr="006A5537">
        <w:rPr>
          <w:rFonts w:ascii="Times New Roman" w:eastAsia="Times New Roman" w:hAnsi="Times New Roman" w:cs="Times New Roman"/>
          <w:color w:val="FF0000"/>
          <w:sz w:val="24"/>
          <w:szCs w:val="24"/>
          <w:highlight w:val="yellow"/>
          <w:lang w:eastAsia="ar-SA"/>
        </w:rPr>
        <w:t xml:space="preserve">se věty druhá až poslední nahrazují </w:t>
      </w:r>
      <w:r w:rsidR="006A5537" w:rsidRPr="008A202E">
        <w:rPr>
          <w:rFonts w:ascii="Times New Roman" w:eastAsia="Times New Roman" w:hAnsi="Times New Roman" w:cs="Times New Roman"/>
          <w:color w:val="FF0000"/>
          <w:sz w:val="24"/>
          <w:szCs w:val="24"/>
          <w:highlight w:val="yellow"/>
          <w:lang w:eastAsia="ar-SA"/>
        </w:rPr>
        <w:t>větami</w:t>
      </w:r>
      <w:r w:rsidR="006A5537" w:rsidRPr="008A202E">
        <w:rPr>
          <w:rFonts w:ascii="Times New Roman" w:eastAsia="Times New Roman" w:hAnsi="Times New Roman" w:cs="Times New Roman"/>
          <w:sz w:val="24"/>
          <w:szCs w:val="24"/>
          <w:highlight w:val="yellow"/>
          <w:lang w:eastAsia="ar-SA"/>
        </w:rPr>
        <w:t xml:space="preserve"> </w:t>
      </w:r>
      <w:r w:rsidR="008A202E" w:rsidRPr="008A202E">
        <w:rPr>
          <w:rFonts w:ascii="Times New Roman" w:eastAsia="Times New Roman" w:hAnsi="Times New Roman" w:cs="Times New Roman"/>
          <w:color w:val="FF0000"/>
          <w:sz w:val="24"/>
          <w:szCs w:val="24"/>
          <w:highlight w:val="yellow"/>
          <w:lang w:eastAsia="ar-SA"/>
        </w:rPr>
        <w:t>„</w:t>
      </w:r>
      <w:r w:rsidR="008A202E" w:rsidRPr="008A202E">
        <w:rPr>
          <w:rFonts w:ascii="Times New Roman" w:hAnsi="Times New Roman"/>
          <w:color w:val="FF0000"/>
          <w:sz w:val="24"/>
          <w:szCs w:val="24"/>
          <w:highlight w:val="yellow"/>
        </w:rPr>
        <w:t>Má-li na základě posouzení podle tohoto odstavce záměr nebo koncepce významný negativní vliv na předmět ochrany nebo celistvost evropsky významné lokality nebo ptačí oblasti, musí předkladatel zpracovat varianty řešení, jejichž cílem je významný negativní vliv vyloučit, nebo v případě, že vyloučení není možné, alespoň zmírnit. Tyto varianty musí být posouzeny podle tohoto odstavce postupem podle zákona o posuzování vlivů na životní prostředí. Politika územního rozvoje a územně plánovací dokumentace se posuzují postupem podle stavebního zákona.“</w:t>
      </w:r>
      <w:r w:rsidRPr="0048622D">
        <w:rPr>
          <w:rFonts w:ascii="Times New Roman" w:eastAsia="Times New Roman" w:hAnsi="Times New Roman" w:cs="Times New Roman"/>
          <w:sz w:val="24"/>
          <w:szCs w:val="24"/>
          <w:lang w:eastAsia="ar-SA"/>
        </w:rPr>
        <w:t>.</w:t>
      </w:r>
    </w:p>
    <w:p w14:paraId="7D2AC7BA" w14:textId="77777777" w:rsidR="00F7707E" w:rsidRDefault="00F7707E" w:rsidP="00593B03">
      <w:pPr>
        <w:suppressAutoHyphens/>
        <w:spacing w:after="240" w:line="276" w:lineRule="auto"/>
        <w:ind w:left="705" w:hanging="705"/>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V § 70 odst. 3 </w:t>
      </w:r>
      <w:r w:rsidRPr="00545A64">
        <w:rPr>
          <w:rFonts w:ascii="Times New Roman" w:eastAsia="Times New Roman" w:hAnsi="Times New Roman" w:cs="Times New Roman"/>
          <w:color w:val="FF0000"/>
          <w:sz w:val="24"/>
          <w:szCs w:val="24"/>
          <w:highlight w:val="yellow"/>
          <w:lang w:eastAsia="ar-SA"/>
        </w:rPr>
        <w:t>větě první</w:t>
      </w:r>
      <w:r>
        <w:rPr>
          <w:rFonts w:ascii="Times New Roman" w:eastAsia="Times New Roman" w:hAnsi="Times New Roman" w:cs="Times New Roman"/>
          <w:sz w:val="24"/>
          <w:szCs w:val="24"/>
          <w:lang w:eastAsia="ar-SA"/>
        </w:rPr>
        <w:t xml:space="preserve"> </w:t>
      </w:r>
      <w:r w:rsidRPr="0048622D">
        <w:rPr>
          <w:rFonts w:ascii="Times New Roman" w:eastAsia="Times New Roman" w:hAnsi="Times New Roman" w:cs="Times New Roman"/>
          <w:sz w:val="24"/>
          <w:szCs w:val="24"/>
          <w:lang w:eastAsia="ar-SA"/>
        </w:rPr>
        <w:t>se za slova „účastnit se“ vkládá slovo „správního“ a slova „podle tohoto zákona“ se zrušují.</w:t>
      </w:r>
    </w:p>
    <w:p w14:paraId="6D3D254D" w14:textId="77777777" w:rsidR="00A2463E" w:rsidRDefault="00A2463E" w:rsidP="00593B03">
      <w:pPr>
        <w:suppressAutoHyphens/>
        <w:spacing w:after="240" w:line="276" w:lineRule="auto"/>
        <w:ind w:left="705" w:hanging="705"/>
        <w:jc w:val="both"/>
        <w:rPr>
          <w:rFonts w:ascii="Times New Roman" w:eastAsia="Times New Roman" w:hAnsi="Times New Roman" w:cs="Times New Roman"/>
          <w:color w:val="FF0000"/>
          <w:sz w:val="24"/>
          <w:szCs w:val="24"/>
          <w:lang w:eastAsia="ar-SA"/>
        </w:rPr>
      </w:pPr>
      <w:r w:rsidRPr="00A2463E">
        <w:rPr>
          <w:rFonts w:ascii="Times New Roman" w:eastAsia="Times New Roman" w:hAnsi="Times New Roman" w:cs="Times New Roman"/>
          <w:b/>
          <w:color w:val="FF0000"/>
          <w:sz w:val="24"/>
          <w:szCs w:val="24"/>
          <w:highlight w:val="yellow"/>
          <w:lang w:eastAsia="ar-SA"/>
        </w:rPr>
        <w:t>X.</w:t>
      </w:r>
      <w:r w:rsidRPr="00A2463E">
        <w:rPr>
          <w:rFonts w:ascii="Times New Roman" w:eastAsia="Times New Roman" w:hAnsi="Times New Roman" w:cs="Times New Roman"/>
          <w:color w:val="FF0000"/>
          <w:sz w:val="24"/>
          <w:szCs w:val="24"/>
          <w:highlight w:val="yellow"/>
          <w:lang w:eastAsia="ar-SA"/>
        </w:rPr>
        <w:t xml:space="preserve">        V § 72d odst. 3 písm. b) se text „odst. 7“ nahrazuje textem „odst. 6“.</w:t>
      </w:r>
    </w:p>
    <w:p w14:paraId="5DCCE931" w14:textId="77777777" w:rsidR="00A2463E" w:rsidRPr="00A2463E" w:rsidRDefault="00A2463E"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ind w:left="705" w:hanging="705"/>
        <w:jc w:val="both"/>
        <w:rPr>
          <w:rFonts w:ascii="Times New Roman" w:eastAsia="Times New Roman" w:hAnsi="Times New Roman" w:cs="Times New Roman"/>
          <w:i/>
          <w:sz w:val="24"/>
          <w:szCs w:val="24"/>
          <w:lang w:eastAsia="ar-SA"/>
        </w:rPr>
      </w:pPr>
      <w:r w:rsidRPr="00A2463E">
        <w:rPr>
          <w:rFonts w:ascii="Times New Roman" w:eastAsia="Times New Roman" w:hAnsi="Times New Roman" w:cs="Times New Roman"/>
          <w:i/>
          <w:sz w:val="24"/>
          <w:szCs w:val="24"/>
          <w:lang w:eastAsia="ar-SA"/>
        </w:rPr>
        <w:t xml:space="preserve">V návaznosti na vložení nového bodu následují body návrhu novely přečíslovat. </w:t>
      </w:r>
    </w:p>
    <w:p w14:paraId="191ADE23" w14:textId="77777777"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75 odst. 1 písmeno a) zní:</w:t>
      </w:r>
    </w:p>
    <w:p w14:paraId="36C89651" w14:textId="77777777" w:rsidR="00F7707E" w:rsidRPr="0048622D" w:rsidRDefault="00F7707E" w:rsidP="00593B03">
      <w:pPr>
        <w:suppressAutoHyphens/>
        <w:spacing w:after="240" w:line="276" w:lineRule="auto"/>
        <w:ind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w:t>
      </w:r>
      <w:r w:rsidRPr="0048622D">
        <w:rPr>
          <w:rFonts w:ascii="Times New Roman" w:eastAsia="Times New Roman" w:hAnsi="Times New Roman" w:cs="Times New Roman"/>
          <w:sz w:val="24"/>
          <w:szCs w:val="24"/>
          <w:lang w:eastAsia="ar-SA"/>
        </w:rPr>
        <w:tab/>
        <w:t>obecní úřady,“.</w:t>
      </w:r>
    </w:p>
    <w:p w14:paraId="483B84B5" w14:textId="7068D6DB"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76 včetně nadpisu zní:</w:t>
      </w:r>
    </w:p>
    <w:p w14:paraId="2E5EE115" w14:textId="77777777" w:rsidR="00F7707E" w:rsidRPr="0048622D" w:rsidRDefault="00F7707E" w:rsidP="00593B03">
      <w:pPr>
        <w:tabs>
          <w:tab w:val="left" w:pos="1515"/>
        </w:tabs>
        <w:suppressAutoHyphens/>
        <w:spacing w:after="240" w:line="276" w:lineRule="auto"/>
        <w:ind w:left="360"/>
        <w:jc w:val="center"/>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 76</w:t>
      </w:r>
    </w:p>
    <w:p w14:paraId="08EDA77E" w14:textId="77777777" w:rsidR="00F7707E" w:rsidRPr="0048622D" w:rsidRDefault="00F7707E" w:rsidP="00593B03">
      <w:pPr>
        <w:suppressAutoHyphens/>
        <w:spacing w:after="240" w:line="276" w:lineRule="auto"/>
        <w:ind w:left="360"/>
        <w:jc w:val="center"/>
        <w:rPr>
          <w:rFonts w:ascii="Times New Roman" w:eastAsia="Times New Roman" w:hAnsi="Times New Roman" w:cs="Times New Roman"/>
          <w:b/>
          <w:sz w:val="24"/>
          <w:szCs w:val="24"/>
          <w:lang w:eastAsia="ar-SA"/>
        </w:rPr>
      </w:pPr>
      <w:r w:rsidRPr="0048622D">
        <w:rPr>
          <w:rFonts w:ascii="Times New Roman" w:eastAsia="Times New Roman" w:hAnsi="Times New Roman" w:cs="Times New Roman"/>
          <w:b/>
          <w:sz w:val="24"/>
          <w:szCs w:val="24"/>
          <w:lang w:eastAsia="ar-SA"/>
        </w:rPr>
        <w:t>Obecní úřady</w:t>
      </w:r>
    </w:p>
    <w:p w14:paraId="203F3D7B" w14:textId="77777777" w:rsidR="00F7707E" w:rsidRPr="0048622D" w:rsidRDefault="00F7707E" w:rsidP="00593B03">
      <w:pPr>
        <w:autoSpaceDE w:val="0"/>
        <w:autoSpaceDN w:val="0"/>
        <w:adjustRightInd w:val="0"/>
        <w:spacing w:line="276" w:lineRule="auto"/>
        <w:ind w:left="709" w:firstLine="709"/>
        <w:jc w:val="both"/>
        <w:rPr>
          <w:rFonts w:ascii="Times New Roman" w:eastAsia="Times New Roman" w:hAnsi="Times New Roman" w:cs="Times New Roman"/>
          <w:iCs/>
          <w:sz w:val="24"/>
          <w:szCs w:val="24"/>
          <w:lang w:eastAsia="cs-CZ"/>
        </w:rPr>
      </w:pPr>
      <w:r w:rsidRPr="00F4190A">
        <w:rPr>
          <w:rFonts w:ascii="Times New Roman" w:eastAsia="Times New Roman" w:hAnsi="Times New Roman" w:cs="Times New Roman"/>
          <w:iCs/>
          <w:sz w:val="24"/>
          <w:szCs w:val="24"/>
          <w:lang w:eastAsia="cs-CZ"/>
        </w:rPr>
        <w:t>(1)</w:t>
      </w:r>
      <w:r w:rsidRPr="0048622D">
        <w:rPr>
          <w:rFonts w:ascii="Times New Roman" w:eastAsia="Times New Roman" w:hAnsi="Times New Roman" w:cs="Times New Roman"/>
          <w:iCs/>
          <w:sz w:val="24"/>
          <w:szCs w:val="24"/>
          <w:lang w:eastAsia="cs-CZ"/>
        </w:rPr>
        <w:tab/>
        <w:t>Obecní úřady ve svém správním obvodu, nejde-li o území národních parků, národních přírodních rezervací, národních přírodních památek, přírodních rezervací, přírodních památek a ochranných pásem těchto zvláště chráněných území, evropsky významných lokalit a ptačích oblastí,</w:t>
      </w:r>
    </w:p>
    <w:p w14:paraId="35264DB5" w14:textId="684861B7" w:rsidR="00F7707E" w:rsidRPr="000A7BAD" w:rsidRDefault="00F7707E" w:rsidP="00593B03">
      <w:pPr>
        <w:autoSpaceDE w:val="0"/>
        <w:autoSpaceDN w:val="0"/>
        <w:adjustRightInd w:val="0"/>
        <w:spacing w:line="276" w:lineRule="auto"/>
        <w:ind w:firstLine="709"/>
        <w:jc w:val="both"/>
        <w:rPr>
          <w:rFonts w:ascii="Times New Roman" w:eastAsia="Times New Roman" w:hAnsi="Times New Roman" w:cs="Times New Roman"/>
          <w:iCs/>
          <w:sz w:val="24"/>
          <w:szCs w:val="24"/>
          <w:lang w:eastAsia="cs-CZ"/>
        </w:rPr>
      </w:pPr>
      <w:r w:rsidRPr="0048622D">
        <w:rPr>
          <w:rFonts w:ascii="Times New Roman" w:eastAsia="Times New Roman" w:hAnsi="Times New Roman" w:cs="Times New Roman"/>
          <w:iCs/>
          <w:sz w:val="24"/>
          <w:szCs w:val="24"/>
          <w:lang w:eastAsia="cs-CZ"/>
        </w:rPr>
        <w:t>a)</w:t>
      </w:r>
      <w:r w:rsidRPr="0048622D">
        <w:rPr>
          <w:rFonts w:ascii="Times New Roman" w:eastAsia="Times New Roman" w:hAnsi="Times New Roman" w:cs="Times New Roman"/>
          <w:iCs/>
          <w:sz w:val="24"/>
          <w:szCs w:val="24"/>
          <w:lang w:eastAsia="cs-CZ"/>
        </w:rPr>
        <w:tab/>
        <w:t>povolují kácení dřevin podle § 8 odst. 1</w:t>
      </w:r>
      <w:r w:rsidRPr="000A7BAD">
        <w:rPr>
          <w:rFonts w:ascii="Times New Roman" w:eastAsia="Times New Roman" w:hAnsi="Times New Roman" w:cs="Times New Roman"/>
          <w:iCs/>
          <w:strike/>
          <w:sz w:val="24"/>
          <w:szCs w:val="24"/>
          <w:highlight w:val="yellow"/>
          <w:lang w:eastAsia="cs-CZ"/>
        </w:rPr>
        <w:t>,</w:t>
      </w:r>
      <w:r w:rsidR="000A7BAD">
        <w:rPr>
          <w:rFonts w:ascii="Times New Roman" w:eastAsia="Times New Roman" w:hAnsi="Times New Roman" w:cs="Times New Roman"/>
          <w:iCs/>
          <w:sz w:val="24"/>
          <w:szCs w:val="24"/>
          <w:lang w:eastAsia="cs-CZ"/>
        </w:rPr>
        <w:t xml:space="preserve"> </w:t>
      </w:r>
      <w:r w:rsidR="000A7BAD" w:rsidRPr="000A7BAD">
        <w:rPr>
          <w:rFonts w:ascii="Times New Roman" w:eastAsia="Times New Roman" w:hAnsi="Times New Roman" w:cs="Times New Roman"/>
          <w:iCs/>
          <w:color w:val="FF0000"/>
          <w:sz w:val="24"/>
          <w:szCs w:val="24"/>
          <w:highlight w:val="yellow"/>
          <w:lang w:eastAsia="cs-CZ"/>
        </w:rPr>
        <w:t>a</w:t>
      </w:r>
    </w:p>
    <w:p w14:paraId="197FF12C" w14:textId="77777777" w:rsidR="00F7707E" w:rsidRPr="0048622D" w:rsidRDefault="00F7707E" w:rsidP="00593B03">
      <w:pPr>
        <w:autoSpaceDE w:val="0"/>
        <w:autoSpaceDN w:val="0"/>
        <w:adjustRightInd w:val="0"/>
        <w:spacing w:line="276" w:lineRule="auto"/>
        <w:ind w:firstLine="709"/>
        <w:jc w:val="both"/>
        <w:rPr>
          <w:rFonts w:ascii="Times New Roman" w:eastAsia="Times New Roman" w:hAnsi="Times New Roman" w:cs="Times New Roman"/>
          <w:iCs/>
          <w:sz w:val="24"/>
          <w:szCs w:val="24"/>
          <w:lang w:eastAsia="cs-CZ"/>
        </w:rPr>
      </w:pPr>
      <w:r w:rsidRPr="0048622D">
        <w:rPr>
          <w:rFonts w:ascii="Times New Roman" w:eastAsia="Times New Roman" w:hAnsi="Times New Roman" w:cs="Times New Roman"/>
          <w:iCs/>
          <w:sz w:val="24"/>
          <w:szCs w:val="24"/>
          <w:lang w:eastAsia="cs-CZ"/>
        </w:rPr>
        <w:t xml:space="preserve">b) </w:t>
      </w:r>
      <w:r w:rsidRPr="0048622D">
        <w:rPr>
          <w:rFonts w:ascii="Times New Roman" w:eastAsia="Times New Roman" w:hAnsi="Times New Roman" w:cs="Times New Roman"/>
          <w:iCs/>
          <w:sz w:val="24"/>
          <w:szCs w:val="24"/>
          <w:lang w:eastAsia="cs-CZ"/>
        </w:rPr>
        <w:tab/>
        <w:t>ukládají náhradní výsadbu podle § 9.</w:t>
      </w:r>
    </w:p>
    <w:p w14:paraId="5C53E559" w14:textId="699767FB" w:rsidR="00F7707E" w:rsidRPr="005556AB" w:rsidRDefault="00F7707E" w:rsidP="00593B03">
      <w:pPr>
        <w:autoSpaceDE w:val="0"/>
        <w:autoSpaceDN w:val="0"/>
        <w:adjustRightInd w:val="0"/>
        <w:spacing w:line="276" w:lineRule="auto"/>
        <w:ind w:left="709" w:firstLine="709"/>
        <w:jc w:val="both"/>
        <w:rPr>
          <w:rFonts w:ascii="Times New Roman" w:eastAsia="Times New Roman" w:hAnsi="Times New Roman" w:cs="Times New Roman"/>
          <w:iCs/>
          <w:sz w:val="24"/>
          <w:szCs w:val="24"/>
          <w:lang w:eastAsia="cs-CZ"/>
        </w:rPr>
      </w:pPr>
      <w:r w:rsidRPr="005556AB">
        <w:rPr>
          <w:rFonts w:ascii="Times New Roman" w:eastAsia="Times New Roman" w:hAnsi="Times New Roman" w:cs="Times New Roman"/>
          <w:iCs/>
          <w:sz w:val="24"/>
          <w:szCs w:val="24"/>
          <w:lang w:eastAsia="cs-CZ"/>
        </w:rPr>
        <w:t>(2)</w:t>
      </w:r>
      <w:r w:rsidRPr="005556AB">
        <w:rPr>
          <w:rFonts w:ascii="Times New Roman" w:eastAsia="Times New Roman" w:hAnsi="Times New Roman" w:cs="Times New Roman"/>
          <w:iCs/>
          <w:sz w:val="24"/>
          <w:szCs w:val="24"/>
          <w:lang w:eastAsia="cs-CZ"/>
        </w:rPr>
        <w:tab/>
        <w:t>Odstavec 1 se nepoužije v případě, kdy se o povolení kácení dřevin podle § 8 odst. 1 a uložení náhradní výsadby podle § 9 rozhoduje pro záměr</w:t>
      </w:r>
      <w:r w:rsidR="00DB33F3" w:rsidRPr="005556AB">
        <w:rPr>
          <w:rFonts w:ascii="Times New Roman" w:eastAsia="Times New Roman" w:hAnsi="Times New Roman" w:cs="Times New Roman"/>
          <w:iCs/>
          <w:sz w:val="24"/>
          <w:szCs w:val="24"/>
          <w:lang w:eastAsia="cs-CZ"/>
        </w:rPr>
        <w:t xml:space="preserve"> </w:t>
      </w:r>
      <w:r w:rsidR="007009F3" w:rsidRPr="007009F3">
        <w:rPr>
          <w:rFonts w:ascii="Times New Roman" w:eastAsia="Times New Roman" w:hAnsi="Times New Roman" w:cs="Times New Roman"/>
          <w:iCs/>
          <w:color w:val="FF0000"/>
          <w:sz w:val="24"/>
          <w:szCs w:val="24"/>
          <w:highlight w:val="yellow"/>
          <w:lang w:eastAsia="cs-CZ"/>
        </w:rPr>
        <w:t>vyžadující jednotné environmentální stanovisko</w:t>
      </w:r>
      <w:r w:rsidR="007009F3">
        <w:rPr>
          <w:rFonts w:ascii="Times New Roman" w:eastAsia="Times New Roman" w:hAnsi="Times New Roman" w:cs="Times New Roman"/>
          <w:iCs/>
          <w:color w:val="FF0000"/>
          <w:sz w:val="24"/>
          <w:szCs w:val="24"/>
          <w:lang w:eastAsia="cs-CZ"/>
        </w:rPr>
        <w:t xml:space="preserve"> </w:t>
      </w:r>
      <w:r w:rsidRPr="005556AB">
        <w:rPr>
          <w:rFonts w:ascii="Times New Roman" w:eastAsia="Times New Roman" w:hAnsi="Times New Roman" w:cs="Times New Roman"/>
          <w:iCs/>
          <w:sz w:val="24"/>
          <w:szCs w:val="24"/>
          <w:lang w:eastAsia="cs-CZ"/>
        </w:rPr>
        <w:t xml:space="preserve">nebo jeho část, které se nacházejí na území chráněné krajinné oblasti </w:t>
      </w:r>
      <w:r w:rsidRPr="007009F3">
        <w:rPr>
          <w:rFonts w:ascii="Times New Roman" w:eastAsia="Times New Roman" w:hAnsi="Times New Roman" w:cs="Times New Roman"/>
          <w:iCs/>
          <w:strike/>
          <w:sz w:val="24"/>
          <w:szCs w:val="24"/>
          <w:highlight w:val="yellow"/>
          <w:lang w:eastAsia="cs-CZ"/>
        </w:rPr>
        <w:t>a které podléhají posouzení vlivů záměru na životní prostředí podle zákona o posuzování vlivů na životní prostředí nebo které podléhají povolování podle stavebního zákona</w:t>
      </w:r>
      <w:r w:rsidRPr="005556AB">
        <w:rPr>
          <w:rFonts w:ascii="Times New Roman" w:eastAsia="Times New Roman" w:hAnsi="Times New Roman" w:cs="Times New Roman"/>
          <w:iCs/>
          <w:sz w:val="24"/>
          <w:szCs w:val="24"/>
          <w:lang w:eastAsia="cs-CZ"/>
        </w:rPr>
        <w:t>.“.</w:t>
      </w:r>
    </w:p>
    <w:p w14:paraId="1992624C" w14:textId="77777777"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77 odstavec 1 zní:</w:t>
      </w:r>
    </w:p>
    <w:p w14:paraId="1FD1C4B8"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w:t>
      </w:r>
      <w:r w:rsidRPr="0048622D">
        <w:rPr>
          <w:rFonts w:ascii="Times New Roman" w:eastAsia="Times New Roman" w:hAnsi="Times New Roman" w:cs="Times New Roman"/>
          <w:sz w:val="24"/>
          <w:szCs w:val="24"/>
          <w:lang w:eastAsia="ar-SA"/>
        </w:rPr>
        <w:tab/>
        <w:t>Obecní úřady obcí s rozšířenou působností ve svém správním obvodu, není-li příslušný jiný orgán ochrany přírody,</w:t>
      </w:r>
    </w:p>
    <w:p w14:paraId="4D7488C8"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w:t>
      </w:r>
      <w:r w:rsidRPr="0048622D">
        <w:rPr>
          <w:rFonts w:ascii="Times New Roman" w:eastAsia="Times New Roman" w:hAnsi="Times New Roman" w:cs="Times New Roman"/>
          <w:sz w:val="24"/>
          <w:szCs w:val="24"/>
          <w:lang w:eastAsia="ar-SA"/>
        </w:rPr>
        <w:tab/>
        <w:t xml:space="preserve">vydávají </w:t>
      </w:r>
      <w:r w:rsidRPr="0048622D">
        <w:rPr>
          <w:rFonts w:ascii="Times New Roman" w:eastAsia="Times New Roman" w:hAnsi="Times New Roman" w:cs="Times New Roman"/>
          <w:iCs/>
          <w:sz w:val="24"/>
          <w:szCs w:val="24"/>
          <w:lang w:eastAsia="ar-SA"/>
        </w:rPr>
        <w:t>souhlasy</w:t>
      </w:r>
      <w:r w:rsidRPr="0048622D">
        <w:rPr>
          <w:rFonts w:ascii="Times New Roman" w:eastAsia="Times New Roman" w:hAnsi="Times New Roman" w:cs="Times New Roman"/>
          <w:sz w:val="24"/>
          <w:szCs w:val="24"/>
          <w:lang w:eastAsia="ar-SA"/>
        </w:rPr>
        <w:t xml:space="preserve"> k zásahům, které by mohly vést k poškození nebo zničení významného krajinného prvku nebo ohrožení </w:t>
      </w:r>
      <w:r w:rsidRPr="004D0815">
        <w:rPr>
          <w:rFonts w:ascii="Times New Roman" w:eastAsia="Times New Roman" w:hAnsi="Times New Roman" w:cs="Times New Roman"/>
          <w:strike/>
          <w:sz w:val="24"/>
          <w:szCs w:val="24"/>
          <w:highlight w:val="yellow"/>
          <w:lang w:eastAsia="ar-SA"/>
        </w:rPr>
        <w:t>či</w:t>
      </w:r>
      <w:r>
        <w:rPr>
          <w:rFonts w:ascii="Times New Roman" w:eastAsia="Times New Roman" w:hAnsi="Times New Roman" w:cs="Times New Roman"/>
          <w:sz w:val="24"/>
          <w:szCs w:val="24"/>
          <w:lang w:eastAsia="ar-SA"/>
        </w:rPr>
        <w:t xml:space="preserve"> </w:t>
      </w:r>
      <w:r w:rsidRPr="004D0815">
        <w:rPr>
          <w:rFonts w:ascii="Times New Roman" w:eastAsia="Times New Roman" w:hAnsi="Times New Roman" w:cs="Times New Roman"/>
          <w:color w:val="FF0000"/>
          <w:sz w:val="24"/>
          <w:szCs w:val="24"/>
          <w:highlight w:val="yellow"/>
          <w:lang w:eastAsia="ar-SA"/>
        </w:rPr>
        <w:t>nebo</w:t>
      </w:r>
      <w:r w:rsidRPr="004D0815">
        <w:rPr>
          <w:rFonts w:ascii="Times New Roman" w:eastAsia="Times New Roman" w:hAnsi="Times New Roman" w:cs="Times New Roman"/>
          <w:color w:val="FF0000"/>
          <w:sz w:val="24"/>
          <w:szCs w:val="24"/>
          <w:lang w:eastAsia="ar-SA"/>
        </w:rPr>
        <w:t xml:space="preserve"> </w:t>
      </w:r>
      <w:r w:rsidRPr="0048622D">
        <w:rPr>
          <w:rFonts w:ascii="Times New Roman" w:eastAsia="Times New Roman" w:hAnsi="Times New Roman" w:cs="Times New Roman"/>
          <w:sz w:val="24"/>
          <w:szCs w:val="24"/>
          <w:lang w:eastAsia="ar-SA"/>
        </w:rPr>
        <w:t>oslabení jeho ekologicko-stabilizační funkce</w:t>
      </w:r>
      <w:r w:rsidRPr="0048622D">
        <w:rPr>
          <w:rFonts w:ascii="Times New Roman" w:eastAsia="Times New Roman" w:hAnsi="Times New Roman" w:cs="Times New Roman"/>
          <w:iCs/>
          <w:sz w:val="24"/>
          <w:szCs w:val="24"/>
          <w:lang w:eastAsia="ar-SA"/>
        </w:rPr>
        <w:t xml:space="preserve"> podle § 4 odst. 2</w:t>
      </w:r>
      <w:r w:rsidRPr="006B4B4F">
        <w:rPr>
          <w:rFonts w:ascii="Times New Roman" w:eastAsia="Times New Roman" w:hAnsi="Times New Roman" w:cs="Times New Roman"/>
          <w:iCs/>
          <w:color w:val="FF0000"/>
          <w:sz w:val="24"/>
          <w:szCs w:val="24"/>
          <w:highlight w:val="yellow"/>
          <w:lang w:eastAsia="ar-SA"/>
        </w:rPr>
        <w:t>,</w:t>
      </w:r>
      <w:r w:rsidRPr="0048622D">
        <w:rPr>
          <w:rFonts w:ascii="Times New Roman" w:eastAsia="Times New Roman" w:hAnsi="Times New Roman" w:cs="Times New Roman"/>
          <w:iCs/>
          <w:sz w:val="24"/>
          <w:szCs w:val="24"/>
          <w:lang w:eastAsia="ar-SA"/>
        </w:rPr>
        <w:t xml:space="preserve"> a registrují významné krajinné prvky podle § 6 odst. 1</w:t>
      </w:r>
      <w:r w:rsidRPr="0048622D">
        <w:rPr>
          <w:rFonts w:ascii="Times New Roman" w:eastAsia="Times New Roman" w:hAnsi="Times New Roman" w:cs="Times New Roman"/>
          <w:sz w:val="24"/>
          <w:szCs w:val="24"/>
          <w:lang w:eastAsia="ar-SA"/>
        </w:rPr>
        <w:t xml:space="preserve">, </w:t>
      </w:r>
    </w:p>
    <w:p w14:paraId="0AB03481"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b)</w:t>
      </w:r>
      <w:r w:rsidRPr="0048622D">
        <w:rPr>
          <w:rFonts w:ascii="Times New Roman" w:eastAsia="Times New Roman" w:hAnsi="Times New Roman" w:cs="Times New Roman"/>
          <w:sz w:val="24"/>
          <w:szCs w:val="24"/>
          <w:lang w:eastAsia="ar-SA"/>
        </w:rPr>
        <w:tab/>
        <w:t xml:space="preserve">vydávají opatření obecné povahy, pokud jde o blíže neurčený okruh osob, nebo rozhodují o omezení nebo zákazu rušivé činnosti podle </w:t>
      </w:r>
      <w:hyperlink r:id="rId10" w:history="1">
        <w:r w:rsidRPr="0048622D">
          <w:rPr>
            <w:rFonts w:ascii="Times New Roman" w:eastAsia="Times New Roman" w:hAnsi="Times New Roman" w:cs="Times New Roman"/>
            <w:sz w:val="24"/>
            <w:szCs w:val="24"/>
            <w:lang w:eastAsia="ar-SA"/>
          </w:rPr>
          <w:t>§ 5 odst. 1</w:t>
        </w:r>
      </w:hyperlink>
      <w:r w:rsidRPr="0048622D">
        <w:rPr>
          <w:rFonts w:ascii="Times New Roman" w:eastAsia="Times New Roman" w:hAnsi="Times New Roman" w:cs="Times New Roman"/>
          <w:sz w:val="24"/>
          <w:szCs w:val="24"/>
          <w:lang w:eastAsia="ar-SA"/>
        </w:rPr>
        <w:t xml:space="preserve">, pokud se nejedná o zvláště chráněné druhy, </w:t>
      </w:r>
    </w:p>
    <w:p w14:paraId="24DAF628"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c)</w:t>
      </w:r>
      <w:r w:rsidRPr="0048622D">
        <w:rPr>
          <w:rFonts w:ascii="Times New Roman" w:eastAsia="Times New Roman" w:hAnsi="Times New Roman" w:cs="Times New Roman"/>
          <w:sz w:val="24"/>
          <w:szCs w:val="24"/>
          <w:lang w:eastAsia="ar-SA"/>
        </w:rPr>
        <w:tab/>
        <w:t xml:space="preserve">rozhodují o zajištění </w:t>
      </w:r>
      <w:r w:rsidRPr="004D0815">
        <w:rPr>
          <w:rFonts w:ascii="Times New Roman" w:eastAsia="Times New Roman" w:hAnsi="Times New Roman" w:cs="Times New Roman"/>
          <w:strike/>
          <w:sz w:val="24"/>
          <w:szCs w:val="24"/>
          <w:highlight w:val="yellow"/>
          <w:lang w:eastAsia="ar-SA"/>
        </w:rPr>
        <w:t>či</w:t>
      </w:r>
      <w:r>
        <w:rPr>
          <w:rFonts w:ascii="Times New Roman" w:eastAsia="Times New Roman" w:hAnsi="Times New Roman" w:cs="Times New Roman"/>
          <w:sz w:val="24"/>
          <w:szCs w:val="24"/>
          <w:lang w:eastAsia="ar-SA"/>
        </w:rPr>
        <w:t xml:space="preserve"> </w:t>
      </w:r>
      <w:r w:rsidRPr="004D0815">
        <w:rPr>
          <w:rFonts w:ascii="Times New Roman" w:eastAsia="Times New Roman" w:hAnsi="Times New Roman" w:cs="Times New Roman"/>
          <w:color w:val="FF0000"/>
          <w:sz w:val="24"/>
          <w:szCs w:val="24"/>
          <w:highlight w:val="yellow"/>
          <w:lang w:eastAsia="ar-SA"/>
        </w:rPr>
        <w:t>nebo</w:t>
      </w:r>
      <w:r w:rsidRPr="0048622D">
        <w:rPr>
          <w:rFonts w:ascii="Times New Roman" w:eastAsia="Times New Roman" w:hAnsi="Times New Roman" w:cs="Times New Roman"/>
          <w:sz w:val="24"/>
          <w:szCs w:val="24"/>
          <w:lang w:eastAsia="ar-SA"/>
        </w:rPr>
        <w:t xml:space="preserve"> použití prostředků k zabránění nadměrnému úhynu rostlin </w:t>
      </w:r>
      <w:r w:rsidRPr="000A2875">
        <w:rPr>
          <w:rFonts w:ascii="Times New Roman" w:eastAsia="Times New Roman" w:hAnsi="Times New Roman" w:cs="Times New Roman"/>
          <w:strike/>
          <w:sz w:val="24"/>
          <w:szCs w:val="24"/>
          <w:highlight w:val="yellow"/>
          <w:lang w:eastAsia="ar-SA"/>
        </w:rPr>
        <w:t>a</w:t>
      </w:r>
      <w:r>
        <w:rPr>
          <w:rFonts w:ascii="Times New Roman" w:eastAsia="Times New Roman" w:hAnsi="Times New Roman" w:cs="Times New Roman"/>
          <w:sz w:val="24"/>
          <w:szCs w:val="24"/>
          <w:lang w:eastAsia="ar-SA"/>
        </w:rPr>
        <w:t xml:space="preserve"> </w:t>
      </w:r>
      <w:r w:rsidRPr="000A2875">
        <w:rPr>
          <w:rFonts w:ascii="Times New Roman" w:eastAsia="Times New Roman" w:hAnsi="Times New Roman" w:cs="Times New Roman"/>
          <w:color w:val="FF0000"/>
          <w:sz w:val="24"/>
          <w:szCs w:val="24"/>
          <w:highlight w:val="yellow"/>
          <w:lang w:eastAsia="ar-SA"/>
        </w:rPr>
        <w:t>nebo</w:t>
      </w:r>
      <w:r w:rsidRPr="000A2875">
        <w:rPr>
          <w:rFonts w:ascii="Times New Roman" w:eastAsia="Times New Roman" w:hAnsi="Times New Roman" w:cs="Times New Roman"/>
          <w:color w:val="FF0000"/>
          <w:sz w:val="24"/>
          <w:szCs w:val="24"/>
          <w:lang w:eastAsia="ar-SA"/>
        </w:rPr>
        <w:t> </w:t>
      </w:r>
      <w:r w:rsidRPr="0048622D">
        <w:rPr>
          <w:rFonts w:ascii="Times New Roman" w:eastAsia="Times New Roman" w:hAnsi="Times New Roman" w:cs="Times New Roman"/>
          <w:sz w:val="24"/>
          <w:szCs w:val="24"/>
          <w:lang w:eastAsia="ar-SA"/>
        </w:rPr>
        <w:t xml:space="preserve">zraňování nebo úhynu živočichů nebo ničení jejich biotopů podle </w:t>
      </w:r>
      <w:hyperlink r:id="rId11" w:history="1">
        <w:r w:rsidRPr="0048622D">
          <w:rPr>
            <w:rFonts w:ascii="Times New Roman" w:eastAsia="Times New Roman" w:hAnsi="Times New Roman" w:cs="Times New Roman"/>
            <w:sz w:val="24"/>
            <w:szCs w:val="24"/>
            <w:lang w:eastAsia="ar-SA"/>
          </w:rPr>
          <w:t>§ 5 odst. 3</w:t>
        </w:r>
      </w:hyperlink>
      <w:r w:rsidRPr="0048622D">
        <w:rPr>
          <w:rFonts w:ascii="Times New Roman" w:eastAsia="Times New Roman" w:hAnsi="Times New Roman" w:cs="Times New Roman"/>
          <w:sz w:val="24"/>
          <w:szCs w:val="24"/>
          <w:lang w:eastAsia="ar-SA"/>
        </w:rPr>
        <w:t xml:space="preserve">, pokud se nejedná o zvláště chráněné druhy, </w:t>
      </w:r>
    </w:p>
    <w:p w14:paraId="7F222655"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iCs/>
          <w:sz w:val="24"/>
          <w:szCs w:val="24"/>
          <w:lang w:eastAsia="ar-SA"/>
        </w:rPr>
        <w:t>d)</w:t>
      </w:r>
      <w:r w:rsidRPr="0048622D">
        <w:rPr>
          <w:rFonts w:ascii="Times New Roman" w:eastAsia="Times New Roman" w:hAnsi="Times New Roman" w:cs="Times New Roman"/>
          <w:iCs/>
          <w:sz w:val="24"/>
          <w:szCs w:val="24"/>
          <w:lang w:eastAsia="ar-SA"/>
        </w:rPr>
        <w:tab/>
      </w:r>
      <w:r w:rsidRPr="0048622D">
        <w:rPr>
          <w:rFonts w:ascii="Times New Roman" w:eastAsia="Times New Roman" w:hAnsi="Times New Roman" w:cs="Times New Roman"/>
          <w:sz w:val="24"/>
          <w:szCs w:val="24"/>
          <w:lang w:eastAsia="ar-SA"/>
        </w:rPr>
        <w:t>vydávají rozhodnutím nebo, pokud jde o blíže neurčený okruh osob, opatřením obecné povahy povolení k rozšiřování nepůvodního druhu nebo křížence, nejde-li o křížence zvláště chráněného druhu, do krajiny podle § 5 odst. 4 nebo 5,</w:t>
      </w:r>
    </w:p>
    <w:p w14:paraId="5C2587DC"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e)</w:t>
      </w:r>
      <w:r w:rsidRPr="0048622D">
        <w:rPr>
          <w:rFonts w:ascii="Times New Roman" w:eastAsia="Times New Roman" w:hAnsi="Times New Roman" w:cs="Times New Roman"/>
          <w:sz w:val="24"/>
          <w:szCs w:val="24"/>
          <w:lang w:eastAsia="ar-SA"/>
        </w:rPr>
        <w:tab/>
        <w:t xml:space="preserve">stanovují rozhodnutím nebo, pokud jde o blíže neurčený okruh osob, opatřením obecné povahy opatření k regulaci nepůvodního druhu nebo křížence, nejde-li o křížence zvláště chráněného druhu, podle § 5 odst. 6, </w:t>
      </w:r>
    </w:p>
    <w:p w14:paraId="26D9DBDD"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f)</w:t>
      </w:r>
      <w:r w:rsidRPr="0048622D">
        <w:rPr>
          <w:rFonts w:ascii="Times New Roman" w:eastAsia="Times New Roman" w:hAnsi="Times New Roman" w:cs="Times New Roman"/>
          <w:sz w:val="24"/>
          <w:szCs w:val="24"/>
          <w:lang w:eastAsia="ar-SA"/>
        </w:rPr>
        <w:tab/>
        <w:t>zajišťují provedení opatření k regulaci nepůvodního druhu nebo křížence, nejde-li o křížence zvláště chráněného druhu, podle § 5 odst. 8,</w:t>
      </w:r>
    </w:p>
    <w:p w14:paraId="0ED47811" w14:textId="77777777" w:rsidR="00F7707E" w:rsidRPr="0048622D" w:rsidRDefault="00F7707E" w:rsidP="00593B03">
      <w:pPr>
        <w:suppressAutoHyphens/>
        <w:autoSpaceDE w:val="0"/>
        <w:autoSpaceDN w:val="0"/>
        <w:adjustRightInd w:val="0"/>
        <w:spacing w:after="240" w:line="276" w:lineRule="auto"/>
        <w:ind w:firstLine="70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g)</w:t>
      </w:r>
      <w:r w:rsidRPr="0048622D">
        <w:rPr>
          <w:rFonts w:ascii="Times New Roman" w:eastAsia="Times New Roman" w:hAnsi="Times New Roman" w:cs="Times New Roman"/>
          <w:sz w:val="24"/>
          <w:szCs w:val="24"/>
          <w:lang w:eastAsia="ar-SA"/>
        </w:rPr>
        <w:tab/>
        <w:t xml:space="preserve">rozhodují o stanovení odchylného postupu při ochraně ptáků podle </w:t>
      </w:r>
      <w:hyperlink r:id="rId12" w:history="1">
        <w:r w:rsidRPr="0048622D">
          <w:rPr>
            <w:rFonts w:ascii="Times New Roman" w:eastAsia="Times New Roman" w:hAnsi="Times New Roman" w:cs="Times New Roman"/>
            <w:sz w:val="24"/>
            <w:szCs w:val="24"/>
            <w:lang w:eastAsia="ar-SA"/>
          </w:rPr>
          <w:t>§ 5b odst. 1</w:t>
        </w:r>
      </w:hyperlink>
      <w:r w:rsidRPr="0048622D">
        <w:rPr>
          <w:rFonts w:ascii="Times New Roman" w:eastAsia="Times New Roman" w:hAnsi="Times New Roman" w:cs="Times New Roman"/>
          <w:sz w:val="24"/>
          <w:szCs w:val="24"/>
          <w:lang w:eastAsia="ar-SA"/>
        </w:rPr>
        <w:t xml:space="preserve">, </w:t>
      </w:r>
    </w:p>
    <w:p w14:paraId="080EE24C" w14:textId="77777777" w:rsidR="00F7707E" w:rsidRPr="0048622D" w:rsidRDefault="00F7707E" w:rsidP="00593B03">
      <w:pPr>
        <w:suppressAutoHyphens/>
        <w:autoSpaceDE w:val="0"/>
        <w:autoSpaceDN w:val="0"/>
        <w:adjustRightInd w:val="0"/>
        <w:spacing w:after="240" w:line="276" w:lineRule="auto"/>
        <w:ind w:firstLine="70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h)</w:t>
      </w:r>
      <w:r w:rsidRPr="0048622D">
        <w:rPr>
          <w:rFonts w:ascii="Times New Roman" w:eastAsia="Times New Roman" w:hAnsi="Times New Roman" w:cs="Times New Roman"/>
          <w:sz w:val="24"/>
          <w:szCs w:val="24"/>
          <w:lang w:eastAsia="ar-SA"/>
        </w:rPr>
        <w:tab/>
        <w:t xml:space="preserve">ukládají provedení nezbytných zásahů včetně pokácení dřevin podle § 7 odst. 3, </w:t>
      </w:r>
    </w:p>
    <w:p w14:paraId="3E0C20FA"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i)</w:t>
      </w:r>
      <w:r w:rsidRPr="0048622D">
        <w:rPr>
          <w:rFonts w:ascii="Times New Roman" w:eastAsia="Times New Roman" w:hAnsi="Times New Roman" w:cs="Times New Roman"/>
          <w:sz w:val="24"/>
          <w:szCs w:val="24"/>
          <w:lang w:eastAsia="ar-SA"/>
        </w:rPr>
        <w:tab/>
        <w:t>přijímají oznámení o kácení dřevin a rozhodují o pozastavení, omezení nebo zákazu kácení dřevin podle § 8 odst. 2 a 4,</w:t>
      </w:r>
    </w:p>
    <w:p w14:paraId="7259E677"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j)</w:t>
      </w:r>
      <w:r w:rsidRPr="0048622D">
        <w:rPr>
          <w:rFonts w:ascii="Times New Roman" w:eastAsia="Times New Roman" w:hAnsi="Times New Roman" w:cs="Times New Roman"/>
          <w:sz w:val="24"/>
          <w:szCs w:val="24"/>
          <w:lang w:eastAsia="ar-SA"/>
        </w:rPr>
        <w:tab/>
      </w:r>
      <w:r w:rsidRPr="0048622D">
        <w:rPr>
          <w:rFonts w:ascii="Times New Roman" w:eastAsia="Times New Roman" w:hAnsi="Times New Roman" w:cs="Times New Roman"/>
          <w:iCs/>
          <w:sz w:val="24"/>
          <w:szCs w:val="24"/>
          <w:lang w:eastAsia="ar-SA"/>
        </w:rPr>
        <w:t>přijímají oznámení o učinění paleontologického nálezu,</w:t>
      </w:r>
      <w:r w:rsidRPr="0048622D">
        <w:rPr>
          <w:rFonts w:ascii="Times New Roman" w:eastAsia="Times New Roman" w:hAnsi="Times New Roman" w:cs="Times New Roman"/>
          <w:i/>
          <w:iCs/>
          <w:color w:val="FF0000"/>
          <w:sz w:val="24"/>
          <w:szCs w:val="24"/>
          <w:lang w:eastAsia="ar-SA"/>
        </w:rPr>
        <w:t xml:space="preserve"> </w:t>
      </w:r>
      <w:r w:rsidRPr="0048622D">
        <w:rPr>
          <w:rFonts w:ascii="Times New Roman" w:eastAsia="Times New Roman" w:hAnsi="Times New Roman" w:cs="Times New Roman"/>
          <w:sz w:val="24"/>
          <w:szCs w:val="24"/>
          <w:lang w:eastAsia="ar-SA"/>
        </w:rPr>
        <w:t xml:space="preserve">požadují údaje o paleontologických nálezech a žádají o umožnění přístupu k paleontologickým nálezům podle </w:t>
      </w:r>
      <w:hyperlink r:id="rId13" w:history="1">
        <w:r w:rsidRPr="0048622D">
          <w:rPr>
            <w:rFonts w:ascii="Times New Roman" w:eastAsia="Times New Roman" w:hAnsi="Times New Roman" w:cs="Times New Roman"/>
            <w:sz w:val="24"/>
            <w:szCs w:val="24"/>
            <w:lang w:eastAsia="ar-SA"/>
          </w:rPr>
          <w:t>§ 11</w:t>
        </w:r>
      </w:hyperlink>
      <w:r w:rsidRPr="0048622D">
        <w:rPr>
          <w:rFonts w:ascii="Times New Roman" w:eastAsia="Times New Roman" w:hAnsi="Times New Roman" w:cs="Times New Roman"/>
          <w:sz w:val="24"/>
          <w:szCs w:val="24"/>
          <w:lang w:eastAsia="ar-SA"/>
        </w:rPr>
        <w:t xml:space="preserve">, </w:t>
      </w:r>
    </w:p>
    <w:p w14:paraId="7DEB66A7"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k)</w:t>
      </w:r>
      <w:r w:rsidRPr="0048622D">
        <w:rPr>
          <w:rFonts w:ascii="Times New Roman" w:eastAsia="Times New Roman" w:hAnsi="Times New Roman" w:cs="Times New Roman"/>
          <w:sz w:val="24"/>
          <w:szCs w:val="24"/>
          <w:lang w:eastAsia="ar-SA"/>
        </w:rPr>
        <w:tab/>
        <w:t xml:space="preserve">vydávají souhlasy k povolování staveb a jiným činnostem, které by mohly snížit nebo změnit krajinný ráz podle </w:t>
      </w:r>
      <w:hyperlink r:id="rId14" w:history="1">
        <w:r w:rsidRPr="0048622D">
          <w:rPr>
            <w:rFonts w:ascii="Times New Roman" w:eastAsia="Times New Roman" w:hAnsi="Times New Roman" w:cs="Times New Roman"/>
            <w:sz w:val="24"/>
            <w:szCs w:val="24"/>
            <w:lang w:eastAsia="ar-SA"/>
          </w:rPr>
          <w:t>§ 12 odst. 2</w:t>
        </w:r>
      </w:hyperlink>
      <w:r w:rsidRPr="0048622D">
        <w:rPr>
          <w:rFonts w:ascii="Times New Roman" w:eastAsia="Times New Roman" w:hAnsi="Times New Roman" w:cs="Times New Roman"/>
          <w:sz w:val="24"/>
          <w:szCs w:val="24"/>
          <w:lang w:eastAsia="ar-SA"/>
        </w:rPr>
        <w:t xml:space="preserve">, </w:t>
      </w:r>
    </w:p>
    <w:p w14:paraId="4ACE0596"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l)</w:t>
      </w:r>
      <w:r w:rsidRPr="0048622D">
        <w:rPr>
          <w:rFonts w:ascii="Times New Roman" w:eastAsia="Times New Roman" w:hAnsi="Times New Roman" w:cs="Times New Roman"/>
          <w:sz w:val="24"/>
          <w:szCs w:val="24"/>
          <w:lang w:eastAsia="ar-SA"/>
        </w:rPr>
        <w:tab/>
        <w:t xml:space="preserve">vydávají opatření obecné povahy, kterým se vyhlašuje přechodně chráněná plocha podle § 13 odst. 1 z jiného důvodu, než je ochrana zájmu chráněného v části páté </w:t>
      </w:r>
      <w:r w:rsidRPr="0028714D">
        <w:rPr>
          <w:rFonts w:ascii="Times New Roman" w:eastAsia="Times New Roman" w:hAnsi="Times New Roman" w:cs="Times New Roman"/>
          <w:strike/>
          <w:sz w:val="24"/>
          <w:szCs w:val="24"/>
          <w:highlight w:val="yellow"/>
          <w:lang w:eastAsia="ar-SA"/>
        </w:rPr>
        <w:t>tohoto zákona</w:t>
      </w:r>
      <w:r w:rsidRPr="0048622D">
        <w:rPr>
          <w:rFonts w:ascii="Times New Roman" w:eastAsia="Times New Roman" w:hAnsi="Times New Roman" w:cs="Times New Roman"/>
          <w:sz w:val="24"/>
          <w:szCs w:val="24"/>
          <w:lang w:eastAsia="ar-SA"/>
        </w:rPr>
        <w:t>,</w:t>
      </w:r>
    </w:p>
    <w:p w14:paraId="5CB91B24"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iCs/>
          <w:sz w:val="24"/>
          <w:szCs w:val="24"/>
          <w:lang w:eastAsia="ar-SA"/>
        </w:rPr>
      </w:pPr>
      <w:r w:rsidRPr="0048622D">
        <w:rPr>
          <w:rFonts w:ascii="Times New Roman" w:eastAsia="Times New Roman" w:hAnsi="Times New Roman" w:cs="Times New Roman"/>
          <w:iCs/>
          <w:sz w:val="24"/>
          <w:szCs w:val="24"/>
          <w:lang w:eastAsia="ar-SA"/>
        </w:rPr>
        <w:t>m)</w:t>
      </w:r>
      <w:r w:rsidRPr="0048622D">
        <w:rPr>
          <w:rFonts w:ascii="Times New Roman" w:eastAsia="Times New Roman" w:hAnsi="Times New Roman" w:cs="Times New Roman"/>
          <w:iCs/>
          <w:sz w:val="24"/>
          <w:szCs w:val="24"/>
          <w:lang w:eastAsia="ar-SA"/>
        </w:rPr>
        <w:tab/>
        <w:t>sjednávají a zrušují smlouvy o smluvně chráněném památném stromu podle § 39 a § 45 odst. 2, projednávají záměry na vyhlášení památných stromů podle § 55 odst. 1, vydávají rozhodnutí o vyhlášení památných stromů podle § 46 odst. 1, vymezení jejich ochranných pásem podle § 46 odst. 3 a zrušení ochrany památných stromů podle § 46 odst. 4 a předávají dokumentaci o památných stromech a smluvně chráněných památných stromech do ústředního seznamu podle § 47 odst. 1,</w:t>
      </w:r>
    </w:p>
    <w:p w14:paraId="44531124" w14:textId="77777777" w:rsidR="00F7707E" w:rsidRPr="0048622D" w:rsidRDefault="00F7707E" w:rsidP="00593B03">
      <w:pPr>
        <w:suppressAutoHyphens/>
        <w:autoSpaceDE w:val="0"/>
        <w:autoSpaceDN w:val="0"/>
        <w:adjustRightInd w:val="0"/>
        <w:spacing w:after="240" w:line="276" w:lineRule="auto"/>
        <w:ind w:left="1417" w:hanging="714"/>
        <w:jc w:val="both"/>
        <w:rPr>
          <w:rFonts w:ascii="Times New Roman" w:eastAsia="Times New Roman" w:hAnsi="Times New Roman" w:cs="Times New Roman"/>
          <w:iCs/>
          <w:sz w:val="24"/>
          <w:szCs w:val="24"/>
          <w:lang w:eastAsia="ar-SA"/>
        </w:rPr>
      </w:pPr>
      <w:r w:rsidRPr="0048622D">
        <w:rPr>
          <w:rFonts w:ascii="Times New Roman" w:eastAsia="Times New Roman" w:hAnsi="Times New Roman" w:cs="Times New Roman"/>
          <w:iCs/>
          <w:sz w:val="24"/>
          <w:szCs w:val="24"/>
          <w:lang w:eastAsia="ar-SA"/>
        </w:rPr>
        <w:t>n)</w:t>
      </w:r>
      <w:r w:rsidRPr="0048622D">
        <w:rPr>
          <w:rFonts w:ascii="Times New Roman" w:eastAsia="Times New Roman" w:hAnsi="Times New Roman" w:cs="Times New Roman"/>
          <w:iCs/>
          <w:sz w:val="24"/>
          <w:szCs w:val="24"/>
          <w:lang w:eastAsia="ar-SA"/>
        </w:rPr>
        <w:tab/>
        <w:t>vydávají souhlasy k ošetřování památných stromů podle § 46 odst. 2, souhlasy ke stanoveným činnostem v ochranných pásmech památných stromů podle § 46 odst. 3, povolují výjimky ze zákazů u památných stromů podle § 56 odst. 1 a uzavírají dohody podle § 56 odst. 5, jde-li o památné stromy,</w:t>
      </w:r>
    </w:p>
    <w:p w14:paraId="41C55C7B"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iCs/>
          <w:sz w:val="24"/>
          <w:szCs w:val="24"/>
          <w:lang w:eastAsia="ar-SA"/>
        </w:rPr>
      </w:pPr>
      <w:r w:rsidRPr="0048622D">
        <w:rPr>
          <w:rFonts w:ascii="Times New Roman" w:eastAsia="Times New Roman" w:hAnsi="Times New Roman" w:cs="Times New Roman"/>
          <w:sz w:val="24"/>
          <w:szCs w:val="24"/>
          <w:lang w:eastAsia="ar-SA"/>
        </w:rPr>
        <w:t>o)</w:t>
      </w:r>
      <w:r w:rsidRPr="0048622D">
        <w:rPr>
          <w:rFonts w:ascii="Times New Roman" w:eastAsia="Times New Roman" w:hAnsi="Times New Roman" w:cs="Times New Roman"/>
          <w:sz w:val="24"/>
          <w:szCs w:val="24"/>
          <w:lang w:eastAsia="ar-SA"/>
        </w:rPr>
        <w:tab/>
        <w:t xml:space="preserve">mohou vyzvat k prokázání zákonného původu zvláště chráněných rostlin, zvláště chráněných živočichů, ptáků nebo rostlin </w:t>
      </w:r>
      <w:r w:rsidRPr="004D0815">
        <w:rPr>
          <w:rFonts w:ascii="Times New Roman" w:eastAsia="Times New Roman" w:hAnsi="Times New Roman" w:cs="Times New Roman"/>
          <w:strike/>
          <w:sz w:val="24"/>
          <w:szCs w:val="24"/>
          <w:highlight w:val="yellow"/>
          <w:lang w:eastAsia="ar-SA"/>
        </w:rPr>
        <w:t>či</w:t>
      </w:r>
      <w:r>
        <w:rPr>
          <w:rFonts w:ascii="Times New Roman" w:eastAsia="Times New Roman" w:hAnsi="Times New Roman" w:cs="Times New Roman"/>
          <w:sz w:val="24"/>
          <w:szCs w:val="24"/>
          <w:lang w:eastAsia="ar-SA"/>
        </w:rPr>
        <w:t xml:space="preserve"> </w:t>
      </w:r>
      <w:r w:rsidRPr="004D0815">
        <w:rPr>
          <w:rFonts w:ascii="Times New Roman" w:eastAsia="Times New Roman" w:hAnsi="Times New Roman" w:cs="Times New Roman"/>
          <w:color w:val="FF0000"/>
          <w:sz w:val="24"/>
          <w:szCs w:val="24"/>
          <w:highlight w:val="yellow"/>
          <w:lang w:eastAsia="ar-SA"/>
        </w:rPr>
        <w:t>nebo</w:t>
      </w:r>
      <w:r w:rsidRPr="0048622D">
        <w:rPr>
          <w:rFonts w:ascii="Times New Roman" w:eastAsia="Times New Roman" w:hAnsi="Times New Roman" w:cs="Times New Roman"/>
          <w:sz w:val="24"/>
          <w:szCs w:val="24"/>
          <w:lang w:eastAsia="ar-SA"/>
        </w:rPr>
        <w:t xml:space="preserve"> živočichů chráněných podle mezinárodních úmluv podle </w:t>
      </w:r>
      <w:hyperlink r:id="rId15" w:history="1">
        <w:r w:rsidRPr="0048622D">
          <w:rPr>
            <w:rFonts w:ascii="Times New Roman" w:eastAsia="Times New Roman" w:hAnsi="Times New Roman" w:cs="Times New Roman"/>
            <w:sz w:val="24"/>
            <w:szCs w:val="24"/>
            <w:lang w:eastAsia="ar-SA"/>
          </w:rPr>
          <w:t>§ 54 odst. 1</w:t>
        </w:r>
      </w:hyperlink>
      <w:r w:rsidRPr="0048622D">
        <w:rPr>
          <w:rFonts w:ascii="Times New Roman" w:eastAsia="Times New Roman" w:hAnsi="Times New Roman" w:cs="Times New Roman"/>
          <w:sz w:val="24"/>
          <w:szCs w:val="24"/>
          <w:lang w:eastAsia="ar-SA"/>
        </w:rPr>
        <w:t xml:space="preserve"> a vyzvat k prokázání totožnosti podle </w:t>
      </w:r>
      <w:hyperlink r:id="rId16" w:history="1">
        <w:r w:rsidRPr="0048622D">
          <w:rPr>
            <w:rFonts w:ascii="Times New Roman" w:eastAsia="Times New Roman" w:hAnsi="Times New Roman" w:cs="Times New Roman"/>
            <w:sz w:val="24"/>
            <w:szCs w:val="24"/>
            <w:lang w:eastAsia="ar-SA"/>
          </w:rPr>
          <w:t>§ 54 odst. 2</w:t>
        </w:r>
      </w:hyperlink>
      <w:r w:rsidRPr="0048622D">
        <w:rPr>
          <w:rFonts w:ascii="Times New Roman" w:eastAsia="Times New Roman" w:hAnsi="Times New Roman" w:cs="Times New Roman"/>
          <w:sz w:val="24"/>
          <w:szCs w:val="24"/>
          <w:lang w:eastAsia="ar-SA"/>
        </w:rPr>
        <w:t xml:space="preserve">, </w:t>
      </w:r>
    </w:p>
    <w:p w14:paraId="4B79C2AF"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iCs/>
          <w:sz w:val="24"/>
          <w:szCs w:val="24"/>
          <w:lang w:eastAsia="ar-SA"/>
        </w:rPr>
      </w:pPr>
      <w:r w:rsidRPr="0048622D">
        <w:rPr>
          <w:rFonts w:ascii="Times New Roman" w:eastAsia="Times New Roman" w:hAnsi="Times New Roman" w:cs="Times New Roman"/>
          <w:sz w:val="24"/>
          <w:szCs w:val="24"/>
          <w:lang w:eastAsia="ar-SA"/>
        </w:rPr>
        <w:t>p)</w:t>
      </w:r>
      <w:r w:rsidRPr="0048622D">
        <w:rPr>
          <w:rFonts w:ascii="Times New Roman" w:eastAsia="Times New Roman" w:hAnsi="Times New Roman" w:cs="Times New Roman"/>
          <w:sz w:val="24"/>
          <w:szCs w:val="24"/>
          <w:lang w:eastAsia="ar-SA"/>
        </w:rPr>
        <w:tab/>
        <w:t xml:space="preserve">v případě ptáků chráněných podle </w:t>
      </w:r>
      <w:hyperlink r:id="rId17" w:history="1">
        <w:r w:rsidRPr="0048622D">
          <w:rPr>
            <w:rFonts w:ascii="Times New Roman" w:eastAsia="Times New Roman" w:hAnsi="Times New Roman" w:cs="Times New Roman"/>
            <w:sz w:val="24"/>
            <w:szCs w:val="24"/>
            <w:lang w:eastAsia="ar-SA"/>
          </w:rPr>
          <w:t>§ 5a</w:t>
        </w:r>
      </w:hyperlink>
      <w:r w:rsidRPr="0048622D">
        <w:rPr>
          <w:rFonts w:ascii="Times New Roman" w:eastAsia="Times New Roman" w:hAnsi="Times New Roman" w:cs="Times New Roman"/>
          <w:sz w:val="24"/>
          <w:szCs w:val="24"/>
          <w:lang w:eastAsia="ar-SA"/>
        </w:rPr>
        <w:t xml:space="preserve"> vydávají osvědčení podle </w:t>
      </w:r>
      <w:hyperlink r:id="rId18" w:history="1">
        <w:r w:rsidRPr="0048622D">
          <w:rPr>
            <w:rFonts w:ascii="Times New Roman" w:eastAsia="Times New Roman" w:hAnsi="Times New Roman" w:cs="Times New Roman"/>
            <w:sz w:val="24"/>
            <w:szCs w:val="24"/>
            <w:lang w:eastAsia="ar-SA"/>
          </w:rPr>
          <w:t>§ 54 odst. 4 až 11</w:t>
        </w:r>
      </w:hyperlink>
      <w:r w:rsidRPr="0048622D">
        <w:rPr>
          <w:rFonts w:ascii="Times New Roman" w:eastAsia="Times New Roman" w:hAnsi="Times New Roman" w:cs="Times New Roman"/>
          <w:sz w:val="24"/>
          <w:szCs w:val="24"/>
          <w:lang w:eastAsia="ar-SA"/>
        </w:rPr>
        <w:t xml:space="preserve"> o tom, že se jedná o živočicha odchovaného v lidské péči, vedou evidenci vydaných osvědčení podle </w:t>
      </w:r>
      <w:hyperlink r:id="rId19" w:history="1">
        <w:r w:rsidRPr="0048622D">
          <w:rPr>
            <w:rFonts w:ascii="Times New Roman" w:eastAsia="Times New Roman" w:hAnsi="Times New Roman" w:cs="Times New Roman"/>
            <w:sz w:val="24"/>
            <w:szCs w:val="24"/>
            <w:lang w:eastAsia="ar-SA"/>
          </w:rPr>
          <w:t>§ 54 odst. 4 až 10</w:t>
        </w:r>
      </w:hyperlink>
      <w:r w:rsidRPr="0048622D">
        <w:rPr>
          <w:rFonts w:ascii="Times New Roman" w:eastAsia="Times New Roman" w:hAnsi="Times New Roman" w:cs="Times New Roman"/>
          <w:sz w:val="24"/>
          <w:szCs w:val="24"/>
          <w:lang w:eastAsia="ar-SA"/>
        </w:rPr>
        <w:t xml:space="preserve">, ověřují původ a vydávají rozhodnutí, kterým se stanoví výše nákladů v případě potvrzení nezákonného původu živočicha odchovaného v lidské péči podle </w:t>
      </w:r>
      <w:hyperlink r:id="rId20" w:history="1">
        <w:r w:rsidRPr="0048622D">
          <w:rPr>
            <w:rFonts w:ascii="Times New Roman" w:eastAsia="Times New Roman" w:hAnsi="Times New Roman" w:cs="Times New Roman"/>
            <w:sz w:val="24"/>
            <w:szCs w:val="24"/>
            <w:lang w:eastAsia="ar-SA"/>
          </w:rPr>
          <w:t>§ 54 odst. 10</w:t>
        </w:r>
      </w:hyperlink>
      <w:r w:rsidRPr="0048622D">
        <w:rPr>
          <w:rFonts w:ascii="Times New Roman" w:eastAsia="Times New Roman" w:hAnsi="Times New Roman" w:cs="Times New Roman"/>
          <w:sz w:val="24"/>
          <w:szCs w:val="24"/>
          <w:lang w:eastAsia="ar-SA"/>
        </w:rPr>
        <w:t xml:space="preserve">, </w:t>
      </w:r>
    </w:p>
    <w:p w14:paraId="192E91E9"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iCs/>
          <w:sz w:val="24"/>
          <w:szCs w:val="24"/>
          <w:lang w:eastAsia="ar-SA"/>
        </w:rPr>
      </w:pPr>
      <w:r w:rsidRPr="0048622D">
        <w:rPr>
          <w:rFonts w:ascii="Times New Roman" w:eastAsia="Times New Roman" w:hAnsi="Times New Roman" w:cs="Times New Roman"/>
          <w:iCs/>
          <w:sz w:val="24"/>
          <w:szCs w:val="24"/>
          <w:lang w:eastAsia="ar-SA"/>
        </w:rPr>
        <w:t>q)</w:t>
      </w:r>
      <w:r w:rsidRPr="0048622D">
        <w:rPr>
          <w:rFonts w:ascii="Times New Roman" w:eastAsia="Times New Roman" w:hAnsi="Times New Roman" w:cs="Times New Roman"/>
          <w:iCs/>
          <w:sz w:val="24"/>
          <w:szCs w:val="24"/>
          <w:lang w:eastAsia="ar-SA"/>
        </w:rPr>
        <w:tab/>
        <w:t>vydávají souhlas ke zřizování nebo rušení veřejně přístupných účelových komunikací, stezek a pěšin mimo zastavěné území obcí podle § 63 odst. 1,</w:t>
      </w:r>
    </w:p>
    <w:p w14:paraId="2AA0656C"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iCs/>
          <w:sz w:val="24"/>
          <w:szCs w:val="24"/>
          <w:lang w:eastAsia="ar-SA"/>
        </w:rPr>
      </w:pPr>
      <w:r w:rsidRPr="0048622D">
        <w:rPr>
          <w:rFonts w:ascii="Times New Roman" w:eastAsia="Times New Roman" w:hAnsi="Times New Roman" w:cs="Times New Roman"/>
          <w:sz w:val="24"/>
          <w:szCs w:val="24"/>
          <w:lang w:eastAsia="ar-SA"/>
        </w:rPr>
        <w:t>r)</w:t>
      </w:r>
      <w:r w:rsidRPr="0048622D">
        <w:rPr>
          <w:rFonts w:ascii="Times New Roman" w:eastAsia="Times New Roman" w:hAnsi="Times New Roman" w:cs="Times New Roman"/>
          <w:sz w:val="24"/>
          <w:szCs w:val="24"/>
          <w:lang w:eastAsia="ar-SA"/>
        </w:rPr>
        <w:tab/>
        <w:t xml:space="preserve">v rozsahu své působnosti ukládají podmínky pro výkon činností, které by mohly způsobit nedovolenou změnu obecně nebo zvláště chráněných částí přírody nebo takové činnosti zakazují podle </w:t>
      </w:r>
      <w:hyperlink r:id="rId21" w:history="1">
        <w:r w:rsidRPr="0048622D">
          <w:rPr>
            <w:rFonts w:ascii="Times New Roman" w:eastAsia="Times New Roman" w:hAnsi="Times New Roman" w:cs="Times New Roman"/>
            <w:sz w:val="24"/>
            <w:szCs w:val="24"/>
            <w:lang w:eastAsia="ar-SA"/>
          </w:rPr>
          <w:t>§ 66</w:t>
        </w:r>
      </w:hyperlink>
      <w:r w:rsidRPr="0048622D">
        <w:rPr>
          <w:rFonts w:ascii="Times New Roman" w:eastAsia="Times New Roman" w:hAnsi="Times New Roman" w:cs="Times New Roman"/>
          <w:sz w:val="24"/>
          <w:szCs w:val="24"/>
          <w:lang w:eastAsia="ar-SA"/>
        </w:rPr>
        <w:t xml:space="preserve">, </w:t>
      </w:r>
    </w:p>
    <w:p w14:paraId="665FA88A" w14:textId="77777777" w:rsidR="00F7707E" w:rsidRPr="0048622D" w:rsidRDefault="00F7707E" w:rsidP="00593B03">
      <w:pPr>
        <w:suppressAutoHyphens/>
        <w:autoSpaceDE w:val="0"/>
        <w:autoSpaceDN w:val="0"/>
        <w:adjustRightInd w:val="0"/>
        <w:spacing w:after="240" w:line="276" w:lineRule="auto"/>
        <w:ind w:left="705"/>
        <w:jc w:val="both"/>
        <w:rPr>
          <w:rFonts w:ascii="Times New Roman" w:eastAsia="Times New Roman" w:hAnsi="Times New Roman" w:cs="Times New Roman"/>
          <w:iCs/>
          <w:sz w:val="24"/>
          <w:szCs w:val="24"/>
          <w:lang w:eastAsia="ar-SA"/>
        </w:rPr>
      </w:pPr>
      <w:r w:rsidRPr="0048622D">
        <w:rPr>
          <w:rFonts w:ascii="Times New Roman" w:eastAsia="Times New Roman" w:hAnsi="Times New Roman" w:cs="Times New Roman"/>
          <w:sz w:val="24"/>
          <w:szCs w:val="24"/>
          <w:lang w:eastAsia="ar-SA"/>
        </w:rPr>
        <w:t>s)</w:t>
      </w:r>
      <w:r w:rsidRPr="0048622D">
        <w:rPr>
          <w:rFonts w:ascii="Times New Roman" w:eastAsia="Times New Roman" w:hAnsi="Times New Roman" w:cs="Times New Roman"/>
          <w:sz w:val="24"/>
          <w:szCs w:val="24"/>
          <w:lang w:eastAsia="ar-SA"/>
        </w:rPr>
        <w:tab/>
        <w:t xml:space="preserve">vykonávají státní dozor v ochraně přírody a krajiny podle </w:t>
      </w:r>
      <w:hyperlink r:id="rId22" w:history="1">
        <w:r w:rsidRPr="0048622D">
          <w:rPr>
            <w:rFonts w:ascii="Times New Roman" w:eastAsia="Times New Roman" w:hAnsi="Times New Roman" w:cs="Times New Roman"/>
            <w:sz w:val="24"/>
            <w:szCs w:val="24"/>
            <w:lang w:eastAsia="ar-SA"/>
          </w:rPr>
          <w:t>§ 85 odst. 1</w:t>
        </w:r>
      </w:hyperlink>
      <w:r w:rsidRPr="0048622D">
        <w:rPr>
          <w:rFonts w:ascii="Times New Roman" w:eastAsia="Times New Roman" w:hAnsi="Times New Roman" w:cs="Times New Roman"/>
          <w:sz w:val="24"/>
          <w:szCs w:val="24"/>
          <w:lang w:eastAsia="ar-SA"/>
        </w:rPr>
        <w:t xml:space="preserve">, </w:t>
      </w:r>
    </w:p>
    <w:p w14:paraId="7ED19AD5" w14:textId="499CABEC"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t)</w:t>
      </w:r>
      <w:r w:rsidRPr="0048622D">
        <w:rPr>
          <w:rFonts w:ascii="Times New Roman" w:eastAsia="Times New Roman" w:hAnsi="Times New Roman" w:cs="Times New Roman"/>
          <w:sz w:val="24"/>
          <w:szCs w:val="24"/>
          <w:lang w:eastAsia="ar-SA"/>
        </w:rPr>
        <w:tab/>
        <w:t xml:space="preserve">rozhodují o možnostech a podmínkách uvedení do původního stavu podle </w:t>
      </w:r>
      <w:hyperlink r:id="rId23" w:history="1">
        <w:r w:rsidRPr="0048622D">
          <w:rPr>
            <w:rFonts w:ascii="Times New Roman" w:eastAsia="Times New Roman" w:hAnsi="Times New Roman" w:cs="Times New Roman"/>
            <w:sz w:val="24"/>
            <w:szCs w:val="24"/>
            <w:lang w:eastAsia="ar-SA"/>
          </w:rPr>
          <w:t>§ 86 odst. 1</w:t>
        </w:r>
      </w:hyperlink>
      <w:r w:rsidRPr="0048622D">
        <w:rPr>
          <w:rFonts w:ascii="Times New Roman" w:eastAsia="Times New Roman" w:hAnsi="Times New Roman" w:cs="Times New Roman"/>
          <w:sz w:val="24"/>
          <w:szCs w:val="24"/>
          <w:lang w:eastAsia="ar-SA"/>
        </w:rPr>
        <w:t xml:space="preserve">, ukládají provedení přiměřených náhradních opatření podle </w:t>
      </w:r>
      <w:hyperlink r:id="rId24" w:history="1">
        <w:r w:rsidRPr="0048622D">
          <w:rPr>
            <w:rFonts w:ascii="Times New Roman" w:eastAsia="Times New Roman" w:hAnsi="Times New Roman" w:cs="Times New Roman"/>
            <w:sz w:val="24"/>
            <w:szCs w:val="24"/>
            <w:lang w:eastAsia="ar-SA"/>
          </w:rPr>
          <w:t>§ 86 odst. 2</w:t>
        </w:r>
      </w:hyperlink>
      <w:r w:rsidRPr="0048622D">
        <w:rPr>
          <w:rFonts w:ascii="Times New Roman" w:eastAsia="Times New Roman" w:hAnsi="Times New Roman" w:cs="Times New Roman"/>
          <w:sz w:val="24"/>
          <w:szCs w:val="24"/>
          <w:lang w:eastAsia="ar-SA"/>
        </w:rPr>
        <w:t xml:space="preserve"> a projednávají přestupky podle </w:t>
      </w:r>
      <w:hyperlink r:id="rId25" w:history="1">
        <w:r w:rsidRPr="0048622D">
          <w:rPr>
            <w:rFonts w:ascii="Times New Roman" w:eastAsia="Times New Roman" w:hAnsi="Times New Roman" w:cs="Times New Roman"/>
            <w:sz w:val="24"/>
            <w:szCs w:val="24"/>
            <w:lang w:eastAsia="ar-SA"/>
          </w:rPr>
          <w:t>§ 87</w:t>
        </w:r>
      </w:hyperlink>
      <w:r w:rsidRPr="0048622D">
        <w:rPr>
          <w:rFonts w:ascii="Times New Roman" w:eastAsia="Times New Roman" w:hAnsi="Times New Roman" w:cs="Times New Roman"/>
          <w:sz w:val="24"/>
          <w:szCs w:val="24"/>
          <w:lang w:eastAsia="ar-SA"/>
        </w:rPr>
        <w:t xml:space="preserve"> a </w:t>
      </w:r>
      <w:hyperlink r:id="rId26" w:history="1">
        <w:r w:rsidRPr="0048622D">
          <w:rPr>
            <w:rFonts w:ascii="Times New Roman" w:eastAsia="Times New Roman" w:hAnsi="Times New Roman" w:cs="Times New Roman"/>
            <w:sz w:val="24"/>
            <w:szCs w:val="24"/>
            <w:lang w:eastAsia="ar-SA"/>
          </w:rPr>
          <w:t>88</w:t>
        </w:r>
      </w:hyperlink>
      <w:r w:rsidRPr="00EE30AB">
        <w:rPr>
          <w:rFonts w:ascii="Times New Roman" w:eastAsia="Times New Roman" w:hAnsi="Times New Roman" w:cs="Times New Roman"/>
          <w:strike/>
          <w:sz w:val="24"/>
          <w:szCs w:val="24"/>
          <w:highlight w:val="yellow"/>
          <w:lang w:eastAsia="ar-SA"/>
        </w:rPr>
        <w:t>,</w:t>
      </w:r>
      <w:r w:rsidR="00EE30AB">
        <w:rPr>
          <w:rFonts w:ascii="Times New Roman" w:eastAsia="Times New Roman" w:hAnsi="Times New Roman" w:cs="Times New Roman"/>
          <w:sz w:val="24"/>
          <w:szCs w:val="24"/>
          <w:lang w:eastAsia="ar-SA"/>
        </w:rPr>
        <w:t xml:space="preserve"> </w:t>
      </w:r>
      <w:r w:rsidR="00EE30AB" w:rsidRPr="00EE30AB">
        <w:rPr>
          <w:rFonts w:ascii="Times New Roman" w:eastAsia="Times New Roman" w:hAnsi="Times New Roman" w:cs="Times New Roman"/>
          <w:color w:val="FF0000"/>
          <w:sz w:val="24"/>
          <w:szCs w:val="24"/>
          <w:highlight w:val="yellow"/>
          <w:lang w:eastAsia="ar-SA"/>
        </w:rPr>
        <w:t>a</w:t>
      </w:r>
      <w:r w:rsidRPr="0048622D">
        <w:rPr>
          <w:rFonts w:ascii="Times New Roman" w:eastAsia="Times New Roman" w:hAnsi="Times New Roman" w:cs="Times New Roman"/>
          <w:sz w:val="24"/>
          <w:szCs w:val="24"/>
          <w:lang w:eastAsia="ar-SA"/>
        </w:rPr>
        <w:t xml:space="preserve"> </w:t>
      </w:r>
    </w:p>
    <w:p w14:paraId="4A2DE260" w14:textId="77777777" w:rsidR="00F7707E" w:rsidRPr="0048622D"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u)</w:t>
      </w:r>
      <w:r w:rsidRPr="0048622D">
        <w:rPr>
          <w:rFonts w:ascii="Times New Roman" w:eastAsia="Times New Roman" w:hAnsi="Times New Roman" w:cs="Times New Roman"/>
          <w:sz w:val="24"/>
          <w:szCs w:val="24"/>
          <w:lang w:eastAsia="ar-SA"/>
        </w:rPr>
        <w:tab/>
        <w:t>v rozsahu své působnosti uplatňují stanoviska k návrhu územního plánu, regulačního plánu, vymezení zastavěného území a územního opatření z hlediska zájmů chráněných tímto zákonem a jsou dotčeným orgánem při jejich pořizování.“.</w:t>
      </w:r>
    </w:p>
    <w:p w14:paraId="5D526699" w14:textId="50EDCA0B"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77a odst. 3 se za slovo „působnosti“ vkládají slova „obecních úřadů</w:t>
      </w:r>
      <w:r w:rsidRPr="00B02F27">
        <w:rPr>
          <w:rFonts w:ascii="Times New Roman" w:eastAsia="Times New Roman" w:hAnsi="Times New Roman" w:cs="Times New Roman"/>
          <w:strike/>
          <w:sz w:val="24"/>
          <w:szCs w:val="24"/>
          <w:highlight w:val="yellow"/>
          <w:lang w:eastAsia="ar-SA"/>
        </w:rPr>
        <w:t>,</w:t>
      </w:r>
      <w:r w:rsidR="00B02F27">
        <w:rPr>
          <w:rFonts w:ascii="Times New Roman" w:eastAsia="Times New Roman" w:hAnsi="Times New Roman" w:cs="Times New Roman"/>
          <w:sz w:val="24"/>
          <w:szCs w:val="24"/>
          <w:lang w:eastAsia="ar-SA"/>
        </w:rPr>
        <w:t xml:space="preserve"> </w:t>
      </w:r>
      <w:r w:rsidR="00B02F27" w:rsidRPr="00B02F27">
        <w:rPr>
          <w:rFonts w:ascii="Times New Roman" w:eastAsia="Times New Roman" w:hAnsi="Times New Roman" w:cs="Times New Roman"/>
          <w:color w:val="FF0000"/>
          <w:sz w:val="24"/>
          <w:szCs w:val="24"/>
          <w:highlight w:val="yellow"/>
          <w:lang w:eastAsia="ar-SA"/>
        </w:rPr>
        <w:t>a</w:t>
      </w:r>
      <w:r w:rsidRPr="0048622D">
        <w:rPr>
          <w:rFonts w:ascii="Times New Roman" w:eastAsia="Times New Roman" w:hAnsi="Times New Roman" w:cs="Times New Roman"/>
          <w:sz w:val="24"/>
          <w:szCs w:val="24"/>
          <w:lang w:eastAsia="ar-SA"/>
        </w:rPr>
        <w:t>“.</w:t>
      </w:r>
    </w:p>
    <w:p w14:paraId="3D36E0BC" w14:textId="77777777"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V § 77a </w:t>
      </w:r>
      <w:r w:rsidRPr="00CB5E8D">
        <w:rPr>
          <w:rFonts w:ascii="Times New Roman" w:eastAsia="Times New Roman" w:hAnsi="Times New Roman" w:cs="Times New Roman"/>
          <w:strike/>
          <w:sz w:val="24"/>
          <w:szCs w:val="24"/>
          <w:highlight w:val="yellow"/>
          <w:lang w:eastAsia="ar-SA"/>
        </w:rPr>
        <w:t>odstavec</w:t>
      </w:r>
      <w:r w:rsidR="00CB5E8D">
        <w:rPr>
          <w:rFonts w:ascii="Times New Roman" w:eastAsia="Times New Roman" w:hAnsi="Times New Roman" w:cs="Times New Roman"/>
          <w:sz w:val="24"/>
          <w:szCs w:val="24"/>
          <w:lang w:eastAsia="ar-SA"/>
        </w:rPr>
        <w:t xml:space="preserve"> </w:t>
      </w:r>
      <w:r w:rsidR="00CB5E8D" w:rsidRPr="00CB5E8D">
        <w:rPr>
          <w:rFonts w:ascii="Times New Roman" w:eastAsia="Times New Roman" w:hAnsi="Times New Roman" w:cs="Times New Roman"/>
          <w:color w:val="FF0000"/>
          <w:sz w:val="24"/>
          <w:szCs w:val="24"/>
          <w:highlight w:val="yellow"/>
          <w:lang w:eastAsia="ar-SA"/>
        </w:rPr>
        <w:t>odstavce</w:t>
      </w:r>
      <w:r w:rsidRPr="00CB5E8D">
        <w:rPr>
          <w:rFonts w:ascii="Times New Roman" w:eastAsia="Times New Roman" w:hAnsi="Times New Roman" w:cs="Times New Roman"/>
          <w:color w:val="FF0000"/>
          <w:sz w:val="24"/>
          <w:szCs w:val="24"/>
          <w:lang w:eastAsia="ar-SA"/>
        </w:rPr>
        <w:t xml:space="preserve"> </w:t>
      </w:r>
      <w:r w:rsidRPr="0048622D">
        <w:rPr>
          <w:rFonts w:ascii="Times New Roman" w:eastAsia="Times New Roman" w:hAnsi="Times New Roman" w:cs="Times New Roman"/>
          <w:sz w:val="24"/>
          <w:szCs w:val="24"/>
          <w:lang w:eastAsia="ar-SA"/>
        </w:rPr>
        <w:t>4</w:t>
      </w:r>
      <w:r w:rsidR="00CB5E8D">
        <w:rPr>
          <w:rFonts w:ascii="Times New Roman" w:eastAsia="Times New Roman" w:hAnsi="Times New Roman" w:cs="Times New Roman"/>
          <w:sz w:val="24"/>
          <w:szCs w:val="24"/>
          <w:lang w:eastAsia="ar-SA"/>
        </w:rPr>
        <w:t xml:space="preserve"> </w:t>
      </w:r>
      <w:r w:rsidR="00CB5E8D" w:rsidRPr="00CB5E8D">
        <w:rPr>
          <w:rFonts w:ascii="Times New Roman" w:eastAsia="Times New Roman" w:hAnsi="Times New Roman" w:cs="Times New Roman"/>
          <w:color w:val="FF0000"/>
          <w:sz w:val="24"/>
          <w:szCs w:val="24"/>
          <w:highlight w:val="yellow"/>
          <w:lang w:eastAsia="ar-SA"/>
        </w:rPr>
        <w:t>a 5</w:t>
      </w:r>
      <w:r>
        <w:rPr>
          <w:rFonts w:ascii="Times New Roman" w:eastAsia="Times New Roman" w:hAnsi="Times New Roman" w:cs="Times New Roman"/>
          <w:sz w:val="24"/>
          <w:szCs w:val="24"/>
          <w:lang w:eastAsia="ar-SA"/>
        </w:rPr>
        <w:t xml:space="preserve"> </w:t>
      </w:r>
      <w:r w:rsidRPr="009E4629">
        <w:rPr>
          <w:rFonts w:ascii="Times New Roman" w:eastAsia="Times New Roman" w:hAnsi="Times New Roman" w:cs="Times New Roman"/>
          <w:color w:val="FF0000"/>
          <w:sz w:val="24"/>
          <w:szCs w:val="24"/>
          <w:highlight w:val="yellow"/>
          <w:lang w:eastAsia="ar-SA"/>
        </w:rPr>
        <w:t>včetně poznámky pod čarou č. 61</w:t>
      </w:r>
      <w:r w:rsidRPr="0048622D">
        <w:rPr>
          <w:rFonts w:ascii="Times New Roman" w:eastAsia="Times New Roman" w:hAnsi="Times New Roman" w:cs="Times New Roman"/>
          <w:sz w:val="24"/>
          <w:szCs w:val="24"/>
          <w:lang w:eastAsia="ar-SA"/>
        </w:rPr>
        <w:t xml:space="preserve"> </w:t>
      </w:r>
      <w:r w:rsidRPr="00CB5E8D">
        <w:rPr>
          <w:rFonts w:ascii="Times New Roman" w:eastAsia="Times New Roman" w:hAnsi="Times New Roman" w:cs="Times New Roman"/>
          <w:strike/>
          <w:sz w:val="24"/>
          <w:szCs w:val="24"/>
          <w:highlight w:val="yellow"/>
          <w:lang w:eastAsia="ar-SA"/>
        </w:rPr>
        <w:t>zní</w:t>
      </w:r>
      <w:r w:rsidR="00CB5E8D">
        <w:rPr>
          <w:rFonts w:ascii="Times New Roman" w:eastAsia="Times New Roman" w:hAnsi="Times New Roman" w:cs="Times New Roman"/>
          <w:sz w:val="24"/>
          <w:szCs w:val="24"/>
          <w:lang w:eastAsia="ar-SA"/>
        </w:rPr>
        <w:t xml:space="preserve"> </w:t>
      </w:r>
      <w:r w:rsidR="00CB5E8D" w:rsidRPr="00CB5E8D">
        <w:rPr>
          <w:rFonts w:ascii="Times New Roman" w:eastAsia="Times New Roman" w:hAnsi="Times New Roman" w:cs="Times New Roman"/>
          <w:color w:val="FF0000"/>
          <w:sz w:val="24"/>
          <w:szCs w:val="24"/>
          <w:highlight w:val="yellow"/>
          <w:lang w:eastAsia="ar-SA"/>
        </w:rPr>
        <w:t>znějí</w:t>
      </w:r>
      <w:r w:rsidRPr="0048622D">
        <w:rPr>
          <w:rFonts w:ascii="Times New Roman" w:eastAsia="Times New Roman" w:hAnsi="Times New Roman" w:cs="Times New Roman"/>
          <w:sz w:val="24"/>
          <w:szCs w:val="24"/>
          <w:lang w:eastAsia="ar-SA"/>
        </w:rPr>
        <w:t>:</w:t>
      </w:r>
    </w:p>
    <w:p w14:paraId="7D586E60"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„(4)</w:t>
      </w:r>
      <w:r w:rsidRPr="0048622D">
        <w:rPr>
          <w:rFonts w:ascii="Times New Roman" w:eastAsia="Times New Roman" w:hAnsi="Times New Roman" w:cs="Times New Roman"/>
          <w:sz w:val="24"/>
          <w:szCs w:val="24"/>
          <w:lang w:eastAsia="ar-SA"/>
        </w:rPr>
        <w:tab/>
        <w:t>Krajské úřady dále ve svém správním obvodu, není-li podle tohoto zákona příslušná Agentura, správa národního parku, újezdní úřad, Ministerstvo obrany nebo Ministerstvo životního prostředí,</w:t>
      </w:r>
    </w:p>
    <w:p w14:paraId="448F5029"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w:t>
      </w:r>
      <w:r w:rsidRPr="0048622D">
        <w:rPr>
          <w:rFonts w:ascii="Times New Roman" w:eastAsia="Times New Roman" w:hAnsi="Times New Roman" w:cs="Times New Roman"/>
          <w:sz w:val="24"/>
          <w:szCs w:val="24"/>
          <w:lang w:eastAsia="ar-SA"/>
        </w:rPr>
        <w:tab/>
        <w:t xml:space="preserve">vydávají souhlasy ke schválení lesních hospodářských plánů a k lesním hospodářským osnovám podle § 4 odst. 3, </w:t>
      </w:r>
    </w:p>
    <w:p w14:paraId="49031554"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b)</w:t>
      </w:r>
      <w:r w:rsidRPr="0048622D">
        <w:rPr>
          <w:rFonts w:ascii="Times New Roman" w:eastAsia="Times New Roman" w:hAnsi="Times New Roman" w:cs="Times New Roman"/>
          <w:sz w:val="24"/>
          <w:szCs w:val="24"/>
          <w:lang w:eastAsia="ar-SA"/>
        </w:rPr>
        <w:tab/>
        <w:t>povolují výjimky ze zákazů stanovených v § 10 odst. 2 pro jeskyně, vydávají povolení pro průzkum nebo výzkum jeskyní podle § 10 odst. 3, přijímají oznámení o zjištění jeskyní, přebírají dokumentaci jeskyní podle § 10 odst. 5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předávají ji do evidence Agentuře, </w:t>
      </w:r>
    </w:p>
    <w:p w14:paraId="16560897"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c)</w:t>
      </w:r>
      <w:r w:rsidRPr="0048622D">
        <w:rPr>
          <w:rFonts w:ascii="Times New Roman" w:eastAsia="Times New Roman" w:hAnsi="Times New Roman" w:cs="Times New Roman"/>
          <w:sz w:val="24"/>
          <w:szCs w:val="24"/>
          <w:lang w:eastAsia="ar-SA"/>
        </w:rPr>
        <w:tab/>
        <w:t xml:space="preserve">vydávají opatření obecné povahy, kterým se vyhlašuje přechodně chráněná plocha podle § 13 odst. 1 z důvodů ochrany zájmu chráněného v části páté </w:t>
      </w:r>
      <w:r w:rsidRPr="0028714D">
        <w:rPr>
          <w:rFonts w:ascii="Times New Roman" w:eastAsia="Times New Roman" w:hAnsi="Times New Roman" w:cs="Times New Roman"/>
          <w:strike/>
          <w:sz w:val="24"/>
          <w:szCs w:val="24"/>
          <w:highlight w:val="yellow"/>
          <w:lang w:eastAsia="ar-SA"/>
        </w:rPr>
        <w:t>tohoto zákona</w:t>
      </w:r>
      <w:r w:rsidRPr="0048622D">
        <w:rPr>
          <w:rFonts w:ascii="Times New Roman" w:eastAsia="Times New Roman" w:hAnsi="Times New Roman" w:cs="Times New Roman"/>
          <w:sz w:val="24"/>
          <w:szCs w:val="24"/>
          <w:lang w:eastAsia="ar-SA"/>
        </w:rPr>
        <w:t>,</w:t>
      </w:r>
    </w:p>
    <w:p w14:paraId="7D9450DC"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d)</w:t>
      </w:r>
      <w:r w:rsidRPr="0048622D">
        <w:rPr>
          <w:rFonts w:ascii="Times New Roman" w:eastAsia="Times New Roman" w:hAnsi="Times New Roman" w:cs="Times New Roman"/>
          <w:sz w:val="24"/>
          <w:szCs w:val="24"/>
          <w:lang w:eastAsia="ar-SA"/>
        </w:rPr>
        <w:tab/>
        <w:t xml:space="preserve">rozhodují o omezení výkonu práva myslivosti a rybářství v přírodních rezervacích podle § 34 odst. 2, </w:t>
      </w:r>
    </w:p>
    <w:p w14:paraId="3DEEF71E"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e)</w:t>
      </w:r>
      <w:r w:rsidRPr="0048622D">
        <w:rPr>
          <w:rFonts w:ascii="Times New Roman" w:eastAsia="Times New Roman" w:hAnsi="Times New Roman" w:cs="Times New Roman"/>
          <w:sz w:val="24"/>
          <w:szCs w:val="24"/>
          <w:lang w:eastAsia="ar-SA"/>
        </w:rPr>
        <w:tab/>
        <w:t xml:space="preserve">vydávají souhlasy k činnostem a zásahům vázaným na předchozí souhlas orgánu ochrany přírody v ochranných pásmech přírodních rezervací a přírodních památek podle § 37 odst. 1 a k činnostem podle § 37 odst. 2, </w:t>
      </w:r>
    </w:p>
    <w:p w14:paraId="138B02A8"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f)</w:t>
      </w:r>
      <w:r w:rsidRPr="0048622D">
        <w:rPr>
          <w:rFonts w:ascii="Times New Roman" w:eastAsia="Times New Roman" w:hAnsi="Times New Roman" w:cs="Times New Roman"/>
          <w:sz w:val="24"/>
          <w:szCs w:val="24"/>
          <w:lang w:eastAsia="ar-SA"/>
        </w:rPr>
        <w:tab/>
        <w:t xml:space="preserve">zajišťují zpracování plánů péče a schvalují plány péče o přírodní rezervace, přírodní památky a ochranná pásma těchto zvláště chráněných území a zajišťují jejich realizaci podle § 38, </w:t>
      </w:r>
    </w:p>
    <w:p w14:paraId="56F1A8D1" w14:textId="77777777" w:rsidR="00F7707E" w:rsidRPr="0048622D" w:rsidRDefault="00F7707E" w:rsidP="00593B03">
      <w:pPr>
        <w:suppressAutoHyphens/>
        <w:spacing w:after="240" w:line="276" w:lineRule="auto"/>
        <w:ind w:left="1418" w:hanging="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g)</w:t>
      </w:r>
      <w:r w:rsidRPr="0048622D">
        <w:rPr>
          <w:rFonts w:ascii="Times New Roman" w:eastAsia="Times New Roman" w:hAnsi="Times New Roman" w:cs="Times New Roman"/>
          <w:sz w:val="24"/>
          <w:szCs w:val="24"/>
          <w:lang w:eastAsia="ar-SA"/>
        </w:rPr>
        <w:tab/>
        <w:t>sjednávají a zrušují smluvní ochranu podle § 39 a § 45 odst. 2 a předávají dokumentaci o těchto územích do ústředního seznamu a na základě uzavřených smluv podle § 39 odst. 1 zveřejňují ve Sbírce právních předpisů územních samosprávných celků a některých správních úřadů</w:t>
      </w:r>
      <w:r w:rsidRPr="0039189F">
        <w:rPr>
          <w:rFonts w:ascii="Times New Roman" w:eastAsia="Times New Roman" w:hAnsi="Times New Roman" w:cs="Times New Roman"/>
          <w:strike/>
          <w:sz w:val="24"/>
          <w:szCs w:val="24"/>
          <w:highlight w:val="yellow"/>
          <w:vertAlign w:val="superscript"/>
          <w:lang w:eastAsia="ar-SA"/>
        </w:rPr>
        <w:t>54)</w:t>
      </w:r>
      <w:r>
        <w:rPr>
          <w:rFonts w:ascii="Times New Roman" w:eastAsia="Times New Roman" w:hAnsi="Times New Roman" w:cs="Times New Roman"/>
          <w:sz w:val="24"/>
          <w:szCs w:val="24"/>
          <w:vertAlign w:val="superscript"/>
          <w:lang w:eastAsia="ar-SA"/>
        </w:rPr>
        <w:t xml:space="preserve"> </w:t>
      </w:r>
      <w:r>
        <w:rPr>
          <w:rFonts w:ascii="Times New Roman" w:eastAsia="Times New Roman" w:hAnsi="Times New Roman" w:cs="Times New Roman"/>
          <w:color w:val="FF0000"/>
          <w:sz w:val="24"/>
          <w:szCs w:val="24"/>
          <w:highlight w:val="yellow"/>
          <w:vertAlign w:val="superscript"/>
          <w:lang w:eastAsia="ar-SA"/>
        </w:rPr>
        <w:t>61</w:t>
      </w:r>
      <w:r w:rsidRPr="0039189F">
        <w:rPr>
          <w:rFonts w:ascii="Times New Roman" w:eastAsia="Times New Roman" w:hAnsi="Times New Roman" w:cs="Times New Roman"/>
          <w:color w:val="FF0000"/>
          <w:sz w:val="24"/>
          <w:szCs w:val="24"/>
          <w:highlight w:val="yellow"/>
          <w:vertAlign w:val="superscript"/>
          <w:lang w:eastAsia="ar-SA"/>
        </w:rPr>
        <w:t>)</w:t>
      </w:r>
      <w:r w:rsidRPr="0048622D">
        <w:rPr>
          <w:rFonts w:ascii="Times New Roman" w:eastAsia="Times New Roman" w:hAnsi="Times New Roman" w:cs="Times New Roman"/>
          <w:sz w:val="24"/>
          <w:szCs w:val="24"/>
          <w:lang w:eastAsia="ar-SA"/>
        </w:rPr>
        <w:t xml:space="preserve"> smlouvy, na základě </w:t>
      </w:r>
      <w:r>
        <w:rPr>
          <w:rFonts w:ascii="Times New Roman" w:eastAsia="Times New Roman" w:hAnsi="Times New Roman" w:cs="Times New Roman"/>
          <w:sz w:val="24"/>
          <w:szCs w:val="24"/>
          <w:lang w:eastAsia="ar-SA"/>
        </w:rPr>
        <w:t>k</w:t>
      </w:r>
      <w:r w:rsidRPr="0048622D">
        <w:rPr>
          <w:rFonts w:ascii="Times New Roman" w:eastAsia="Times New Roman" w:hAnsi="Times New Roman" w:cs="Times New Roman"/>
          <w:sz w:val="24"/>
          <w:szCs w:val="24"/>
          <w:lang w:eastAsia="ar-SA"/>
        </w:rPr>
        <w:t xml:space="preserve">terých byla území prohlášena za chráněná,  </w:t>
      </w:r>
    </w:p>
    <w:p w14:paraId="0FE64633"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h)</w:t>
      </w:r>
      <w:r w:rsidRPr="0048622D">
        <w:rPr>
          <w:rFonts w:ascii="Times New Roman" w:eastAsia="Times New Roman" w:hAnsi="Times New Roman" w:cs="Times New Roman"/>
          <w:sz w:val="24"/>
          <w:szCs w:val="24"/>
          <w:lang w:eastAsia="ar-SA"/>
        </w:rPr>
        <w:tab/>
        <w:t>zajišťují zpracování, oznamují a projednávají záměry na vyhlášení a návrhy právních předpisů, kterými se vyhlašují přírodní rezervace, přírodní památky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ochranná pásma těchto zvláště chráněných území, </w:t>
      </w:r>
    </w:p>
    <w:p w14:paraId="101FD810"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i)</w:t>
      </w:r>
      <w:r w:rsidRPr="0048622D">
        <w:rPr>
          <w:rFonts w:ascii="Times New Roman" w:eastAsia="Times New Roman" w:hAnsi="Times New Roman" w:cs="Times New Roman"/>
          <w:sz w:val="24"/>
          <w:szCs w:val="24"/>
          <w:lang w:eastAsia="ar-SA"/>
        </w:rPr>
        <w:tab/>
        <w:t xml:space="preserve">povolují výjimky ze zákazů v přírodních rezervacích a přírodních památkách podle § 43, </w:t>
      </w:r>
    </w:p>
    <w:p w14:paraId="30B0A6DE"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j)</w:t>
      </w:r>
      <w:r w:rsidRPr="0048622D">
        <w:rPr>
          <w:rFonts w:ascii="Times New Roman" w:eastAsia="Times New Roman" w:hAnsi="Times New Roman" w:cs="Times New Roman"/>
          <w:sz w:val="24"/>
          <w:szCs w:val="24"/>
          <w:lang w:eastAsia="ar-SA"/>
        </w:rPr>
        <w:tab/>
        <w:t>předávají dokumentaci vyhlášených přírodních rezervací, přírodních památek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jejich ochranných pásem do ústředního seznamu; po vyhlášení přírodních rezervací, přírodních památek nebo jejich ochranných pásem ohlašují příslušnému katastrálnímu úřadu údaje, popřípadě změny těchto údajů, týkající se ochrany nemovitých věcí podle tohoto zákona k zápisu do katastru nemovitostí, </w:t>
      </w:r>
    </w:p>
    <w:p w14:paraId="03FE7050"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k)</w:t>
      </w:r>
      <w:r w:rsidRPr="0048622D">
        <w:rPr>
          <w:rFonts w:ascii="Times New Roman" w:eastAsia="Times New Roman" w:hAnsi="Times New Roman" w:cs="Times New Roman"/>
          <w:sz w:val="24"/>
          <w:szCs w:val="24"/>
          <w:lang w:eastAsia="ar-SA"/>
        </w:rPr>
        <w:tab/>
        <w:t xml:space="preserve">vydávají souhlasy k činnostem a zásahům vymezeným v bližších ochranných podmínkách přírodních rezervací a přírodních památek podle § 44 odst. 4, </w:t>
      </w:r>
    </w:p>
    <w:p w14:paraId="5327627C"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l)</w:t>
      </w:r>
      <w:r w:rsidRPr="0048622D">
        <w:rPr>
          <w:rFonts w:ascii="Times New Roman" w:eastAsia="Times New Roman" w:hAnsi="Times New Roman" w:cs="Times New Roman"/>
          <w:sz w:val="24"/>
          <w:szCs w:val="24"/>
          <w:lang w:eastAsia="ar-SA"/>
        </w:rPr>
        <w:tab/>
        <w:t xml:space="preserve">povolují výjimky ze zákazu poškozovat evropsky významné lokality a sporné lokality podle § 45b odst. 1, </w:t>
      </w:r>
    </w:p>
    <w:p w14:paraId="28FA1C72"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m)</w:t>
      </w:r>
      <w:r w:rsidRPr="0048622D">
        <w:rPr>
          <w:rFonts w:ascii="Times New Roman" w:eastAsia="Times New Roman" w:hAnsi="Times New Roman" w:cs="Times New Roman"/>
          <w:sz w:val="24"/>
          <w:szCs w:val="24"/>
          <w:lang w:eastAsia="ar-SA"/>
        </w:rPr>
        <w:tab/>
        <w:t xml:space="preserve">zajišťují péči o evropsky významné lokality, označují evropsky významné lokality, vydávají souhlasy k zásahům, které by mohly vést k poškození nebo narušení obnovy evropsky významných lokalit nebo jejich předmětů ochrany podle § 45c odst. 2, </w:t>
      </w:r>
    </w:p>
    <w:p w14:paraId="1E21FC63"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n)</w:t>
      </w:r>
      <w:r w:rsidRPr="0048622D">
        <w:rPr>
          <w:rFonts w:ascii="Times New Roman" w:eastAsia="Times New Roman" w:hAnsi="Times New Roman" w:cs="Times New Roman"/>
          <w:sz w:val="24"/>
          <w:szCs w:val="24"/>
          <w:lang w:eastAsia="ar-SA"/>
        </w:rPr>
        <w:tab/>
        <w:t>vydávají souhlasy k činnostem v ptačích oblastech podle § 45e odst. 2, uzavírají smlouvy o způsobu hospodaření v ptačích oblastech podle § 45e odst. 4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zajišťují péči o ptačí oblasti, </w:t>
      </w:r>
    </w:p>
    <w:p w14:paraId="18DC1392"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o)</w:t>
      </w:r>
      <w:r w:rsidRPr="0048622D">
        <w:rPr>
          <w:rFonts w:ascii="Times New Roman" w:eastAsia="Times New Roman" w:hAnsi="Times New Roman" w:cs="Times New Roman"/>
          <w:sz w:val="24"/>
          <w:szCs w:val="24"/>
          <w:lang w:eastAsia="ar-SA"/>
        </w:rPr>
        <w:tab/>
        <w:t xml:space="preserve">vydávají stanoviska ke koncepcím nebo k záměrům podle § 45i odst. 1, ukládají kompenzační opatření a informují o uložených kompenzačních opatřeních Ministerstvo životního prostředí, </w:t>
      </w:r>
    </w:p>
    <w:p w14:paraId="4DE784F5" w14:textId="77777777" w:rsidR="00F7707E" w:rsidRPr="0048622D" w:rsidRDefault="00F7707E" w:rsidP="00593B03">
      <w:pPr>
        <w:suppressAutoHyphens/>
        <w:spacing w:after="240" w:line="276" w:lineRule="auto"/>
        <w:ind w:left="357" w:firstLine="34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p)</w:t>
      </w:r>
      <w:r w:rsidRPr="0048622D">
        <w:rPr>
          <w:rFonts w:ascii="Times New Roman" w:eastAsia="Times New Roman" w:hAnsi="Times New Roman" w:cs="Times New Roman"/>
          <w:sz w:val="24"/>
          <w:szCs w:val="24"/>
          <w:lang w:eastAsia="ar-SA"/>
        </w:rPr>
        <w:tab/>
        <w:t xml:space="preserve">povolují výjimky ze zákazů u zvláště chráněných nerostů podle § 51 odst. 2, </w:t>
      </w:r>
    </w:p>
    <w:p w14:paraId="45E47854"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q)</w:t>
      </w:r>
      <w:r w:rsidRPr="0048622D">
        <w:rPr>
          <w:rFonts w:ascii="Times New Roman" w:eastAsia="Times New Roman" w:hAnsi="Times New Roman" w:cs="Times New Roman"/>
          <w:sz w:val="24"/>
          <w:szCs w:val="24"/>
          <w:lang w:eastAsia="ar-SA"/>
        </w:rPr>
        <w:tab/>
        <w:t xml:space="preserve">přijímají oznámení o vypuštění vyléčených zvláště chráněných živočichů ze záchranné stanice podle § 52 odst. 2, </w:t>
      </w:r>
    </w:p>
    <w:p w14:paraId="68E919BC"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r)</w:t>
      </w:r>
      <w:r w:rsidRPr="0048622D">
        <w:rPr>
          <w:rFonts w:ascii="Times New Roman" w:eastAsia="Times New Roman" w:hAnsi="Times New Roman" w:cs="Times New Roman"/>
          <w:sz w:val="24"/>
          <w:szCs w:val="24"/>
          <w:lang w:eastAsia="ar-SA"/>
        </w:rPr>
        <w:tab/>
        <w:t xml:space="preserve">mohou požadovat prokázání zákonného původu zvláště chráněných rostlin, zvláště chráněných živočichů, ptáků nebo rostlin </w:t>
      </w:r>
      <w:r w:rsidRPr="00722C24">
        <w:rPr>
          <w:rFonts w:ascii="Times New Roman" w:eastAsia="Times New Roman" w:hAnsi="Times New Roman" w:cs="Times New Roman"/>
          <w:strike/>
          <w:sz w:val="24"/>
          <w:szCs w:val="24"/>
          <w:highlight w:val="yellow"/>
          <w:lang w:eastAsia="ar-SA"/>
        </w:rPr>
        <w:t>či</w:t>
      </w:r>
      <w:r w:rsidRPr="0048622D">
        <w:rPr>
          <w:rFonts w:ascii="Times New Roman" w:eastAsia="Times New Roman" w:hAnsi="Times New Roman" w:cs="Times New Roman"/>
          <w:sz w:val="24"/>
          <w:szCs w:val="24"/>
          <w:lang w:eastAsia="ar-SA"/>
        </w:rPr>
        <w:t xml:space="preserve"> </w:t>
      </w:r>
      <w:r w:rsidRPr="00722C24">
        <w:rPr>
          <w:rFonts w:ascii="Times New Roman" w:eastAsia="Times New Roman" w:hAnsi="Times New Roman" w:cs="Times New Roman"/>
          <w:color w:val="FF0000"/>
          <w:sz w:val="24"/>
          <w:szCs w:val="24"/>
          <w:highlight w:val="yellow"/>
          <w:lang w:eastAsia="ar-SA"/>
        </w:rPr>
        <w:t>nebo</w:t>
      </w:r>
      <w:r w:rsidRPr="00722C24">
        <w:rPr>
          <w:rFonts w:ascii="Times New Roman" w:eastAsia="Times New Roman" w:hAnsi="Times New Roman" w:cs="Times New Roman"/>
          <w:color w:val="FF0000"/>
          <w:sz w:val="24"/>
          <w:szCs w:val="24"/>
          <w:lang w:eastAsia="ar-SA"/>
        </w:rPr>
        <w:t xml:space="preserve"> </w:t>
      </w:r>
      <w:r w:rsidRPr="0048622D">
        <w:rPr>
          <w:rFonts w:ascii="Times New Roman" w:eastAsia="Times New Roman" w:hAnsi="Times New Roman" w:cs="Times New Roman"/>
          <w:sz w:val="24"/>
          <w:szCs w:val="24"/>
          <w:lang w:eastAsia="ar-SA"/>
        </w:rPr>
        <w:t xml:space="preserve">živočichů chráněných podle mezinárodních úmluv podle § 54 odst. 1 a mohou požadovat prokázání totožnosti podle § 54 odst. 2, </w:t>
      </w:r>
    </w:p>
    <w:p w14:paraId="518D3EBA" w14:textId="77777777" w:rsidR="00F7707E" w:rsidRPr="0048622D" w:rsidRDefault="00F7707E" w:rsidP="00593B03">
      <w:pPr>
        <w:suppressAutoHyphens/>
        <w:spacing w:after="240" w:line="276" w:lineRule="auto"/>
        <w:ind w:left="357" w:firstLine="34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s)</w:t>
      </w:r>
      <w:r w:rsidRPr="0048622D">
        <w:rPr>
          <w:rFonts w:ascii="Times New Roman" w:eastAsia="Times New Roman" w:hAnsi="Times New Roman" w:cs="Times New Roman"/>
          <w:sz w:val="24"/>
          <w:szCs w:val="24"/>
          <w:lang w:eastAsia="ar-SA"/>
        </w:rPr>
        <w:tab/>
        <w:t xml:space="preserve">vydávají opatření obecné povahy k omezení nebo zákazu vstupu podle § 64, </w:t>
      </w:r>
    </w:p>
    <w:p w14:paraId="32AC41F5"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t)</w:t>
      </w:r>
      <w:r w:rsidRPr="0048622D">
        <w:rPr>
          <w:rFonts w:ascii="Times New Roman" w:eastAsia="Times New Roman" w:hAnsi="Times New Roman" w:cs="Times New Roman"/>
          <w:sz w:val="24"/>
          <w:szCs w:val="24"/>
          <w:lang w:eastAsia="ar-SA"/>
        </w:rPr>
        <w:tab/>
        <w:t>v rozsahu své působnosti ukládají podmínky pro výkon činností, které by mohly způsobit nedovolenou změnu obecně nebo zvláště chráněných částí přírody</w:t>
      </w:r>
      <w:r w:rsidRPr="00722C24">
        <w:rPr>
          <w:rFonts w:ascii="Times New Roman" w:eastAsia="Times New Roman" w:hAnsi="Times New Roman" w:cs="Times New Roman"/>
          <w:color w:val="FF0000"/>
          <w:sz w:val="24"/>
          <w:szCs w:val="24"/>
          <w:highlight w:val="yellow"/>
          <w:lang w:eastAsia="ar-SA"/>
        </w:rPr>
        <w:t>,</w:t>
      </w:r>
      <w:r w:rsidRPr="0048622D">
        <w:rPr>
          <w:rFonts w:ascii="Times New Roman" w:eastAsia="Times New Roman" w:hAnsi="Times New Roman" w:cs="Times New Roman"/>
          <w:sz w:val="24"/>
          <w:szCs w:val="24"/>
          <w:lang w:eastAsia="ar-SA"/>
        </w:rPr>
        <w:t xml:space="preserve"> nebo takové činnosti zakazují podle § 66, </w:t>
      </w:r>
    </w:p>
    <w:p w14:paraId="156B2C6C"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u)</w:t>
      </w:r>
      <w:r w:rsidRPr="0048622D">
        <w:rPr>
          <w:rFonts w:ascii="Times New Roman" w:eastAsia="Times New Roman" w:hAnsi="Times New Roman" w:cs="Times New Roman"/>
          <w:sz w:val="24"/>
          <w:szCs w:val="24"/>
          <w:lang w:eastAsia="ar-SA"/>
        </w:rPr>
        <w:tab/>
        <w:t xml:space="preserve">vydávají </w:t>
      </w:r>
      <w:r>
        <w:rPr>
          <w:rFonts w:ascii="Times New Roman" w:eastAsia="Times New Roman" w:hAnsi="Times New Roman" w:cs="Times New Roman"/>
          <w:sz w:val="24"/>
          <w:szCs w:val="24"/>
          <w:lang w:eastAsia="ar-SA"/>
        </w:rPr>
        <w:t xml:space="preserve">rozhodnutí nebo </w:t>
      </w:r>
      <w:r w:rsidRPr="0048622D">
        <w:rPr>
          <w:rFonts w:ascii="Times New Roman" w:eastAsia="Times New Roman" w:hAnsi="Times New Roman" w:cs="Times New Roman"/>
          <w:sz w:val="24"/>
          <w:szCs w:val="24"/>
          <w:lang w:eastAsia="ar-SA"/>
        </w:rPr>
        <w:t>opatření obecné povahy k omezení nebo zákazu provádění ohňostrojů nebo používání zábavní pyrotechniky podle § 66 odst. 3,</w:t>
      </w:r>
    </w:p>
    <w:p w14:paraId="4B93EB99" w14:textId="77777777" w:rsidR="00F7707E" w:rsidRPr="0048622D" w:rsidRDefault="00F7707E" w:rsidP="00593B03">
      <w:pPr>
        <w:suppressAutoHyphens/>
        <w:spacing w:after="240" w:line="276" w:lineRule="auto"/>
        <w:ind w:left="357" w:firstLine="34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v)</w:t>
      </w:r>
      <w:r w:rsidRPr="0048622D">
        <w:rPr>
          <w:rFonts w:ascii="Times New Roman" w:eastAsia="Times New Roman" w:hAnsi="Times New Roman" w:cs="Times New Roman"/>
          <w:sz w:val="24"/>
          <w:szCs w:val="24"/>
          <w:lang w:eastAsia="ar-SA"/>
        </w:rPr>
        <w:tab/>
        <w:t xml:space="preserve">ustanovují stráž přírody ve svém územním obvodu podle § 81 odst. 1, </w:t>
      </w:r>
    </w:p>
    <w:p w14:paraId="04C2278D" w14:textId="77777777" w:rsidR="00F7707E" w:rsidRPr="0048622D" w:rsidRDefault="00F7707E" w:rsidP="00593B03">
      <w:pPr>
        <w:suppressAutoHyphens/>
        <w:spacing w:after="240" w:line="276" w:lineRule="auto"/>
        <w:ind w:left="357" w:firstLine="34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w)</w:t>
      </w:r>
      <w:r w:rsidRPr="0048622D">
        <w:rPr>
          <w:rFonts w:ascii="Times New Roman" w:eastAsia="Times New Roman" w:hAnsi="Times New Roman" w:cs="Times New Roman"/>
          <w:sz w:val="24"/>
          <w:szCs w:val="24"/>
          <w:lang w:eastAsia="ar-SA"/>
        </w:rPr>
        <w:tab/>
        <w:t xml:space="preserve">vykonávají státní dozor v ochraně přírody a krajiny podle § 85 odst. 1, </w:t>
      </w:r>
    </w:p>
    <w:p w14:paraId="2773ECF8" w14:textId="77777777"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x)</w:t>
      </w:r>
      <w:r w:rsidRPr="0048622D">
        <w:rPr>
          <w:rFonts w:ascii="Times New Roman" w:eastAsia="Times New Roman" w:hAnsi="Times New Roman" w:cs="Times New Roman"/>
          <w:sz w:val="24"/>
          <w:szCs w:val="24"/>
          <w:lang w:eastAsia="ar-SA"/>
        </w:rPr>
        <w:tab/>
        <w:t xml:space="preserve">rozhodují o možnostech a podmínkách uvedení do původního stavu a ukládají provedení náhradních opatření k nápravě podle § 86 odst. 1 a 2, </w:t>
      </w:r>
    </w:p>
    <w:p w14:paraId="2556A808" w14:textId="0619FEF5" w:rsidR="00F7707E" w:rsidRPr="0048622D" w:rsidRDefault="00F7707E" w:rsidP="00593B03">
      <w:pPr>
        <w:suppressAutoHyphens/>
        <w:spacing w:after="240" w:line="276" w:lineRule="auto"/>
        <w:ind w:left="1418" w:hanging="716"/>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y)</w:t>
      </w:r>
      <w:r w:rsidRPr="0048622D">
        <w:rPr>
          <w:rFonts w:ascii="Times New Roman" w:eastAsia="Times New Roman" w:hAnsi="Times New Roman" w:cs="Times New Roman"/>
          <w:sz w:val="24"/>
          <w:szCs w:val="24"/>
          <w:lang w:eastAsia="ar-SA"/>
        </w:rPr>
        <w:tab/>
        <w:t>spolupracují s ostatními správními úřady a orgány na zajišťování ekologické výchovy a vzdělávání</w:t>
      </w:r>
      <w:r w:rsidRPr="005F75E5">
        <w:rPr>
          <w:rFonts w:ascii="Times New Roman" w:eastAsia="Times New Roman" w:hAnsi="Times New Roman" w:cs="Times New Roman"/>
          <w:strike/>
          <w:sz w:val="24"/>
          <w:szCs w:val="24"/>
          <w:highlight w:val="yellow"/>
          <w:lang w:eastAsia="ar-SA"/>
        </w:rPr>
        <w:t>,</w:t>
      </w:r>
      <w:r w:rsidRPr="0048622D">
        <w:rPr>
          <w:rFonts w:ascii="Times New Roman" w:eastAsia="Times New Roman" w:hAnsi="Times New Roman" w:cs="Times New Roman"/>
          <w:sz w:val="24"/>
          <w:szCs w:val="24"/>
          <w:lang w:eastAsia="ar-SA"/>
        </w:rPr>
        <w:t xml:space="preserve"> </w:t>
      </w:r>
      <w:r w:rsidR="005F75E5" w:rsidRPr="005F75E5">
        <w:rPr>
          <w:rFonts w:ascii="Times New Roman" w:eastAsia="Times New Roman" w:hAnsi="Times New Roman" w:cs="Times New Roman"/>
          <w:color w:val="FF0000"/>
          <w:sz w:val="24"/>
          <w:szCs w:val="24"/>
          <w:highlight w:val="yellow"/>
          <w:lang w:eastAsia="ar-SA"/>
        </w:rPr>
        <w:t>a</w:t>
      </w:r>
    </w:p>
    <w:p w14:paraId="08790EC1" w14:textId="77777777" w:rsidR="00F7707E" w:rsidRDefault="00F7707E" w:rsidP="00593B03">
      <w:pPr>
        <w:suppressAutoHyphens/>
        <w:spacing w:after="240" w:line="276" w:lineRule="auto"/>
        <w:ind w:left="1418" w:hanging="716"/>
        <w:jc w:val="both"/>
        <w:rPr>
          <w:rFonts w:ascii="Times New Roman" w:eastAsia="Times New Roman" w:hAnsi="Times New Roman" w:cs="Times New Roman"/>
          <w:strike/>
          <w:sz w:val="24"/>
          <w:szCs w:val="24"/>
          <w:lang w:eastAsia="ar-SA"/>
        </w:rPr>
      </w:pPr>
      <w:r w:rsidRPr="0048622D">
        <w:rPr>
          <w:rFonts w:ascii="Times New Roman" w:eastAsia="Times New Roman" w:hAnsi="Times New Roman" w:cs="Times New Roman"/>
          <w:sz w:val="24"/>
          <w:szCs w:val="24"/>
          <w:lang w:eastAsia="ar-SA"/>
        </w:rPr>
        <w:t>z)</w:t>
      </w:r>
      <w:r w:rsidRPr="0048622D">
        <w:rPr>
          <w:rFonts w:ascii="Times New Roman" w:eastAsia="Times New Roman" w:hAnsi="Times New Roman" w:cs="Times New Roman"/>
          <w:sz w:val="24"/>
          <w:szCs w:val="24"/>
          <w:lang w:eastAsia="ar-SA"/>
        </w:rPr>
        <w:tab/>
        <w:t>uplatňují stanoviska k návrhu zásad územního rozvoje, územního plánu, regulačního plánu, vymezení zastavěného území a územního opatření z hlediska zájmů chráněných tímto zákonem a jsou dotčeným orgánem při jejich pořizování.</w:t>
      </w:r>
      <w:r w:rsidRPr="0039189F">
        <w:rPr>
          <w:rFonts w:ascii="Times New Roman" w:eastAsia="Times New Roman" w:hAnsi="Times New Roman" w:cs="Times New Roman"/>
          <w:strike/>
          <w:sz w:val="24"/>
          <w:szCs w:val="24"/>
          <w:highlight w:val="yellow"/>
          <w:lang w:eastAsia="ar-SA"/>
        </w:rPr>
        <w:t>“.</w:t>
      </w:r>
    </w:p>
    <w:p w14:paraId="2737BF68" w14:textId="346D0F1D" w:rsidR="00EE1C99" w:rsidRPr="00EE1C99" w:rsidRDefault="00EE1C99" w:rsidP="00593B03">
      <w:pPr>
        <w:autoSpaceDE w:val="0"/>
        <w:autoSpaceDN w:val="0"/>
        <w:adjustRightInd w:val="0"/>
        <w:spacing w:line="276" w:lineRule="auto"/>
        <w:ind w:left="702" w:firstLine="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(5)</w:t>
      </w:r>
      <w:r w:rsidRPr="00EE1C99">
        <w:rPr>
          <w:rFonts w:ascii="Times New Roman" w:hAnsi="Times New Roman"/>
          <w:color w:val="FF0000"/>
          <w:sz w:val="24"/>
          <w:szCs w:val="24"/>
          <w:highlight w:val="yellow"/>
        </w:rPr>
        <w:tab/>
        <w:t>Krajské úřady dále v obvodu své územní působnosti podle odstavců 3 a</w:t>
      </w:r>
      <w:r w:rsidR="005D3411">
        <w:rPr>
          <w:rFonts w:ascii="Times New Roman" w:hAnsi="Times New Roman"/>
          <w:color w:val="FF0000"/>
          <w:sz w:val="24"/>
          <w:szCs w:val="24"/>
          <w:highlight w:val="yellow"/>
        </w:rPr>
        <w:t> </w:t>
      </w:r>
      <w:r w:rsidRPr="00EE1C99">
        <w:rPr>
          <w:rFonts w:ascii="Times New Roman" w:hAnsi="Times New Roman"/>
          <w:color w:val="FF0000"/>
          <w:sz w:val="24"/>
          <w:szCs w:val="24"/>
          <w:highlight w:val="yellow"/>
        </w:rPr>
        <w:t>4</w:t>
      </w:r>
      <w:r w:rsidRPr="00EE1C99">
        <w:rPr>
          <w:rFonts w:ascii="Times New Roman" w:hAnsi="Times New Roman"/>
          <w:iCs/>
          <w:color w:val="FF0000"/>
          <w:sz w:val="24"/>
          <w:szCs w:val="24"/>
          <w:highlight w:val="yellow"/>
        </w:rPr>
        <w:t>, není-li podle tohoto zákona příslušná</w:t>
      </w:r>
      <w:r w:rsidRPr="00EE1C99">
        <w:rPr>
          <w:rFonts w:ascii="Times New Roman" w:hAnsi="Times New Roman"/>
          <w:b/>
          <w:iCs/>
          <w:color w:val="FF0000"/>
          <w:sz w:val="24"/>
          <w:szCs w:val="24"/>
          <w:highlight w:val="yellow"/>
        </w:rPr>
        <w:t xml:space="preserve"> </w:t>
      </w:r>
      <w:r w:rsidRPr="00EE1C99">
        <w:rPr>
          <w:rFonts w:ascii="Times New Roman" w:hAnsi="Times New Roman"/>
          <w:iCs/>
          <w:color w:val="FF0000"/>
          <w:sz w:val="24"/>
          <w:szCs w:val="24"/>
          <w:highlight w:val="yellow"/>
        </w:rPr>
        <w:t>Agentura, správa národního parku, újezdní úřad, Ministerstvo obrany nebo Ministerstvo životního prostředí,</w:t>
      </w:r>
    </w:p>
    <w:p w14:paraId="20B6C296"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a)</w:t>
      </w:r>
      <w:r w:rsidRPr="00EE1C99">
        <w:rPr>
          <w:rFonts w:ascii="Times New Roman" w:hAnsi="Times New Roman"/>
          <w:color w:val="FF0000"/>
          <w:sz w:val="24"/>
          <w:szCs w:val="24"/>
          <w:highlight w:val="yellow"/>
        </w:rPr>
        <w:tab/>
        <w:t xml:space="preserve">vydávají opatření obecné povahy, pokud jde o blíže neurčený okruh osob, nebo rozhodují o omezení nebo zákazu rušivé činnosti podle </w:t>
      </w:r>
      <w:hyperlink r:id="rId27" w:history="1">
        <w:r w:rsidRPr="00EE1C99">
          <w:rPr>
            <w:rFonts w:ascii="Times New Roman" w:hAnsi="Times New Roman"/>
            <w:color w:val="FF0000"/>
            <w:sz w:val="24"/>
            <w:szCs w:val="24"/>
            <w:highlight w:val="yellow"/>
          </w:rPr>
          <w:t>§ 5 odst. 1</w:t>
        </w:r>
      </w:hyperlink>
      <w:r w:rsidRPr="00EE1C99">
        <w:rPr>
          <w:rFonts w:ascii="Times New Roman" w:hAnsi="Times New Roman"/>
          <w:color w:val="FF0000"/>
          <w:sz w:val="24"/>
          <w:szCs w:val="24"/>
          <w:highlight w:val="yellow"/>
        </w:rPr>
        <w:t xml:space="preserve">, pokud se jedná o zvláště chráněné druhy, </w:t>
      </w:r>
    </w:p>
    <w:p w14:paraId="1E53CB1D"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b)</w:t>
      </w:r>
      <w:r w:rsidRPr="00EE1C99">
        <w:rPr>
          <w:rFonts w:ascii="Times New Roman" w:hAnsi="Times New Roman"/>
          <w:color w:val="FF0000"/>
          <w:sz w:val="24"/>
          <w:szCs w:val="24"/>
          <w:highlight w:val="yellow"/>
        </w:rPr>
        <w:tab/>
        <w:t>u</w:t>
      </w:r>
      <w:r w:rsidR="00651BEE">
        <w:rPr>
          <w:rFonts w:ascii="Times New Roman" w:hAnsi="Times New Roman"/>
          <w:color w:val="FF0000"/>
          <w:sz w:val="24"/>
          <w:szCs w:val="24"/>
          <w:highlight w:val="yellow"/>
        </w:rPr>
        <w:t>kládají rozhodnutím zajištění nebo</w:t>
      </w:r>
      <w:r w:rsidRPr="00EE1C99">
        <w:rPr>
          <w:rFonts w:ascii="Times New Roman" w:hAnsi="Times New Roman"/>
          <w:color w:val="FF0000"/>
          <w:sz w:val="24"/>
          <w:szCs w:val="24"/>
          <w:highlight w:val="yellow"/>
        </w:rPr>
        <w:t xml:space="preserve"> použití prostředků k zabránění nadměrnému úhynu rostlin a zraňování nebo úhynu živočichů nebo ničení jejich biotopů podle </w:t>
      </w:r>
      <w:hyperlink r:id="rId28" w:history="1">
        <w:r w:rsidRPr="00EE1C99">
          <w:rPr>
            <w:rFonts w:ascii="Times New Roman" w:hAnsi="Times New Roman"/>
            <w:color w:val="FF0000"/>
            <w:sz w:val="24"/>
            <w:szCs w:val="24"/>
            <w:highlight w:val="yellow"/>
          </w:rPr>
          <w:t>§ 5 odst. 3</w:t>
        </w:r>
      </w:hyperlink>
      <w:r w:rsidRPr="00EE1C99">
        <w:rPr>
          <w:rFonts w:ascii="Times New Roman" w:hAnsi="Times New Roman"/>
          <w:color w:val="FF0000"/>
          <w:sz w:val="24"/>
          <w:szCs w:val="24"/>
          <w:highlight w:val="yellow"/>
        </w:rPr>
        <w:t xml:space="preserve">, pokud se jedná o zvláště chráněné druhy, </w:t>
      </w:r>
    </w:p>
    <w:p w14:paraId="0FA3CA1D"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c)</w:t>
      </w:r>
      <w:r w:rsidRPr="00EE1C99">
        <w:rPr>
          <w:rFonts w:ascii="Times New Roman" w:hAnsi="Times New Roman"/>
          <w:color w:val="FF0000"/>
          <w:sz w:val="24"/>
          <w:szCs w:val="24"/>
          <w:highlight w:val="yellow"/>
        </w:rPr>
        <w:tab/>
        <w:t xml:space="preserve">vydávají rozhodnutím nebo, pokud jde o blíže neurčený okruh osob, opatřením obecné povahy povolení k rozšiřování křížence zvláště chráněného druhu do krajiny podle § 5 odst. 5, </w:t>
      </w:r>
    </w:p>
    <w:p w14:paraId="198D8551"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d)</w:t>
      </w:r>
      <w:r w:rsidRPr="00EE1C99">
        <w:rPr>
          <w:rFonts w:ascii="Times New Roman" w:hAnsi="Times New Roman"/>
          <w:color w:val="FF0000"/>
          <w:sz w:val="24"/>
          <w:szCs w:val="24"/>
          <w:highlight w:val="yellow"/>
        </w:rPr>
        <w:tab/>
        <w:t xml:space="preserve">stanovují rozhodnutím nebo, pokud jde o blíže neurčený okruh osob, opatřením obecné povahy opatření k regulaci křížence zvláště chráněného druhu podle § 5 odst. 6,  </w:t>
      </w:r>
    </w:p>
    <w:p w14:paraId="6540328A"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e)</w:t>
      </w:r>
      <w:r w:rsidRPr="00EE1C99">
        <w:rPr>
          <w:rFonts w:ascii="Times New Roman" w:hAnsi="Times New Roman"/>
          <w:color w:val="FF0000"/>
          <w:sz w:val="24"/>
          <w:szCs w:val="24"/>
          <w:highlight w:val="yellow"/>
        </w:rPr>
        <w:tab/>
        <w:t>zajišťují provedení opatření k regulaci křížence zvláště chráněného druhu podle § 5 odst. 8,</w:t>
      </w:r>
    </w:p>
    <w:p w14:paraId="6ADFC839"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f)</w:t>
      </w:r>
      <w:r w:rsidRPr="00EE1C99">
        <w:rPr>
          <w:rFonts w:ascii="Times New Roman" w:hAnsi="Times New Roman"/>
          <w:color w:val="FF0000"/>
          <w:sz w:val="24"/>
          <w:szCs w:val="24"/>
          <w:highlight w:val="yellow"/>
        </w:rPr>
        <w:tab/>
        <w:t>vydávají opatření obecné povahy, kterým se stanoví odchylný postup při ochraně ptáků, pokud jde o blíže neurčený okruh osob, podle § 5b odst. 4,</w:t>
      </w:r>
    </w:p>
    <w:p w14:paraId="261128B9"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g)</w:t>
      </w:r>
      <w:r w:rsidRPr="00EE1C99">
        <w:rPr>
          <w:rFonts w:ascii="Times New Roman" w:hAnsi="Times New Roman"/>
          <w:color w:val="FF0000"/>
          <w:sz w:val="24"/>
          <w:szCs w:val="24"/>
          <w:highlight w:val="yellow"/>
        </w:rPr>
        <w:tab/>
        <w:t>vydávají opatření obecné povahy, kterým stanoví bližší podmínky uplatňování zásad regulace podle § 13h odst. 2,</w:t>
      </w:r>
    </w:p>
    <w:p w14:paraId="7B53F7FA"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h)</w:t>
      </w:r>
      <w:r w:rsidRPr="00EE1C99">
        <w:rPr>
          <w:rFonts w:ascii="Times New Roman" w:hAnsi="Times New Roman"/>
          <w:color w:val="FF0000"/>
          <w:sz w:val="24"/>
          <w:szCs w:val="24"/>
          <w:highlight w:val="yellow"/>
        </w:rPr>
        <w:tab/>
        <w:t>rozhodují o povolení komerčního využívání značně rozšířeného invazního nepůvodního druhu na unijním seznamu podle čl. 19 odst. 2 nařízení Evropského parlamentu a Rady (EU) č. 1143/2014,</w:t>
      </w:r>
    </w:p>
    <w:p w14:paraId="5F5D298E"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i)</w:t>
      </w:r>
      <w:r w:rsidRPr="00EE1C99">
        <w:rPr>
          <w:rFonts w:ascii="Times New Roman" w:hAnsi="Times New Roman"/>
          <w:color w:val="FF0000"/>
          <w:sz w:val="24"/>
          <w:szCs w:val="24"/>
          <w:highlight w:val="yellow"/>
        </w:rPr>
        <w:tab/>
        <w:t>zajišťují provedení opatření k regulaci invazního nepůvodního druhu na unijním seznamu podle § 13j odst. 4 a spolupracují na provedení opatření k obnově dotčených ekosystémů podle čl. 20 odst. 2 nařízení Evropského parlamentu a Rady (EU) č. 1143/2014,</w:t>
      </w:r>
    </w:p>
    <w:p w14:paraId="1410109E" w14:textId="77777777" w:rsidR="00EE1C99" w:rsidRPr="00EE1C99" w:rsidRDefault="00EE1C99" w:rsidP="00593B03">
      <w:pPr>
        <w:autoSpaceDE w:val="0"/>
        <w:autoSpaceDN w:val="0"/>
        <w:adjustRightInd w:val="0"/>
        <w:spacing w:line="276" w:lineRule="auto"/>
        <w:ind w:left="702"/>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j)</w:t>
      </w:r>
      <w:r w:rsidRPr="00EE1C99">
        <w:rPr>
          <w:rFonts w:ascii="Times New Roman" w:hAnsi="Times New Roman"/>
          <w:color w:val="FF0000"/>
          <w:sz w:val="24"/>
          <w:szCs w:val="24"/>
          <w:highlight w:val="yellow"/>
        </w:rPr>
        <w:tab/>
        <w:t xml:space="preserve">uzavírají dohody podle </w:t>
      </w:r>
      <w:hyperlink r:id="rId29" w:history="1">
        <w:r w:rsidRPr="00EE1C99">
          <w:rPr>
            <w:rFonts w:ascii="Times New Roman" w:hAnsi="Times New Roman"/>
            <w:color w:val="FF0000"/>
            <w:sz w:val="24"/>
            <w:szCs w:val="24"/>
            <w:highlight w:val="yellow"/>
          </w:rPr>
          <w:t>§ 49 odst. 4</w:t>
        </w:r>
      </w:hyperlink>
      <w:r w:rsidRPr="00EE1C99">
        <w:rPr>
          <w:rFonts w:ascii="Times New Roman" w:hAnsi="Times New Roman"/>
          <w:color w:val="FF0000"/>
          <w:sz w:val="24"/>
          <w:szCs w:val="24"/>
          <w:highlight w:val="yellow"/>
        </w:rPr>
        <w:t xml:space="preserve">, </w:t>
      </w:r>
    </w:p>
    <w:p w14:paraId="475A43AE"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k)</w:t>
      </w:r>
      <w:r w:rsidRPr="00EE1C99">
        <w:rPr>
          <w:rFonts w:ascii="Times New Roman" w:hAnsi="Times New Roman"/>
          <w:color w:val="FF0000"/>
          <w:sz w:val="24"/>
          <w:szCs w:val="24"/>
          <w:highlight w:val="yellow"/>
        </w:rPr>
        <w:tab/>
        <w:t xml:space="preserve">vydávají předchozí stanoviska k nezbytným zásahům do přirozeného vývoje ohrožených druhů živočichů podle </w:t>
      </w:r>
      <w:hyperlink r:id="rId30" w:history="1">
        <w:r w:rsidRPr="00EE1C99">
          <w:rPr>
            <w:rFonts w:ascii="Times New Roman" w:hAnsi="Times New Roman"/>
            <w:color w:val="FF0000"/>
            <w:sz w:val="24"/>
            <w:szCs w:val="24"/>
            <w:highlight w:val="yellow"/>
          </w:rPr>
          <w:t>§ 50 odst. 3</w:t>
        </w:r>
      </w:hyperlink>
      <w:r w:rsidRPr="00EE1C99">
        <w:rPr>
          <w:rFonts w:ascii="Times New Roman" w:hAnsi="Times New Roman"/>
          <w:color w:val="FF0000"/>
          <w:sz w:val="24"/>
          <w:szCs w:val="24"/>
          <w:highlight w:val="yellow"/>
        </w:rPr>
        <w:t xml:space="preserve">, </w:t>
      </w:r>
    </w:p>
    <w:p w14:paraId="6CE35295"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l)</w:t>
      </w:r>
      <w:r w:rsidRPr="00EE1C99">
        <w:rPr>
          <w:rFonts w:ascii="Times New Roman" w:hAnsi="Times New Roman"/>
          <w:color w:val="FF0000"/>
          <w:sz w:val="24"/>
          <w:szCs w:val="24"/>
          <w:highlight w:val="yellow"/>
        </w:rPr>
        <w:tab/>
        <w:t xml:space="preserve">spolupracují s Ministerstvem životního prostředí při přípravě záchranných programů zvláště chráněných druhů rostlin a živočichů podle </w:t>
      </w:r>
      <w:hyperlink r:id="rId31" w:history="1">
        <w:r w:rsidRPr="00EE1C99">
          <w:rPr>
            <w:rFonts w:ascii="Times New Roman" w:hAnsi="Times New Roman"/>
            <w:color w:val="FF0000"/>
            <w:sz w:val="24"/>
            <w:szCs w:val="24"/>
            <w:highlight w:val="yellow"/>
          </w:rPr>
          <w:t>§ 52</w:t>
        </w:r>
      </w:hyperlink>
      <w:r w:rsidRPr="00EE1C99">
        <w:rPr>
          <w:rFonts w:ascii="Times New Roman" w:hAnsi="Times New Roman"/>
          <w:iCs/>
          <w:color w:val="FF0000"/>
          <w:sz w:val="24"/>
          <w:szCs w:val="24"/>
          <w:highlight w:val="yellow"/>
        </w:rPr>
        <w:t>, podílí se na jejich realizaci a zajišťují další potřebnou péči o zvláště chráněné druhy rostlin a živočichů</w:t>
      </w:r>
      <w:r w:rsidRPr="00EE1C99">
        <w:rPr>
          <w:rFonts w:ascii="Times New Roman" w:hAnsi="Times New Roman"/>
          <w:color w:val="FF0000"/>
          <w:sz w:val="24"/>
          <w:szCs w:val="24"/>
          <w:highlight w:val="yellow"/>
        </w:rPr>
        <w:t xml:space="preserve">, </w:t>
      </w:r>
    </w:p>
    <w:p w14:paraId="67E41F4E"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m)</w:t>
      </w:r>
      <w:r w:rsidRPr="00EE1C99">
        <w:rPr>
          <w:rFonts w:ascii="Times New Roman" w:hAnsi="Times New Roman"/>
          <w:color w:val="FF0000"/>
          <w:sz w:val="24"/>
          <w:szCs w:val="24"/>
          <w:highlight w:val="yellow"/>
        </w:rPr>
        <w:tab/>
        <w:t>vydávají souhlasy k vypouštění zvláště chráněných živočichů odchovaných v lidské</w:t>
      </w:r>
      <w:r w:rsidR="00AB7FAA">
        <w:rPr>
          <w:rFonts w:ascii="Times New Roman" w:hAnsi="Times New Roman"/>
          <w:color w:val="FF0000"/>
          <w:sz w:val="24"/>
          <w:szCs w:val="24"/>
          <w:highlight w:val="yellow"/>
        </w:rPr>
        <w:t xml:space="preserve"> péči do přírody a k vysévání nebo</w:t>
      </w:r>
      <w:r w:rsidRPr="00EE1C99">
        <w:rPr>
          <w:rFonts w:ascii="Times New Roman" w:hAnsi="Times New Roman"/>
          <w:color w:val="FF0000"/>
          <w:sz w:val="24"/>
          <w:szCs w:val="24"/>
          <w:highlight w:val="yellow"/>
        </w:rPr>
        <w:t xml:space="preserve"> vysazování uměle vypěstovaných zvláště chráněných rostlin do přírody podle </w:t>
      </w:r>
      <w:hyperlink r:id="rId32" w:history="1">
        <w:r w:rsidRPr="00EE1C99">
          <w:rPr>
            <w:rFonts w:ascii="Times New Roman" w:hAnsi="Times New Roman"/>
            <w:color w:val="FF0000"/>
            <w:sz w:val="24"/>
            <w:szCs w:val="24"/>
            <w:highlight w:val="yellow"/>
          </w:rPr>
          <w:t>§ 54 odst. 3</w:t>
        </w:r>
      </w:hyperlink>
      <w:r w:rsidRPr="00EE1C99">
        <w:rPr>
          <w:rFonts w:ascii="Times New Roman" w:hAnsi="Times New Roman"/>
          <w:color w:val="FF0000"/>
          <w:sz w:val="24"/>
          <w:szCs w:val="24"/>
          <w:highlight w:val="yellow"/>
        </w:rPr>
        <w:t xml:space="preserve">, </w:t>
      </w:r>
    </w:p>
    <w:p w14:paraId="3591D2DF"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n)</w:t>
      </w:r>
      <w:r w:rsidRPr="00EE1C99">
        <w:rPr>
          <w:rFonts w:ascii="Times New Roman" w:hAnsi="Times New Roman"/>
          <w:color w:val="FF0000"/>
          <w:sz w:val="24"/>
          <w:szCs w:val="24"/>
          <w:highlight w:val="yellow"/>
        </w:rPr>
        <w:tab/>
        <w:t xml:space="preserve">s výjimkou ptáků chráněných podle </w:t>
      </w:r>
      <w:hyperlink r:id="rId33" w:history="1">
        <w:r w:rsidRPr="00EE1C99">
          <w:rPr>
            <w:rFonts w:ascii="Times New Roman" w:hAnsi="Times New Roman"/>
            <w:color w:val="FF0000"/>
            <w:sz w:val="24"/>
            <w:szCs w:val="24"/>
            <w:highlight w:val="yellow"/>
          </w:rPr>
          <w:t>§ 5a</w:t>
        </w:r>
      </w:hyperlink>
      <w:r w:rsidRPr="00EE1C99">
        <w:rPr>
          <w:rFonts w:ascii="Times New Roman" w:hAnsi="Times New Roman"/>
          <w:color w:val="FF0000"/>
          <w:sz w:val="24"/>
          <w:szCs w:val="24"/>
          <w:highlight w:val="yellow"/>
        </w:rPr>
        <w:t xml:space="preserve"> vydávají osvědčení o tom, že se jedná o živočicha odchovaného v lidské péči, vedou evidenci vydaných osvědčení podle </w:t>
      </w:r>
      <w:hyperlink r:id="rId34" w:history="1">
        <w:r w:rsidRPr="00EE1C99">
          <w:rPr>
            <w:rFonts w:ascii="Times New Roman" w:hAnsi="Times New Roman"/>
            <w:color w:val="FF0000"/>
            <w:sz w:val="24"/>
            <w:szCs w:val="24"/>
            <w:highlight w:val="yellow"/>
          </w:rPr>
          <w:t>§ 54 odst. 4 až 10</w:t>
        </w:r>
      </w:hyperlink>
      <w:r w:rsidRPr="00EE1C99">
        <w:rPr>
          <w:rFonts w:ascii="Times New Roman" w:hAnsi="Times New Roman"/>
          <w:color w:val="FF0000"/>
          <w:sz w:val="24"/>
          <w:szCs w:val="24"/>
          <w:highlight w:val="yellow"/>
        </w:rPr>
        <w:t xml:space="preserve">, ověřují původ a vydávají rozhodnutí, kterým se stanoví výše nákladů v případě potvrzení nezákonného původu živočicha odchovaného v lidské péči podle </w:t>
      </w:r>
      <w:hyperlink r:id="rId35" w:history="1">
        <w:r w:rsidRPr="00EE1C99">
          <w:rPr>
            <w:rFonts w:ascii="Times New Roman" w:hAnsi="Times New Roman"/>
            <w:color w:val="FF0000"/>
            <w:sz w:val="24"/>
            <w:szCs w:val="24"/>
            <w:highlight w:val="yellow"/>
          </w:rPr>
          <w:t>§ 54 odst. 10</w:t>
        </w:r>
      </w:hyperlink>
      <w:r w:rsidRPr="00EE1C99">
        <w:rPr>
          <w:rFonts w:ascii="Times New Roman" w:hAnsi="Times New Roman"/>
          <w:color w:val="FF0000"/>
          <w:sz w:val="24"/>
          <w:szCs w:val="24"/>
          <w:highlight w:val="yellow"/>
        </w:rPr>
        <w:t xml:space="preserve">, </w:t>
      </w:r>
    </w:p>
    <w:p w14:paraId="36537F31"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o)</w:t>
      </w:r>
      <w:r w:rsidRPr="00EE1C99">
        <w:rPr>
          <w:rFonts w:ascii="Times New Roman" w:hAnsi="Times New Roman"/>
          <w:color w:val="FF0000"/>
          <w:sz w:val="24"/>
          <w:szCs w:val="24"/>
          <w:highlight w:val="yellow"/>
        </w:rPr>
        <w:tab/>
        <w:t xml:space="preserve">povolují rozhodnutím nebo opatřením obecné povahy, pokud jde o blíže neurčený okruh osob, výjimky ze zákazů u zvláště chráněných druhů rostlin a zvláště chráněných druhů živočichů podle </w:t>
      </w:r>
      <w:hyperlink r:id="rId36" w:history="1">
        <w:r w:rsidRPr="00EE1C99">
          <w:rPr>
            <w:rFonts w:ascii="Times New Roman" w:hAnsi="Times New Roman"/>
            <w:color w:val="FF0000"/>
            <w:sz w:val="24"/>
            <w:szCs w:val="24"/>
            <w:highlight w:val="yellow"/>
          </w:rPr>
          <w:t>§ 56</w:t>
        </w:r>
      </w:hyperlink>
      <w:r w:rsidRPr="00EE1C99">
        <w:rPr>
          <w:rFonts w:ascii="Times New Roman" w:hAnsi="Times New Roman"/>
          <w:color w:val="FF0000"/>
          <w:sz w:val="24"/>
          <w:szCs w:val="24"/>
          <w:highlight w:val="yellow"/>
        </w:rPr>
        <w:t xml:space="preserve">, </w:t>
      </w:r>
    </w:p>
    <w:p w14:paraId="3C434DE6" w14:textId="77777777" w:rsidR="00EE1C99" w:rsidRPr="00EE1C99" w:rsidRDefault="00EE1C99" w:rsidP="00593B03">
      <w:pPr>
        <w:autoSpaceDE w:val="0"/>
        <w:autoSpaceDN w:val="0"/>
        <w:adjustRightInd w:val="0"/>
        <w:spacing w:line="276" w:lineRule="auto"/>
        <w:ind w:left="702"/>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p)</w:t>
      </w:r>
      <w:r w:rsidRPr="00EE1C99">
        <w:rPr>
          <w:rFonts w:ascii="Times New Roman" w:hAnsi="Times New Roman"/>
          <w:color w:val="FF0000"/>
          <w:sz w:val="24"/>
          <w:szCs w:val="24"/>
          <w:highlight w:val="yellow"/>
        </w:rPr>
        <w:tab/>
        <w:t xml:space="preserve">uzavírají dohody podle </w:t>
      </w:r>
      <w:hyperlink r:id="rId37" w:history="1">
        <w:r w:rsidRPr="00EE1C99">
          <w:rPr>
            <w:rFonts w:ascii="Times New Roman" w:hAnsi="Times New Roman"/>
            <w:color w:val="FF0000"/>
            <w:sz w:val="24"/>
            <w:szCs w:val="24"/>
            <w:highlight w:val="yellow"/>
          </w:rPr>
          <w:t>§ 56 odst. 5</w:t>
        </w:r>
      </w:hyperlink>
      <w:r w:rsidRPr="00EE1C99">
        <w:rPr>
          <w:rFonts w:ascii="Times New Roman" w:hAnsi="Times New Roman"/>
          <w:color w:val="FF0000"/>
          <w:sz w:val="24"/>
          <w:szCs w:val="24"/>
          <w:highlight w:val="yellow"/>
        </w:rPr>
        <w:t xml:space="preserve">, </w:t>
      </w:r>
    </w:p>
    <w:p w14:paraId="7D1034E3" w14:textId="7B6A7425"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highlight w:val="yellow"/>
        </w:rPr>
      </w:pPr>
      <w:r w:rsidRPr="00EE1C99">
        <w:rPr>
          <w:rFonts w:ascii="Times New Roman" w:hAnsi="Times New Roman"/>
          <w:color w:val="FF0000"/>
          <w:sz w:val="24"/>
          <w:szCs w:val="24"/>
          <w:highlight w:val="yellow"/>
        </w:rPr>
        <w:t>q)</w:t>
      </w:r>
      <w:r w:rsidRPr="00EE1C99">
        <w:rPr>
          <w:rFonts w:ascii="Times New Roman" w:hAnsi="Times New Roman"/>
          <w:color w:val="FF0000"/>
          <w:sz w:val="24"/>
          <w:szCs w:val="24"/>
          <w:highlight w:val="yellow"/>
        </w:rPr>
        <w:tab/>
        <w:t xml:space="preserve">vydávají předchozí souhlasy k činnostem stanoveným v bližších ochranných podmínkách zvláště chráněných druhů rostlin a živočichů podle </w:t>
      </w:r>
      <w:hyperlink r:id="rId38" w:history="1">
        <w:r w:rsidRPr="00924D23">
          <w:rPr>
            <w:rFonts w:ascii="Times New Roman" w:hAnsi="Times New Roman"/>
            <w:color w:val="FF0000"/>
            <w:sz w:val="24"/>
            <w:szCs w:val="24"/>
            <w:highlight w:val="yellow"/>
          </w:rPr>
          <w:t>§ 57</w:t>
        </w:r>
      </w:hyperlink>
      <w:r w:rsidR="00924D23" w:rsidRPr="00924D23">
        <w:rPr>
          <w:rFonts w:ascii="Times New Roman" w:hAnsi="Times New Roman"/>
          <w:color w:val="FF0000"/>
          <w:sz w:val="24"/>
          <w:szCs w:val="24"/>
          <w:highlight w:val="yellow"/>
        </w:rPr>
        <w:t xml:space="preserve"> a</w:t>
      </w:r>
      <w:r w:rsidRPr="00924D23">
        <w:rPr>
          <w:rFonts w:ascii="Times New Roman" w:hAnsi="Times New Roman"/>
          <w:color w:val="FF0000"/>
          <w:sz w:val="24"/>
          <w:szCs w:val="24"/>
          <w:highlight w:val="yellow"/>
        </w:rPr>
        <w:t xml:space="preserve"> </w:t>
      </w:r>
    </w:p>
    <w:p w14:paraId="71C9DB7A" w14:textId="77777777" w:rsidR="00EE1C99" w:rsidRPr="00EE1C99" w:rsidRDefault="00EE1C99" w:rsidP="00593B03">
      <w:pPr>
        <w:autoSpaceDE w:val="0"/>
        <w:autoSpaceDN w:val="0"/>
        <w:adjustRightInd w:val="0"/>
        <w:spacing w:line="276" w:lineRule="auto"/>
        <w:ind w:left="1422" w:hanging="720"/>
        <w:jc w:val="both"/>
        <w:rPr>
          <w:rFonts w:ascii="Times New Roman" w:hAnsi="Times New Roman"/>
          <w:color w:val="FF0000"/>
          <w:sz w:val="24"/>
          <w:szCs w:val="24"/>
        </w:rPr>
      </w:pPr>
      <w:r w:rsidRPr="00EE1C99">
        <w:rPr>
          <w:rFonts w:ascii="Times New Roman" w:hAnsi="Times New Roman"/>
          <w:color w:val="FF0000"/>
          <w:sz w:val="24"/>
          <w:szCs w:val="24"/>
          <w:highlight w:val="yellow"/>
        </w:rPr>
        <w:t>r)</w:t>
      </w:r>
      <w:r w:rsidRPr="00EE1C99">
        <w:rPr>
          <w:rFonts w:ascii="Times New Roman" w:hAnsi="Times New Roman"/>
          <w:color w:val="FF0000"/>
          <w:sz w:val="24"/>
          <w:szCs w:val="24"/>
          <w:highlight w:val="yellow"/>
        </w:rPr>
        <w:tab/>
        <w:t>rozhodují o odebrání nedovoleně držených jedinců podle § 89.</w:t>
      </w:r>
    </w:p>
    <w:p w14:paraId="67F5D0A1" w14:textId="77777777" w:rsidR="00F7707E" w:rsidRPr="00722C24" w:rsidRDefault="00F7707E" w:rsidP="00593B03">
      <w:pPr>
        <w:suppressAutoHyphens/>
        <w:spacing w:after="240" w:line="276" w:lineRule="auto"/>
        <w:ind w:left="702"/>
        <w:jc w:val="both"/>
        <w:rPr>
          <w:rFonts w:ascii="Times New Roman" w:eastAsia="Times New Roman" w:hAnsi="Times New Roman" w:cs="Times New Roman"/>
          <w:color w:val="FF0000"/>
          <w:sz w:val="24"/>
          <w:szCs w:val="24"/>
          <w:highlight w:val="yellow"/>
          <w:lang w:eastAsia="ar-SA"/>
        </w:rPr>
      </w:pPr>
      <w:r w:rsidRPr="00722C24">
        <w:rPr>
          <w:rFonts w:ascii="Times New Roman" w:eastAsia="Times New Roman" w:hAnsi="Times New Roman" w:cs="Times New Roman"/>
          <w:color w:val="FF0000"/>
          <w:sz w:val="24"/>
          <w:szCs w:val="24"/>
          <w:highlight w:val="yellow"/>
          <w:lang w:eastAsia="ar-SA"/>
        </w:rPr>
        <w:t>___________________________</w:t>
      </w:r>
    </w:p>
    <w:p w14:paraId="5C518D53" w14:textId="77777777" w:rsidR="00F7707E" w:rsidRDefault="00F7707E" w:rsidP="00593B03">
      <w:pPr>
        <w:suppressAutoHyphens/>
        <w:spacing w:after="240" w:line="276" w:lineRule="auto"/>
        <w:ind w:left="702"/>
        <w:jc w:val="both"/>
        <w:rPr>
          <w:rFonts w:ascii="Times New Roman" w:eastAsia="Times New Roman" w:hAnsi="Times New Roman" w:cs="Times New Roman"/>
          <w:color w:val="FF0000"/>
          <w:sz w:val="20"/>
          <w:szCs w:val="20"/>
          <w:lang w:eastAsia="ar-SA"/>
        </w:rPr>
      </w:pPr>
      <w:r>
        <w:rPr>
          <w:rFonts w:ascii="Times New Roman" w:eastAsia="Times New Roman" w:hAnsi="Times New Roman" w:cs="Times New Roman"/>
          <w:color w:val="FF0000"/>
          <w:sz w:val="20"/>
          <w:szCs w:val="20"/>
          <w:highlight w:val="yellow"/>
          <w:vertAlign w:val="superscript"/>
          <w:lang w:eastAsia="ar-SA"/>
        </w:rPr>
        <w:t>61</w:t>
      </w:r>
      <w:r w:rsidRPr="00722C24">
        <w:rPr>
          <w:rFonts w:ascii="Times New Roman" w:eastAsia="Times New Roman" w:hAnsi="Times New Roman" w:cs="Times New Roman"/>
          <w:color w:val="FF0000"/>
          <w:sz w:val="20"/>
          <w:szCs w:val="20"/>
          <w:highlight w:val="yellow"/>
          <w:vertAlign w:val="superscript"/>
          <w:lang w:eastAsia="ar-SA"/>
        </w:rPr>
        <w:t>)</w:t>
      </w:r>
      <w:r w:rsidRPr="00722C24">
        <w:rPr>
          <w:rFonts w:ascii="Times New Roman" w:eastAsia="Times New Roman" w:hAnsi="Times New Roman" w:cs="Times New Roman"/>
          <w:color w:val="FF0000"/>
          <w:sz w:val="24"/>
          <w:szCs w:val="24"/>
          <w:highlight w:val="yellow"/>
          <w:lang w:eastAsia="ar-SA"/>
        </w:rPr>
        <w:t xml:space="preserve"> </w:t>
      </w:r>
      <w:r w:rsidRPr="00722C24">
        <w:rPr>
          <w:rFonts w:ascii="Times New Roman" w:eastAsia="Times New Roman" w:hAnsi="Times New Roman" w:cs="Times New Roman"/>
          <w:color w:val="FF0000"/>
          <w:sz w:val="20"/>
          <w:szCs w:val="20"/>
          <w:highlight w:val="yellow"/>
          <w:lang w:eastAsia="ar-SA"/>
        </w:rPr>
        <w:t>Zákon č. 35/2021 Sb., o Sbírce právních předpisů územních samosprávných celků a některých správních úřadů.“.</w:t>
      </w:r>
    </w:p>
    <w:p w14:paraId="3FA78504" w14:textId="77777777" w:rsidR="00F7707E" w:rsidRPr="002C7BC1" w:rsidRDefault="00F7707E" w:rsidP="00593B03">
      <w:pPr>
        <w:suppressAutoHyphens/>
        <w:spacing w:after="240" w:line="276" w:lineRule="auto"/>
        <w:jc w:val="both"/>
        <w:rPr>
          <w:rFonts w:ascii="Times New Roman" w:eastAsia="Times New Roman" w:hAnsi="Times New Roman" w:cs="Times New Roman"/>
          <w:sz w:val="24"/>
          <w:szCs w:val="24"/>
          <w:lang w:eastAsia="ar-SA"/>
        </w:rPr>
      </w:pPr>
      <w:r w:rsidRPr="00D95CD7">
        <w:rPr>
          <w:rFonts w:ascii="Times New Roman" w:eastAsia="Times New Roman" w:hAnsi="Times New Roman" w:cs="Times New Roman"/>
          <w:b/>
          <w:sz w:val="24"/>
          <w:szCs w:val="24"/>
          <w:lang w:eastAsia="ar-SA"/>
        </w:rPr>
        <w:t>11.</w:t>
      </w:r>
      <w:r w:rsidRPr="00D95CD7">
        <w:rPr>
          <w:rFonts w:ascii="Times New Roman" w:eastAsia="Times New Roman" w:hAnsi="Times New Roman" w:cs="Times New Roman"/>
          <w:b/>
          <w:sz w:val="24"/>
          <w:szCs w:val="24"/>
          <w:lang w:eastAsia="ar-SA"/>
        </w:rPr>
        <w:tab/>
      </w:r>
      <w:r w:rsidRPr="00D95CD7">
        <w:rPr>
          <w:rFonts w:ascii="Times New Roman" w:eastAsia="Times New Roman" w:hAnsi="Times New Roman" w:cs="Times New Roman"/>
          <w:sz w:val="24"/>
          <w:szCs w:val="24"/>
          <w:lang w:eastAsia="ar-SA"/>
        </w:rPr>
        <w:t>V § 77a odst. 4 písm. j) se část věty za středníkem včetně středníku zrušuje.</w:t>
      </w:r>
    </w:p>
    <w:p w14:paraId="18A6B875" w14:textId="77777777" w:rsidR="00F7707E" w:rsidRPr="0048622D" w:rsidRDefault="00F7707E" w:rsidP="00593B03">
      <w:pPr>
        <w:suppressAutoHyphens/>
        <w:spacing w:after="240" w:line="276" w:lineRule="auto"/>
        <w:ind w:left="705" w:hanging="705"/>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V </w:t>
      </w:r>
      <w:r w:rsidRPr="00EE1C99">
        <w:rPr>
          <w:rFonts w:ascii="Times New Roman" w:eastAsia="Times New Roman" w:hAnsi="Times New Roman" w:cs="Times New Roman"/>
          <w:strike/>
          <w:sz w:val="24"/>
          <w:szCs w:val="24"/>
          <w:highlight w:val="yellow"/>
          <w:lang w:eastAsia="ar-SA"/>
        </w:rPr>
        <w:t>§ 77a odst. 5 a</w:t>
      </w:r>
      <w:r w:rsidRPr="00EE1C99">
        <w:rPr>
          <w:rFonts w:ascii="Times New Roman" w:eastAsia="Times New Roman" w:hAnsi="Times New Roman" w:cs="Times New Roman"/>
          <w:sz w:val="24"/>
          <w:szCs w:val="24"/>
          <w:highlight w:val="yellow"/>
          <w:lang w:eastAsia="ar-SA"/>
        </w:rPr>
        <w:t xml:space="preserve"> </w:t>
      </w:r>
      <w:r w:rsidRPr="00EE1C99">
        <w:rPr>
          <w:rFonts w:ascii="Times New Roman" w:eastAsia="Times New Roman" w:hAnsi="Times New Roman" w:cs="Times New Roman"/>
          <w:color w:val="FF0000"/>
          <w:sz w:val="24"/>
          <w:szCs w:val="24"/>
          <w:lang w:eastAsia="ar-SA"/>
        </w:rPr>
        <w:t xml:space="preserve"> </w:t>
      </w:r>
      <w:r w:rsidRPr="00DB17AF">
        <w:rPr>
          <w:rFonts w:ascii="Times New Roman" w:eastAsia="Times New Roman" w:hAnsi="Times New Roman" w:cs="Times New Roman"/>
          <w:color w:val="FF0000"/>
          <w:sz w:val="24"/>
          <w:szCs w:val="24"/>
          <w:highlight w:val="yellow"/>
          <w:lang w:eastAsia="ar-SA"/>
        </w:rPr>
        <w:t>§</w:t>
      </w:r>
      <w:r w:rsidRPr="00722C24">
        <w:rPr>
          <w:rFonts w:ascii="Times New Roman" w:eastAsia="Times New Roman" w:hAnsi="Times New Roman" w:cs="Times New Roman"/>
          <w:color w:val="FF0000"/>
          <w:sz w:val="24"/>
          <w:szCs w:val="24"/>
          <w:highlight w:val="yellow"/>
          <w:lang w:eastAsia="ar-SA"/>
        </w:rPr>
        <w:t xml:space="preserve"> 77a odst.</w:t>
      </w:r>
      <w:r>
        <w:rPr>
          <w:rFonts w:ascii="Times New Roman" w:eastAsia="Times New Roman" w:hAnsi="Times New Roman" w:cs="Times New Roman"/>
          <w:color w:val="FF0000"/>
          <w:sz w:val="24"/>
          <w:szCs w:val="24"/>
          <w:lang w:eastAsia="ar-SA"/>
        </w:rPr>
        <w:t xml:space="preserve"> </w:t>
      </w:r>
      <w:r w:rsidRPr="0048622D">
        <w:rPr>
          <w:rFonts w:ascii="Times New Roman" w:eastAsia="Times New Roman" w:hAnsi="Times New Roman" w:cs="Times New Roman"/>
          <w:sz w:val="24"/>
          <w:szCs w:val="24"/>
          <w:lang w:eastAsia="ar-SA"/>
        </w:rPr>
        <w:t xml:space="preserve">6 </w:t>
      </w:r>
      <w:r w:rsidRPr="00722C24">
        <w:rPr>
          <w:rFonts w:ascii="Times New Roman" w:eastAsia="Times New Roman" w:hAnsi="Times New Roman" w:cs="Times New Roman"/>
          <w:strike/>
          <w:sz w:val="24"/>
          <w:szCs w:val="24"/>
          <w:highlight w:val="yellow"/>
          <w:lang w:eastAsia="ar-SA"/>
        </w:rPr>
        <w:t>úvodních částech ustanovení</w:t>
      </w:r>
      <w:r w:rsidRPr="0048622D">
        <w:rPr>
          <w:rFonts w:ascii="Times New Roman" w:eastAsia="Times New Roman" w:hAnsi="Times New Roman" w:cs="Times New Roman"/>
          <w:sz w:val="24"/>
          <w:szCs w:val="24"/>
          <w:lang w:eastAsia="ar-SA"/>
        </w:rPr>
        <w:t xml:space="preserve"> se slova „příslušný stavební úřad,“ nahrazují slovem „příslušná“.</w:t>
      </w:r>
    </w:p>
    <w:p w14:paraId="4EFF175A" w14:textId="303D2841"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 78 včetně nadpisu a poznámek pod čarou č. </w:t>
      </w:r>
      <w:r w:rsidRPr="00970463">
        <w:rPr>
          <w:rFonts w:ascii="Times New Roman" w:eastAsia="Times New Roman" w:hAnsi="Times New Roman" w:cs="Times New Roman"/>
          <w:strike/>
          <w:sz w:val="24"/>
          <w:szCs w:val="24"/>
          <w:highlight w:val="yellow"/>
          <w:lang w:eastAsia="ar-SA"/>
        </w:rPr>
        <w:t>61 a</w:t>
      </w:r>
      <w:r w:rsidRPr="0048622D">
        <w:rPr>
          <w:rFonts w:ascii="Times New Roman" w:eastAsia="Times New Roman" w:hAnsi="Times New Roman" w:cs="Times New Roman"/>
          <w:sz w:val="24"/>
          <w:szCs w:val="24"/>
          <w:lang w:eastAsia="ar-SA"/>
        </w:rPr>
        <w:t xml:space="preserve"> 62</w:t>
      </w:r>
      <w:r w:rsidR="0083485E">
        <w:rPr>
          <w:rFonts w:ascii="Times New Roman" w:eastAsia="Times New Roman" w:hAnsi="Times New Roman" w:cs="Times New Roman"/>
          <w:sz w:val="24"/>
          <w:szCs w:val="24"/>
          <w:lang w:eastAsia="ar-SA"/>
        </w:rPr>
        <w:t xml:space="preserve"> </w:t>
      </w:r>
      <w:r w:rsidR="0083485E" w:rsidRPr="0083485E">
        <w:rPr>
          <w:rFonts w:ascii="Times New Roman" w:eastAsia="Times New Roman" w:hAnsi="Times New Roman" w:cs="Times New Roman"/>
          <w:color w:val="FF0000"/>
          <w:sz w:val="24"/>
          <w:szCs w:val="24"/>
          <w:highlight w:val="yellow"/>
          <w:lang w:eastAsia="ar-SA"/>
        </w:rPr>
        <w:t>až 64</w:t>
      </w:r>
      <w:r w:rsidRPr="0048622D">
        <w:rPr>
          <w:rFonts w:ascii="Times New Roman" w:eastAsia="Times New Roman" w:hAnsi="Times New Roman" w:cs="Times New Roman"/>
          <w:sz w:val="24"/>
          <w:szCs w:val="24"/>
          <w:lang w:eastAsia="ar-SA"/>
        </w:rPr>
        <w:t xml:space="preserve"> zní:</w:t>
      </w:r>
    </w:p>
    <w:p w14:paraId="2B2FB00A" w14:textId="77777777" w:rsidR="00F7707E" w:rsidRPr="0048622D" w:rsidRDefault="00F7707E" w:rsidP="00593B03">
      <w:pPr>
        <w:suppressAutoHyphens/>
        <w:spacing w:after="240" w:line="276" w:lineRule="auto"/>
        <w:jc w:val="center"/>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 78</w:t>
      </w:r>
    </w:p>
    <w:p w14:paraId="5F812907" w14:textId="77777777" w:rsidR="00F7707E" w:rsidRDefault="00F7707E" w:rsidP="00593B03">
      <w:pPr>
        <w:suppressAutoHyphens/>
        <w:spacing w:after="240" w:line="276" w:lineRule="auto"/>
        <w:jc w:val="center"/>
        <w:rPr>
          <w:rFonts w:ascii="Times New Roman" w:eastAsia="Times New Roman" w:hAnsi="Times New Roman" w:cs="Times New Roman"/>
          <w:b/>
          <w:sz w:val="24"/>
          <w:szCs w:val="24"/>
          <w:lang w:eastAsia="ar-SA"/>
        </w:rPr>
      </w:pPr>
      <w:r w:rsidRPr="0048622D">
        <w:rPr>
          <w:rFonts w:ascii="Times New Roman" w:eastAsia="Times New Roman" w:hAnsi="Times New Roman" w:cs="Times New Roman"/>
          <w:b/>
          <w:sz w:val="24"/>
          <w:szCs w:val="24"/>
          <w:lang w:eastAsia="ar-SA"/>
        </w:rPr>
        <w:t>Působnost Agentury a správ národních parků</w:t>
      </w:r>
    </w:p>
    <w:p w14:paraId="790FD0A0"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722C24" w:rsidDel="00A15ADB">
        <w:rPr>
          <w:rFonts w:ascii="Times New Roman" w:eastAsia="Times New Roman" w:hAnsi="Times New Roman" w:cs="Times New Roman"/>
          <w:i/>
          <w:sz w:val="24"/>
          <w:szCs w:val="24"/>
          <w:lang w:eastAsia="ar-SA"/>
        </w:rPr>
        <w:t xml:space="preserve"> </w:t>
      </w:r>
      <w:r w:rsidRPr="0048622D">
        <w:rPr>
          <w:rFonts w:ascii="Times New Roman" w:eastAsia="Times New Roman" w:hAnsi="Times New Roman" w:cs="Times New Roman"/>
          <w:sz w:val="24"/>
          <w:szCs w:val="24"/>
          <w:lang w:eastAsia="ar-SA"/>
        </w:rPr>
        <w:t>(1)</w:t>
      </w:r>
      <w:r w:rsidRPr="0048622D">
        <w:rPr>
          <w:rFonts w:ascii="Times New Roman" w:eastAsia="Times New Roman" w:hAnsi="Times New Roman" w:cs="Times New Roman"/>
          <w:sz w:val="24"/>
          <w:szCs w:val="24"/>
          <w:lang w:eastAsia="ar-SA"/>
        </w:rPr>
        <w:tab/>
        <w:t xml:space="preserve">Agentura na území chráněných krajinných oblastí, nejde-li o vojenské újezdy, vykonává státní správu v ochraně přírody a krajiny v rozsahu působnosti obecních úřadů obcí s rozšířenou působností a krajských úřadů, není-li podle tohoto zákona příslušná správa národního parku nebo Ministerstvo životního prostředí. Agentura dále na území národních přírodních rezervací, národních přírodních památek a ochranných pásem těchto zvláště chráněných území, nejde-li o vojenské újezdy nebo o území národních parků a jejich ochranných pásem, vykonává státní správu v ochraně přírody a krajiny v rozsahu působnosti obecních úřadů, obecních úřadů obcí s rozšířenou působností a krajských úřadů, není-li podle tohoto zákona příslušná správa národního parku nebo Ministerstvo životního prostředí. </w:t>
      </w:r>
    </w:p>
    <w:p w14:paraId="6EC37738"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(2)</w:t>
      </w:r>
      <w:r w:rsidRPr="0048622D">
        <w:rPr>
          <w:rFonts w:ascii="Times New Roman" w:eastAsia="Times New Roman" w:hAnsi="Times New Roman" w:cs="Times New Roman"/>
          <w:sz w:val="24"/>
          <w:szCs w:val="24"/>
          <w:lang w:eastAsia="ar-SA"/>
        </w:rPr>
        <w:tab/>
        <w:t>Správy národních parků na území národních parků a jejich ochranných pásem vykonávají státní správu v ochraně přírody a krajiny v rozsahu působnosti obecních úřadů, obecních úřadů obcí s rozšířenou působností a krajských úřadů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Agentury, není-li podle tohoto zákona příslušné Ministerstvo životního prostředí. Správa Národního parku Šumava vykonává státní správu v rozsahu působnosti Agentury též na území Chráněné krajinné oblasti Šumava a Správa Národního parku České Švýcarsko vykonává státní správu v rozsahu působnosti Agentury též na území Chráněné krajinné oblasti Labské pískovce, není-li podle tohoto zákona příslušné Ministerstvo životního prostředí. Správy národních parků, jejich sídla a jejich správní obvody tvořené národními parky a jejich ochrannými pásmy a chráněnými krajinnými oblastmi jsou uvedeny v příloze č. 5 </w:t>
      </w:r>
      <w:r w:rsidRPr="0028714D">
        <w:rPr>
          <w:rFonts w:ascii="Times New Roman" w:eastAsia="Times New Roman" w:hAnsi="Times New Roman" w:cs="Times New Roman"/>
          <w:strike/>
          <w:sz w:val="24"/>
          <w:szCs w:val="24"/>
          <w:highlight w:val="yellow"/>
          <w:lang w:eastAsia="ar-SA"/>
        </w:rPr>
        <w:t>tohoto zákona</w:t>
      </w:r>
      <w:r w:rsidR="0028714D">
        <w:rPr>
          <w:rFonts w:ascii="Times New Roman" w:eastAsia="Times New Roman" w:hAnsi="Times New Roman" w:cs="Times New Roman"/>
          <w:sz w:val="24"/>
          <w:szCs w:val="24"/>
          <w:lang w:eastAsia="ar-SA"/>
        </w:rPr>
        <w:t xml:space="preserve"> </w:t>
      </w:r>
      <w:r w:rsidR="0028714D" w:rsidRPr="0028714D">
        <w:rPr>
          <w:rFonts w:ascii="Times New Roman" w:eastAsia="Times New Roman" w:hAnsi="Times New Roman" w:cs="Times New Roman"/>
          <w:color w:val="FF0000"/>
          <w:sz w:val="24"/>
          <w:szCs w:val="24"/>
          <w:highlight w:val="yellow"/>
          <w:lang w:eastAsia="ar-SA"/>
        </w:rPr>
        <w:t>k tomuto zákonu</w:t>
      </w:r>
      <w:r w:rsidRPr="0048622D">
        <w:rPr>
          <w:rFonts w:ascii="Times New Roman" w:eastAsia="Times New Roman" w:hAnsi="Times New Roman" w:cs="Times New Roman"/>
          <w:sz w:val="24"/>
          <w:szCs w:val="24"/>
          <w:lang w:eastAsia="ar-SA"/>
        </w:rPr>
        <w:t xml:space="preserve">. </w:t>
      </w:r>
    </w:p>
    <w:p w14:paraId="5BC18B2A"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(3)</w:t>
      </w:r>
      <w:r w:rsidRPr="0048622D">
        <w:rPr>
          <w:rFonts w:ascii="Times New Roman" w:eastAsia="Times New Roman" w:hAnsi="Times New Roman" w:cs="Times New Roman"/>
          <w:sz w:val="24"/>
          <w:szCs w:val="24"/>
          <w:lang w:eastAsia="ar-SA"/>
        </w:rPr>
        <w:tab/>
        <w:t>Agentura a správy národních parků dále v obvodu své územní působnosti podle odstavců 1 a 2</w:t>
      </w:r>
    </w:p>
    <w:p w14:paraId="2B04B2C9"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w:t>
      </w:r>
      <w:r w:rsidRPr="0048622D">
        <w:rPr>
          <w:rFonts w:ascii="Times New Roman" w:eastAsia="Times New Roman" w:hAnsi="Times New Roman" w:cs="Times New Roman"/>
          <w:sz w:val="24"/>
          <w:szCs w:val="24"/>
          <w:lang w:eastAsia="ar-SA"/>
        </w:rPr>
        <w:tab/>
        <w:t>vydávají souhlasy k vyhrazení míst ke zneškodňování odpadů na území chráněných krajinných oblastí,</w:t>
      </w:r>
    </w:p>
    <w:p w14:paraId="6E4B8B67"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b)</w:t>
      </w:r>
      <w:r w:rsidRPr="0048622D">
        <w:rPr>
          <w:rFonts w:ascii="Times New Roman" w:eastAsia="Times New Roman" w:hAnsi="Times New Roman" w:cs="Times New Roman"/>
          <w:sz w:val="24"/>
          <w:szCs w:val="24"/>
          <w:lang w:eastAsia="ar-SA"/>
        </w:rPr>
        <w:tab/>
        <w:t>vydávají souhlasy k vyhrazení míst pro pořádání soutěží na jízdních kolech na území chráněných krajinných oblastí,</w:t>
      </w:r>
    </w:p>
    <w:p w14:paraId="632FEC12" w14:textId="77777777" w:rsidR="00F7707E" w:rsidRPr="0048622D" w:rsidRDefault="00F7707E" w:rsidP="00593B03">
      <w:pPr>
        <w:suppressAutoHyphens/>
        <w:spacing w:after="240" w:line="276" w:lineRule="auto"/>
        <w:ind w:firstLine="70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c)</w:t>
      </w:r>
      <w:r w:rsidRPr="0048622D">
        <w:rPr>
          <w:rFonts w:ascii="Times New Roman" w:eastAsia="Times New Roman" w:hAnsi="Times New Roman" w:cs="Times New Roman"/>
          <w:sz w:val="24"/>
          <w:szCs w:val="24"/>
          <w:lang w:eastAsia="ar-SA"/>
        </w:rPr>
        <w:tab/>
        <w:t>vydávají souhlasy k vyznačení cest na území národních přírodních rezervací,</w:t>
      </w:r>
    </w:p>
    <w:p w14:paraId="40805FE8"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d)</w:t>
      </w:r>
      <w:r w:rsidRPr="0048622D">
        <w:rPr>
          <w:rFonts w:ascii="Times New Roman" w:eastAsia="Times New Roman" w:hAnsi="Times New Roman" w:cs="Times New Roman"/>
          <w:sz w:val="24"/>
          <w:szCs w:val="24"/>
          <w:lang w:eastAsia="ar-SA"/>
        </w:rPr>
        <w:tab/>
        <w:t>rozhodují o omezení nebo vyloučení výkonu práva myslivosti a práva rybářství v národních parcích, o vydání souhlasu k výkonu rybářského a mysliveckého práva na území národních přírodních rezervací a o omezení výkonu práva myslivosti a rybářství v přírodních rezervacích,</w:t>
      </w:r>
    </w:p>
    <w:p w14:paraId="17EC1A4E"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e)</w:t>
      </w:r>
      <w:r w:rsidRPr="0048622D">
        <w:rPr>
          <w:rFonts w:ascii="Times New Roman" w:eastAsia="Times New Roman" w:hAnsi="Times New Roman" w:cs="Times New Roman"/>
          <w:sz w:val="24"/>
          <w:szCs w:val="24"/>
          <w:lang w:eastAsia="ar-SA"/>
        </w:rPr>
        <w:tab/>
        <w:t>vydávají souhlasy k využití území, činnostem nebo zásahům vázaným na předchozí souhlas orgánu ochrany přírody v ochranných pásmech zvláště chráněných území,</w:t>
      </w:r>
    </w:p>
    <w:p w14:paraId="57B9DFB3"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f)</w:t>
      </w:r>
      <w:r w:rsidRPr="0048622D">
        <w:rPr>
          <w:rFonts w:ascii="Times New Roman" w:eastAsia="Times New Roman" w:hAnsi="Times New Roman" w:cs="Times New Roman"/>
          <w:sz w:val="24"/>
          <w:szCs w:val="24"/>
          <w:lang w:eastAsia="ar-SA"/>
        </w:rPr>
        <w:tab/>
        <w:t>zajišťují zpracování plánů péče o přírodní rezervace, přírodní památky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ochranná pásma těchto zvláště chráněných území, schvalují tyto plány péče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zajišťují jejich realizaci podle § 38,</w:t>
      </w:r>
    </w:p>
    <w:p w14:paraId="10C7CD2B" w14:textId="77777777" w:rsidR="00F7707E" w:rsidRPr="0048622D" w:rsidRDefault="00F7707E" w:rsidP="00593B03">
      <w:pPr>
        <w:suppressAutoHyphens/>
        <w:spacing w:after="240" w:line="276" w:lineRule="auto"/>
        <w:ind w:left="1425" w:hanging="720"/>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g)</w:t>
      </w:r>
      <w:r w:rsidRPr="0048622D">
        <w:rPr>
          <w:rFonts w:ascii="Times New Roman" w:eastAsia="Times New Roman" w:hAnsi="Times New Roman" w:cs="Times New Roman"/>
          <w:sz w:val="24"/>
          <w:szCs w:val="24"/>
          <w:lang w:eastAsia="ar-SA"/>
        </w:rPr>
        <w:tab/>
        <w:t>zajišťují zpracování záměrů na vyhlášení přírodních rezervací, přírodních památek a ochranných pásem těchto zvláště chráněných území, oznamují tyto záměry a projednávají je,</w:t>
      </w:r>
    </w:p>
    <w:p w14:paraId="5C1696C1"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h)</w:t>
      </w:r>
      <w:r w:rsidRPr="0048622D">
        <w:rPr>
          <w:rFonts w:ascii="Times New Roman" w:eastAsia="Times New Roman" w:hAnsi="Times New Roman" w:cs="Times New Roman"/>
          <w:sz w:val="24"/>
          <w:szCs w:val="24"/>
          <w:lang w:eastAsia="ar-SA"/>
        </w:rPr>
        <w:tab/>
        <w:t>předávají dokumentaci vyhlášených přírodních rezervací, přírodních památek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jejich ochranných pásem do ústředního seznamu; po vyhlášení přírodních rezervací, přírodních památek nebo jejich ochranných pásem ohlašují příslušnému katastrálnímu úřadu údaje, popřípadě změny těchto údajů, týkající se ochrany nemovitých věcí podle tohoto zákona, k zápisu do katastru nemovitostí,</w:t>
      </w:r>
    </w:p>
    <w:p w14:paraId="69A2436D"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i)</w:t>
      </w:r>
      <w:r w:rsidRPr="0048622D">
        <w:rPr>
          <w:rFonts w:ascii="Times New Roman" w:eastAsia="Times New Roman" w:hAnsi="Times New Roman" w:cs="Times New Roman"/>
          <w:sz w:val="24"/>
          <w:szCs w:val="24"/>
          <w:lang w:eastAsia="ar-SA"/>
        </w:rPr>
        <w:tab/>
        <w:t>povolují výjimky ze zákazů ve zvláště chráněných územích podle § 43 a ze zákazu poškozovat evropsky významné lokality a sporné lokality podle § 45b odst. 1,</w:t>
      </w:r>
    </w:p>
    <w:p w14:paraId="11019A39"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j)</w:t>
      </w:r>
      <w:r w:rsidRPr="0048622D">
        <w:rPr>
          <w:rFonts w:ascii="Times New Roman" w:eastAsia="Times New Roman" w:hAnsi="Times New Roman" w:cs="Times New Roman"/>
          <w:sz w:val="24"/>
          <w:szCs w:val="24"/>
          <w:lang w:eastAsia="ar-SA"/>
        </w:rPr>
        <w:tab/>
        <w:t>vyhrazují místa a stanovují přitom podmínky týkající se rozsahu, způsobu a času prováděných činností podle § 16, § 16a odst. 1 písm. c), § 17 odst. 2, § 26 a 29 a § 37 odst. 3 opatřením obecné povahy,</w:t>
      </w:r>
    </w:p>
    <w:p w14:paraId="05862639" w14:textId="77777777" w:rsidR="00F7707E" w:rsidRPr="0048622D" w:rsidRDefault="00F7707E" w:rsidP="00593B03">
      <w:pPr>
        <w:suppressAutoHyphens/>
        <w:spacing w:after="240" w:line="276" w:lineRule="auto"/>
        <w:ind w:left="1418" w:hanging="710"/>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k)</w:t>
      </w:r>
      <w:r w:rsidRPr="0048622D">
        <w:rPr>
          <w:rFonts w:ascii="Times New Roman" w:eastAsia="Times New Roman" w:hAnsi="Times New Roman" w:cs="Times New Roman"/>
          <w:sz w:val="24"/>
          <w:szCs w:val="24"/>
          <w:lang w:eastAsia="ar-SA"/>
        </w:rPr>
        <w:tab/>
        <w:t>vydávají souhlasy k využití území, činnostem a zásahům ve zvláště chráněných územích podle § 12, § 16a odst. 3, § 16b až 16d a § 44,</w:t>
      </w:r>
    </w:p>
    <w:p w14:paraId="0674FDF3" w14:textId="77777777" w:rsidR="00F7707E" w:rsidRPr="0048622D" w:rsidRDefault="00F7707E" w:rsidP="00593B03">
      <w:pPr>
        <w:suppressAutoHyphens/>
        <w:spacing w:after="240" w:line="276" w:lineRule="auto"/>
        <w:ind w:left="1418" w:hanging="710"/>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l)</w:t>
      </w:r>
      <w:r w:rsidRPr="0048622D">
        <w:rPr>
          <w:rFonts w:ascii="Times New Roman" w:eastAsia="Times New Roman" w:hAnsi="Times New Roman" w:cs="Times New Roman"/>
          <w:sz w:val="24"/>
          <w:szCs w:val="24"/>
          <w:lang w:eastAsia="ar-SA"/>
        </w:rPr>
        <w:tab/>
        <w:t>vydávají souhlasy k zásahům v evropsky významných lokalitách podle § 45c odst. 2, zajišťují péči o evropsky významné lokality a označují evropsky významné lokality,</w:t>
      </w:r>
    </w:p>
    <w:p w14:paraId="513F1151" w14:textId="77777777" w:rsidR="00F7707E" w:rsidRPr="0048622D" w:rsidRDefault="00F7707E" w:rsidP="00593B03">
      <w:pPr>
        <w:suppressAutoHyphens/>
        <w:spacing w:after="240" w:line="276" w:lineRule="auto"/>
        <w:ind w:left="1418" w:hanging="710"/>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m)</w:t>
      </w:r>
      <w:r w:rsidRPr="0048622D">
        <w:rPr>
          <w:rFonts w:ascii="Times New Roman" w:eastAsia="Times New Roman" w:hAnsi="Times New Roman" w:cs="Times New Roman"/>
          <w:sz w:val="24"/>
          <w:szCs w:val="24"/>
          <w:lang w:eastAsia="ar-SA"/>
        </w:rPr>
        <w:tab/>
        <w:t>vydávají souhlasy k činnostem v ptačích oblastech podle § 45e odst. 2, uzavírají smlouvy o způsobu hospodaření v ptačích oblastech podle § 45e odst. 4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zajišťují péči o ptačí oblasti,</w:t>
      </w:r>
    </w:p>
    <w:p w14:paraId="7B88398C" w14:textId="77777777" w:rsidR="00F7707E" w:rsidRPr="0048622D" w:rsidRDefault="00F7707E" w:rsidP="00593B03">
      <w:pPr>
        <w:suppressAutoHyphens/>
        <w:spacing w:after="240" w:line="276" w:lineRule="auto"/>
        <w:ind w:firstLine="708"/>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n)</w:t>
      </w:r>
      <w:r w:rsidRPr="0048622D">
        <w:rPr>
          <w:rFonts w:ascii="Times New Roman" w:eastAsia="Times New Roman" w:hAnsi="Times New Roman" w:cs="Times New Roman"/>
          <w:sz w:val="24"/>
          <w:szCs w:val="24"/>
          <w:lang w:eastAsia="ar-SA"/>
        </w:rPr>
        <w:tab/>
        <w:t>vydávají opatření obecné povahy k omezení nebo zákazu vstupu podle § 64,</w:t>
      </w:r>
    </w:p>
    <w:p w14:paraId="3414A9FE" w14:textId="77777777" w:rsidR="00F7707E" w:rsidRPr="0048622D" w:rsidRDefault="00F7707E" w:rsidP="00593B03">
      <w:pPr>
        <w:suppressAutoHyphens/>
        <w:spacing w:after="240" w:line="276" w:lineRule="auto"/>
        <w:ind w:left="1418" w:hanging="710"/>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o)</w:t>
      </w:r>
      <w:r w:rsidRPr="0048622D">
        <w:rPr>
          <w:rFonts w:ascii="Times New Roman" w:eastAsia="Times New Roman" w:hAnsi="Times New Roman" w:cs="Times New Roman"/>
          <w:sz w:val="24"/>
          <w:szCs w:val="24"/>
          <w:lang w:eastAsia="ar-SA"/>
        </w:rPr>
        <w:tab/>
        <w:t>vydávají opatření obecné povahy k omezení nebo zákazu provádění ohňostrojů nebo používání zábavní pyrotechniky podle § 66 odst. 3,</w:t>
      </w:r>
    </w:p>
    <w:p w14:paraId="17CA521D" w14:textId="77777777" w:rsidR="00F7707E" w:rsidRPr="0048622D" w:rsidRDefault="00F7707E" w:rsidP="00593B03">
      <w:pPr>
        <w:suppressAutoHyphens/>
        <w:spacing w:after="240" w:line="276" w:lineRule="auto"/>
        <w:ind w:left="1418" w:hanging="710"/>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p)</w:t>
      </w:r>
      <w:r w:rsidRPr="0048622D">
        <w:rPr>
          <w:rFonts w:ascii="Times New Roman" w:eastAsia="Times New Roman" w:hAnsi="Times New Roman" w:cs="Times New Roman"/>
          <w:sz w:val="24"/>
          <w:szCs w:val="24"/>
          <w:lang w:eastAsia="ar-SA"/>
        </w:rPr>
        <w:tab/>
        <w:t>uplatňují stanoviska k návrhu zásad územního rozvoje, územního plánu, regulačního plánu, vymezení zastavěného území a územního opatření z hlediska zájmů chráněných tímto zákonem a jsou dotčeným orgánem při jejich pořizování.</w:t>
      </w:r>
    </w:p>
    <w:p w14:paraId="47BCD809"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CE726F">
        <w:rPr>
          <w:rFonts w:ascii="Times New Roman" w:eastAsia="Times New Roman" w:hAnsi="Times New Roman" w:cs="Times New Roman"/>
          <w:strike/>
          <w:sz w:val="24"/>
          <w:szCs w:val="24"/>
          <w:highlight w:val="yellow"/>
          <w:lang w:eastAsia="ar-SA"/>
        </w:rPr>
        <w:t>4)</w:t>
      </w:r>
      <w:r>
        <w:rPr>
          <w:rFonts w:ascii="Times New Roman" w:eastAsia="Times New Roman" w:hAnsi="Times New Roman" w:cs="Times New Roman"/>
          <w:sz w:val="24"/>
          <w:szCs w:val="24"/>
          <w:lang w:eastAsia="ar-SA"/>
        </w:rPr>
        <w:t xml:space="preserve"> </w:t>
      </w:r>
      <w:r w:rsidRPr="00CE726F">
        <w:rPr>
          <w:rFonts w:ascii="Times New Roman" w:eastAsia="Times New Roman" w:hAnsi="Times New Roman" w:cs="Times New Roman"/>
          <w:color w:val="FF0000"/>
          <w:sz w:val="24"/>
          <w:szCs w:val="24"/>
          <w:highlight w:val="yellow"/>
          <w:lang w:eastAsia="ar-SA"/>
        </w:rPr>
        <w:t>(4)</w:t>
      </w:r>
      <w:r w:rsidRPr="0048622D">
        <w:rPr>
          <w:rFonts w:ascii="Times New Roman" w:eastAsia="Times New Roman" w:hAnsi="Times New Roman" w:cs="Times New Roman"/>
          <w:sz w:val="24"/>
          <w:szCs w:val="24"/>
          <w:lang w:eastAsia="ar-SA"/>
        </w:rPr>
        <w:tab/>
        <w:t>Agentura a správy národních parků v obvodu své územní působnosti podle odstavců 1 a 2 povolují výjimky ze zákazů stanovených v § 10 odst. 2 pro jeskyně, vydávají povolení pro průzkum nebo výzkum jeskyní podle § 10 odst. 3, přijímají oznámení o zjištění jeskyní, přebírají dokumentaci jeskyní a vedou evidenci převzaté dokumentace jeskyní podle § 10 odst. 5.</w:t>
      </w:r>
    </w:p>
    <w:p w14:paraId="32B89F45"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(5)</w:t>
      </w:r>
      <w:r w:rsidRPr="0048622D">
        <w:rPr>
          <w:rFonts w:ascii="Times New Roman" w:eastAsia="Times New Roman" w:hAnsi="Times New Roman" w:cs="Times New Roman"/>
          <w:sz w:val="24"/>
          <w:szCs w:val="24"/>
          <w:lang w:eastAsia="ar-SA"/>
        </w:rPr>
        <w:tab/>
        <w:t>Agentura a správy národních parků v obvodu své územní působnosti podle odstavců 1 a 2 vydávají stanoviska ke koncepcím nebo k záměrům podle § 45i odst. 1, ukládají a stanovují kompenzační opatření a informují o uložených kompenzačních opatřeních Ministerstvo životního prostředí.</w:t>
      </w:r>
    </w:p>
    <w:p w14:paraId="6FC2F746"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(6)</w:t>
      </w:r>
      <w:r w:rsidRPr="0048622D">
        <w:rPr>
          <w:rFonts w:ascii="Times New Roman" w:eastAsia="Times New Roman" w:hAnsi="Times New Roman" w:cs="Times New Roman"/>
          <w:sz w:val="24"/>
          <w:szCs w:val="24"/>
          <w:lang w:eastAsia="ar-SA"/>
        </w:rPr>
        <w:tab/>
      </w:r>
      <w:r w:rsidRPr="009036CB">
        <w:rPr>
          <w:rFonts w:ascii="Times New Roman" w:eastAsia="Times New Roman" w:hAnsi="Times New Roman" w:cs="Times New Roman"/>
          <w:sz w:val="24"/>
          <w:szCs w:val="24"/>
          <w:lang w:eastAsia="ar-SA"/>
        </w:rPr>
        <w:t>Agentura na území chráněných krajinných oblastí povoluje kácení dřevin podle § 8 odst. 1 a ukládá náhradní výsadbu podle § 9 pro účely povolení záměru</w:t>
      </w:r>
      <w:r w:rsidR="000729B1">
        <w:rPr>
          <w:rFonts w:ascii="Times New Roman" w:eastAsia="Times New Roman" w:hAnsi="Times New Roman" w:cs="Times New Roman"/>
          <w:sz w:val="24"/>
          <w:szCs w:val="24"/>
          <w:lang w:eastAsia="ar-SA"/>
        </w:rPr>
        <w:t xml:space="preserve"> </w:t>
      </w:r>
      <w:r w:rsidR="000729B1" w:rsidRPr="000729B1">
        <w:rPr>
          <w:rFonts w:ascii="Times New Roman" w:eastAsia="Times New Roman" w:hAnsi="Times New Roman" w:cs="Times New Roman"/>
          <w:color w:val="FF0000"/>
          <w:sz w:val="24"/>
          <w:szCs w:val="24"/>
          <w:highlight w:val="yellow"/>
          <w:lang w:eastAsia="ar-SA"/>
        </w:rPr>
        <w:t xml:space="preserve">vyžadujícího jednotné environmentální </w:t>
      </w:r>
      <w:r w:rsidR="000729B1">
        <w:rPr>
          <w:rFonts w:ascii="Times New Roman" w:eastAsia="Times New Roman" w:hAnsi="Times New Roman" w:cs="Times New Roman"/>
          <w:color w:val="FF0000"/>
          <w:sz w:val="24"/>
          <w:szCs w:val="24"/>
          <w:highlight w:val="yellow"/>
          <w:lang w:eastAsia="ar-SA"/>
        </w:rPr>
        <w:t>stanovisko</w:t>
      </w:r>
      <w:r w:rsidR="00570195">
        <w:rPr>
          <w:rFonts w:ascii="Times New Roman" w:eastAsia="Times New Roman" w:hAnsi="Times New Roman" w:cs="Times New Roman"/>
          <w:color w:val="FF0000"/>
          <w:sz w:val="24"/>
          <w:szCs w:val="24"/>
          <w:highlight w:val="yellow"/>
          <w:vertAlign w:val="superscript"/>
          <w:lang w:eastAsia="ar-SA"/>
        </w:rPr>
        <w:t>62</w:t>
      </w:r>
      <w:r w:rsidR="000729B1" w:rsidRPr="00541BE6">
        <w:rPr>
          <w:rFonts w:ascii="Times New Roman" w:eastAsia="Times New Roman" w:hAnsi="Times New Roman" w:cs="Times New Roman"/>
          <w:color w:val="FF0000"/>
          <w:sz w:val="24"/>
          <w:szCs w:val="24"/>
          <w:highlight w:val="yellow"/>
          <w:vertAlign w:val="superscript"/>
          <w:lang w:eastAsia="ar-SA"/>
        </w:rPr>
        <w:t>)</w:t>
      </w:r>
      <w:r w:rsidRPr="009036CB">
        <w:rPr>
          <w:rFonts w:ascii="Times New Roman" w:eastAsia="Times New Roman" w:hAnsi="Times New Roman" w:cs="Times New Roman"/>
          <w:sz w:val="24"/>
          <w:szCs w:val="24"/>
          <w:lang w:eastAsia="ar-SA"/>
        </w:rPr>
        <w:t xml:space="preserve"> nebo jeho části, které se nacházejí na území chráněné krajinné oblasti</w:t>
      </w:r>
      <w:r w:rsidR="000729B1" w:rsidRPr="000729B1">
        <w:rPr>
          <w:rFonts w:ascii="Times New Roman" w:eastAsia="Times New Roman" w:hAnsi="Times New Roman" w:cs="Times New Roman"/>
          <w:color w:val="FF0000"/>
          <w:sz w:val="24"/>
          <w:szCs w:val="24"/>
          <w:highlight w:val="yellow"/>
          <w:lang w:eastAsia="ar-SA"/>
        </w:rPr>
        <w:t>.</w:t>
      </w:r>
      <w:r w:rsidRPr="009036CB">
        <w:rPr>
          <w:rFonts w:ascii="Times New Roman" w:eastAsia="Times New Roman" w:hAnsi="Times New Roman" w:cs="Times New Roman"/>
          <w:sz w:val="24"/>
          <w:szCs w:val="24"/>
          <w:lang w:eastAsia="ar-SA"/>
        </w:rPr>
        <w:t xml:space="preserve"> </w:t>
      </w:r>
      <w:r w:rsidRPr="000729B1">
        <w:rPr>
          <w:rFonts w:ascii="Times New Roman" w:eastAsia="Times New Roman" w:hAnsi="Times New Roman" w:cs="Times New Roman"/>
          <w:strike/>
          <w:sz w:val="24"/>
          <w:szCs w:val="24"/>
          <w:highlight w:val="yellow"/>
          <w:lang w:eastAsia="ar-SA"/>
        </w:rPr>
        <w:t>a které podléhají posouzení vlivů záměru na životní prostředí podle zákona o posuzování vlivů na životní prostředí, nebo které podléhají povolování podle stavebního zákona.</w:t>
      </w:r>
    </w:p>
    <w:p w14:paraId="25953723"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(7)</w:t>
      </w:r>
      <w:r w:rsidRPr="0048622D">
        <w:rPr>
          <w:rFonts w:ascii="Times New Roman" w:eastAsia="Times New Roman" w:hAnsi="Times New Roman" w:cs="Times New Roman"/>
          <w:sz w:val="24"/>
          <w:szCs w:val="24"/>
          <w:lang w:eastAsia="ar-SA"/>
        </w:rPr>
        <w:tab/>
        <w:t>Agentura na celém území České republiky, mimo území národních parků a jejich ochranných pásem a mimo území Chráněné krajinné oblasti Šumava a Chráněné krajinné oblasti Labské pískovce, a správy národních parků v obvodu své územní působnosti podle odstavce 2, poskytují finanční náhradu za ztížení zemědělského nebo lesního hospodaření z prostředků státního rozpočtu podle § 58 odst. 3. Agentura dále na celém území České republiky poskytuje finanční příspěvky ze státního rozpočtu k</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zajištění ochrany přírody a krajiny podle § 2 odst. 2 v rozsahu požadavků stanovených Ministerstvem životního prostředí.</w:t>
      </w:r>
    </w:p>
    <w:p w14:paraId="6870F32F"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(8)</w:t>
      </w:r>
      <w:r w:rsidRPr="0048622D">
        <w:rPr>
          <w:rFonts w:ascii="Times New Roman" w:eastAsia="Times New Roman" w:hAnsi="Times New Roman" w:cs="Times New Roman"/>
          <w:sz w:val="24"/>
          <w:szCs w:val="24"/>
          <w:lang w:eastAsia="ar-SA"/>
        </w:rPr>
        <w:tab/>
        <w:t>Agentura na celém území České republiky a správy národních parků v</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obvodu své územní působnosti podle odstavce 2 dále za účelem podpory výkonu státní správy na úseku ochrany přírody a krajiny provádějí potřebné inventarizační přírodovědné průzkumy, monitoring, dokumentaci a šetření v ochraně přírody, ukládají, zpracovávají, vyhodnocují a poskytují data v ochraně přírody; přitom spolupracují s</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odbornými, výzkumnými a vědeckými pracovišti a zajišťují informační a osvětovou činnost. Agentura a správy národních parků plní zároveň úkoly odborných organizací ochrany přírody podle požadavků Ministerstva životního prostředí. </w:t>
      </w:r>
    </w:p>
    <w:p w14:paraId="502E3820"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(9)</w:t>
      </w:r>
      <w:r w:rsidRPr="0048622D">
        <w:rPr>
          <w:rFonts w:ascii="Times New Roman" w:eastAsia="Times New Roman" w:hAnsi="Times New Roman" w:cs="Times New Roman"/>
          <w:sz w:val="24"/>
          <w:szCs w:val="24"/>
          <w:lang w:eastAsia="ar-SA"/>
        </w:rPr>
        <w:tab/>
        <w:t xml:space="preserve">Agentura může vydávat nařízení pro obvod své územní působnosti podle odstavce 1, a to podle § 33 odst. 1, § 36 odst. 1, § 37 odst. 1 a § 45 odst. 1. </w:t>
      </w:r>
    </w:p>
    <w:p w14:paraId="182C0C9A"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(10)</w:t>
      </w:r>
      <w:r w:rsidRPr="0048622D">
        <w:rPr>
          <w:rFonts w:ascii="Times New Roman" w:eastAsia="Times New Roman" w:hAnsi="Times New Roman" w:cs="Times New Roman"/>
          <w:sz w:val="24"/>
          <w:szCs w:val="24"/>
          <w:lang w:eastAsia="ar-SA"/>
        </w:rPr>
        <w:tab/>
        <w:t>Návrh nařízení Agentura projednává s obcemi, jejichž územních obvodů se týká. Způsob vyhlášení nařízení Agentury a podmínky nabytí jeho platnosti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účinnosti stanoví zákon o Sbírce právních předpisů územních samosprávných celků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některých správních úřadů</w:t>
      </w:r>
      <w:r w:rsidRPr="00B16D59">
        <w:rPr>
          <w:rFonts w:ascii="Times New Roman" w:eastAsia="Times New Roman" w:hAnsi="Times New Roman" w:cs="Times New Roman"/>
          <w:strike/>
          <w:sz w:val="24"/>
          <w:szCs w:val="24"/>
          <w:highlight w:val="yellow"/>
          <w:vertAlign w:val="superscript"/>
          <w:lang w:eastAsia="ar-SA"/>
        </w:rPr>
        <w:t>54)</w:t>
      </w:r>
      <w:r>
        <w:rPr>
          <w:rFonts w:ascii="Times New Roman" w:eastAsia="Times New Roman" w:hAnsi="Times New Roman" w:cs="Times New Roman"/>
          <w:sz w:val="24"/>
          <w:szCs w:val="24"/>
          <w:vertAlign w:val="superscript"/>
          <w:lang w:eastAsia="ar-SA"/>
        </w:rPr>
        <w:t xml:space="preserve"> </w:t>
      </w:r>
      <w:r w:rsidRPr="00B16D59">
        <w:rPr>
          <w:rFonts w:ascii="Times New Roman" w:eastAsia="Times New Roman" w:hAnsi="Times New Roman" w:cs="Times New Roman"/>
          <w:color w:val="FF0000"/>
          <w:sz w:val="24"/>
          <w:szCs w:val="24"/>
          <w:highlight w:val="yellow"/>
          <w:vertAlign w:val="superscript"/>
          <w:lang w:eastAsia="ar-SA"/>
        </w:rPr>
        <w:t>61)</w:t>
      </w:r>
      <w:r w:rsidRPr="0048622D">
        <w:rPr>
          <w:rFonts w:ascii="Times New Roman" w:eastAsia="Times New Roman" w:hAnsi="Times New Roman" w:cs="Times New Roman"/>
          <w:sz w:val="24"/>
          <w:szCs w:val="24"/>
          <w:lang w:eastAsia="ar-SA"/>
        </w:rPr>
        <w:t>. Dozor nad vydáváním a obsahem nařízení Agentury vykonává Ministerstvo životního prostředí. Odporuje-li nařízení Agentury zákonu nebo jinému právnímu předpisu, vyzve Ministerstvo životního prostředí Agenturu ke zjednání nápravy a Agentura tuto nápravu bezodkladně provede.</w:t>
      </w:r>
    </w:p>
    <w:p w14:paraId="6CEC35C7"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(11)</w:t>
      </w:r>
      <w:r w:rsidRPr="0048622D">
        <w:rPr>
          <w:rFonts w:ascii="Times New Roman" w:eastAsia="Times New Roman" w:hAnsi="Times New Roman" w:cs="Times New Roman"/>
          <w:sz w:val="24"/>
          <w:szCs w:val="24"/>
          <w:lang w:eastAsia="ar-SA"/>
        </w:rPr>
        <w:tab/>
        <w:t>Správy národních parků zajišťují zpracování a předkládají ke schválení zásady péče o národní parky podle § 38a a Agentura a správy národních parků v obvodu své územní působnosti podle odstavců 1 a 2 zajišťují zpracování a předkládají ke schválení plány péče o chráněné krajinné oblasti, národní přírodní rezervace, národní přírodní památky a jejich ochranná pásma podle § 38 nebo záchranné programy zvláště chráněných druhů podle § 52. Agentura a správy národních parků v obvodu své územní působnosti podle odstavců 1 a 2 zajišťují zpracování, projednávají a schvalují plány péče o přírodní rezervace, přírodní památky a jejich ochranná pásma podle § 38.</w:t>
      </w:r>
    </w:p>
    <w:p w14:paraId="3CD7F839"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(12)</w:t>
      </w:r>
      <w:r w:rsidRPr="0048622D">
        <w:rPr>
          <w:rFonts w:ascii="Times New Roman" w:eastAsia="Times New Roman" w:hAnsi="Times New Roman" w:cs="Times New Roman"/>
          <w:sz w:val="24"/>
          <w:szCs w:val="24"/>
          <w:lang w:eastAsia="ar-SA"/>
        </w:rPr>
        <w:tab/>
        <w:t>Agentura na celém území České republiky, mimo území národních parků a jejich ochranných pásem, a správy národních parků v obvodu své územní působnosti podle odstavce 2 na základě zadání Ministerstva životního prostředí zpracovávají záměry na vyhlášení národních parků, chráněných krajinných oblastí, národních přírodních rezervací, národních přírodních památek nebo ochranných pásem těchto zvláště chráněných území. Správy národních parků v obvodu své územní působnosti podle odstavce 2 na základě zadání Ministerstva životního prostředí zpracovávají, oznamují a projednávají záměry na vyhlášení přírodních rezervací, přírodních památek nebo ochranných pásem těchto zvláště chráněných území.</w:t>
      </w:r>
    </w:p>
    <w:p w14:paraId="445A6FF5"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(13)</w:t>
      </w:r>
      <w:r w:rsidRPr="0048622D">
        <w:rPr>
          <w:rFonts w:ascii="Times New Roman" w:eastAsia="Times New Roman" w:hAnsi="Times New Roman" w:cs="Times New Roman"/>
          <w:sz w:val="24"/>
          <w:szCs w:val="24"/>
          <w:lang w:eastAsia="ar-SA"/>
        </w:rPr>
        <w:tab/>
        <w:t xml:space="preserve">Agentura na celém území České republiky, mimo území národních parků a jejich ochranných pásem, a správy národních parků v obvodu své územní působnosti podle odstavce 2 </w:t>
      </w:r>
    </w:p>
    <w:p w14:paraId="5C85EE42" w14:textId="77777777" w:rsidR="00F7707E" w:rsidRPr="0048622D" w:rsidRDefault="00F7707E" w:rsidP="00593B03">
      <w:pPr>
        <w:suppressAutoHyphens/>
        <w:spacing w:after="240" w:line="276" w:lineRule="auto"/>
        <w:ind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w:t>
      </w:r>
      <w:r w:rsidRPr="0048622D">
        <w:rPr>
          <w:rFonts w:ascii="Times New Roman" w:eastAsia="Times New Roman" w:hAnsi="Times New Roman" w:cs="Times New Roman"/>
          <w:sz w:val="24"/>
          <w:szCs w:val="24"/>
          <w:lang w:eastAsia="ar-SA"/>
        </w:rPr>
        <w:tab/>
        <w:t xml:space="preserve">rozhodují o </w:t>
      </w:r>
    </w:p>
    <w:p w14:paraId="1912352B" w14:textId="77777777" w:rsidR="00F7707E" w:rsidRPr="0048622D" w:rsidRDefault="00F7707E" w:rsidP="00593B03">
      <w:pPr>
        <w:suppressAutoHyphens/>
        <w:spacing w:after="24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48622D">
        <w:rPr>
          <w:rFonts w:ascii="Times New Roman" w:eastAsia="Times New Roman" w:hAnsi="Times New Roman" w:cs="Times New Roman"/>
          <w:sz w:val="24"/>
          <w:szCs w:val="24"/>
          <w:lang w:eastAsia="ar-SA"/>
        </w:rPr>
        <w:tab/>
        <w:t>1.</w:t>
      </w:r>
      <w:r w:rsidRPr="0048622D">
        <w:rPr>
          <w:rFonts w:ascii="Times New Roman" w:eastAsia="Times New Roman" w:hAnsi="Times New Roman" w:cs="Times New Roman"/>
          <w:sz w:val="24"/>
          <w:szCs w:val="24"/>
          <w:lang w:eastAsia="ar-SA"/>
        </w:rPr>
        <w:tab/>
        <w:t>povolení k přesunu,</w:t>
      </w:r>
    </w:p>
    <w:p w14:paraId="6A8E6844" w14:textId="77777777" w:rsidR="00F7707E" w:rsidRPr="0048622D" w:rsidRDefault="00F7707E" w:rsidP="00593B03">
      <w:pPr>
        <w:suppressAutoHyphens/>
        <w:spacing w:after="240" w:line="276" w:lineRule="auto"/>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48622D">
        <w:rPr>
          <w:rFonts w:ascii="Times New Roman" w:eastAsia="Times New Roman" w:hAnsi="Times New Roman" w:cs="Times New Roman"/>
          <w:sz w:val="24"/>
          <w:szCs w:val="24"/>
          <w:lang w:eastAsia="ar-SA"/>
        </w:rPr>
        <w:t>2.</w:t>
      </w:r>
      <w:r w:rsidRPr="0048622D">
        <w:rPr>
          <w:rFonts w:ascii="Times New Roman" w:eastAsia="Times New Roman" w:hAnsi="Times New Roman" w:cs="Times New Roman"/>
          <w:sz w:val="24"/>
          <w:szCs w:val="24"/>
          <w:lang w:eastAsia="ar-SA"/>
        </w:rPr>
        <w:tab/>
        <w:t>provedení pokusného vypuštění podle § 13a odst. 4 a 5,</w:t>
      </w:r>
    </w:p>
    <w:p w14:paraId="7442FB00" w14:textId="77777777" w:rsidR="00F7707E" w:rsidRPr="0048622D" w:rsidRDefault="00F7707E" w:rsidP="00593B03">
      <w:pPr>
        <w:suppressAutoHyphens/>
        <w:spacing w:after="240" w:line="276" w:lineRule="auto"/>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48622D">
        <w:rPr>
          <w:rFonts w:ascii="Times New Roman" w:eastAsia="Times New Roman" w:hAnsi="Times New Roman" w:cs="Times New Roman"/>
          <w:sz w:val="24"/>
          <w:szCs w:val="24"/>
          <w:lang w:eastAsia="ar-SA"/>
        </w:rPr>
        <w:t>3.</w:t>
      </w:r>
      <w:r w:rsidRPr="0048622D">
        <w:rPr>
          <w:rFonts w:ascii="Times New Roman" w:eastAsia="Times New Roman" w:hAnsi="Times New Roman" w:cs="Times New Roman"/>
          <w:sz w:val="24"/>
          <w:szCs w:val="24"/>
          <w:lang w:eastAsia="ar-SA"/>
        </w:rPr>
        <w:tab/>
        <w:t>umístění do karantény podle § 13a odst. 6,</w:t>
      </w:r>
    </w:p>
    <w:p w14:paraId="48A42A55" w14:textId="71A323B7" w:rsidR="00F7707E" w:rsidRPr="0043529F" w:rsidRDefault="00F7707E" w:rsidP="00593B03">
      <w:pPr>
        <w:suppressAutoHyphens/>
        <w:spacing w:after="240" w:line="276" w:lineRule="auto"/>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48622D">
        <w:rPr>
          <w:rFonts w:ascii="Times New Roman" w:eastAsia="Times New Roman" w:hAnsi="Times New Roman" w:cs="Times New Roman"/>
          <w:sz w:val="24"/>
          <w:szCs w:val="24"/>
          <w:lang w:eastAsia="ar-SA"/>
        </w:rPr>
        <w:t>4.</w:t>
      </w:r>
      <w:r w:rsidRPr="0048622D">
        <w:rPr>
          <w:rFonts w:ascii="Times New Roman" w:eastAsia="Times New Roman" w:hAnsi="Times New Roman" w:cs="Times New Roman"/>
          <w:sz w:val="24"/>
          <w:szCs w:val="24"/>
          <w:lang w:eastAsia="ar-SA"/>
        </w:rPr>
        <w:tab/>
        <w:t>uložení provedení opatření podle § 13c odst. 1</w:t>
      </w:r>
      <w:r w:rsidR="00C0021F">
        <w:rPr>
          <w:rFonts w:ascii="Times New Roman" w:eastAsia="Times New Roman" w:hAnsi="Times New Roman" w:cs="Times New Roman"/>
          <w:sz w:val="24"/>
          <w:szCs w:val="24"/>
          <w:lang w:eastAsia="ar-SA"/>
        </w:rPr>
        <w:t xml:space="preserve"> </w:t>
      </w:r>
      <w:r w:rsidRPr="00B16262">
        <w:rPr>
          <w:rFonts w:ascii="Times New Roman" w:eastAsia="Times New Roman" w:hAnsi="Times New Roman" w:cs="Times New Roman"/>
          <w:strike/>
          <w:sz w:val="24"/>
          <w:szCs w:val="24"/>
          <w:highlight w:val="yellow"/>
          <w:lang w:eastAsia="ar-SA"/>
        </w:rPr>
        <w:t>a</w:t>
      </w:r>
      <w:r w:rsidR="00C0021F" w:rsidRPr="00C0021F">
        <w:rPr>
          <w:rFonts w:ascii="Times New Roman" w:eastAsia="Times New Roman" w:hAnsi="Times New Roman" w:cs="Times New Roman"/>
          <w:sz w:val="24"/>
          <w:szCs w:val="24"/>
          <w:lang w:eastAsia="ar-SA"/>
        </w:rPr>
        <w:t xml:space="preserve"> </w:t>
      </w:r>
      <w:r w:rsidRPr="0043529F">
        <w:rPr>
          <w:rFonts w:ascii="Times New Roman" w:eastAsia="Times New Roman" w:hAnsi="Times New Roman" w:cs="Times New Roman"/>
          <w:color w:val="FF0000"/>
          <w:sz w:val="24"/>
          <w:szCs w:val="24"/>
          <w:highlight w:val="yellow"/>
          <w:lang w:eastAsia="ar-SA"/>
        </w:rPr>
        <w:t>, nebo</w:t>
      </w:r>
    </w:p>
    <w:p w14:paraId="5CF8D81E" w14:textId="77777777" w:rsidR="00F7707E" w:rsidRPr="0048622D" w:rsidRDefault="00F7707E" w:rsidP="00593B03">
      <w:pPr>
        <w:suppressAutoHyphens/>
        <w:spacing w:after="240" w:line="276" w:lineRule="auto"/>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48622D">
        <w:rPr>
          <w:rFonts w:ascii="Times New Roman" w:eastAsia="Times New Roman" w:hAnsi="Times New Roman" w:cs="Times New Roman"/>
          <w:sz w:val="24"/>
          <w:szCs w:val="24"/>
          <w:lang w:eastAsia="ar-SA"/>
        </w:rPr>
        <w:t>5.</w:t>
      </w:r>
      <w:r w:rsidRPr="0048622D">
        <w:rPr>
          <w:rFonts w:ascii="Times New Roman" w:eastAsia="Times New Roman" w:hAnsi="Times New Roman" w:cs="Times New Roman"/>
          <w:sz w:val="24"/>
          <w:szCs w:val="24"/>
          <w:lang w:eastAsia="ar-SA"/>
        </w:rPr>
        <w:tab/>
        <w:t>zrušení vydaného povolení k přesunu podle § 13c odst. 2,</w:t>
      </w:r>
    </w:p>
    <w:p w14:paraId="5187DD8D" w14:textId="7C1AC224" w:rsidR="00F7707E" w:rsidRPr="0048622D" w:rsidRDefault="00F7707E" w:rsidP="00593B03">
      <w:pPr>
        <w:suppressAutoHyphens/>
        <w:spacing w:after="240" w:line="276" w:lineRule="auto"/>
        <w:ind w:firstLine="705"/>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b)</w:t>
      </w:r>
      <w:r w:rsidRPr="0048622D">
        <w:rPr>
          <w:rFonts w:ascii="Times New Roman" w:eastAsia="Times New Roman" w:hAnsi="Times New Roman" w:cs="Times New Roman"/>
          <w:sz w:val="24"/>
          <w:szCs w:val="24"/>
          <w:lang w:eastAsia="ar-SA"/>
        </w:rPr>
        <w:tab/>
        <w:t>schvalují pohotovostní plán podle § 13a odst. 7</w:t>
      </w:r>
      <w:r w:rsidR="002452C5">
        <w:rPr>
          <w:rFonts w:ascii="Times New Roman" w:eastAsia="Times New Roman" w:hAnsi="Times New Roman" w:cs="Times New Roman"/>
          <w:sz w:val="24"/>
          <w:szCs w:val="24"/>
          <w:lang w:eastAsia="ar-SA"/>
        </w:rPr>
        <w:t xml:space="preserve"> </w:t>
      </w:r>
      <w:r w:rsidRPr="00B16262">
        <w:rPr>
          <w:rFonts w:ascii="Times New Roman" w:eastAsia="Times New Roman" w:hAnsi="Times New Roman" w:cs="Times New Roman"/>
          <w:strike/>
          <w:sz w:val="24"/>
          <w:szCs w:val="24"/>
          <w:highlight w:val="yellow"/>
          <w:lang w:eastAsia="ar-SA"/>
        </w:rPr>
        <w:t>a</w:t>
      </w:r>
      <w:r w:rsidRPr="002452C5">
        <w:rPr>
          <w:rFonts w:ascii="Times New Roman" w:eastAsia="Times New Roman" w:hAnsi="Times New Roman" w:cs="Times New Roman"/>
          <w:sz w:val="24"/>
          <w:szCs w:val="24"/>
          <w:lang w:eastAsia="ar-SA"/>
        </w:rPr>
        <w:t xml:space="preserve"> </w:t>
      </w:r>
      <w:r w:rsidRPr="0043529F">
        <w:rPr>
          <w:rFonts w:ascii="Times New Roman" w:eastAsia="Times New Roman" w:hAnsi="Times New Roman" w:cs="Times New Roman"/>
          <w:color w:val="FF0000"/>
          <w:sz w:val="24"/>
          <w:szCs w:val="24"/>
          <w:highlight w:val="yellow"/>
          <w:lang w:eastAsia="ar-SA"/>
        </w:rPr>
        <w:t>, nebo</w:t>
      </w:r>
      <w:r w:rsidRPr="0048622D">
        <w:rPr>
          <w:rFonts w:ascii="Times New Roman" w:eastAsia="Times New Roman" w:hAnsi="Times New Roman" w:cs="Times New Roman"/>
          <w:sz w:val="24"/>
          <w:szCs w:val="24"/>
          <w:lang w:eastAsia="ar-SA"/>
        </w:rPr>
        <w:t xml:space="preserve"> </w:t>
      </w:r>
    </w:p>
    <w:p w14:paraId="644B3E37" w14:textId="77777777" w:rsidR="00F7707E" w:rsidRPr="0048622D" w:rsidRDefault="00F7707E" w:rsidP="00593B03">
      <w:pPr>
        <w:suppressAutoHyphens/>
        <w:spacing w:after="240" w:line="276" w:lineRule="auto"/>
        <w:ind w:left="1418" w:hanging="713"/>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c)</w:t>
      </w:r>
      <w:r w:rsidRPr="0048622D">
        <w:rPr>
          <w:rFonts w:ascii="Times New Roman" w:eastAsia="Times New Roman" w:hAnsi="Times New Roman" w:cs="Times New Roman"/>
          <w:sz w:val="24"/>
          <w:szCs w:val="24"/>
          <w:lang w:eastAsia="ar-SA"/>
        </w:rPr>
        <w:tab/>
        <w:t>zajišťují provedení opatření k odstranění nebo izolaci invazního nepůvodního druhu na unijním seznamu podle § 13g odst. 2.</w:t>
      </w:r>
    </w:p>
    <w:p w14:paraId="359EB593"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(14)</w:t>
      </w:r>
      <w:r w:rsidRPr="0048622D">
        <w:rPr>
          <w:rFonts w:ascii="Times New Roman" w:eastAsia="Times New Roman" w:hAnsi="Times New Roman" w:cs="Times New Roman"/>
          <w:sz w:val="24"/>
          <w:szCs w:val="24"/>
          <w:lang w:eastAsia="ar-SA"/>
        </w:rPr>
        <w:tab/>
        <w:t>Agentura a správy národních parků v obvodu své územní působnosti podle odstavců 1 a 2 v souladu se schválenými plány péče, zásadami péče o národní parky nebo záchrannými programy zvláště chráněných druhů zajišťují péči o přírodní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krajinné prostředí, ekosystémy a jejich složky. K zajištění těchto povinností jsou příslušné hospodařit s majetkem státu. </w:t>
      </w:r>
    </w:p>
    <w:p w14:paraId="24A889F7"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(15)</w:t>
      </w:r>
      <w:r w:rsidRPr="0048622D">
        <w:rPr>
          <w:rFonts w:ascii="Times New Roman" w:eastAsia="Times New Roman" w:hAnsi="Times New Roman" w:cs="Times New Roman"/>
          <w:sz w:val="24"/>
          <w:szCs w:val="24"/>
          <w:lang w:eastAsia="ar-SA"/>
        </w:rPr>
        <w:tab/>
        <w:t xml:space="preserve">Agentura a správy národních parků jsou v obvodu své územní působnosti podle odstavců 1 a 2 odvolacím orgánem proti rozhodnutím orgánů obcí vydaným podle tohoto zákona. </w:t>
      </w:r>
    </w:p>
    <w:p w14:paraId="70C1A018" w14:textId="77777777" w:rsidR="00F7707E" w:rsidRPr="0048622D"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(16)</w:t>
      </w:r>
      <w:r w:rsidRPr="0048622D">
        <w:rPr>
          <w:rFonts w:ascii="Times New Roman" w:eastAsia="Times New Roman" w:hAnsi="Times New Roman" w:cs="Times New Roman"/>
          <w:sz w:val="24"/>
          <w:szCs w:val="24"/>
          <w:lang w:eastAsia="ar-SA"/>
        </w:rPr>
        <w:tab/>
        <w:t>Správy národních parků zřizují radu národního parku a jmenují a</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 xml:space="preserve">odvolávají její další členy podle § 20. </w:t>
      </w:r>
    </w:p>
    <w:p w14:paraId="4F27B0FA" w14:textId="77777777" w:rsidR="00F7707E" w:rsidRPr="0048622D" w:rsidRDefault="00F7707E" w:rsidP="00593B03">
      <w:pPr>
        <w:suppressAutoHyphens/>
        <w:autoSpaceDE w:val="0"/>
        <w:autoSpaceDN w:val="0"/>
        <w:adjustRightInd w:val="0"/>
        <w:spacing w:after="240" w:line="276" w:lineRule="auto"/>
        <w:ind w:left="709" w:firstLine="709"/>
        <w:jc w:val="both"/>
        <w:rPr>
          <w:rFonts w:ascii="Times New Roman" w:eastAsia="Times New Roman" w:hAnsi="Times New Roman" w:cs="Times New Roman"/>
          <w:sz w:val="24"/>
          <w:szCs w:val="24"/>
          <w:highlight w:val="yellow"/>
          <w:lang w:eastAsia="ar-SA"/>
        </w:rPr>
      </w:pPr>
      <w:r w:rsidRPr="0048622D">
        <w:rPr>
          <w:rFonts w:ascii="Times New Roman" w:eastAsia="Times New Roman" w:hAnsi="Times New Roman" w:cs="Times New Roman"/>
          <w:sz w:val="24"/>
          <w:szCs w:val="24"/>
          <w:lang w:eastAsia="ar-SA"/>
        </w:rPr>
        <w:t>(17)</w:t>
      </w:r>
      <w:r w:rsidRPr="0048622D">
        <w:rPr>
          <w:rFonts w:ascii="Times New Roman" w:eastAsia="Times New Roman" w:hAnsi="Times New Roman" w:cs="Times New Roman"/>
          <w:sz w:val="24"/>
          <w:szCs w:val="24"/>
          <w:lang w:eastAsia="ar-SA"/>
        </w:rPr>
        <w:tab/>
        <w:t>Správy národních parků v obvodu své územní působnosti podle odstavce</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2 vykonávají státní správu lesů v rozsahu působnosti obecních úřadů obcí s rozšířenou působností podle lesního zákona</w:t>
      </w:r>
      <w:r w:rsidRPr="00570195">
        <w:rPr>
          <w:rFonts w:ascii="Times New Roman" w:eastAsia="Times New Roman" w:hAnsi="Times New Roman" w:cs="Times New Roman"/>
          <w:strike/>
          <w:sz w:val="24"/>
          <w:szCs w:val="24"/>
          <w:highlight w:val="yellow"/>
          <w:vertAlign w:val="superscript"/>
          <w:lang w:eastAsia="ar-SA"/>
        </w:rPr>
        <w:t>61)</w:t>
      </w:r>
      <w:r w:rsidR="00570195">
        <w:rPr>
          <w:rFonts w:ascii="Times New Roman" w:eastAsia="Times New Roman" w:hAnsi="Times New Roman" w:cs="Times New Roman"/>
          <w:sz w:val="24"/>
          <w:szCs w:val="24"/>
          <w:vertAlign w:val="superscript"/>
          <w:lang w:eastAsia="ar-SA"/>
        </w:rPr>
        <w:t xml:space="preserve"> </w:t>
      </w:r>
      <w:r w:rsidR="00570195" w:rsidRPr="00570195">
        <w:rPr>
          <w:rFonts w:ascii="Times New Roman" w:eastAsia="Times New Roman" w:hAnsi="Times New Roman" w:cs="Times New Roman"/>
          <w:color w:val="FF0000"/>
          <w:sz w:val="24"/>
          <w:szCs w:val="24"/>
          <w:highlight w:val="yellow"/>
          <w:vertAlign w:val="superscript"/>
          <w:lang w:eastAsia="ar-SA"/>
        </w:rPr>
        <w:t>63)</w:t>
      </w:r>
      <w:r w:rsidRPr="0048622D">
        <w:rPr>
          <w:rFonts w:ascii="Times New Roman" w:eastAsia="Times New Roman" w:hAnsi="Times New Roman" w:cs="Times New Roman"/>
          <w:sz w:val="24"/>
          <w:szCs w:val="24"/>
          <w:lang w:eastAsia="ar-SA"/>
        </w:rPr>
        <w:t>. Správy národních parků v obvodu ve své územní působnosti podle odstavce 2 vykonávají působnost Ministerstva životního prostředí podle lesního zákona</w:t>
      </w:r>
      <w:r w:rsidRPr="0010562D">
        <w:rPr>
          <w:rFonts w:ascii="Times New Roman" w:eastAsia="Times New Roman" w:hAnsi="Times New Roman" w:cs="Times New Roman"/>
          <w:strike/>
          <w:sz w:val="24"/>
          <w:szCs w:val="24"/>
          <w:highlight w:val="yellow"/>
          <w:vertAlign w:val="superscript"/>
          <w:lang w:eastAsia="ar-SA"/>
        </w:rPr>
        <w:t>62)</w:t>
      </w:r>
      <w:r w:rsidR="0010562D">
        <w:rPr>
          <w:rFonts w:ascii="Times New Roman" w:eastAsia="Times New Roman" w:hAnsi="Times New Roman" w:cs="Times New Roman"/>
          <w:sz w:val="24"/>
          <w:szCs w:val="24"/>
          <w:vertAlign w:val="superscript"/>
          <w:lang w:eastAsia="ar-SA"/>
        </w:rPr>
        <w:t xml:space="preserve"> </w:t>
      </w:r>
      <w:r w:rsidR="0010562D" w:rsidRPr="0010562D">
        <w:rPr>
          <w:rFonts w:ascii="Times New Roman" w:eastAsia="Times New Roman" w:hAnsi="Times New Roman" w:cs="Times New Roman"/>
          <w:color w:val="FF0000"/>
          <w:sz w:val="24"/>
          <w:szCs w:val="24"/>
          <w:highlight w:val="yellow"/>
          <w:vertAlign w:val="superscript"/>
          <w:lang w:eastAsia="ar-SA"/>
        </w:rPr>
        <w:t>64)</w:t>
      </w:r>
      <w:r w:rsidRPr="0048622D">
        <w:rPr>
          <w:rFonts w:ascii="Times New Roman" w:eastAsia="Times New Roman" w:hAnsi="Times New Roman" w:cs="Times New Roman"/>
          <w:sz w:val="24"/>
          <w:szCs w:val="24"/>
          <w:lang w:eastAsia="ar-SA"/>
        </w:rPr>
        <w:t>, pokud jde o rozhodnutí o odnětí lesních pozemků plnění funkcí lesa nebo o omezení jejich využívání pro plnění funkcí lesa o výměře 1 ha a více a o</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výši poplatků za odnětí podle § 48a odst. 1 písm. b) lesního zákona, a vydání souhlasu k vydání územního rozhodnutí, jímž mají být dotčeny pozemky určené k</w:t>
      </w:r>
      <w:r>
        <w:rPr>
          <w:rFonts w:ascii="Times New Roman" w:eastAsia="Times New Roman" w:hAnsi="Times New Roman" w:cs="Times New Roman"/>
          <w:sz w:val="24"/>
          <w:szCs w:val="24"/>
          <w:lang w:eastAsia="ar-SA"/>
        </w:rPr>
        <w:t> </w:t>
      </w:r>
      <w:r w:rsidRPr="0048622D">
        <w:rPr>
          <w:rFonts w:ascii="Times New Roman" w:eastAsia="Times New Roman" w:hAnsi="Times New Roman" w:cs="Times New Roman"/>
          <w:sz w:val="24"/>
          <w:szCs w:val="24"/>
          <w:lang w:eastAsia="ar-SA"/>
        </w:rPr>
        <w:t>plnění funkcí lesa těžbou nevyhrazených nerostů nebo jímž mají být dotčeny pozemky určené k plnění funkcí lesa o výměře 1 ha a více, podle § 48a odst. 2 písm. c) lesního zákona.</w:t>
      </w:r>
    </w:p>
    <w:p w14:paraId="40BD5531" w14:textId="77777777" w:rsidR="00F7707E" w:rsidRPr="0048622D" w:rsidRDefault="00F7707E" w:rsidP="00593B03">
      <w:pPr>
        <w:suppressAutoHyphens/>
        <w:spacing w:after="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(18)</w:t>
      </w:r>
      <w:r w:rsidRPr="0048622D">
        <w:rPr>
          <w:rFonts w:ascii="Times New Roman" w:eastAsia="Times New Roman" w:hAnsi="Times New Roman" w:cs="Times New Roman"/>
          <w:sz w:val="24"/>
          <w:szCs w:val="24"/>
          <w:lang w:eastAsia="ar-SA"/>
        </w:rPr>
        <w:tab/>
        <w:t>Agentura na celém území České republiky, mimo území národních parků a jejich ochranných pásem a mimo území Chráněné krajinné oblasti Šumava a Chráněné krajinné oblasti Labské pískovce, a správy národních parků v obvodu své územní působnosti podle odstavce 2 vykonávají působnost orgánů ochrany přírody na pozemcích a stavbách, které tvoří součást objektů důležitých pro obranu státu mimo vojenské újezdy.</w:t>
      </w:r>
    </w:p>
    <w:p w14:paraId="3A7A01A2" w14:textId="77777777" w:rsidR="00F7707E" w:rsidRPr="0048622D" w:rsidRDefault="00FF2FAF" w:rsidP="00593B03">
      <w:pPr>
        <w:suppressAutoHyphens/>
        <w:spacing w:after="0" w:line="276" w:lineRule="auto"/>
        <w:ind w:right="706"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color w:val="000000"/>
          <w:sz w:val="24"/>
          <w:szCs w:val="24"/>
          <w:lang w:eastAsia="cs-CZ"/>
        </w:rPr>
        <w:pict w14:anchorId="3170C8C0">
          <v:rect id="_x0000_i1026" style="width:0;height:1.5pt" o:hralign="center" o:hrstd="t" o:hr="t" fillcolor="#a0a0a0" stroked="f"/>
        </w:pict>
      </w:r>
    </w:p>
    <w:p w14:paraId="759D6C9B" w14:textId="77B63190" w:rsidR="0010562D" w:rsidRPr="005D3411" w:rsidRDefault="0010562D" w:rsidP="00593B03">
      <w:pPr>
        <w:suppressAutoHyphens/>
        <w:spacing w:after="0" w:line="276" w:lineRule="auto"/>
        <w:ind w:firstLine="709"/>
        <w:jc w:val="both"/>
        <w:rPr>
          <w:rFonts w:ascii="Times New Roman" w:eastAsia="Times New Roman" w:hAnsi="Times New Roman" w:cs="Times New Roman"/>
          <w:strike/>
          <w:color w:val="FF0000"/>
          <w:sz w:val="24"/>
          <w:szCs w:val="24"/>
          <w:highlight w:val="yellow"/>
          <w:lang w:eastAsia="ar-SA"/>
        </w:rPr>
      </w:pPr>
      <w:r w:rsidRPr="005D3411">
        <w:rPr>
          <w:rFonts w:ascii="Times New Roman" w:eastAsia="Times New Roman" w:hAnsi="Times New Roman" w:cs="Times New Roman"/>
          <w:color w:val="FF0000"/>
          <w:sz w:val="24"/>
          <w:szCs w:val="24"/>
          <w:highlight w:val="yellow"/>
          <w:vertAlign w:val="superscript"/>
          <w:lang w:eastAsia="ar-SA"/>
        </w:rPr>
        <w:t xml:space="preserve">62)    </w:t>
      </w:r>
      <w:r w:rsidRPr="005D3411">
        <w:rPr>
          <w:rFonts w:ascii="Times New Roman" w:eastAsia="Times New Roman" w:hAnsi="Times New Roman" w:cs="Times New Roman"/>
          <w:color w:val="FF0000"/>
          <w:sz w:val="24"/>
          <w:szCs w:val="24"/>
          <w:highlight w:val="yellow"/>
          <w:lang w:eastAsia="ar-SA"/>
        </w:rPr>
        <w:t xml:space="preserve">Zákon č. </w:t>
      </w:r>
      <w:r w:rsidR="003B785C" w:rsidRPr="005D3411">
        <w:rPr>
          <w:rFonts w:ascii="Times New Roman" w:eastAsia="Times New Roman" w:hAnsi="Times New Roman" w:cs="Times New Roman"/>
          <w:color w:val="FF0000"/>
          <w:sz w:val="24"/>
          <w:szCs w:val="24"/>
          <w:highlight w:val="yellow"/>
          <w:lang w:eastAsia="ar-SA"/>
        </w:rPr>
        <w:t>…</w:t>
      </w:r>
      <w:r w:rsidRPr="005D3411">
        <w:rPr>
          <w:rFonts w:ascii="Times New Roman" w:eastAsia="Times New Roman" w:hAnsi="Times New Roman" w:cs="Times New Roman"/>
          <w:color w:val="FF0000"/>
          <w:sz w:val="24"/>
          <w:szCs w:val="24"/>
          <w:highlight w:val="yellow"/>
          <w:lang w:eastAsia="ar-SA"/>
        </w:rPr>
        <w:t>/202</w:t>
      </w:r>
      <w:r w:rsidR="005D3411">
        <w:rPr>
          <w:rFonts w:ascii="Times New Roman" w:eastAsia="Times New Roman" w:hAnsi="Times New Roman" w:cs="Times New Roman"/>
          <w:color w:val="FF0000"/>
          <w:sz w:val="24"/>
          <w:szCs w:val="24"/>
          <w:highlight w:val="yellow"/>
          <w:lang w:eastAsia="ar-SA"/>
        </w:rPr>
        <w:t>3</w:t>
      </w:r>
      <w:r w:rsidRPr="005D3411">
        <w:rPr>
          <w:rFonts w:ascii="Times New Roman" w:eastAsia="Times New Roman" w:hAnsi="Times New Roman" w:cs="Times New Roman"/>
          <w:color w:val="FF0000"/>
          <w:sz w:val="24"/>
          <w:szCs w:val="24"/>
          <w:highlight w:val="yellow"/>
          <w:lang w:eastAsia="ar-SA"/>
        </w:rPr>
        <w:t xml:space="preserve"> Sb., o jednotném environmentálním stanovisku.</w:t>
      </w:r>
    </w:p>
    <w:p w14:paraId="335C5E76" w14:textId="77777777" w:rsidR="00F7707E" w:rsidRPr="0048622D" w:rsidRDefault="00F7707E" w:rsidP="00593B03">
      <w:pPr>
        <w:suppressAutoHyphens/>
        <w:spacing w:after="0" w:line="276" w:lineRule="auto"/>
        <w:ind w:firstLine="709"/>
        <w:jc w:val="both"/>
        <w:rPr>
          <w:rFonts w:ascii="Times New Roman" w:eastAsia="Times New Roman" w:hAnsi="Times New Roman" w:cs="Times New Roman"/>
          <w:sz w:val="24"/>
          <w:szCs w:val="24"/>
          <w:lang w:eastAsia="ar-SA"/>
        </w:rPr>
      </w:pPr>
      <w:r w:rsidRPr="0010562D">
        <w:rPr>
          <w:rFonts w:ascii="Times New Roman" w:eastAsia="Times New Roman" w:hAnsi="Times New Roman" w:cs="Times New Roman"/>
          <w:strike/>
          <w:sz w:val="24"/>
          <w:szCs w:val="24"/>
          <w:highlight w:val="yellow"/>
          <w:vertAlign w:val="superscript"/>
          <w:lang w:eastAsia="ar-SA"/>
        </w:rPr>
        <w:t>61)</w:t>
      </w:r>
      <w:r w:rsidR="0010562D">
        <w:rPr>
          <w:rFonts w:ascii="Times New Roman" w:eastAsia="Times New Roman" w:hAnsi="Times New Roman" w:cs="Times New Roman"/>
          <w:sz w:val="24"/>
          <w:szCs w:val="24"/>
          <w:vertAlign w:val="superscript"/>
          <w:lang w:eastAsia="ar-SA"/>
        </w:rPr>
        <w:t xml:space="preserve"> </w:t>
      </w:r>
      <w:r w:rsidR="0010562D" w:rsidRPr="0010562D">
        <w:rPr>
          <w:rFonts w:ascii="Times New Roman" w:eastAsia="Times New Roman" w:hAnsi="Times New Roman" w:cs="Times New Roman"/>
          <w:color w:val="FF0000"/>
          <w:sz w:val="24"/>
          <w:szCs w:val="24"/>
          <w:highlight w:val="yellow"/>
          <w:vertAlign w:val="superscript"/>
          <w:lang w:eastAsia="ar-SA"/>
        </w:rPr>
        <w:t>63)</w:t>
      </w:r>
      <w:r w:rsidRPr="0048622D">
        <w:rPr>
          <w:rFonts w:ascii="Times New Roman" w:eastAsia="Times New Roman" w:hAnsi="Times New Roman" w:cs="Times New Roman"/>
          <w:sz w:val="24"/>
          <w:szCs w:val="24"/>
          <w:lang w:eastAsia="ar-SA"/>
        </w:rPr>
        <w:tab/>
        <w:t>§ 47 odst. 3 a § 48 zákona č. 289/1995 Sb., ve znění pozdějších předpisů.</w:t>
      </w:r>
    </w:p>
    <w:p w14:paraId="79A09AEC" w14:textId="77777777" w:rsidR="00F7707E" w:rsidRPr="0048622D" w:rsidRDefault="00F7707E" w:rsidP="00593B03">
      <w:pPr>
        <w:suppressAutoHyphens/>
        <w:spacing w:after="240" w:line="276" w:lineRule="auto"/>
        <w:ind w:firstLine="709"/>
        <w:jc w:val="both"/>
        <w:rPr>
          <w:rFonts w:ascii="Times New Roman" w:eastAsia="Times New Roman" w:hAnsi="Times New Roman" w:cs="Times New Roman"/>
          <w:sz w:val="24"/>
          <w:szCs w:val="24"/>
          <w:lang w:eastAsia="ar-SA"/>
        </w:rPr>
      </w:pPr>
      <w:r w:rsidRPr="0010562D">
        <w:rPr>
          <w:rFonts w:ascii="Times New Roman" w:eastAsia="Times New Roman" w:hAnsi="Times New Roman" w:cs="Times New Roman"/>
          <w:strike/>
          <w:sz w:val="24"/>
          <w:szCs w:val="24"/>
          <w:highlight w:val="yellow"/>
          <w:vertAlign w:val="superscript"/>
          <w:lang w:eastAsia="ar-SA"/>
        </w:rPr>
        <w:t>62)</w:t>
      </w:r>
      <w:r w:rsidR="0010562D">
        <w:rPr>
          <w:rFonts w:ascii="Times New Roman" w:eastAsia="Times New Roman" w:hAnsi="Times New Roman" w:cs="Times New Roman"/>
          <w:sz w:val="24"/>
          <w:szCs w:val="24"/>
          <w:vertAlign w:val="superscript"/>
          <w:lang w:eastAsia="ar-SA"/>
        </w:rPr>
        <w:t xml:space="preserve"> </w:t>
      </w:r>
      <w:r w:rsidR="0010562D" w:rsidRPr="0010562D">
        <w:rPr>
          <w:rFonts w:ascii="Times New Roman" w:eastAsia="Times New Roman" w:hAnsi="Times New Roman" w:cs="Times New Roman"/>
          <w:color w:val="FF0000"/>
          <w:sz w:val="24"/>
          <w:szCs w:val="24"/>
          <w:highlight w:val="yellow"/>
          <w:vertAlign w:val="superscript"/>
          <w:lang w:eastAsia="ar-SA"/>
        </w:rPr>
        <w:t>64)</w:t>
      </w:r>
      <w:r w:rsidRPr="0048622D">
        <w:rPr>
          <w:rFonts w:ascii="Times New Roman" w:eastAsia="Times New Roman" w:hAnsi="Times New Roman" w:cs="Times New Roman"/>
          <w:sz w:val="24"/>
          <w:szCs w:val="24"/>
          <w:lang w:eastAsia="ar-SA"/>
        </w:rPr>
        <w:tab/>
        <w:t>§ 49 odst. 4 zákona č. 289/1995 Sb., ve znění pozdějších předpisů.“.</w:t>
      </w:r>
    </w:p>
    <w:p w14:paraId="21644992" w14:textId="77777777" w:rsidR="00F7707E" w:rsidRDefault="00F7707E" w:rsidP="00593B03">
      <w:pPr>
        <w:suppressAutoHyphens/>
        <w:spacing w:after="24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14.</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V § 78a </w:t>
      </w:r>
      <w:r w:rsidRPr="00F718F9">
        <w:rPr>
          <w:rFonts w:ascii="Times New Roman" w:eastAsia="Times New Roman" w:hAnsi="Times New Roman" w:cs="Times New Roman"/>
          <w:strike/>
          <w:sz w:val="24"/>
          <w:szCs w:val="24"/>
          <w:highlight w:val="yellow"/>
          <w:lang w:eastAsia="ar-SA"/>
        </w:rPr>
        <w:t>odst. 1 se slovo „stavebních“ nahrazuje slovem „obecních“.</w:t>
      </w:r>
      <w:r w:rsidR="00F718F9">
        <w:rPr>
          <w:rFonts w:ascii="Times New Roman" w:eastAsia="Times New Roman" w:hAnsi="Times New Roman" w:cs="Times New Roman"/>
          <w:sz w:val="24"/>
          <w:szCs w:val="24"/>
          <w:lang w:eastAsia="ar-SA"/>
        </w:rPr>
        <w:t xml:space="preserve"> odstavec 1 zní:</w:t>
      </w:r>
    </w:p>
    <w:p w14:paraId="1F672701" w14:textId="3717C952" w:rsidR="00F718F9" w:rsidRPr="00F718F9" w:rsidRDefault="00F718F9" w:rsidP="00593B03">
      <w:pPr>
        <w:autoSpaceDE w:val="0"/>
        <w:autoSpaceDN w:val="0"/>
        <w:adjustRightInd w:val="0"/>
        <w:spacing w:line="276" w:lineRule="auto"/>
        <w:ind w:left="709" w:firstLine="709"/>
        <w:jc w:val="both"/>
        <w:rPr>
          <w:rFonts w:ascii="Times New Roman" w:hAnsi="Times New Roman"/>
          <w:color w:val="FF0000"/>
          <w:sz w:val="24"/>
          <w:szCs w:val="24"/>
        </w:rPr>
      </w:pPr>
      <w:r w:rsidRPr="00F718F9">
        <w:rPr>
          <w:rFonts w:ascii="Times New Roman" w:hAnsi="Times New Roman"/>
          <w:color w:val="FF0000"/>
          <w:sz w:val="24"/>
          <w:szCs w:val="24"/>
          <w:highlight w:val="yellow"/>
        </w:rPr>
        <w:t>„(1)</w:t>
      </w:r>
      <w:r w:rsidRPr="00F718F9">
        <w:rPr>
          <w:rFonts w:ascii="Times New Roman" w:hAnsi="Times New Roman"/>
          <w:color w:val="FF0000"/>
          <w:sz w:val="24"/>
          <w:szCs w:val="24"/>
          <w:highlight w:val="yellow"/>
        </w:rPr>
        <w:tab/>
        <w:t>Na území vojenských újezdů</w:t>
      </w:r>
      <w:r w:rsidRPr="00F718F9">
        <w:rPr>
          <w:rFonts w:ascii="Times New Roman" w:hAnsi="Times New Roman"/>
          <w:color w:val="FF0000"/>
          <w:sz w:val="24"/>
          <w:szCs w:val="24"/>
          <w:highlight w:val="yellow"/>
          <w:vertAlign w:val="superscript"/>
        </w:rPr>
        <w:t>26)</w:t>
      </w:r>
      <w:r w:rsidRPr="00F718F9">
        <w:rPr>
          <w:rFonts w:ascii="Times New Roman" w:hAnsi="Times New Roman"/>
          <w:color w:val="FF0000"/>
          <w:sz w:val="24"/>
          <w:szCs w:val="24"/>
          <w:highlight w:val="yellow"/>
        </w:rPr>
        <w:t xml:space="preserve"> vykonávají státní správu v ochraně přírody a krajiny újezdní úřady v rozsahu působnosti </w:t>
      </w:r>
      <w:r w:rsidRPr="00F718F9">
        <w:rPr>
          <w:rFonts w:ascii="Times New Roman" w:hAnsi="Times New Roman"/>
          <w:iCs/>
          <w:color w:val="FF0000"/>
          <w:sz w:val="24"/>
          <w:szCs w:val="24"/>
          <w:highlight w:val="yellow"/>
        </w:rPr>
        <w:t xml:space="preserve">obecních úřadů, obecních úřadů </w:t>
      </w:r>
      <w:r w:rsidRPr="00F718F9">
        <w:rPr>
          <w:rFonts w:ascii="Times New Roman" w:hAnsi="Times New Roman"/>
          <w:color w:val="FF0000"/>
          <w:sz w:val="24"/>
          <w:szCs w:val="24"/>
          <w:highlight w:val="yellow"/>
        </w:rPr>
        <w:t xml:space="preserve">obcí s rozšířenou působností, </w:t>
      </w:r>
      <w:r w:rsidRPr="00F718F9">
        <w:rPr>
          <w:rFonts w:ascii="Times New Roman" w:hAnsi="Times New Roman"/>
          <w:iCs/>
          <w:color w:val="FF0000"/>
          <w:sz w:val="24"/>
          <w:szCs w:val="24"/>
          <w:highlight w:val="yellow"/>
        </w:rPr>
        <w:t>krajských úřadů</w:t>
      </w:r>
      <w:r w:rsidRPr="00F718F9">
        <w:rPr>
          <w:rFonts w:ascii="Times New Roman" w:hAnsi="Times New Roman"/>
          <w:color w:val="FF0000"/>
          <w:sz w:val="24"/>
          <w:szCs w:val="24"/>
          <w:highlight w:val="yellow"/>
        </w:rPr>
        <w:t>, Agentury a správ národních parků, není-li k ní příslušné Ministerstvo obrany.“.</w:t>
      </w:r>
      <w:r w:rsidRPr="00F718F9">
        <w:rPr>
          <w:rFonts w:ascii="Times New Roman" w:hAnsi="Times New Roman"/>
          <w:color w:val="FF0000"/>
          <w:sz w:val="24"/>
          <w:szCs w:val="24"/>
        </w:rPr>
        <w:t xml:space="preserve"> </w:t>
      </w:r>
    </w:p>
    <w:p w14:paraId="53501758" w14:textId="4913168B" w:rsidR="00F94A5E" w:rsidRPr="00EC763A" w:rsidRDefault="00F94A5E" w:rsidP="00593B03">
      <w:pPr>
        <w:suppressAutoHyphens/>
        <w:spacing w:after="240" w:line="276" w:lineRule="auto"/>
        <w:jc w:val="both"/>
        <w:rPr>
          <w:rFonts w:ascii="Times New Roman" w:eastAsia="Times New Roman" w:hAnsi="Times New Roman" w:cs="Times New Roman"/>
          <w:color w:val="FF0000"/>
          <w:sz w:val="24"/>
          <w:szCs w:val="24"/>
          <w:lang w:eastAsia="ar-SA"/>
        </w:rPr>
      </w:pPr>
      <w:r w:rsidRPr="00F94A5E">
        <w:rPr>
          <w:rFonts w:ascii="Times New Roman" w:eastAsia="Times New Roman" w:hAnsi="Times New Roman" w:cs="Times New Roman"/>
          <w:b/>
          <w:color w:val="FF0000"/>
          <w:sz w:val="24"/>
          <w:szCs w:val="24"/>
          <w:highlight w:val="yellow"/>
          <w:lang w:eastAsia="ar-SA"/>
        </w:rPr>
        <w:t>X.</w:t>
      </w:r>
      <w:r>
        <w:rPr>
          <w:rFonts w:ascii="Times New Roman" w:eastAsia="Times New Roman" w:hAnsi="Times New Roman" w:cs="Times New Roman"/>
          <w:b/>
          <w:color w:val="FF0000"/>
          <w:sz w:val="24"/>
          <w:szCs w:val="24"/>
          <w:lang w:eastAsia="ar-SA"/>
        </w:rPr>
        <w:t xml:space="preserve">   </w:t>
      </w:r>
      <w:r w:rsidR="00DC3BD2">
        <w:rPr>
          <w:rFonts w:ascii="Times New Roman" w:eastAsia="Times New Roman" w:hAnsi="Times New Roman" w:cs="Times New Roman"/>
          <w:b/>
          <w:color w:val="FF0000"/>
          <w:sz w:val="24"/>
          <w:szCs w:val="24"/>
          <w:lang w:eastAsia="ar-SA"/>
        </w:rPr>
        <w:tab/>
      </w:r>
      <w:r w:rsidR="00BE5509" w:rsidRPr="00EC763A">
        <w:rPr>
          <w:rFonts w:ascii="Times New Roman" w:eastAsia="Times New Roman" w:hAnsi="Times New Roman" w:cs="Times New Roman"/>
          <w:color w:val="FF0000"/>
          <w:sz w:val="24"/>
          <w:szCs w:val="24"/>
          <w:highlight w:val="yellow"/>
          <w:lang w:eastAsia="ar-SA"/>
        </w:rPr>
        <w:t>V § 79 odstavec 3 zní:</w:t>
      </w:r>
    </w:p>
    <w:p w14:paraId="429C7DD6" w14:textId="77777777" w:rsidR="00BE5509" w:rsidRPr="00EC763A" w:rsidRDefault="00EC763A" w:rsidP="00593B03">
      <w:pPr>
        <w:autoSpaceDE w:val="0"/>
        <w:autoSpaceDN w:val="0"/>
        <w:adjustRightInd w:val="0"/>
        <w:spacing w:line="276" w:lineRule="auto"/>
        <w:ind w:left="709" w:firstLine="720"/>
        <w:jc w:val="both"/>
        <w:rPr>
          <w:rFonts w:ascii="Times New Roman" w:hAnsi="Times New Roman" w:cs="Times New Roman"/>
          <w:color w:val="FF0000"/>
          <w:sz w:val="24"/>
          <w:szCs w:val="24"/>
          <w:highlight w:val="yellow"/>
        </w:rPr>
      </w:pPr>
      <w:r w:rsidRPr="00EC763A">
        <w:rPr>
          <w:rFonts w:ascii="Times New Roman" w:eastAsia="Times New Roman" w:hAnsi="Times New Roman" w:cs="Times New Roman"/>
          <w:color w:val="FF0000"/>
          <w:sz w:val="24"/>
          <w:szCs w:val="24"/>
          <w:highlight w:val="yellow"/>
          <w:lang w:eastAsia="ar-SA"/>
        </w:rPr>
        <w:t>„</w:t>
      </w:r>
      <w:r w:rsidR="00BE5509" w:rsidRPr="00EC763A">
        <w:rPr>
          <w:rFonts w:ascii="Times New Roman" w:eastAsia="Times New Roman" w:hAnsi="Times New Roman" w:cs="Times New Roman"/>
          <w:color w:val="FF0000"/>
          <w:sz w:val="24"/>
          <w:szCs w:val="24"/>
          <w:highlight w:val="yellow"/>
          <w:lang w:eastAsia="ar-SA"/>
        </w:rPr>
        <w:t xml:space="preserve">(3)  </w:t>
      </w:r>
      <w:r w:rsidR="00BE5509" w:rsidRPr="00EC763A">
        <w:rPr>
          <w:rFonts w:ascii="Times New Roman" w:hAnsi="Times New Roman" w:cs="Times New Roman"/>
          <w:color w:val="FF0000"/>
          <w:sz w:val="24"/>
          <w:szCs w:val="24"/>
          <w:highlight w:val="yellow"/>
        </w:rPr>
        <w:t xml:space="preserve">Ministerstvo životního prostředí dále </w:t>
      </w:r>
    </w:p>
    <w:p w14:paraId="08943FAE"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a)</w:t>
      </w:r>
      <w:r w:rsidRPr="00EC763A">
        <w:rPr>
          <w:rFonts w:ascii="Times New Roman" w:hAnsi="Times New Roman" w:cs="Times New Roman"/>
          <w:color w:val="FF0000"/>
          <w:sz w:val="24"/>
          <w:szCs w:val="24"/>
          <w:highlight w:val="yellow"/>
        </w:rPr>
        <w:tab/>
        <w:t xml:space="preserve">provádí vymezení a hodnocení nadregionálního systému ekologické stability podle </w:t>
      </w:r>
      <w:hyperlink r:id="rId39" w:history="1">
        <w:r w:rsidRPr="00EC763A">
          <w:rPr>
            <w:rFonts w:ascii="Times New Roman" w:hAnsi="Times New Roman" w:cs="Times New Roman"/>
            <w:color w:val="FF0000"/>
            <w:sz w:val="24"/>
            <w:szCs w:val="24"/>
            <w:highlight w:val="yellow"/>
          </w:rPr>
          <w:t>§ 4 odst. 1</w:t>
        </w:r>
      </w:hyperlink>
      <w:r w:rsidRPr="00EC763A">
        <w:rPr>
          <w:rFonts w:ascii="Times New Roman" w:hAnsi="Times New Roman" w:cs="Times New Roman"/>
          <w:color w:val="FF0000"/>
          <w:sz w:val="24"/>
          <w:szCs w:val="24"/>
          <w:highlight w:val="yellow"/>
        </w:rPr>
        <w:t xml:space="preserve">, </w:t>
      </w:r>
    </w:p>
    <w:p w14:paraId="3A5BADE2"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b)</w:t>
      </w:r>
      <w:r w:rsidRPr="00EC763A">
        <w:rPr>
          <w:rFonts w:ascii="Times New Roman" w:hAnsi="Times New Roman" w:cs="Times New Roman"/>
          <w:color w:val="FF0000"/>
          <w:sz w:val="24"/>
          <w:szCs w:val="24"/>
          <w:highlight w:val="yellow"/>
        </w:rPr>
        <w:tab/>
        <w:t xml:space="preserve">vydává povolení k vývozu a dovozu ohrožených rostlin a živočichů chráněných mezinárodními úmluvami podle § 5 odst. 10, </w:t>
      </w:r>
    </w:p>
    <w:p w14:paraId="6A2A8F5D"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c)</w:t>
      </w:r>
      <w:r w:rsidRPr="00EC763A">
        <w:rPr>
          <w:rFonts w:ascii="Times New Roman" w:hAnsi="Times New Roman" w:cs="Times New Roman"/>
          <w:color w:val="FF0000"/>
          <w:sz w:val="24"/>
          <w:szCs w:val="24"/>
          <w:highlight w:val="yellow"/>
        </w:rPr>
        <w:tab/>
        <w:t>rozhoduje o povolení k provozování záchranné stanice a jeho změně nebo zrušení, vede přehled záchranných stanic a zveřejňuje jej způsobem umožňujícím dálkový přístup podle § 5 odst. 1</w:t>
      </w:r>
      <w:r w:rsidR="00393BBD" w:rsidRPr="00EC763A">
        <w:rPr>
          <w:rFonts w:ascii="Times New Roman" w:hAnsi="Times New Roman" w:cs="Times New Roman"/>
          <w:color w:val="FF0000"/>
          <w:sz w:val="24"/>
          <w:szCs w:val="24"/>
          <w:highlight w:val="yellow"/>
        </w:rPr>
        <w:t>2 a</w:t>
      </w:r>
      <w:r w:rsidRPr="00EC763A">
        <w:rPr>
          <w:rFonts w:ascii="Times New Roman" w:hAnsi="Times New Roman" w:cs="Times New Roman"/>
          <w:color w:val="FF0000"/>
          <w:sz w:val="24"/>
          <w:szCs w:val="24"/>
          <w:highlight w:val="yellow"/>
        </w:rPr>
        <w:t xml:space="preserve"> 1</w:t>
      </w:r>
      <w:r w:rsidR="00393BBD" w:rsidRPr="00EC763A">
        <w:rPr>
          <w:rFonts w:ascii="Times New Roman" w:hAnsi="Times New Roman" w:cs="Times New Roman"/>
          <w:color w:val="FF0000"/>
          <w:sz w:val="24"/>
          <w:szCs w:val="24"/>
          <w:highlight w:val="yellow"/>
        </w:rPr>
        <w:t>3</w:t>
      </w:r>
      <w:r w:rsidRPr="00EC763A">
        <w:rPr>
          <w:rFonts w:ascii="Times New Roman" w:hAnsi="Times New Roman" w:cs="Times New Roman"/>
          <w:color w:val="FF0000"/>
          <w:sz w:val="24"/>
          <w:szCs w:val="24"/>
          <w:highlight w:val="yellow"/>
        </w:rPr>
        <w:t xml:space="preserve">, </w:t>
      </w:r>
    </w:p>
    <w:p w14:paraId="7DCAE1EF"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d)</w:t>
      </w:r>
      <w:r w:rsidRPr="00EC763A">
        <w:rPr>
          <w:rFonts w:ascii="Times New Roman" w:hAnsi="Times New Roman" w:cs="Times New Roman"/>
          <w:color w:val="FF0000"/>
          <w:sz w:val="24"/>
          <w:szCs w:val="24"/>
          <w:highlight w:val="yellow"/>
        </w:rPr>
        <w:tab/>
        <w:t>rozhoduje o povolení k využívání invazního nepůvodního druhu na unijním seznamu podle § 13d odst. 1, podává Komisi žádost o udělení oprávnění podle § 13d odst. 4 a rozhoduje o zrušení povolení podle § 13d odst. 5,</w:t>
      </w:r>
    </w:p>
    <w:p w14:paraId="6B4A9764"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e)</w:t>
      </w:r>
      <w:r w:rsidRPr="00EC763A">
        <w:rPr>
          <w:rFonts w:ascii="Times New Roman" w:hAnsi="Times New Roman" w:cs="Times New Roman"/>
          <w:color w:val="FF0000"/>
          <w:sz w:val="24"/>
          <w:szCs w:val="24"/>
          <w:highlight w:val="yellow"/>
        </w:rPr>
        <w:tab/>
        <w:t xml:space="preserve">vydává souhlasy s použitím ustanovení o zásazích proti škůdcům a o případech mimořádných okolností a nepředvídaných škod a stanoví přitom rozsah jejich použití v národních přírodních rezervacích, </w:t>
      </w:r>
    </w:p>
    <w:p w14:paraId="279EC40D"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f)</w:t>
      </w:r>
      <w:r w:rsidRPr="00EC763A">
        <w:rPr>
          <w:rFonts w:ascii="Times New Roman" w:hAnsi="Times New Roman" w:cs="Times New Roman"/>
          <w:color w:val="FF0000"/>
          <w:sz w:val="24"/>
          <w:szCs w:val="24"/>
          <w:highlight w:val="yellow"/>
        </w:rPr>
        <w:tab/>
        <w:t>oznamuje a projednává záměry na vyhlášení národních parků, chráněných krajinných oblastí, národních přírodních rezervací, národních přírodních památek nebo ochranných pásem těchto zvláště chráněných území,</w:t>
      </w:r>
    </w:p>
    <w:p w14:paraId="10D3EFC8"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g)</w:t>
      </w:r>
      <w:r w:rsidRPr="00EC763A">
        <w:rPr>
          <w:rFonts w:ascii="Times New Roman" w:hAnsi="Times New Roman" w:cs="Times New Roman"/>
          <w:color w:val="FF0000"/>
          <w:sz w:val="24"/>
          <w:szCs w:val="24"/>
          <w:highlight w:val="yellow"/>
        </w:rPr>
        <w:tab/>
        <w:t xml:space="preserve">vydává souhlasy k vývozu paleontologických nálezů podle </w:t>
      </w:r>
      <w:hyperlink r:id="rId40" w:history="1">
        <w:r w:rsidRPr="00EC763A">
          <w:rPr>
            <w:rFonts w:ascii="Times New Roman" w:hAnsi="Times New Roman" w:cs="Times New Roman"/>
            <w:color w:val="FF0000"/>
            <w:sz w:val="24"/>
            <w:szCs w:val="24"/>
            <w:highlight w:val="yellow"/>
          </w:rPr>
          <w:t>§ 11 odst. 3</w:t>
        </w:r>
      </w:hyperlink>
      <w:r w:rsidRPr="00EC763A">
        <w:rPr>
          <w:rFonts w:ascii="Times New Roman" w:hAnsi="Times New Roman" w:cs="Times New Roman"/>
          <w:color w:val="FF0000"/>
          <w:sz w:val="24"/>
          <w:szCs w:val="24"/>
          <w:highlight w:val="yellow"/>
        </w:rPr>
        <w:t xml:space="preserve"> a vydává povolení k vývozu zvláště chráněných nerostů podle </w:t>
      </w:r>
      <w:hyperlink r:id="rId41" w:history="1">
        <w:r w:rsidRPr="00EC763A">
          <w:rPr>
            <w:rFonts w:ascii="Times New Roman" w:hAnsi="Times New Roman" w:cs="Times New Roman"/>
            <w:color w:val="FF0000"/>
            <w:sz w:val="24"/>
            <w:szCs w:val="24"/>
            <w:highlight w:val="yellow"/>
          </w:rPr>
          <w:t>§ 53</w:t>
        </w:r>
      </w:hyperlink>
      <w:r w:rsidRPr="00EC763A">
        <w:rPr>
          <w:rFonts w:ascii="Times New Roman" w:hAnsi="Times New Roman" w:cs="Times New Roman"/>
          <w:color w:val="FF0000"/>
          <w:sz w:val="24"/>
          <w:szCs w:val="24"/>
          <w:highlight w:val="yellow"/>
        </w:rPr>
        <w:t xml:space="preserve">, </w:t>
      </w:r>
    </w:p>
    <w:p w14:paraId="2DA282F4"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h)</w:t>
      </w:r>
      <w:r w:rsidRPr="00EC763A">
        <w:rPr>
          <w:rFonts w:ascii="Times New Roman" w:hAnsi="Times New Roman" w:cs="Times New Roman"/>
          <w:color w:val="FF0000"/>
          <w:sz w:val="24"/>
          <w:szCs w:val="24"/>
          <w:highlight w:val="yellow"/>
        </w:rPr>
        <w:tab/>
        <w:t xml:space="preserve">vydává opatření obecné povahy, kterými se stanoví klidová území národních parků podle </w:t>
      </w:r>
      <w:hyperlink r:id="rId42" w:history="1">
        <w:r w:rsidRPr="00EC763A">
          <w:rPr>
            <w:rFonts w:ascii="Times New Roman" w:hAnsi="Times New Roman" w:cs="Times New Roman"/>
            <w:color w:val="FF0000"/>
            <w:sz w:val="24"/>
            <w:szCs w:val="24"/>
            <w:highlight w:val="yellow"/>
          </w:rPr>
          <w:t>§ 17 odst. 3</w:t>
        </w:r>
      </w:hyperlink>
      <w:r w:rsidRPr="00EC763A">
        <w:rPr>
          <w:rFonts w:ascii="Times New Roman" w:hAnsi="Times New Roman" w:cs="Times New Roman"/>
          <w:color w:val="FF0000"/>
          <w:sz w:val="24"/>
          <w:szCs w:val="24"/>
          <w:highlight w:val="yellow"/>
        </w:rPr>
        <w:t xml:space="preserve">, </w:t>
      </w:r>
    </w:p>
    <w:p w14:paraId="4E86A66D"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i)</w:t>
      </w:r>
      <w:r w:rsidRPr="00EC763A">
        <w:rPr>
          <w:rFonts w:ascii="Times New Roman" w:hAnsi="Times New Roman" w:cs="Times New Roman"/>
          <w:color w:val="FF0000"/>
          <w:sz w:val="24"/>
          <w:szCs w:val="24"/>
          <w:highlight w:val="yellow"/>
        </w:rPr>
        <w:tab/>
        <w:t xml:space="preserve">vydává souhlasy ke zcizení nezastavěných pozemků ve vlastnictví státu na území přírodních rezervací a přírodních památek, </w:t>
      </w:r>
    </w:p>
    <w:p w14:paraId="1EAB90FF"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j)</w:t>
      </w:r>
      <w:r w:rsidRPr="00EC763A">
        <w:rPr>
          <w:rFonts w:ascii="Times New Roman" w:hAnsi="Times New Roman" w:cs="Times New Roman"/>
          <w:color w:val="FF0000"/>
          <w:sz w:val="24"/>
          <w:szCs w:val="24"/>
          <w:highlight w:val="yellow"/>
        </w:rPr>
        <w:tab/>
        <w:t xml:space="preserve">projednává a schvaluje plány péče o národní přírodní rezervace, národní přírodní památky, chráněné krajinné oblasti a o ochranná pásma těchto zvláště chráněných území podle </w:t>
      </w:r>
      <w:hyperlink r:id="rId43" w:history="1">
        <w:r w:rsidRPr="00EC763A">
          <w:rPr>
            <w:rFonts w:ascii="Times New Roman" w:hAnsi="Times New Roman" w:cs="Times New Roman"/>
            <w:color w:val="FF0000"/>
            <w:sz w:val="24"/>
            <w:szCs w:val="24"/>
            <w:highlight w:val="yellow"/>
          </w:rPr>
          <w:t>§ 38</w:t>
        </w:r>
      </w:hyperlink>
      <w:r w:rsidRPr="00EC763A">
        <w:rPr>
          <w:rFonts w:ascii="Times New Roman" w:hAnsi="Times New Roman" w:cs="Times New Roman"/>
          <w:color w:val="FF0000"/>
          <w:sz w:val="24"/>
          <w:szCs w:val="24"/>
          <w:highlight w:val="yellow"/>
        </w:rPr>
        <w:t xml:space="preserve">, </w:t>
      </w:r>
    </w:p>
    <w:p w14:paraId="36E6419B"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k)</w:t>
      </w:r>
      <w:r w:rsidRPr="00EC763A">
        <w:rPr>
          <w:rFonts w:ascii="Times New Roman" w:hAnsi="Times New Roman" w:cs="Times New Roman"/>
          <w:color w:val="FF0000"/>
          <w:sz w:val="24"/>
          <w:szCs w:val="24"/>
          <w:highlight w:val="yellow"/>
        </w:rPr>
        <w:tab/>
        <w:t xml:space="preserve">schvaluje zásady péče o národní parky a jejich ochranná pásma podle </w:t>
      </w:r>
      <w:hyperlink r:id="rId44" w:history="1">
        <w:r w:rsidRPr="00EC763A">
          <w:rPr>
            <w:rFonts w:ascii="Times New Roman" w:hAnsi="Times New Roman" w:cs="Times New Roman"/>
            <w:color w:val="FF0000"/>
            <w:sz w:val="24"/>
            <w:szCs w:val="24"/>
            <w:highlight w:val="yellow"/>
          </w:rPr>
          <w:t>§ 38a odst. 6</w:t>
        </w:r>
      </w:hyperlink>
      <w:r w:rsidRPr="00EC763A">
        <w:rPr>
          <w:rFonts w:ascii="Times New Roman" w:hAnsi="Times New Roman" w:cs="Times New Roman"/>
          <w:color w:val="FF0000"/>
          <w:sz w:val="24"/>
          <w:szCs w:val="24"/>
          <w:highlight w:val="yellow"/>
        </w:rPr>
        <w:t xml:space="preserve">, </w:t>
      </w:r>
    </w:p>
    <w:p w14:paraId="3A6FAF46" w14:textId="61A41CC8" w:rsidR="00BE5509" w:rsidRPr="00EC763A" w:rsidRDefault="00DA181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l)</w:t>
      </w:r>
      <w:r w:rsidR="00DC3BD2">
        <w:rPr>
          <w:rFonts w:ascii="Times New Roman" w:hAnsi="Times New Roman" w:cs="Times New Roman"/>
          <w:color w:val="FF0000"/>
          <w:sz w:val="24"/>
          <w:szCs w:val="24"/>
          <w:highlight w:val="yellow"/>
        </w:rPr>
        <w:tab/>
      </w:r>
      <w:r w:rsidRPr="00A52BA9">
        <w:rPr>
          <w:rFonts w:ascii="Times New Roman" w:hAnsi="Times New Roman" w:cs="Times New Roman"/>
          <w:color w:val="FF0000"/>
          <w:sz w:val="24"/>
          <w:szCs w:val="24"/>
          <w:highlight w:val="yellow"/>
        </w:rPr>
        <w:t>předává dokumentaci vyhlášených národních parků, chráněných krajinných oblastí, národních přírodních rezervací, národních přírodních památek a ochranných pásem těchto zvláště chráněných území a dále ptačích oblastí a evropsky významných lokalit do ústředního seznamu; po vyhlášení národních parků, chráněných krajinných oblastí, národních přírodních rezervací, národních přírodních památek a ochranných pásem těchto zvláště chráněných území ohlašuje příslušnému katastrálnímu úřadu údaje, popřípadě změny těchto údajů, týkající se ochrany nemovitých věcí podle tohoto zákona k zápisu do katastru nemovitostí podle § 42,</w:t>
      </w:r>
    </w:p>
    <w:p w14:paraId="69A3F3B5"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m)</w:t>
      </w:r>
      <w:r w:rsidRPr="00EC763A">
        <w:rPr>
          <w:rFonts w:ascii="Times New Roman" w:hAnsi="Times New Roman" w:cs="Times New Roman"/>
          <w:color w:val="FF0000"/>
          <w:sz w:val="24"/>
          <w:szCs w:val="24"/>
          <w:highlight w:val="yellow"/>
        </w:rPr>
        <w:tab/>
        <w:t xml:space="preserve">oznamuje lokality, které nebyly zařazeny do evropského seznamu podle </w:t>
      </w:r>
      <w:hyperlink r:id="rId45" w:history="1">
        <w:r w:rsidRPr="00EC763A">
          <w:rPr>
            <w:rFonts w:ascii="Times New Roman" w:hAnsi="Times New Roman" w:cs="Times New Roman"/>
            <w:color w:val="FF0000"/>
            <w:sz w:val="24"/>
            <w:szCs w:val="24"/>
            <w:highlight w:val="yellow"/>
          </w:rPr>
          <w:t>§ 45a odst. 4</w:t>
        </w:r>
      </w:hyperlink>
      <w:r w:rsidRPr="00EC763A">
        <w:rPr>
          <w:rFonts w:ascii="Times New Roman" w:hAnsi="Times New Roman" w:cs="Times New Roman"/>
          <w:color w:val="FF0000"/>
          <w:sz w:val="24"/>
          <w:szCs w:val="24"/>
          <w:highlight w:val="yellow"/>
        </w:rPr>
        <w:t xml:space="preserve"> a vyhlašuje sporné lokality podle </w:t>
      </w:r>
      <w:hyperlink r:id="rId46" w:history="1">
        <w:r w:rsidRPr="00EC763A">
          <w:rPr>
            <w:rFonts w:ascii="Times New Roman" w:hAnsi="Times New Roman" w:cs="Times New Roman"/>
            <w:color w:val="FF0000"/>
            <w:sz w:val="24"/>
            <w:szCs w:val="24"/>
            <w:highlight w:val="yellow"/>
          </w:rPr>
          <w:t xml:space="preserve">§ 45b odst. </w:t>
        </w:r>
      </w:hyperlink>
      <w:r w:rsidR="00DE50CE" w:rsidRPr="00EC763A">
        <w:rPr>
          <w:rFonts w:ascii="Times New Roman" w:hAnsi="Times New Roman" w:cs="Times New Roman"/>
          <w:color w:val="FF0000"/>
          <w:sz w:val="24"/>
          <w:szCs w:val="24"/>
          <w:highlight w:val="yellow"/>
        </w:rPr>
        <w:t>2</w:t>
      </w:r>
      <w:r w:rsidRPr="00EC763A">
        <w:rPr>
          <w:rFonts w:ascii="Times New Roman" w:hAnsi="Times New Roman" w:cs="Times New Roman"/>
          <w:color w:val="FF0000"/>
          <w:sz w:val="24"/>
          <w:szCs w:val="24"/>
          <w:highlight w:val="yellow"/>
        </w:rPr>
        <w:t xml:space="preserve">, </w:t>
      </w:r>
    </w:p>
    <w:p w14:paraId="51C95A71" w14:textId="7B0001B1"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n)</w:t>
      </w:r>
      <w:r w:rsidRPr="00EC763A">
        <w:rPr>
          <w:rFonts w:ascii="Times New Roman" w:hAnsi="Times New Roman" w:cs="Times New Roman"/>
          <w:color w:val="FF0000"/>
          <w:sz w:val="24"/>
          <w:szCs w:val="24"/>
          <w:highlight w:val="yellow"/>
        </w:rPr>
        <w:tab/>
        <w:t xml:space="preserve">zajišťuje zpracování souhrnů doporučených opatření pro evropsky významné lokality a ptačí oblasti podle </w:t>
      </w:r>
      <w:hyperlink r:id="rId47" w:history="1">
        <w:r w:rsidRPr="00EC763A">
          <w:rPr>
            <w:rFonts w:ascii="Times New Roman" w:hAnsi="Times New Roman" w:cs="Times New Roman"/>
            <w:color w:val="FF0000"/>
            <w:sz w:val="24"/>
            <w:szCs w:val="24"/>
            <w:highlight w:val="yellow"/>
          </w:rPr>
          <w:t>§ 45c odst. 3</w:t>
        </w:r>
      </w:hyperlink>
      <w:r w:rsidR="007209F9">
        <w:rPr>
          <w:rFonts w:ascii="Times New Roman" w:hAnsi="Times New Roman" w:cs="Times New Roman"/>
          <w:color w:val="FF0000"/>
          <w:sz w:val="24"/>
          <w:szCs w:val="24"/>
          <w:highlight w:val="yellow"/>
        </w:rPr>
        <w:t xml:space="preserve"> a</w:t>
      </w:r>
      <w:r w:rsidRPr="00EC763A">
        <w:rPr>
          <w:rFonts w:ascii="Times New Roman" w:hAnsi="Times New Roman" w:cs="Times New Roman"/>
          <w:color w:val="FF0000"/>
          <w:sz w:val="24"/>
          <w:szCs w:val="24"/>
          <w:highlight w:val="yellow"/>
        </w:rPr>
        <w:t xml:space="preserve"> </w:t>
      </w:r>
      <w:hyperlink r:id="rId48" w:history="1">
        <w:r w:rsidRPr="00EC763A">
          <w:rPr>
            <w:rFonts w:ascii="Times New Roman" w:hAnsi="Times New Roman" w:cs="Times New Roman"/>
            <w:color w:val="FF0000"/>
            <w:sz w:val="24"/>
            <w:szCs w:val="24"/>
            <w:highlight w:val="yellow"/>
          </w:rPr>
          <w:t>§ 45e odst. 6</w:t>
        </w:r>
      </w:hyperlink>
      <w:r w:rsidRPr="00EC763A">
        <w:rPr>
          <w:rFonts w:ascii="Times New Roman" w:hAnsi="Times New Roman" w:cs="Times New Roman"/>
          <w:color w:val="FF0000"/>
          <w:sz w:val="24"/>
          <w:szCs w:val="24"/>
          <w:highlight w:val="yellow"/>
        </w:rPr>
        <w:t xml:space="preserve">, předává je do ústředního seznamu a zveřejňuje je prostřednictvím internetu, </w:t>
      </w:r>
    </w:p>
    <w:p w14:paraId="349F8C46"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o)</w:t>
      </w:r>
      <w:r w:rsidRPr="00EC763A">
        <w:rPr>
          <w:rFonts w:ascii="Times New Roman" w:hAnsi="Times New Roman" w:cs="Times New Roman"/>
          <w:color w:val="FF0000"/>
          <w:sz w:val="24"/>
          <w:szCs w:val="24"/>
          <w:highlight w:val="yellow"/>
        </w:rPr>
        <w:tab/>
        <w:t xml:space="preserve">podává žádosti o stanovisko Komisi podle </w:t>
      </w:r>
      <w:hyperlink r:id="rId49" w:history="1">
        <w:r w:rsidRPr="00EC763A">
          <w:rPr>
            <w:rFonts w:ascii="Times New Roman" w:hAnsi="Times New Roman" w:cs="Times New Roman"/>
            <w:color w:val="FF0000"/>
            <w:sz w:val="24"/>
            <w:szCs w:val="24"/>
            <w:highlight w:val="yellow"/>
          </w:rPr>
          <w:t xml:space="preserve">§ 45i odst. </w:t>
        </w:r>
      </w:hyperlink>
      <w:r w:rsidR="0042527D" w:rsidRPr="00EC763A">
        <w:rPr>
          <w:rFonts w:ascii="Times New Roman" w:hAnsi="Times New Roman" w:cs="Times New Roman"/>
          <w:color w:val="FF0000"/>
          <w:sz w:val="24"/>
          <w:szCs w:val="24"/>
          <w:highlight w:val="yellow"/>
        </w:rPr>
        <w:t>5 a informuje Komisi o uložených nebo stanovených kompenzačních opatřeních a způsobu jejich zajištění podle § 45i odst. 8</w:t>
      </w:r>
      <w:r w:rsidRPr="00EC763A">
        <w:rPr>
          <w:rFonts w:ascii="Times New Roman" w:hAnsi="Times New Roman" w:cs="Times New Roman"/>
          <w:color w:val="FF0000"/>
          <w:sz w:val="24"/>
          <w:szCs w:val="24"/>
          <w:highlight w:val="yellow"/>
        </w:rPr>
        <w:t xml:space="preserve">, </w:t>
      </w:r>
    </w:p>
    <w:p w14:paraId="67D5307F"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p)</w:t>
      </w:r>
      <w:r w:rsidRPr="00EC763A">
        <w:rPr>
          <w:rFonts w:ascii="Times New Roman" w:hAnsi="Times New Roman" w:cs="Times New Roman"/>
          <w:color w:val="FF0000"/>
          <w:sz w:val="24"/>
          <w:szCs w:val="24"/>
          <w:highlight w:val="yellow"/>
        </w:rPr>
        <w:tab/>
        <w:t xml:space="preserve">ve spolupráci s ostatními orgány ochrany přírody, vlastníky a nájemci pozemků, občanskými sdruženími a dalšími odbornými subjekty zajišťuje a schvaluje záchranné programy podle </w:t>
      </w:r>
      <w:hyperlink r:id="rId50" w:history="1">
        <w:r w:rsidRPr="00EC763A">
          <w:rPr>
            <w:rFonts w:ascii="Times New Roman" w:hAnsi="Times New Roman" w:cs="Times New Roman"/>
            <w:color w:val="FF0000"/>
            <w:sz w:val="24"/>
            <w:szCs w:val="24"/>
            <w:highlight w:val="yellow"/>
          </w:rPr>
          <w:t>§ 52</w:t>
        </w:r>
      </w:hyperlink>
      <w:r w:rsidRPr="00EC763A">
        <w:rPr>
          <w:rFonts w:ascii="Times New Roman" w:hAnsi="Times New Roman" w:cs="Times New Roman"/>
          <w:color w:val="FF0000"/>
          <w:sz w:val="24"/>
          <w:szCs w:val="24"/>
          <w:highlight w:val="yellow"/>
        </w:rPr>
        <w:t xml:space="preserve">, </w:t>
      </w:r>
    </w:p>
    <w:p w14:paraId="78B25485"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q)</w:t>
      </w:r>
      <w:r w:rsidRPr="00EC763A">
        <w:rPr>
          <w:rFonts w:ascii="Times New Roman" w:hAnsi="Times New Roman" w:cs="Times New Roman"/>
          <w:color w:val="FF0000"/>
          <w:sz w:val="24"/>
          <w:szCs w:val="24"/>
          <w:highlight w:val="yellow"/>
        </w:rPr>
        <w:tab/>
        <w:t xml:space="preserve">vydává potvrzení o vzniku předkupního práva státu, podává na jeho základě návrh na zápis předkupního práva do katastru nemovitostí  a uplatňuje předkupní právo státu k pozemkům podle </w:t>
      </w:r>
      <w:hyperlink r:id="rId51" w:history="1">
        <w:r w:rsidRPr="00EC763A">
          <w:rPr>
            <w:rFonts w:ascii="Times New Roman" w:hAnsi="Times New Roman" w:cs="Times New Roman"/>
            <w:color w:val="FF0000"/>
            <w:sz w:val="24"/>
            <w:szCs w:val="24"/>
            <w:highlight w:val="yellow"/>
          </w:rPr>
          <w:t>§ 61 odst. 1</w:t>
        </w:r>
      </w:hyperlink>
      <w:r w:rsidRPr="00EC763A">
        <w:rPr>
          <w:rFonts w:ascii="Times New Roman" w:hAnsi="Times New Roman" w:cs="Times New Roman"/>
          <w:color w:val="FF0000"/>
          <w:sz w:val="24"/>
          <w:szCs w:val="24"/>
          <w:highlight w:val="yellow"/>
        </w:rPr>
        <w:t xml:space="preserve">, </w:t>
      </w:r>
    </w:p>
    <w:p w14:paraId="6C617118"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r)</w:t>
      </w:r>
      <w:r w:rsidRPr="00EC763A">
        <w:rPr>
          <w:rFonts w:ascii="Times New Roman" w:hAnsi="Times New Roman" w:cs="Times New Roman"/>
          <w:color w:val="FF0000"/>
          <w:sz w:val="24"/>
          <w:szCs w:val="24"/>
          <w:highlight w:val="yellow"/>
        </w:rPr>
        <w:tab/>
        <w:t xml:space="preserve">vydává osvědčení o zvláštní odborné způsobilosti podle </w:t>
      </w:r>
      <w:hyperlink r:id="rId52" w:history="1">
        <w:r w:rsidRPr="00EC763A">
          <w:rPr>
            <w:rFonts w:ascii="Times New Roman" w:hAnsi="Times New Roman" w:cs="Times New Roman"/>
            <w:color w:val="FF0000"/>
            <w:sz w:val="24"/>
            <w:szCs w:val="24"/>
            <w:highlight w:val="yellow"/>
          </w:rPr>
          <w:t>§ 79a odst. 2 písm. b)</w:t>
        </w:r>
      </w:hyperlink>
      <w:r w:rsidRPr="00EC763A">
        <w:rPr>
          <w:rFonts w:ascii="Times New Roman" w:hAnsi="Times New Roman" w:cs="Times New Roman"/>
          <w:color w:val="FF0000"/>
          <w:sz w:val="24"/>
          <w:szCs w:val="24"/>
          <w:highlight w:val="yellow"/>
        </w:rPr>
        <w:t xml:space="preserve">, </w:t>
      </w:r>
    </w:p>
    <w:p w14:paraId="713C8C71"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s)</w:t>
      </w:r>
      <w:r w:rsidRPr="00EC763A">
        <w:rPr>
          <w:rFonts w:ascii="Times New Roman" w:hAnsi="Times New Roman" w:cs="Times New Roman"/>
          <w:color w:val="FF0000"/>
          <w:sz w:val="24"/>
          <w:szCs w:val="24"/>
          <w:highlight w:val="yellow"/>
        </w:rPr>
        <w:tab/>
        <w:t xml:space="preserve">je odvolacím orgánem proti rozhodnutím vydaným orgány krajů v přenesené působnosti, Agenturou, správami národních parků a Českou inspekcí životního prostředí, </w:t>
      </w:r>
    </w:p>
    <w:p w14:paraId="3AE4CC74" w14:textId="7777777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t)</w:t>
      </w:r>
      <w:r w:rsidRPr="00EC763A">
        <w:rPr>
          <w:rFonts w:ascii="Times New Roman" w:hAnsi="Times New Roman" w:cs="Times New Roman"/>
          <w:color w:val="FF0000"/>
          <w:sz w:val="24"/>
          <w:szCs w:val="24"/>
          <w:highlight w:val="yellow"/>
        </w:rPr>
        <w:tab/>
        <w:t>uplatňuje stanoviska k</w:t>
      </w:r>
      <w:r w:rsidR="0042527D" w:rsidRPr="00EC763A">
        <w:rPr>
          <w:rFonts w:ascii="Times New Roman" w:hAnsi="Times New Roman" w:cs="Times New Roman"/>
          <w:color w:val="FF0000"/>
          <w:sz w:val="24"/>
          <w:szCs w:val="24"/>
          <w:highlight w:val="yellow"/>
        </w:rPr>
        <w:t> návrhům územního rozvojového plánu a zásadám územního rozvoje z hlediska zájmů chráněných tímto zákonem a je dotčeným orgánem při jejich poř</w:t>
      </w:r>
      <w:r w:rsidR="00EC763A" w:rsidRPr="00EC763A">
        <w:rPr>
          <w:rFonts w:ascii="Times New Roman" w:hAnsi="Times New Roman" w:cs="Times New Roman"/>
          <w:color w:val="FF0000"/>
          <w:sz w:val="24"/>
          <w:szCs w:val="24"/>
          <w:highlight w:val="yellow"/>
        </w:rPr>
        <w:t>i</w:t>
      </w:r>
      <w:r w:rsidR="0042527D" w:rsidRPr="00EC763A">
        <w:rPr>
          <w:rFonts w:ascii="Times New Roman" w:hAnsi="Times New Roman" w:cs="Times New Roman"/>
          <w:color w:val="FF0000"/>
          <w:sz w:val="24"/>
          <w:szCs w:val="24"/>
          <w:highlight w:val="yellow"/>
        </w:rPr>
        <w:t>zování</w:t>
      </w:r>
      <w:r w:rsidRPr="00EC763A">
        <w:rPr>
          <w:rFonts w:ascii="Times New Roman" w:hAnsi="Times New Roman" w:cs="Times New Roman"/>
          <w:color w:val="FF0000"/>
          <w:sz w:val="24"/>
          <w:szCs w:val="24"/>
          <w:highlight w:val="yellow"/>
        </w:rPr>
        <w:t xml:space="preserve">, </w:t>
      </w:r>
    </w:p>
    <w:p w14:paraId="76844C4A" w14:textId="0A43E7D7" w:rsidR="00BE5509" w:rsidRPr="00EC763A"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EC763A">
        <w:rPr>
          <w:rFonts w:ascii="Times New Roman" w:hAnsi="Times New Roman" w:cs="Times New Roman"/>
          <w:color w:val="FF0000"/>
          <w:sz w:val="24"/>
          <w:szCs w:val="24"/>
          <w:highlight w:val="yellow"/>
        </w:rPr>
        <w:t>u)</w:t>
      </w:r>
      <w:r w:rsidRPr="00EC763A">
        <w:rPr>
          <w:rFonts w:ascii="Times New Roman" w:hAnsi="Times New Roman" w:cs="Times New Roman"/>
          <w:color w:val="FF0000"/>
          <w:sz w:val="24"/>
          <w:szCs w:val="24"/>
          <w:highlight w:val="yellow"/>
        </w:rPr>
        <w:tab/>
        <w:t>zřizuje správy národních parků jako státní příspěvkové organizace</w:t>
      </w:r>
      <w:r w:rsidR="004D22FD" w:rsidRPr="004D22FD">
        <w:rPr>
          <w:rFonts w:ascii="Times New Roman" w:hAnsi="Times New Roman" w:cs="Times New Roman"/>
          <w:color w:val="FF0000"/>
          <w:sz w:val="24"/>
          <w:szCs w:val="24"/>
          <w:highlight w:val="yellow"/>
          <w:vertAlign w:val="superscript"/>
        </w:rPr>
        <w:t>40b)</w:t>
      </w:r>
      <w:r w:rsidRPr="00EC763A">
        <w:rPr>
          <w:rFonts w:ascii="Times New Roman" w:hAnsi="Times New Roman" w:cs="Times New Roman"/>
          <w:color w:val="FF0000"/>
          <w:sz w:val="24"/>
          <w:szCs w:val="24"/>
          <w:highlight w:val="yellow"/>
        </w:rPr>
        <w:t>, pokud nebyly zřízeny jiným zákonem</w:t>
      </w:r>
      <w:r w:rsidR="004D22FD" w:rsidRPr="004D22FD">
        <w:rPr>
          <w:rFonts w:ascii="Times New Roman" w:hAnsi="Times New Roman" w:cs="Times New Roman"/>
          <w:color w:val="FF0000"/>
          <w:sz w:val="24"/>
          <w:szCs w:val="24"/>
          <w:highlight w:val="yellow"/>
          <w:vertAlign w:val="superscript"/>
        </w:rPr>
        <w:t>41</w:t>
      </w:r>
      <w:r w:rsidR="004D22FD" w:rsidRPr="009D7C25">
        <w:rPr>
          <w:rFonts w:ascii="Times New Roman" w:hAnsi="Times New Roman" w:cs="Times New Roman"/>
          <w:color w:val="FF0000"/>
          <w:sz w:val="24"/>
          <w:szCs w:val="24"/>
          <w:highlight w:val="yellow"/>
          <w:vertAlign w:val="superscript"/>
        </w:rPr>
        <w:t>)</w:t>
      </w:r>
      <w:r w:rsidRPr="009D7C25">
        <w:rPr>
          <w:rFonts w:ascii="Times New Roman" w:hAnsi="Times New Roman" w:cs="Times New Roman"/>
          <w:color w:val="FF0000"/>
          <w:sz w:val="24"/>
          <w:szCs w:val="24"/>
          <w:highlight w:val="yellow"/>
        </w:rPr>
        <w:t xml:space="preserve">, </w:t>
      </w:r>
      <w:r w:rsidR="009D7C25" w:rsidRPr="009D7C25">
        <w:rPr>
          <w:rFonts w:ascii="Times New Roman" w:hAnsi="Times New Roman" w:cs="Times New Roman"/>
          <w:color w:val="FF0000"/>
          <w:sz w:val="24"/>
          <w:szCs w:val="24"/>
          <w:highlight w:val="yellow"/>
        </w:rPr>
        <w:t>a</w:t>
      </w:r>
    </w:p>
    <w:p w14:paraId="4C6F9E08" w14:textId="77777777" w:rsidR="00BE5509" w:rsidRDefault="00BE5509" w:rsidP="00593B03">
      <w:pPr>
        <w:autoSpaceDE w:val="0"/>
        <w:autoSpaceDN w:val="0"/>
        <w:adjustRightInd w:val="0"/>
        <w:spacing w:line="276" w:lineRule="auto"/>
        <w:ind w:left="1134" w:hanging="425"/>
        <w:jc w:val="both"/>
        <w:rPr>
          <w:rFonts w:ascii="Times New Roman" w:hAnsi="Times New Roman" w:cs="Times New Roman"/>
          <w:color w:val="FF0000"/>
          <w:sz w:val="24"/>
          <w:szCs w:val="24"/>
        </w:rPr>
      </w:pPr>
      <w:r w:rsidRPr="00EC763A">
        <w:rPr>
          <w:rFonts w:ascii="Times New Roman" w:hAnsi="Times New Roman" w:cs="Times New Roman"/>
          <w:color w:val="FF0000"/>
          <w:sz w:val="24"/>
          <w:szCs w:val="24"/>
          <w:highlight w:val="yellow"/>
        </w:rPr>
        <w:t>v)</w:t>
      </w:r>
      <w:r w:rsidRPr="00EC763A">
        <w:rPr>
          <w:rFonts w:ascii="Times New Roman" w:hAnsi="Times New Roman" w:cs="Times New Roman"/>
          <w:color w:val="FF0000"/>
          <w:sz w:val="24"/>
          <w:szCs w:val="24"/>
          <w:highlight w:val="yellow"/>
        </w:rPr>
        <w:tab/>
        <w:t>je oprávněno zřídit státní příspěvkovou organizaci za účelem zajištění ochrany, péče a provozu veř</w:t>
      </w:r>
      <w:r w:rsidR="0044545A" w:rsidRPr="00EC763A">
        <w:rPr>
          <w:rFonts w:ascii="Times New Roman" w:hAnsi="Times New Roman" w:cs="Times New Roman"/>
          <w:color w:val="FF0000"/>
          <w:sz w:val="24"/>
          <w:szCs w:val="24"/>
          <w:highlight w:val="yellow"/>
        </w:rPr>
        <w:t>ejnosti zpřístupněných jeskyní.</w:t>
      </w:r>
      <w:r w:rsidR="00EC763A" w:rsidRPr="00EC763A">
        <w:rPr>
          <w:rFonts w:ascii="Times New Roman" w:hAnsi="Times New Roman" w:cs="Times New Roman"/>
          <w:color w:val="FF0000"/>
          <w:sz w:val="24"/>
          <w:szCs w:val="24"/>
          <w:highlight w:val="yellow"/>
        </w:rPr>
        <w:t>“.</w:t>
      </w:r>
    </w:p>
    <w:p w14:paraId="50E4EB9D" w14:textId="13CADF00" w:rsidR="002245F2" w:rsidRPr="002245F2" w:rsidRDefault="002245F2" w:rsidP="00593B03">
      <w:pPr>
        <w:autoSpaceDE w:val="0"/>
        <w:autoSpaceDN w:val="0"/>
        <w:adjustRightInd w:val="0"/>
        <w:spacing w:line="276" w:lineRule="auto"/>
        <w:jc w:val="both"/>
        <w:rPr>
          <w:rFonts w:ascii="Times New Roman" w:hAnsi="Times New Roman" w:cs="Times New Roman"/>
          <w:color w:val="FF0000"/>
          <w:sz w:val="24"/>
          <w:szCs w:val="24"/>
        </w:rPr>
      </w:pPr>
      <w:r w:rsidRPr="002245F2">
        <w:rPr>
          <w:rFonts w:ascii="Times New Roman" w:hAnsi="Times New Roman" w:cs="Times New Roman"/>
          <w:b/>
          <w:color w:val="FF0000"/>
          <w:sz w:val="24"/>
          <w:szCs w:val="24"/>
          <w:highlight w:val="yellow"/>
        </w:rPr>
        <w:t>X.</w:t>
      </w:r>
      <w:r w:rsidRPr="002245F2">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 xml:space="preserve"> </w:t>
      </w:r>
      <w:r w:rsidR="00DC3BD2">
        <w:rPr>
          <w:rFonts w:ascii="Times New Roman" w:hAnsi="Times New Roman" w:cs="Times New Roman"/>
          <w:color w:val="FF0000"/>
          <w:sz w:val="24"/>
          <w:szCs w:val="24"/>
          <w:highlight w:val="yellow"/>
        </w:rPr>
        <w:tab/>
      </w:r>
      <w:r w:rsidRPr="002245F2">
        <w:rPr>
          <w:rFonts w:ascii="Times New Roman" w:hAnsi="Times New Roman" w:cs="Times New Roman"/>
          <w:color w:val="FF0000"/>
          <w:sz w:val="24"/>
          <w:szCs w:val="24"/>
          <w:highlight w:val="yellow"/>
        </w:rPr>
        <w:t>V § 79 odst. 3 písm. l) se část věty za středn</w:t>
      </w:r>
      <w:r w:rsidR="00DF5D4C">
        <w:rPr>
          <w:rFonts w:ascii="Times New Roman" w:hAnsi="Times New Roman" w:cs="Times New Roman"/>
          <w:color w:val="FF0000"/>
          <w:sz w:val="24"/>
          <w:szCs w:val="24"/>
          <w:highlight w:val="yellow"/>
        </w:rPr>
        <w:t>íkem včetně středníku zrušuje.</w:t>
      </w:r>
    </w:p>
    <w:p w14:paraId="792FB5FB" w14:textId="6E085D92" w:rsidR="00AB7FAA" w:rsidRPr="00350EEF" w:rsidRDefault="00AB7FAA" w:rsidP="00593B0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line="276" w:lineRule="auto"/>
        <w:jc w:val="both"/>
        <w:rPr>
          <w:rFonts w:ascii="Times New Roman" w:hAnsi="Times New Roman" w:cs="Times New Roman"/>
          <w:i/>
          <w:sz w:val="24"/>
          <w:szCs w:val="24"/>
        </w:rPr>
      </w:pPr>
      <w:r w:rsidRPr="00350EEF">
        <w:rPr>
          <w:rFonts w:ascii="Times New Roman" w:hAnsi="Times New Roman" w:cs="Times New Roman"/>
          <w:i/>
          <w:sz w:val="24"/>
          <w:szCs w:val="24"/>
        </w:rPr>
        <w:t>Změna v § 79 odst.</w:t>
      </w:r>
      <w:r w:rsidR="00350EEF" w:rsidRPr="00350EEF">
        <w:rPr>
          <w:rFonts w:ascii="Times New Roman" w:hAnsi="Times New Roman" w:cs="Times New Roman"/>
          <w:i/>
          <w:sz w:val="24"/>
          <w:szCs w:val="24"/>
        </w:rPr>
        <w:t xml:space="preserve"> 3</w:t>
      </w:r>
      <w:r w:rsidRPr="00350EEF">
        <w:rPr>
          <w:rFonts w:ascii="Times New Roman" w:hAnsi="Times New Roman" w:cs="Times New Roman"/>
          <w:i/>
          <w:sz w:val="24"/>
          <w:szCs w:val="24"/>
        </w:rPr>
        <w:t xml:space="preserve"> písm. l) bude mít odloženou účinnost od 1. 1. 2025.</w:t>
      </w:r>
    </w:p>
    <w:p w14:paraId="3665571E" w14:textId="1D325AE7" w:rsidR="00EC763A" w:rsidRPr="004219A4" w:rsidRDefault="00EC763A" w:rsidP="00593B03">
      <w:pPr>
        <w:autoSpaceDE w:val="0"/>
        <w:autoSpaceDN w:val="0"/>
        <w:adjustRightInd w:val="0"/>
        <w:spacing w:line="276" w:lineRule="auto"/>
        <w:jc w:val="both"/>
        <w:rPr>
          <w:rFonts w:ascii="Times New Roman" w:hAnsi="Times New Roman" w:cs="Times New Roman"/>
          <w:color w:val="FF0000"/>
          <w:sz w:val="24"/>
          <w:szCs w:val="24"/>
          <w:highlight w:val="yellow"/>
        </w:rPr>
      </w:pPr>
      <w:r w:rsidRPr="004219A4">
        <w:rPr>
          <w:rFonts w:ascii="Times New Roman" w:hAnsi="Times New Roman" w:cs="Times New Roman"/>
          <w:b/>
          <w:color w:val="FF0000"/>
          <w:sz w:val="24"/>
          <w:szCs w:val="24"/>
          <w:highlight w:val="yellow"/>
        </w:rPr>
        <w:t>X.</w:t>
      </w:r>
      <w:r w:rsidRPr="004219A4">
        <w:rPr>
          <w:rFonts w:ascii="Times New Roman" w:hAnsi="Times New Roman" w:cs="Times New Roman"/>
          <w:color w:val="FF0000"/>
          <w:sz w:val="24"/>
          <w:szCs w:val="24"/>
          <w:highlight w:val="yellow"/>
        </w:rPr>
        <w:t xml:space="preserve"> </w:t>
      </w:r>
      <w:r w:rsidR="002245F2">
        <w:rPr>
          <w:rFonts w:ascii="Times New Roman" w:hAnsi="Times New Roman" w:cs="Times New Roman"/>
          <w:color w:val="FF0000"/>
          <w:sz w:val="24"/>
          <w:szCs w:val="24"/>
          <w:highlight w:val="yellow"/>
        </w:rPr>
        <w:t xml:space="preserve"> </w:t>
      </w:r>
      <w:r w:rsidR="00DC3BD2">
        <w:rPr>
          <w:rFonts w:ascii="Times New Roman" w:hAnsi="Times New Roman" w:cs="Times New Roman"/>
          <w:color w:val="FF0000"/>
          <w:sz w:val="24"/>
          <w:szCs w:val="24"/>
          <w:highlight w:val="yellow"/>
        </w:rPr>
        <w:tab/>
      </w:r>
      <w:r w:rsidRPr="004219A4">
        <w:rPr>
          <w:rFonts w:ascii="Times New Roman" w:hAnsi="Times New Roman" w:cs="Times New Roman"/>
          <w:color w:val="FF0000"/>
          <w:sz w:val="24"/>
          <w:szCs w:val="24"/>
          <w:highlight w:val="yellow"/>
        </w:rPr>
        <w:t>V § 79 odstavec 5 zní:</w:t>
      </w:r>
    </w:p>
    <w:p w14:paraId="68CBFA54" w14:textId="77777777" w:rsidR="00EC763A" w:rsidRPr="004219A4" w:rsidRDefault="004219A4" w:rsidP="00593B03">
      <w:pPr>
        <w:autoSpaceDE w:val="0"/>
        <w:autoSpaceDN w:val="0"/>
        <w:adjustRightInd w:val="0"/>
        <w:spacing w:line="276" w:lineRule="auto"/>
        <w:ind w:left="709" w:firstLine="720"/>
        <w:jc w:val="both"/>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r w:rsidR="00EC763A" w:rsidRPr="004219A4">
        <w:rPr>
          <w:rFonts w:ascii="Times New Roman" w:hAnsi="Times New Roman" w:cs="Times New Roman"/>
          <w:color w:val="FF0000"/>
          <w:sz w:val="24"/>
          <w:szCs w:val="24"/>
          <w:highlight w:val="yellow"/>
        </w:rPr>
        <w:t>(5)</w:t>
      </w:r>
      <w:r w:rsidR="00EC763A" w:rsidRPr="004219A4">
        <w:rPr>
          <w:rFonts w:ascii="Times New Roman" w:hAnsi="Times New Roman" w:cs="Times New Roman"/>
          <w:color w:val="FF0000"/>
          <w:sz w:val="24"/>
          <w:szCs w:val="24"/>
          <w:highlight w:val="yellow"/>
        </w:rPr>
        <w:tab/>
        <w:t xml:space="preserve">Ministerstvo životního prostředí dále vydává vyhlášky, kterými se </w:t>
      </w:r>
    </w:p>
    <w:p w14:paraId="744F5FF3"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a)</w:t>
      </w:r>
      <w:r w:rsidRPr="004219A4">
        <w:rPr>
          <w:rFonts w:ascii="Times New Roman" w:hAnsi="Times New Roman" w:cs="Times New Roman"/>
          <w:color w:val="FF0000"/>
          <w:sz w:val="24"/>
          <w:szCs w:val="24"/>
          <w:highlight w:val="yellow"/>
        </w:rPr>
        <w:tab/>
        <w:t xml:space="preserve">stanoví seznam typů evropských stanovišť, prioritních typů evropských stanovišť, evropsky významných druhů a prioritních evropsky významných druhů, vyskytujících se na území České republiky, </w:t>
      </w:r>
    </w:p>
    <w:p w14:paraId="2420DBA6"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b)</w:t>
      </w:r>
      <w:r w:rsidRPr="004219A4">
        <w:rPr>
          <w:rFonts w:ascii="Times New Roman" w:hAnsi="Times New Roman" w:cs="Times New Roman"/>
          <w:color w:val="FF0000"/>
          <w:sz w:val="24"/>
          <w:szCs w:val="24"/>
          <w:highlight w:val="yellow"/>
        </w:rPr>
        <w:tab/>
        <w:t xml:space="preserve">stanoví podrobnosti vymezení a hodnocení systému ekologické stability a podrobnosti plánů, projektů a opatření v procesu jeho vytváření podle </w:t>
      </w:r>
      <w:hyperlink r:id="rId53" w:history="1">
        <w:r w:rsidRPr="004219A4">
          <w:rPr>
            <w:rFonts w:ascii="Times New Roman" w:hAnsi="Times New Roman" w:cs="Times New Roman"/>
            <w:color w:val="FF0000"/>
            <w:sz w:val="24"/>
            <w:szCs w:val="24"/>
            <w:highlight w:val="yellow"/>
          </w:rPr>
          <w:t>§ 4 odst. 1</w:t>
        </w:r>
      </w:hyperlink>
      <w:r w:rsidRPr="004219A4">
        <w:rPr>
          <w:rFonts w:ascii="Times New Roman" w:hAnsi="Times New Roman" w:cs="Times New Roman"/>
          <w:color w:val="FF0000"/>
          <w:sz w:val="24"/>
          <w:szCs w:val="24"/>
          <w:highlight w:val="yellow"/>
        </w:rPr>
        <w:t xml:space="preserve">, </w:t>
      </w:r>
    </w:p>
    <w:p w14:paraId="1B973836"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c)</w:t>
      </w:r>
      <w:r w:rsidRPr="004219A4">
        <w:rPr>
          <w:rFonts w:ascii="Times New Roman" w:hAnsi="Times New Roman" w:cs="Times New Roman"/>
          <w:color w:val="FF0000"/>
          <w:sz w:val="24"/>
          <w:szCs w:val="24"/>
          <w:highlight w:val="yellow"/>
        </w:rPr>
        <w:tab/>
        <w:t xml:space="preserve">stanoví podrobnosti ochrany významných krajinných prvků podle </w:t>
      </w:r>
      <w:hyperlink r:id="rId54" w:history="1">
        <w:r w:rsidRPr="004219A4">
          <w:rPr>
            <w:rFonts w:ascii="Times New Roman" w:hAnsi="Times New Roman" w:cs="Times New Roman"/>
            <w:color w:val="FF0000"/>
            <w:sz w:val="24"/>
            <w:szCs w:val="24"/>
            <w:highlight w:val="yellow"/>
          </w:rPr>
          <w:t>§ 4 odst. 2</w:t>
        </w:r>
      </w:hyperlink>
      <w:r w:rsidRPr="004219A4">
        <w:rPr>
          <w:rFonts w:ascii="Times New Roman" w:hAnsi="Times New Roman" w:cs="Times New Roman"/>
          <w:color w:val="FF0000"/>
          <w:sz w:val="24"/>
          <w:szCs w:val="24"/>
          <w:highlight w:val="yellow"/>
        </w:rPr>
        <w:t xml:space="preserve">, </w:t>
      </w:r>
    </w:p>
    <w:p w14:paraId="13543F58"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d)</w:t>
      </w:r>
      <w:r w:rsidRPr="004219A4">
        <w:rPr>
          <w:rFonts w:ascii="Times New Roman" w:hAnsi="Times New Roman" w:cs="Times New Roman"/>
          <w:color w:val="FF0000"/>
          <w:sz w:val="24"/>
          <w:szCs w:val="24"/>
          <w:highlight w:val="yellow"/>
        </w:rPr>
        <w:tab/>
        <w:t xml:space="preserve">stanoví velikost, popřípadě jiné charakteristiky dřevin, k jejichž kácení není třeba povolení podle </w:t>
      </w:r>
      <w:hyperlink r:id="rId55" w:history="1">
        <w:r w:rsidRPr="004219A4">
          <w:rPr>
            <w:rFonts w:ascii="Times New Roman" w:hAnsi="Times New Roman" w:cs="Times New Roman"/>
            <w:color w:val="FF0000"/>
            <w:sz w:val="24"/>
            <w:szCs w:val="24"/>
            <w:highlight w:val="yellow"/>
          </w:rPr>
          <w:t>§ 8 odst. 3</w:t>
        </w:r>
      </w:hyperlink>
      <w:r w:rsidRPr="004219A4">
        <w:rPr>
          <w:rFonts w:ascii="Times New Roman" w:hAnsi="Times New Roman" w:cs="Times New Roman"/>
          <w:color w:val="FF0000"/>
          <w:sz w:val="24"/>
          <w:szCs w:val="24"/>
          <w:highlight w:val="yellow"/>
        </w:rPr>
        <w:t xml:space="preserve">, jestliže rostou na pozemcích ve vlastnictví fyzických osob, které tyto pozemky užívají, a podrobnosti ochrany dřevin a podmínek povolování jejich kácení podle </w:t>
      </w:r>
      <w:hyperlink r:id="rId56" w:history="1">
        <w:r w:rsidRPr="004219A4">
          <w:rPr>
            <w:rFonts w:ascii="Times New Roman" w:hAnsi="Times New Roman" w:cs="Times New Roman"/>
            <w:color w:val="FF0000"/>
            <w:sz w:val="24"/>
            <w:szCs w:val="24"/>
            <w:highlight w:val="yellow"/>
          </w:rPr>
          <w:t>§ 8 odst. 5</w:t>
        </w:r>
      </w:hyperlink>
      <w:r w:rsidRPr="004219A4">
        <w:rPr>
          <w:rFonts w:ascii="Times New Roman" w:hAnsi="Times New Roman" w:cs="Times New Roman"/>
          <w:color w:val="FF0000"/>
          <w:sz w:val="24"/>
          <w:szCs w:val="24"/>
          <w:highlight w:val="yellow"/>
        </w:rPr>
        <w:t xml:space="preserve">, </w:t>
      </w:r>
    </w:p>
    <w:p w14:paraId="220ED0A3"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e)</w:t>
      </w:r>
      <w:r w:rsidRPr="004219A4">
        <w:rPr>
          <w:rFonts w:ascii="Times New Roman" w:hAnsi="Times New Roman" w:cs="Times New Roman"/>
          <w:color w:val="FF0000"/>
          <w:sz w:val="24"/>
          <w:szCs w:val="24"/>
          <w:highlight w:val="yellow"/>
        </w:rPr>
        <w:tab/>
        <w:t xml:space="preserve">stanoví podrobnosti o obsahu a rozsahu dokumentace jeskyně při jejím zjištění provozovatelem při dobývání nerostných surovin nebo při provádění geologických prací podle </w:t>
      </w:r>
      <w:hyperlink r:id="rId57" w:history="1">
        <w:r w:rsidRPr="004219A4">
          <w:rPr>
            <w:rFonts w:ascii="Times New Roman" w:hAnsi="Times New Roman" w:cs="Times New Roman"/>
            <w:color w:val="FF0000"/>
            <w:sz w:val="24"/>
            <w:szCs w:val="24"/>
            <w:highlight w:val="yellow"/>
          </w:rPr>
          <w:t>§ 10 odst. 5</w:t>
        </w:r>
      </w:hyperlink>
      <w:r w:rsidRPr="004219A4">
        <w:rPr>
          <w:rFonts w:ascii="Times New Roman" w:hAnsi="Times New Roman" w:cs="Times New Roman"/>
          <w:color w:val="FF0000"/>
          <w:sz w:val="24"/>
          <w:szCs w:val="24"/>
          <w:highlight w:val="yellow"/>
        </w:rPr>
        <w:t xml:space="preserve">, </w:t>
      </w:r>
    </w:p>
    <w:p w14:paraId="2D66C380"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f)</w:t>
      </w:r>
      <w:r w:rsidRPr="004219A4">
        <w:rPr>
          <w:rFonts w:ascii="Times New Roman" w:hAnsi="Times New Roman" w:cs="Times New Roman"/>
          <w:color w:val="FF0000"/>
          <w:sz w:val="24"/>
          <w:szCs w:val="24"/>
          <w:highlight w:val="yellow"/>
        </w:rPr>
        <w:tab/>
        <w:t>stanoví náležitosti a způsob zpracování pohotovostního plánu podle § 13a odst. 7 a § 13d odst. 1,</w:t>
      </w:r>
    </w:p>
    <w:p w14:paraId="5A66C783"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g)</w:t>
      </w:r>
      <w:r w:rsidRPr="004219A4">
        <w:rPr>
          <w:rFonts w:ascii="Times New Roman" w:hAnsi="Times New Roman" w:cs="Times New Roman"/>
          <w:color w:val="FF0000"/>
          <w:sz w:val="24"/>
          <w:szCs w:val="24"/>
          <w:highlight w:val="yellow"/>
        </w:rPr>
        <w:tab/>
        <w:t xml:space="preserve">vymezují nebo mění zóny ochrany přírody národních parků a chráněných krajinných oblastí podle § 18 odst. 5 a </w:t>
      </w:r>
      <w:hyperlink r:id="rId58" w:history="1">
        <w:r w:rsidRPr="004219A4">
          <w:rPr>
            <w:rFonts w:ascii="Times New Roman" w:hAnsi="Times New Roman" w:cs="Times New Roman"/>
            <w:color w:val="FF0000"/>
            <w:sz w:val="24"/>
            <w:szCs w:val="24"/>
            <w:highlight w:val="yellow"/>
          </w:rPr>
          <w:t>§ 27 odst. 2</w:t>
        </w:r>
      </w:hyperlink>
      <w:r w:rsidRPr="004219A4">
        <w:rPr>
          <w:rFonts w:ascii="Times New Roman" w:hAnsi="Times New Roman" w:cs="Times New Roman"/>
          <w:color w:val="FF0000"/>
          <w:sz w:val="24"/>
          <w:szCs w:val="24"/>
          <w:highlight w:val="yellow"/>
        </w:rPr>
        <w:t xml:space="preserve">, </w:t>
      </w:r>
    </w:p>
    <w:p w14:paraId="3400C767"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h)</w:t>
      </w:r>
      <w:r w:rsidRPr="004219A4">
        <w:rPr>
          <w:rFonts w:ascii="Times New Roman" w:hAnsi="Times New Roman" w:cs="Times New Roman"/>
          <w:color w:val="FF0000"/>
          <w:sz w:val="24"/>
          <w:szCs w:val="24"/>
          <w:highlight w:val="yellow"/>
        </w:rPr>
        <w:tab/>
        <w:t xml:space="preserve">vyhlašují národní přírodní rezervace, národní přírodní památky nebo ochranná pásma těchto zvláště chráněných území a stanoví bližší podmínky jejich ochrany a dále vyhlašují nebo zrušují přírodní památky a přírodní rezervace nebo jejich ochranná pásma na území národních parků a jejich ochranných pásem a na území Chráněné krajinné oblasti Šumava a Chráněné krajinné oblasti Labské pískovce a stanoví bližší podmínky jejich ochrany a dále vyhlašují nebo zrušují přírodní památky a přírodní rezervace nebo jejich ochranná pásma na pozemcích, které tvoří součást objektů důležitých pro obranu státu, není-li příslušné Ministerstvo obrany nebo Agentura, </w:t>
      </w:r>
    </w:p>
    <w:p w14:paraId="1CEE99F4" w14:textId="3D4CA28A"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i)</w:t>
      </w:r>
      <w:r w:rsidRPr="004219A4">
        <w:rPr>
          <w:rFonts w:ascii="Times New Roman" w:hAnsi="Times New Roman" w:cs="Times New Roman"/>
          <w:color w:val="FF0000"/>
          <w:sz w:val="24"/>
          <w:szCs w:val="24"/>
          <w:highlight w:val="yellow"/>
        </w:rPr>
        <w:tab/>
        <w:t xml:space="preserve">stanoví obsah plánů péče a postup jejich zpracování podle </w:t>
      </w:r>
      <w:hyperlink r:id="rId59" w:history="1">
        <w:r w:rsidRPr="004219A4">
          <w:rPr>
            <w:rFonts w:ascii="Times New Roman" w:hAnsi="Times New Roman" w:cs="Times New Roman"/>
            <w:color w:val="FF0000"/>
            <w:sz w:val="24"/>
            <w:szCs w:val="24"/>
            <w:highlight w:val="yellow"/>
          </w:rPr>
          <w:t>§ 38 odst. 7</w:t>
        </w:r>
      </w:hyperlink>
      <w:r w:rsidRPr="004219A4">
        <w:rPr>
          <w:rFonts w:ascii="Times New Roman" w:hAnsi="Times New Roman" w:cs="Times New Roman"/>
          <w:color w:val="FF0000"/>
          <w:sz w:val="24"/>
          <w:szCs w:val="24"/>
          <w:highlight w:val="yellow"/>
        </w:rPr>
        <w:t xml:space="preserve">, stanoví obsah zásad péče o národní parky a jejich ochranná pásma a postup jejich zpracování a projednání podle </w:t>
      </w:r>
      <w:hyperlink r:id="rId60" w:history="1">
        <w:r w:rsidRPr="004219A4">
          <w:rPr>
            <w:rFonts w:ascii="Times New Roman" w:hAnsi="Times New Roman" w:cs="Times New Roman"/>
            <w:color w:val="FF0000"/>
            <w:sz w:val="24"/>
            <w:szCs w:val="24"/>
            <w:highlight w:val="yellow"/>
          </w:rPr>
          <w:t>§ 38a odst. 8</w:t>
        </w:r>
      </w:hyperlink>
      <w:r w:rsidRPr="004219A4">
        <w:rPr>
          <w:rFonts w:ascii="Times New Roman" w:hAnsi="Times New Roman" w:cs="Times New Roman"/>
          <w:color w:val="FF0000"/>
          <w:sz w:val="24"/>
          <w:szCs w:val="24"/>
          <w:highlight w:val="yellow"/>
        </w:rPr>
        <w:t xml:space="preserve">, náležitosti a obsah záměru podle </w:t>
      </w:r>
      <w:hyperlink r:id="rId61" w:history="1">
        <w:r w:rsidRPr="004219A4">
          <w:rPr>
            <w:rFonts w:ascii="Times New Roman" w:hAnsi="Times New Roman" w:cs="Times New Roman"/>
            <w:color w:val="FF0000"/>
            <w:sz w:val="24"/>
            <w:szCs w:val="24"/>
            <w:highlight w:val="yellow"/>
          </w:rPr>
          <w:t>§ 40 odst. 7</w:t>
        </w:r>
      </w:hyperlink>
      <w:r w:rsidRPr="004219A4">
        <w:rPr>
          <w:rFonts w:ascii="Times New Roman" w:hAnsi="Times New Roman" w:cs="Times New Roman"/>
          <w:color w:val="FF0000"/>
          <w:sz w:val="24"/>
          <w:szCs w:val="24"/>
          <w:highlight w:val="yellow"/>
        </w:rPr>
        <w:t>, stanoví členění ústředního seznamu, obsah a náležitosti, výčet, způsob a podmínky předávání dokumentů do ústředního seznamu, způsob a podmínky nakládání s dokumenty a daty v ústředním seznamu</w:t>
      </w:r>
      <w:r w:rsidR="00E26C4C">
        <w:rPr>
          <w:rFonts w:ascii="Times New Roman" w:hAnsi="Times New Roman" w:cs="Times New Roman"/>
          <w:color w:val="FF0000"/>
          <w:sz w:val="24"/>
          <w:szCs w:val="24"/>
          <w:highlight w:val="yellow"/>
        </w:rPr>
        <w:t>,</w:t>
      </w:r>
      <w:r w:rsidRPr="004219A4">
        <w:rPr>
          <w:rFonts w:ascii="Times New Roman" w:hAnsi="Times New Roman" w:cs="Times New Roman"/>
          <w:color w:val="FF0000"/>
          <w:sz w:val="24"/>
          <w:szCs w:val="24"/>
          <w:highlight w:val="yellow"/>
        </w:rPr>
        <w:t xml:space="preserve"> včetně způsobu a podmínek jejich zveřejňování podle </w:t>
      </w:r>
      <w:hyperlink r:id="rId62" w:history="1">
        <w:r w:rsidRPr="004219A4">
          <w:rPr>
            <w:rFonts w:ascii="Times New Roman" w:hAnsi="Times New Roman" w:cs="Times New Roman"/>
            <w:color w:val="FF0000"/>
            <w:sz w:val="24"/>
            <w:szCs w:val="24"/>
            <w:highlight w:val="yellow"/>
          </w:rPr>
          <w:t>§ 42 odst. 2</w:t>
        </w:r>
      </w:hyperlink>
      <w:r w:rsidRPr="004219A4">
        <w:rPr>
          <w:rFonts w:ascii="Times New Roman" w:hAnsi="Times New Roman" w:cs="Times New Roman"/>
          <w:color w:val="FF0000"/>
          <w:sz w:val="24"/>
          <w:szCs w:val="24"/>
          <w:highlight w:val="yellow"/>
        </w:rPr>
        <w:t xml:space="preserve">, podrobnosti o způsobu označení a vymezení zvláště chráněných území v terénu i mapových podkladech podle § 42 odst. </w:t>
      </w:r>
      <w:r w:rsidR="007A30A7">
        <w:rPr>
          <w:rFonts w:ascii="Times New Roman" w:hAnsi="Times New Roman" w:cs="Times New Roman"/>
          <w:color w:val="FF0000"/>
          <w:sz w:val="24"/>
          <w:szCs w:val="24"/>
          <w:highlight w:val="yellow"/>
        </w:rPr>
        <w:t>5</w:t>
      </w:r>
      <w:r w:rsidRPr="004219A4">
        <w:rPr>
          <w:rFonts w:ascii="Times New Roman" w:hAnsi="Times New Roman" w:cs="Times New Roman"/>
          <w:color w:val="FF0000"/>
          <w:sz w:val="24"/>
          <w:szCs w:val="24"/>
          <w:highlight w:val="yellow"/>
        </w:rPr>
        <w:t xml:space="preserve"> a bližší podmínky o způsobu označení památných stromů v terénu i mapových podkladech podle </w:t>
      </w:r>
      <w:hyperlink r:id="rId63" w:history="1">
        <w:r w:rsidRPr="004219A4">
          <w:rPr>
            <w:rFonts w:ascii="Times New Roman" w:hAnsi="Times New Roman" w:cs="Times New Roman"/>
            <w:color w:val="FF0000"/>
            <w:sz w:val="24"/>
            <w:szCs w:val="24"/>
            <w:highlight w:val="yellow"/>
          </w:rPr>
          <w:t>§ 47 odst. 3</w:t>
        </w:r>
      </w:hyperlink>
      <w:r w:rsidRPr="004219A4">
        <w:rPr>
          <w:rFonts w:ascii="Times New Roman" w:hAnsi="Times New Roman" w:cs="Times New Roman"/>
          <w:color w:val="FF0000"/>
          <w:sz w:val="24"/>
          <w:szCs w:val="24"/>
          <w:highlight w:val="yellow"/>
        </w:rPr>
        <w:t xml:space="preserve">, </w:t>
      </w:r>
    </w:p>
    <w:p w14:paraId="0894EFD3"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j)</w:t>
      </w:r>
      <w:r w:rsidRPr="004219A4">
        <w:rPr>
          <w:rFonts w:ascii="Times New Roman" w:hAnsi="Times New Roman" w:cs="Times New Roman"/>
          <w:color w:val="FF0000"/>
          <w:sz w:val="24"/>
          <w:szCs w:val="24"/>
          <w:highlight w:val="yellow"/>
        </w:rPr>
        <w:tab/>
        <w:t xml:space="preserve">stanoví náležitosti obsahu smlouvy podle </w:t>
      </w:r>
      <w:hyperlink r:id="rId64" w:history="1">
        <w:r w:rsidRPr="004219A4">
          <w:rPr>
            <w:rFonts w:ascii="Times New Roman" w:hAnsi="Times New Roman" w:cs="Times New Roman"/>
            <w:color w:val="FF0000"/>
            <w:sz w:val="24"/>
            <w:szCs w:val="24"/>
            <w:highlight w:val="yellow"/>
          </w:rPr>
          <w:t>§ 39 odst. 1</w:t>
        </w:r>
      </w:hyperlink>
      <w:r w:rsidRPr="004219A4">
        <w:rPr>
          <w:rFonts w:ascii="Times New Roman" w:hAnsi="Times New Roman" w:cs="Times New Roman"/>
          <w:color w:val="FF0000"/>
          <w:sz w:val="24"/>
          <w:szCs w:val="24"/>
          <w:highlight w:val="yellow"/>
        </w:rPr>
        <w:t xml:space="preserve">, způsob označení smluvně chráněného území a smluvně chráněného území památného stromu v terénu i mapových podkladech podle </w:t>
      </w:r>
      <w:hyperlink r:id="rId65" w:history="1">
        <w:r w:rsidRPr="004219A4">
          <w:rPr>
            <w:rFonts w:ascii="Times New Roman" w:hAnsi="Times New Roman" w:cs="Times New Roman"/>
            <w:color w:val="FF0000"/>
            <w:sz w:val="24"/>
            <w:szCs w:val="24"/>
            <w:highlight w:val="yellow"/>
          </w:rPr>
          <w:t>§ 39 odst. 2</w:t>
        </w:r>
      </w:hyperlink>
      <w:r w:rsidRPr="004219A4">
        <w:rPr>
          <w:rFonts w:ascii="Times New Roman" w:hAnsi="Times New Roman" w:cs="Times New Roman"/>
          <w:color w:val="FF0000"/>
          <w:sz w:val="24"/>
          <w:szCs w:val="24"/>
          <w:highlight w:val="yellow"/>
        </w:rPr>
        <w:t xml:space="preserve">, </w:t>
      </w:r>
    </w:p>
    <w:p w14:paraId="54C11E62"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k)</w:t>
      </w:r>
      <w:r w:rsidRPr="004219A4">
        <w:rPr>
          <w:rFonts w:ascii="Times New Roman" w:hAnsi="Times New Roman" w:cs="Times New Roman"/>
          <w:color w:val="FF0000"/>
          <w:sz w:val="24"/>
          <w:szCs w:val="24"/>
          <w:highlight w:val="yellow"/>
        </w:rPr>
        <w:tab/>
        <w:t xml:space="preserve">stanoví způsob označení vyhlášených evropsky významných lokalit v terénu i mapových podkladech podle </w:t>
      </w:r>
      <w:hyperlink r:id="rId66" w:history="1">
        <w:r w:rsidRPr="004219A4">
          <w:rPr>
            <w:rFonts w:ascii="Times New Roman" w:hAnsi="Times New Roman" w:cs="Times New Roman"/>
            <w:color w:val="FF0000"/>
            <w:sz w:val="24"/>
            <w:szCs w:val="24"/>
            <w:highlight w:val="yellow"/>
          </w:rPr>
          <w:t>§ 45c odst. 1</w:t>
        </w:r>
      </w:hyperlink>
      <w:r w:rsidRPr="004219A4">
        <w:rPr>
          <w:rFonts w:ascii="Times New Roman" w:hAnsi="Times New Roman" w:cs="Times New Roman"/>
          <w:color w:val="FF0000"/>
          <w:sz w:val="24"/>
          <w:szCs w:val="24"/>
          <w:highlight w:val="yellow"/>
        </w:rPr>
        <w:t xml:space="preserve"> a způsob označení ptačích oblastí v terénu i mapových podkladech podle </w:t>
      </w:r>
      <w:hyperlink r:id="rId67" w:history="1">
        <w:r w:rsidRPr="004219A4">
          <w:rPr>
            <w:rFonts w:ascii="Times New Roman" w:hAnsi="Times New Roman" w:cs="Times New Roman"/>
            <w:color w:val="FF0000"/>
            <w:sz w:val="24"/>
            <w:szCs w:val="24"/>
            <w:highlight w:val="yellow"/>
          </w:rPr>
          <w:t>§ 45e odst. 7</w:t>
        </w:r>
      </w:hyperlink>
      <w:r w:rsidRPr="004219A4">
        <w:rPr>
          <w:rFonts w:ascii="Times New Roman" w:hAnsi="Times New Roman" w:cs="Times New Roman"/>
          <w:color w:val="FF0000"/>
          <w:sz w:val="24"/>
          <w:szCs w:val="24"/>
          <w:highlight w:val="yellow"/>
        </w:rPr>
        <w:t xml:space="preserve">, </w:t>
      </w:r>
    </w:p>
    <w:p w14:paraId="0FB7804D"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l)</w:t>
      </w:r>
      <w:r w:rsidRPr="004219A4">
        <w:rPr>
          <w:rFonts w:ascii="Times New Roman" w:hAnsi="Times New Roman" w:cs="Times New Roman"/>
          <w:color w:val="FF0000"/>
          <w:sz w:val="24"/>
          <w:szCs w:val="24"/>
          <w:highlight w:val="yellow"/>
        </w:rPr>
        <w:tab/>
        <w:t xml:space="preserve">stanoví náležitosti posouzení podle </w:t>
      </w:r>
      <w:hyperlink r:id="rId68" w:history="1">
        <w:r w:rsidRPr="004219A4">
          <w:rPr>
            <w:rFonts w:ascii="Times New Roman" w:hAnsi="Times New Roman" w:cs="Times New Roman"/>
            <w:color w:val="FF0000"/>
            <w:sz w:val="24"/>
            <w:szCs w:val="24"/>
            <w:highlight w:val="yellow"/>
          </w:rPr>
          <w:t xml:space="preserve">§ 45i odst. </w:t>
        </w:r>
      </w:hyperlink>
      <w:r w:rsidRPr="004219A4">
        <w:rPr>
          <w:rFonts w:ascii="Times New Roman" w:hAnsi="Times New Roman" w:cs="Times New Roman"/>
          <w:color w:val="FF0000"/>
          <w:sz w:val="24"/>
          <w:szCs w:val="24"/>
          <w:highlight w:val="yellow"/>
        </w:rPr>
        <w:t xml:space="preserve">9, </w:t>
      </w:r>
    </w:p>
    <w:p w14:paraId="0DC1D6A1"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m)</w:t>
      </w:r>
      <w:r w:rsidRPr="004219A4">
        <w:rPr>
          <w:rFonts w:ascii="Times New Roman" w:hAnsi="Times New Roman" w:cs="Times New Roman"/>
          <w:color w:val="FF0000"/>
          <w:sz w:val="24"/>
          <w:szCs w:val="24"/>
          <w:highlight w:val="yellow"/>
        </w:rPr>
        <w:tab/>
        <w:t xml:space="preserve">stanoví rozsah požadovaného vzdělání a obsah přezkoušení podle </w:t>
      </w:r>
      <w:hyperlink r:id="rId69" w:history="1">
        <w:r w:rsidRPr="004219A4">
          <w:rPr>
            <w:rFonts w:ascii="Times New Roman" w:hAnsi="Times New Roman" w:cs="Times New Roman"/>
            <w:color w:val="FF0000"/>
            <w:sz w:val="24"/>
            <w:szCs w:val="24"/>
            <w:highlight w:val="yellow"/>
          </w:rPr>
          <w:t xml:space="preserve">§ 45j odst. </w:t>
        </w:r>
      </w:hyperlink>
      <w:r w:rsidRPr="004219A4">
        <w:rPr>
          <w:rFonts w:ascii="Times New Roman" w:hAnsi="Times New Roman" w:cs="Times New Roman"/>
          <w:color w:val="FF0000"/>
          <w:sz w:val="24"/>
          <w:szCs w:val="24"/>
          <w:highlight w:val="yellow"/>
        </w:rPr>
        <w:t xml:space="preserve">1, </w:t>
      </w:r>
    </w:p>
    <w:p w14:paraId="60538AFE"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n)</w:t>
      </w:r>
      <w:r w:rsidRPr="004219A4">
        <w:rPr>
          <w:rFonts w:ascii="Times New Roman" w:hAnsi="Times New Roman" w:cs="Times New Roman"/>
          <w:color w:val="FF0000"/>
          <w:sz w:val="24"/>
          <w:szCs w:val="24"/>
          <w:highlight w:val="yellow"/>
        </w:rPr>
        <w:tab/>
        <w:t xml:space="preserve">stanoví seznam a stupeň ohrožení zvláště chráněných druhů rostlin a živočichů podle </w:t>
      </w:r>
      <w:hyperlink r:id="rId70" w:history="1">
        <w:r w:rsidRPr="004219A4">
          <w:rPr>
            <w:rFonts w:ascii="Times New Roman" w:hAnsi="Times New Roman" w:cs="Times New Roman"/>
            <w:color w:val="FF0000"/>
            <w:sz w:val="24"/>
            <w:szCs w:val="24"/>
            <w:highlight w:val="yellow"/>
          </w:rPr>
          <w:t>§ 48</w:t>
        </w:r>
      </w:hyperlink>
      <w:r w:rsidRPr="004219A4">
        <w:rPr>
          <w:rFonts w:ascii="Times New Roman" w:hAnsi="Times New Roman" w:cs="Times New Roman"/>
          <w:color w:val="FF0000"/>
          <w:sz w:val="24"/>
          <w:szCs w:val="24"/>
          <w:highlight w:val="yellow"/>
        </w:rPr>
        <w:t xml:space="preserve">, seznam zvláště chráněných nerostů podle </w:t>
      </w:r>
      <w:hyperlink r:id="rId71" w:history="1">
        <w:r w:rsidRPr="004219A4">
          <w:rPr>
            <w:rFonts w:ascii="Times New Roman" w:hAnsi="Times New Roman" w:cs="Times New Roman"/>
            <w:color w:val="FF0000"/>
            <w:sz w:val="24"/>
            <w:szCs w:val="24"/>
            <w:highlight w:val="yellow"/>
          </w:rPr>
          <w:t>§ 51</w:t>
        </w:r>
      </w:hyperlink>
      <w:r w:rsidRPr="004219A4">
        <w:rPr>
          <w:rFonts w:ascii="Times New Roman" w:hAnsi="Times New Roman" w:cs="Times New Roman"/>
          <w:color w:val="FF0000"/>
          <w:sz w:val="24"/>
          <w:szCs w:val="24"/>
          <w:highlight w:val="yellow"/>
        </w:rPr>
        <w:t xml:space="preserve"> a míst jejich přirozeného výskytu a dále bližší podmínky jejich ochrany, </w:t>
      </w:r>
    </w:p>
    <w:p w14:paraId="00082E6F"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o)</w:t>
      </w:r>
      <w:r w:rsidRPr="004219A4">
        <w:rPr>
          <w:rFonts w:ascii="Times New Roman" w:hAnsi="Times New Roman" w:cs="Times New Roman"/>
          <w:color w:val="FF0000"/>
          <w:sz w:val="24"/>
          <w:szCs w:val="24"/>
          <w:highlight w:val="yellow"/>
        </w:rPr>
        <w:tab/>
        <w:t xml:space="preserve">stanoví způsoby ověřování původu, náležitosti žádosti o osvědčení a vzor osvědčení podle </w:t>
      </w:r>
      <w:hyperlink r:id="rId72" w:history="1">
        <w:r w:rsidRPr="004219A4">
          <w:rPr>
            <w:rFonts w:ascii="Times New Roman" w:hAnsi="Times New Roman" w:cs="Times New Roman"/>
            <w:color w:val="FF0000"/>
            <w:sz w:val="24"/>
            <w:szCs w:val="24"/>
            <w:highlight w:val="yellow"/>
          </w:rPr>
          <w:t>§ 54 odst. 11</w:t>
        </w:r>
      </w:hyperlink>
      <w:r w:rsidRPr="004219A4">
        <w:rPr>
          <w:rFonts w:ascii="Times New Roman" w:hAnsi="Times New Roman" w:cs="Times New Roman"/>
          <w:color w:val="FF0000"/>
          <w:sz w:val="24"/>
          <w:szCs w:val="24"/>
          <w:highlight w:val="yellow"/>
        </w:rPr>
        <w:t xml:space="preserve">, </w:t>
      </w:r>
    </w:p>
    <w:p w14:paraId="54EA0AFA"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p)</w:t>
      </w:r>
      <w:r w:rsidRPr="004219A4">
        <w:rPr>
          <w:rFonts w:ascii="Times New Roman" w:hAnsi="Times New Roman" w:cs="Times New Roman"/>
          <w:color w:val="FF0000"/>
          <w:sz w:val="24"/>
          <w:szCs w:val="24"/>
          <w:highlight w:val="yellow"/>
        </w:rPr>
        <w:tab/>
        <w:t xml:space="preserve">stanoví podmínky poskytování finanční náhrady podle </w:t>
      </w:r>
      <w:hyperlink r:id="rId73" w:history="1">
        <w:r w:rsidRPr="004219A4">
          <w:rPr>
            <w:rFonts w:ascii="Times New Roman" w:hAnsi="Times New Roman" w:cs="Times New Roman"/>
            <w:color w:val="FF0000"/>
            <w:sz w:val="24"/>
            <w:szCs w:val="24"/>
            <w:highlight w:val="yellow"/>
          </w:rPr>
          <w:t>§ 58 odst. 4</w:t>
        </w:r>
      </w:hyperlink>
      <w:r w:rsidRPr="004219A4">
        <w:rPr>
          <w:rFonts w:ascii="Times New Roman" w:hAnsi="Times New Roman" w:cs="Times New Roman"/>
          <w:color w:val="FF0000"/>
          <w:sz w:val="24"/>
          <w:szCs w:val="24"/>
          <w:highlight w:val="yellow"/>
        </w:rPr>
        <w:t xml:space="preserve">, vzor uplatnění nároku, jeho náležitosti a způsob určení výše náhrady v případech, kdy není stanoven jiným předpisem, </w:t>
      </w:r>
    </w:p>
    <w:p w14:paraId="31B3EA92"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q)</w:t>
      </w:r>
      <w:r w:rsidRPr="004219A4">
        <w:rPr>
          <w:rFonts w:ascii="Times New Roman" w:hAnsi="Times New Roman" w:cs="Times New Roman"/>
          <w:color w:val="FF0000"/>
          <w:sz w:val="24"/>
          <w:szCs w:val="24"/>
          <w:highlight w:val="yellow"/>
        </w:rPr>
        <w:tab/>
        <w:t xml:space="preserve">stanoví podrobnosti postupu při převodech práva hospodaření podle </w:t>
      </w:r>
      <w:hyperlink r:id="rId74" w:history="1">
        <w:r w:rsidRPr="004219A4">
          <w:rPr>
            <w:rFonts w:ascii="Times New Roman" w:hAnsi="Times New Roman" w:cs="Times New Roman"/>
            <w:color w:val="FF0000"/>
            <w:sz w:val="24"/>
            <w:szCs w:val="24"/>
            <w:highlight w:val="yellow"/>
          </w:rPr>
          <w:t>§ 60 odst. 3</w:t>
        </w:r>
      </w:hyperlink>
      <w:r w:rsidRPr="004219A4">
        <w:rPr>
          <w:rFonts w:ascii="Times New Roman" w:hAnsi="Times New Roman" w:cs="Times New Roman"/>
          <w:color w:val="FF0000"/>
          <w:sz w:val="24"/>
          <w:szCs w:val="24"/>
          <w:highlight w:val="yellow"/>
        </w:rPr>
        <w:t xml:space="preserve"> zákona, </w:t>
      </w:r>
    </w:p>
    <w:p w14:paraId="5E3AAAAB"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r)</w:t>
      </w:r>
      <w:r w:rsidRPr="004219A4">
        <w:rPr>
          <w:rFonts w:ascii="Times New Roman" w:hAnsi="Times New Roman" w:cs="Times New Roman"/>
          <w:color w:val="FF0000"/>
          <w:sz w:val="24"/>
          <w:szCs w:val="24"/>
          <w:highlight w:val="yellow"/>
        </w:rPr>
        <w:tab/>
        <w:t xml:space="preserve">stanoví podrobnosti o přírodovědném průzkumu dotčených pozemků a biologickém hodnocení a jejich ukládání podle </w:t>
      </w:r>
      <w:hyperlink r:id="rId75" w:history="1">
        <w:r w:rsidRPr="004219A4">
          <w:rPr>
            <w:rFonts w:ascii="Times New Roman" w:hAnsi="Times New Roman" w:cs="Times New Roman"/>
            <w:color w:val="FF0000"/>
            <w:sz w:val="24"/>
            <w:szCs w:val="24"/>
            <w:highlight w:val="yellow"/>
          </w:rPr>
          <w:t>§ 67 odst. 1</w:t>
        </w:r>
      </w:hyperlink>
      <w:r w:rsidRPr="004219A4">
        <w:rPr>
          <w:rFonts w:ascii="Times New Roman" w:hAnsi="Times New Roman" w:cs="Times New Roman"/>
          <w:color w:val="FF0000"/>
          <w:sz w:val="24"/>
          <w:szCs w:val="24"/>
          <w:highlight w:val="yellow"/>
        </w:rPr>
        <w:t xml:space="preserve">, </w:t>
      </w:r>
    </w:p>
    <w:p w14:paraId="0BB254D7"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s)</w:t>
      </w:r>
      <w:r w:rsidRPr="004219A4">
        <w:rPr>
          <w:rFonts w:ascii="Times New Roman" w:hAnsi="Times New Roman" w:cs="Times New Roman"/>
          <w:color w:val="FF0000"/>
          <w:sz w:val="24"/>
          <w:szCs w:val="24"/>
          <w:highlight w:val="yellow"/>
        </w:rPr>
        <w:tab/>
        <w:t xml:space="preserve">stanoví bližší podrobnosti o podmínkách poskytování příspěvku podle </w:t>
      </w:r>
      <w:hyperlink r:id="rId76" w:history="1">
        <w:r w:rsidRPr="004219A4">
          <w:rPr>
            <w:rFonts w:ascii="Times New Roman" w:hAnsi="Times New Roman" w:cs="Times New Roman"/>
            <w:color w:val="FF0000"/>
            <w:sz w:val="24"/>
            <w:szCs w:val="24"/>
            <w:highlight w:val="yellow"/>
          </w:rPr>
          <w:t>§ 69 odst. 3</w:t>
        </w:r>
      </w:hyperlink>
      <w:r w:rsidRPr="004219A4">
        <w:rPr>
          <w:rFonts w:ascii="Times New Roman" w:hAnsi="Times New Roman" w:cs="Times New Roman"/>
          <w:color w:val="FF0000"/>
          <w:sz w:val="24"/>
          <w:szCs w:val="24"/>
          <w:highlight w:val="yellow"/>
        </w:rPr>
        <w:t xml:space="preserve"> a náležitosti dohody o jeho poskytování, </w:t>
      </w:r>
    </w:p>
    <w:p w14:paraId="536D731A"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t)</w:t>
      </w:r>
      <w:r w:rsidRPr="004219A4">
        <w:rPr>
          <w:rFonts w:ascii="Times New Roman" w:hAnsi="Times New Roman" w:cs="Times New Roman"/>
          <w:color w:val="FF0000"/>
          <w:sz w:val="24"/>
          <w:szCs w:val="24"/>
          <w:highlight w:val="yellow"/>
        </w:rPr>
        <w:tab/>
        <w:t xml:space="preserve">zajišťují podle </w:t>
      </w:r>
      <w:hyperlink r:id="rId77" w:history="1">
        <w:r w:rsidRPr="004219A4">
          <w:rPr>
            <w:rFonts w:ascii="Times New Roman" w:hAnsi="Times New Roman" w:cs="Times New Roman"/>
            <w:color w:val="FF0000"/>
            <w:sz w:val="24"/>
            <w:szCs w:val="24"/>
            <w:highlight w:val="yellow"/>
          </w:rPr>
          <w:t>§ 74 odst. 1</w:t>
        </w:r>
      </w:hyperlink>
      <w:r w:rsidRPr="004219A4">
        <w:rPr>
          <w:rFonts w:ascii="Times New Roman" w:hAnsi="Times New Roman" w:cs="Times New Roman"/>
          <w:color w:val="FF0000"/>
          <w:sz w:val="24"/>
          <w:szCs w:val="24"/>
          <w:highlight w:val="yellow"/>
        </w:rPr>
        <w:t xml:space="preserve"> úkoly vyplývající z mezinárodních závazků, </w:t>
      </w:r>
    </w:p>
    <w:p w14:paraId="28E592B9"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u)</w:t>
      </w:r>
      <w:r w:rsidRPr="004219A4">
        <w:rPr>
          <w:rFonts w:ascii="Times New Roman" w:hAnsi="Times New Roman" w:cs="Times New Roman"/>
          <w:color w:val="FF0000"/>
          <w:sz w:val="24"/>
          <w:szCs w:val="24"/>
          <w:highlight w:val="yellow"/>
        </w:rPr>
        <w:tab/>
        <w:t xml:space="preserve">stanoví podle </w:t>
      </w:r>
      <w:hyperlink r:id="rId78" w:history="1">
        <w:r w:rsidRPr="004219A4">
          <w:rPr>
            <w:rFonts w:ascii="Times New Roman" w:hAnsi="Times New Roman" w:cs="Times New Roman"/>
            <w:color w:val="FF0000"/>
            <w:sz w:val="24"/>
            <w:szCs w:val="24"/>
            <w:highlight w:val="yellow"/>
          </w:rPr>
          <w:t>§ 81 odst. 9</w:t>
        </w:r>
      </w:hyperlink>
      <w:r w:rsidRPr="004219A4">
        <w:rPr>
          <w:rFonts w:ascii="Times New Roman" w:hAnsi="Times New Roman" w:cs="Times New Roman"/>
          <w:color w:val="FF0000"/>
          <w:sz w:val="24"/>
          <w:szCs w:val="24"/>
          <w:highlight w:val="yellow"/>
        </w:rPr>
        <w:t xml:space="preserve"> podrobnosti o organizaci, úkolech a předpokladech pro výkon stráže přírody, vzor služebního odznaku se státním znakem a průkazu stráže přírody, </w:t>
      </w:r>
    </w:p>
    <w:p w14:paraId="0A3A9ABA" w14:textId="77777777"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v)</w:t>
      </w:r>
      <w:r w:rsidRPr="004219A4">
        <w:rPr>
          <w:rFonts w:ascii="Times New Roman" w:hAnsi="Times New Roman" w:cs="Times New Roman"/>
          <w:color w:val="FF0000"/>
          <w:sz w:val="24"/>
          <w:szCs w:val="24"/>
          <w:highlight w:val="yellow"/>
        </w:rPr>
        <w:tab/>
        <w:t xml:space="preserve">stanoví podrobnosti o způsobu zavedení a užívání stejnokroje a označení pracovníků ochrany přírody podle </w:t>
      </w:r>
      <w:hyperlink r:id="rId79" w:history="1">
        <w:r w:rsidRPr="004219A4">
          <w:rPr>
            <w:rFonts w:ascii="Times New Roman" w:hAnsi="Times New Roman" w:cs="Times New Roman"/>
            <w:color w:val="FF0000"/>
            <w:sz w:val="24"/>
            <w:szCs w:val="24"/>
            <w:highlight w:val="yellow"/>
          </w:rPr>
          <w:t>§ 82 odst. 2</w:t>
        </w:r>
      </w:hyperlink>
      <w:r w:rsidRPr="004219A4">
        <w:rPr>
          <w:rFonts w:ascii="Times New Roman" w:hAnsi="Times New Roman" w:cs="Times New Roman"/>
          <w:color w:val="FF0000"/>
          <w:sz w:val="24"/>
          <w:szCs w:val="24"/>
          <w:highlight w:val="yellow"/>
        </w:rPr>
        <w:t xml:space="preserve">, </w:t>
      </w:r>
    </w:p>
    <w:p w14:paraId="054E8B0B" w14:textId="4160A0D6" w:rsidR="00EC763A" w:rsidRPr="004219A4"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4219A4">
        <w:rPr>
          <w:rFonts w:ascii="Times New Roman" w:hAnsi="Times New Roman" w:cs="Times New Roman"/>
          <w:color w:val="FF0000"/>
          <w:sz w:val="24"/>
          <w:szCs w:val="24"/>
          <w:highlight w:val="yellow"/>
        </w:rPr>
        <w:t>w)</w:t>
      </w:r>
      <w:r w:rsidRPr="004219A4">
        <w:rPr>
          <w:rFonts w:ascii="Times New Roman" w:hAnsi="Times New Roman" w:cs="Times New Roman"/>
          <w:color w:val="FF0000"/>
          <w:sz w:val="24"/>
          <w:szCs w:val="24"/>
          <w:highlight w:val="yellow"/>
        </w:rPr>
        <w:tab/>
        <w:t xml:space="preserve">stanoví převod zvláště chráněných území zřízených podle zákona č. </w:t>
      </w:r>
      <w:hyperlink r:id="rId80" w:history="1">
        <w:r w:rsidRPr="004219A4">
          <w:rPr>
            <w:rFonts w:ascii="Times New Roman" w:hAnsi="Times New Roman" w:cs="Times New Roman"/>
            <w:color w:val="FF0000"/>
            <w:sz w:val="24"/>
            <w:szCs w:val="24"/>
            <w:highlight w:val="yellow"/>
          </w:rPr>
          <w:t>40/1956 Sb.</w:t>
        </w:r>
      </w:hyperlink>
      <w:r w:rsidR="0016621C">
        <w:rPr>
          <w:rFonts w:ascii="Times New Roman" w:hAnsi="Times New Roman" w:cs="Times New Roman"/>
          <w:color w:val="FF0000"/>
          <w:sz w:val="24"/>
          <w:szCs w:val="24"/>
          <w:highlight w:val="yellow"/>
        </w:rPr>
        <w:t>, o státní ochraně přírody, ve znění pozdějších předpisů,</w:t>
      </w:r>
      <w:r w:rsidRPr="004219A4">
        <w:rPr>
          <w:rFonts w:ascii="Times New Roman" w:hAnsi="Times New Roman" w:cs="Times New Roman"/>
          <w:color w:val="FF0000"/>
          <w:sz w:val="24"/>
          <w:szCs w:val="24"/>
          <w:highlight w:val="yellow"/>
        </w:rPr>
        <w:t xml:space="preserve"> do kategorií podle </w:t>
      </w:r>
      <w:hyperlink r:id="rId81" w:history="1">
        <w:r w:rsidR="00FA3B2D">
          <w:rPr>
            <w:rFonts w:ascii="Times New Roman" w:hAnsi="Times New Roman" w:cs="Times New Roman"/>
            <w:color w:val="FF0000"/>
            <w:sz w:val="24"/>
            <w:szCs w:val="24"/>
            <w:highlight w:val="yellow"/>
          </w:rPr>
          <w:t>§ 90 odst. 6</w:t>
        </w:r>
        <w:r w:rsidRPr="004219A4">
          <w:rPr>
            <w:rFonts w:ascii="Times New Roman" w:hAnsi="Times New Roman" w:cs="Times New Roman"/>
            <w:color w:val="FF0000"/>
            <w:sz w:val="24"/>
            <w:szCs w:val="24"/>
            <w:highlight w:val="yellow"/>
          </w:rPr>
          <w:t xml:space="preserve"> až </w:t>
        </w:r>
      </w:hyperlink>
      <w:r w:rsidR="00FA3B2D">
        <w:rPr>
          <w:rFonts w:ascii="Times New Roman" w:hAnsi="Times New Roman" w:cs="Times New Roman"/>
          <w:color w:val="FF0000"/>
          <w:sz w:val="24"/>
          <w:szCs w:val="24"/>
          <w:highlight w:val="yellow"/>
        </w:rPr>
        <w:t>8</w:t>
      </w:r>
      <w:r w:rsidR="005434E7">
        <w:rPr>
          <w:rFonts w:ascii="Times New Roman" w:hAnsi="Times New Roman" w:cs="Times New Roman"/>
          <w:color w:val="FF0000"/>
          <w:sz w:val="24"/>
          <w:szCs w:val="24"/>
          <w:highlight w:val="yellow"/>
        </w:rPr>
        <w:t xml:space="preserve"> a</w:t>
      </w:r>
    </w:p>
    <w:p w14:paraId="3138E4B0" w14:textId="77777777" w:rsidR="00EC763A" w:rsidRDefault="00EC763A" w:rsidP="00593B03">
      <w:pPr>
        <w:autoSpaceDE w:val="0"/>
        <w:autoSpaceDN w:val="0"/>
        <w:adjustRightInd w:val="0"/>
        <w:spacing w:line="276" w:lineRule="auto"/>
        <w:ind w:left="1134" w:hanging="425"/>
        <w:jc w:val="both"/>
        <w:rPr>
          <w:rFonts w:ascii="Times New Roman" w:hAnsi="Times New Roman" w:cs="Times New Roman"/>
          <w:color w:val="FF0000"/>
          <w:sz w:val="24"/>
          <w:szCs w:val="24"/>
        </w:rPr>
      </w:pPr>
      <w:r w:rsidRPr="004219A4">
        <w:rPr>
          <w:rFonts w:ascii="Times New Roman" w:hAnsi="Times New Roman" w:cs="Times New Roman"/>
          <w:color w:val="FF0000"/>
          <w:sz w:val="24"/>
          <w:szCs w:val="24"/>
          <w:highlight w:val="yellow"/>
        </w:rPr>
        <w:t>x)</w:t>
      </w:r>
      <w:r w:rsidRPr="004219A4">
        <w:rPr>
          <w:rFonts w:ascii="Times New Roman" w:hAnsi="Times New Roman" w:cs="Times New Roman"/>
          <w:color w:val="FF0000"/>
          <w:sz w:val="24"/>
          <w:szCs w:val="24"/>
          <w:highlight w:val="yellow"/>
        </w:rPr>
        <w:tab/>
        <w:t xml:space="preserve">zrušuje podle </w:t>
      </w:r>
      <w:hyperlink r:id="rId82" w:history="1">
        <w:r w:rsidRPr="004219A4">
          <w:rPr>
            <w:rFonts w:ascii="Times New Roman" w:hAnsi="Times New Roman" w:cs="Times New Roman"/>
            <w:color w:val="FF0000"/>
            <w:sz w:val="24"/>
            <w:szCs w:val="24"/>
            <w:highlight w:val="yellow"/>
          </w:rPr>
          <w:t>§ 90 odst. 11</w:t>
        </w:r>
      </w:hyperlink>
      <w:r w:rsidRPr="004219A4">
        <w:rPr>
          <w:rFonts w:ascii="Times New Roman" w:hAnsi="Times New Roman" w:cs="Times New Roman"/>
          <w:color w:val="FF0000"/>
          <w:sz w:val="24"/>
          <w:szCs w:val="24"/>
          <w:highlight w:val="yellow"/>
        </w:rPr>
        <w:t xml:space="preserve"> dosavadní ochrana zvláště chráněných území vyhlášených podle tohoto zákona do dne 1. března 2009 ústředními orgány státní správy.</w:t>
      </w:r>
      <w:r w:rsidR="004219A4" w:rsidRPr="004219A4">
        <w:rPr>
          <w:rFonts w:ascii="Times New Roman" w:hAnsi="Times New Roman" w:cs="Times New Roman"/>
          <w:color w:val="FF0000"/>
          <w:sz w:val="24"/>
          <w:szCs w:val="24"/>
          <w:highlight w:val="yellow"/>
        </w:rPr>
        <w:t>“.</w:t>
      </w:r>
      <w:r w:rsidRPr="004219A4">
        <w:rPr>
          <w:rFonts w:ascii="Times New Roman" w:hAnsi="Times New Roman" w:cs="Times New Roman"/>
          <w:color w:val="FF0000"/>
          <w:sz w:val="24"/>
          <w:szCs w:val="24"/>
        </w:rPr>
        <w:t xml:space="preserve"> </w:t>
      </w:r>
    </w:p>
    <w:p w14:paraId="0964450F" w14:textId="0E0F7B49" w:rsidR="004F7D71" w:rsidRDefault="004F7D71" w:rsidP="00593B03">
      <w:pPr>
        <w:autoSpaceDE w:val="0"/>
        <w:autoSpaceDN w:val="0"/>
        <w:adjustRightInd w:val="0"/>
        <w:spacing w:line="276" w:lineRule="auto"/>
        <w:jc w:val="both"/>
        <w:rPr>
          <w:rFonts w:ascii="Times New Roman" w:hAnsi="Times New Roman" w:cs="Times New Roman"/>
          <w:color w:val="FF0000"/>
          <w:sz w:val="24"/>
          <w:szCs w:val="24"/>
        </w:rPr>
      </w:pPr>
      <w:r w:rsidRPr="004F7D71">
        <w:rPr>
          <w:rFonts w:ascii="Times New Roman" w:hAnsi="Times New Roman" w:cs="Times New Roman"/>
          <w:b/>
          <w:color w:val="FF0000"/>
          <w:sz w:val="24"/>
          <w:szCs w:val="24"/>
          <w:highlight w:val="yellow"/>
        </w:rPr>
        <w:t>X.</w:t>
      </w:r>
      <w:r w:rsidRPr="004F7D71">
        <w:rPr>
          <w:rFonts w:ascii="Times New Roman" w:hAnsi="Times New Roman" w:cs="Times New Roman"/>
          <w:color w:val="FF0000"/>
          <w:sz w:val="24"/>
          <w:szCs w:val="24"/>
          <w:highlight w:val="yellow"/>
        </w:rPr>
        <w:t xml:space="preserve"> V § 79 odst. 5 pís</w:t>
      </w:r>
      <w:r w:rsidR="00233B0E">
        <w:rPr>
          <w:rFonts w:ascii="Times New Roman" w:hAnsi="Times New Roman" w:cs="Times New Roman"/>
          <w:color w:val="FF0000"/>
          <w:sz w:val="24"/>
          <w:szCs w:val="24"/>
          <w:highlight w:val="yellow"/>
        </w:rPr>
        <w:t>m. i) se číslo „5“</w:t>
      </w:r>
      <w:r w:rsidRPr="004F7D71">
        <w:rPr>
          <w:rFonts w:ascii="Times New Roman" w:hAnsi="Times New Roman" w:cs="Times New Roman"/>
          <w:color w:val="FF0000"/>
          <w:sz w:val="24"/>
          <w:szCs w:val="24"/>
          <w:highlight w:val="yellow"/>
        </w:rPr>
        <w:t xml:space="preserve"> nahrazuje číslem </w:t>
      </w:r>
      <w:r w:rsidR="00233B0E">
        <w:rPr>
          <w:rFonts w:ascii="Times New Roman" w:hAnsi="Times New Roman" w:cs="Times New Roman"/>
          <w:color w:val="FF0000"/>
          <w:sz w:val="24"/>
          <w:szCs w:val="24"/>
          <w:highlight w:val="yellow"/>
        </w:rPr>
        <w:t>„4“</w:t>
      </w:r>
      <w:r w:rsidRPr="004F7D71">
        <w:rPr>
          <w:rFonts w:ascii="Times New Roman" w:hAnsi="Times New Roman" w:cs="Times New Roman"/>
          <w:color w:val="FF0000"/>
          <w:sz w:val="24"/>
          <w:szCs w:val="24"/>
          <w:highlight w:val="yellow"/>
        </w:rPr>
        <w:t>.</w:t>
      </w:r>
    </w:p>
    <w:p w14:paraId="66BA0F03" w14:textId="77777777" w:rsidR="004F7D71" w:rsidRPr="009967AC" w:rsidRDefault="004F7D71" w:rsidP="00593B0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line="276" w:lineRule="auto"/>
        <w:jc w:val="both"/>
        <w:rPr>
          <w:rFonts w:ascii="Times New Roman" w:hAnsi="Times New Roman" w:cs="Times New Roman"/>
          <w:i/>
          <w:sz w:val="24"/>
          <w:szCs w:val="24"/>
        </w:rPr>
      </w:pPr>
      <w:r w:rsidRPr="009967AC">
        <w:rPr>
          <w:rFonts w:ascii="Times New Roman" w:hAnsi="Times New Roman" w:cs="Times New Roman"/>
          <w:i/>
          <w:sz w:val="24"/>
          <w:szCs w:val="24"/>
        </w:rPr>
        <w:t>Změna v § 79 odst. 5 písm. i) bude mít odloženou účinnost od 1. 1. 2025</w:t>
      </w:r>
      <w:r w:rsidR="00AB7FAA" w:rsidRPr="009967AC">
        <w:rPr>
          <w:rFonts w:ascii="Times New Roman" w:hAnsi="Times New Roman" w:cs="Times New Roman"/>
          <w:i/>
          <w:sz w:val="24"/>
          <w:szCs w:val="24"/>
        </w:rPr>
        <w:t>.</w:t>
      </w:r>
    </w:p>
    <w:p w14:paraId="0ADED9A2" w14:textId="77777777" w:rsidR="0022621E" w:rsidRPr="009967AC" w:rsidRDefault="004F7D71" w:rsidP="00593B0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line="276" w:lineRule="auto"/>
        <w:jc w:val="both"/>
        <w:rPr>
          <w:rFonts w:ascii="Times New Roman" w:hAnsi="Times New Roman" w:cs="Times New Roman"/>
          <w:i/>
          <w:sz w:val="24"/>
          <w:szCs w:val="24"/>
        </w:rPr>
      </w:pPr>
      <w:r w:rsidRPr="009967AC">
        <w:rPr>
          <w:rFonts w:ascii="Times New Roman" w:hAnsi="Times New Roman" w:cs="Times New Roman"/>
          <w:i/>
          <w:sz w:val="24"/>
          <w:szCs w:val="24"/>
          <w:highlight w:val="yellow"/>
        </w:rPr>
        <w:t>V návaznosti na vložení nových</w:t>
      </w:r>
      <w:r w:rsidR="00711782" w:rsidRPr="009967AC">
        <w:rPr>
          <w:rFonts w:ascii="Times New Roman" w:hAnsi="Times New Roman" w:cs="Times New Roman"/>
          <w:i/>
          <w:sz w:val="24"/>
          <w:szCs w:val="24"/>
          <w:highlight w:val="yellow"/>
        </w:rPr>
        <w:t xml:space="preserve"> bod</w:t>
      </w:r>
      <w:r w:rsidRPr="009967AC">
        <w:rPr>
          <w:rFonts w:ascii="Times New Roman" w:hAnsi="Times New Roman" w:cs="Times New Roman"/>
          <w:i/>
          <w:sz w:val="24"/>
          <w:szCs w:val="24"/>
          <w:highlight w:val="yellow"/>
        </w:rPr>
        <w:t>ů</w:t>
      </w:r>
      <w:r w:rsidR="0022621E" w:rsidRPr="009967AC">
        <w:rPr>
          <w:rFonts w:ascii="Times New Roman" w:hAnsi="Times New Roman" w:cs="Times New Roman"/>
          <w:i/>
          <w:sz w:val="24"/>
          <w:szCs w:val="24"/>
          <w:highlight w:val="yellow"/>
        </w:rPr>
        <w:t xml:space="preserve"> následují body návrhu novely přečíslovat.</w:t>
      </w:r>
      <w:r w:rsidR="0022621E" w:rsidRPr="009967AC">
        <w:rPr>
          <w:rFonts w:ascii="Times New Roman" w:hAnsi="Times New Roman" w:cs="Times New Roman"/>
          <w:i/>
          <w:sz w:val="24"/>
          <w:szCs w:val="24"/>
        </w:rPr>
        <w:t xml:space="preserve"> </w:t>
      </w:r>
    </w:p>
    <w:p w14:paraId="224FD2C7" w14:textId="77777777" w:rsidR="00F7707E" w:rsidRDefault="00F7707E" w:rsidP="00593B03">
      <w:pPr>
        <w:suppressAutoHyphens/>
        <w:spacing w:after="240" w:line="276"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t>15.</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xml:space="preserve">V § 80 </w:t>
      </w:r>
      <w:r w:rsidRPr="009B7013">
        <w:rPr>
          <w:rFonts w:ascii="Times New Roman" w:eastAsia="Times New Roman" w:hAnsi="Times New Roman" w:cs="Times New Roman"/>
          <w:strike/>
          <w:sz w:val="24"/>
          <w:szCs w:val="24"/>
          <w:highlight w:val="yellow"/>
          <w:lang w:eastAsia="ar-SA"/>
        </w:rPr>
        <w:t xml:space="preserve">odst. </w:t>
      </w:r>
      <w:r w:rsidRPr="00B65EEF">
        <w:rPr>
          <w:rFonts w:ascii="Times New Roman" w:eastAsia="Times New Roman" w:hAnsi="Times New Roman" w:cs="Times New Roman"/>
          <w:strike/>
          <w:sz w:val="24"/>
          <w:szCs w:val="24"/>
          <w:highlight w:val="yellow"/>
          <w:lang w:eastAsia="ar-SA"/>
        </w:rPr>
        <w:t xml:space="preserve">4 a § </w:t>
      </w:r>
      <w:r w:rsidRPr="00300EB9">
        <w:rPr>
          <w:rFonts w:ascii="Times New Roman" w:eastAsia="Times New Roman" w:hAnsi="Times New Roman" w:cs="Times New Roman"/>
          <w:strike/>
          <w:sz w:val="24"/>
          <w:szCs w:val="24"/>
          <w:highlight w:val="yellow"/>
          <w:lang w:eastAsia="ar-SA"/>
        </w:rPr>
        <w:t xml:space="preserve">85 odst. </w:t>
      </w:r>
      <w:r w:rsidRPr="00126D1D">
        <w:rPr>
          <w:rFonts w:ascii="Times New Roman" w:eastAsia="Times New Roman" w:hAnsi="Times New Roman" w:cs="Times New Roman"/>
          <w:strike/>
          <w:sz w:val="24"/>
          <w:szCs w:val="24"/>
          <w:highlight w:val="yellow"/>
          <w:lang w:eastAsia="ar-SA"/>
        </w:rPr>
        <w:t xml:space="preserve">1 se </w:t>
      </w:r>
      <w:r w:rsidRPr="009B7013">
        <w:rPr>
          <w:rFonts w:ascii="Times New Roman" w:eastAsia="Times New Roman" w:hAnsi="Times New Roman" w:cs="Times New Roman"/>
          <w:strike/>
          <w:sz w:val="24"/>
          <w:szCs w:val="24"/>
          <w:highlight w:val="yellow"/>
          <w:lang w:eastAsia="ar-SA"/>
        </w:rPr>
        <w:t>slova „stavební úřad,“ zrušují.</w:t>
      </w:r>
      <w:r>
        <w:rPr>
          <w:rFonts w:ascii="Times New Roman" w:eastAsia="Times New Roman" w:hAnsi="Times New Roman" w:cs="Times New Roman"/>
          <w:sz w:val="24"/>
          <w:szCs w:val="24"/>
          <w:lang w:eastAsia="ar-SA"/>
        </w:rPr>
        <w:t xml:space="preserve"> </w:t>
      </w:r>
      <w:r w:rsidRPr="0048622D">
        <w:rPr>
          <w:rFonts w:ascii="Times New Roman" w:eastAsia="Times New Roman" w:hAnsi="Times New Roman" w:cs="Times New Roman"/>
          <w:sz w:val="24"/>
          <w:szCs w:val="24"/>
          <w:lang w:eastAsia="ar-SA"/>
        </w:rPr>
        <w:t xml:space="preserve"> </w:t>
      </w:r>
      <w:r w:rsidRPr="009B7013">
        <w:rPr>
          <w:rFonts w:ascii="Times New Roman" w:eastAsia="Times New Roman" w:hAnsi="Times New Roman" w:cs="Times New Roman"/>
          <w:color w:val="FF0000"/>
          <w:sz w:val="24"/>
          <w:szCs w:val="24"/>
          <w:highlight w:val="yellow"/>
          <w:lang w:eastAsia="ar-SA"/>
        </w:rPr>
        <w:t>odstavce 3 a 4 znějí:</w:t>
      </w:r>
    </w:p>
    <w:p w14:paraId="6B55D53C" w14:textId="77777777" w:rsidR="00F7707E" w:rsidRPr="009B7013" w:rsidRDefault="00F7707E" w:rsidP="00593B03">
      <w:pPr>
        <w:autoSpaceDE w:val="0"/>
        <w:autoSpaceDN w:val="0"/>
        <w:adjustRightInd w:val="0"/>
        <w:spacing w:line="276" w:lineRule="auto"/>
        <w:ind w:left="709" w:firstLine="709"/>
        <w:jc w:val="both"/>
        <w:rPr>
          <w:rFonts w:ascii="Times New Roman" w:hAnsi="Times New Roman"/>
          <w:color w:val="FF0000"/>
          <w:sz w:val="24"/>
          <w:szCs w:val="24"/>
          <w:highlight w:val="yellow"/>
        </w:rPr>
      </w:pPr>
      <w:r w:rsidRPr="009B7013">
        <w:rPr>
          <w:rFonts w:ascii="Times New Roman" w:hAnsi="Times New Roman"/>
          <w:color w:val="FF0000"/>
          <w:sz w:val="24"/>
          <w:szCs w:val="24"/>
          <w:highlight w:val="yellow"/>
        </w:rPr>
        <w:t>„(3)</w:t>
      </w:r>
      <w:r w:rsidRPr="009B7013">
        <w:rPr>
          <w:rFonts w:ascii="Times New Roman" w:hAnsi="Times New Roman"/>
          <w:color w:val="FF0000"/>
          <w:sz w:val="24"/>
          <w:szCs w:val="24"/>
          <w:highlight w:val="yellow"/>
        </w:rPr>
        <w:tab/>
        <w:t xml:space="preserve">Inspekce je oprávněna v případech hrozící škody nařídit omezení, případně zastavení škodlivé činnosti až do doby odstranění jejich nedostatků a příčin. </w:t>
      </w:r>
    </w:p>
    <w:p w14:paraId="56E260CC" w14:textId="77777777" w:rsidR="00F7707E" w:rsidRPr="009B7013" w:rsidRDefault="00F7707E" w:rsidP="00593B03">
      <w:pPr>
        <w:autoSpaceDE w:val="0"/>
        <w:autoSpaceDN w:val="0"/>
        <w:adjustRightInd w:val="0"/>
        <w:spacing w:line="276" w:lineRule="auto"/>
        <w:ind w:left="709"/>
        <w:jc w:val="both"/>
        <w:rPr>
          <w:rFonts w:ascii="Times New Roman" w:hAnsi="Times New Roman"/>
          <w:color w:val="FF0000"/>
          <w:sz w:val="24"/>
          <w:szCs w:val="24"/>
        </w:rPr>
      </w:pPr>
      <w:r w:rsidRPr="00C81E7A">
        <w:rPr>
          <w:rFonts w:ascii="Times New Roman" w:hAnsi="Times New Roman"/>
          <w:color w:val="FF0000"/>
          <w:sz w:val="24"/>
          <w:szCs w:val="24"/>
        </w:rPr>
        <w:tab/>
      </w:r>
      <w:r w:rsidRPr="009B7013">
        <w:rPr>
          <w:rFonts w:ascii="Times New Roman" w:hAnsi="Times New Roman"/>
          <w:color w:val="FF0000"/>
          <w:sz w:val="24"/>
          <w:szCs w:val="24"/>
          <w:highlight w:val="yellow"/>
        </w:rPr>
        <w:t>(4)</w:t>
      </w:r>
      <w:r w:rsidRPr="009B7013">
        <w:rPr>
          <w:rFonts w:ascii="Times New Roman" w:hAnsi="Times New Roman"/>
          <w:color w:val="FF0000"/>
          <w:sz w:val="24"/>
          <w:szCs w:val="24"/>
          <w:highlight w:val="yellow"/>
        </w:rPr>
        <w:tab/>
        <w:t xml:space="preserve">Inspekce projednává přestupky podle tohoto zákona. Inspekce může zahájit řízení o přestupku pouze tehdy, nezahájil-li je již </w:t>
      </w:r>
      <w:r w:rsidRPr="009B7013">
        <w:rPr>
          <w:rFonts w:ascii="Times New Roman" w:hAnsi="Times New Roman"/>
          <w:iCs/>
          <w:color w:val="FF0000"/>
          <w:sz w:val="24"/>
          <w:szCs w:val="24"/>
          <w:highlight w:val="yellow"/>
        </w:rPr>
        <w:t>újezdní úřad,</w:t>
      </w:r>
      <w:r w:rsidRPr="009B7013">
        <w:rPr>
          <w:rFonts w:ascii="Times New Roman" w:hAnsi="Times New Roman"/>
          <w:i/>
          <w:iCs/>
          <w:color w:val="FF0000"/>
          <w:sz w:val="24"/>
          <w:szCs w:val="24"/>
          <w:highlight w:val="yellow"/>
        </w:rPr>
        <w:t xml:space="preserve"> </w:t>
      </w:r>
      <w:r w:rsidRPr="009B7013">
        <w:rPr>
          <w:rFonts w:ascii="Times New Roman" w:hAnsi="Times New Roman"/>
          <w:color w:val="FF0000"/>
          <w:sz w:val="24"/>
          <w:szCs w:val="24"/>
          <w:highlight w:val="yellow"/>
        </w:rPr>
        <w:t xml:space="preserve">obecní úřad obce s rozšířenou působností, krajský úřad, Agentura nebo správa národního parku. Pokud řízení o přestupku zahájí </w:t>
      </w:r>
      <w:r w:rsidRPr="009B7013">
        <w:rPr>
          <w:rFonts w:ascii="Times New Roman" w:hAnsi="Times New Roman"/>
          <w:iCs/>
          <w:color w:val="FF0000"/>
          <w:sz w:val="24"/>
          <w:szCs w:val="24"/>
          <w:highlight w:val="yellow"/>
        </w:rPr>
        <w:t xml:space="preserve">újezdní úřad, </w:t>
      </w:r>
      <w:r w:rsidRPr="009B7013">
        <w:rPr>
          <w:rFonts w:ascii="Times New Roman" w:hAnsi="Times New Roman"/>
          <w:color w:val="FF0000"/>
          <w:sz w:val="24"/>
          <w:szCs w:val="24"/>
          <w:highlight w:val="yellow"/>
        </w:rPr>
        <w:t xml:space="preserve">obecní úřad obce s rozšířenou působností, krajský úřad, Agentura nebo správa národního parku a inspekce ve stejný den, provede řízení o přestupku </w:t>
      </w:r>
      <w:r w:rsidRPr="009B7013">
        <w:rPr>
          <w:rFonts w:ascii="Times New Roman" w:hAnsi="Times New Roman"/>
          <w:iCs/>
          <w:color w:val="FF0000"/>
          <w:sz w:val="24"/>
          <w:szCs w:val="24"/>
          <w:highlight w:val="yellow"/>
        </w:rPr>
        <w:t>újezdní úřad,</w:t>
      </w:r>
      <w:r w:rsidRPr="009B7013">
        <w:rPr>
          <w:rFonts w:ascii="Times New Roman" w:hAnsi="Times New Roman"/>
          <w:color w:val="FF0000"/>
          <w:sz w:val="24"/>
          <w:szCs w:val="24"/>
          <w:highlight w:val="yellow"/>
        </w:rPr>
        <w:t xml:space="preserve"> obecní úřad obce s rozšířenou působností, krajský úřad, Agentura nebo správa národního parku. O zahájení řízení o přestupku se inspekce a </w:t>
      </w:r>
      <w:r w:rsidRPr="009B7013">
        <w:rPr>
          <w:rFonts w:ascii="Times New Roman" w:hAnsi="Times New Roman"/>
          <w:i/>
          <w:iCs/>
          <w:strike/>
          <w:color w:val="FF0000"/>
          <w:sz w:val="24"/>
          <w:szCs w:val="24"/>
          <w:highlight w:val="yellow"/>
        </w:rPr>
        <w:t xml:space="preserve"> </w:t>
      </w:r>
      <w:r w:rsidRPr="009B7013">
        <w:rPr>
          <w:rFonts w:ascii="Times New Roman" w:hAnsi="Times New Roman"/>
          <w:iCs/>
          <w:color w:val="FF0000"/>
          <w:sz w:val="24"/>
          <w:szCs w:val="24"/>
          <w:highlight w:val="yellow"/>
        </w:rPr>
        <w:t>újezdní úřad,</w:t>
      </w:r>
      <w:r w:rsidRPr="009B7013">
        <w:rPr>
          <w:rFonts w:ascii="Times New Roman" w:hAnsi="Times New Roman"/>
          <w:i/>
          <w:iCs/>
          <w:color w:val="FF0000"/>
          <w:sz w:val="24"/>
          <w:szCs w:val="24"/>
          <w:highlight w:val="yellow"/>
        </w:rPr>
        <w:t xml:space="preserve"> </w:t>
      </w:r>
      <w:r w:rsidRPr="009B7013">
        <w:rPr>
          <w:rFonts w:ascii="Times New Roman" w:hAnsi="Times New Roman"/>
          <w:color w:val="FF0000"/>
          <w:sz w:val="24"/>
          <w:szCs w:val="24"/>
          <w:highlight w:val="yellow"/>
        </w:rPr>
        <w:t>obecní úřad obce s rozšířenou působností, krajský úřad, Agentura nebo správa národního parku vzájemně informují. O odvolání proti rozhodnutí inspekce rozhoduje Ministerstvo životního prostředí.“.</w:t>
      </w:r>
      <w:r w:rsidRPr="009B7013">
        <w:rPr>
          <w:rFonts w:ascii="Times New Roman" w:hAnsi="Times New Roman"/>
          <w:color w:val="FF0000"/>
          <w:sz w:val="24"/>
          <w:szCs w:val="24"/>
        </w:rPr>
        <w:t xml:space="preserve"> </w:t>
      </w:r>
    </w:p>
    <w:p w14:paraId="45A851A5" w14:textId="77777777"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 82a se včetně nadpisu zrušuje.</w:t>
      </w:r>
    </w:p>
    <w:p w14:paraId="6550F11E" w14:textId="77777777"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r>
        <w:rPr>
          <w:rFonts w:ascii="Times New Roman" w:eastAsia="Times New Roman" w:hAnsi="Times New Roman" w:cs="Times New Roman"/>
          <w:b/>
          <w:sz w:val="24"/>
          <w:szCs w:val="24"/>
          <w:lang w:eastAsia="ar-SA"/>
        </w:rPr>
        <w:tab/>
      </w:r>
      <w:r w:rsidRPr="00D95CD7">
        <w:rPr>
          <w:rFonts w:ascii="Times New Roman" w:eastAsia="Times New Roman" w:hAnsi="Times New Roman" w:cs="Times New Roman"/>
          <w:sz w:val="24"/>
          <w:szCs w:val="24"/>
          <w:lang w:eastAsia="ar-SA"/>
        </w:rPr>
        <w:t>V</w:t>
      </w:r>
      <w:r w:rsidRPr="0048622D">
        <w:rPr>
          <w:rFonts w:ascii="Times New Roman" w:eastAsia="Times New Roman" w:hAnsi="Times New Roman" w:cs="Times New Roman"/>
          <w:sz w:val="24"/>
          <w:szCs w:val="24"/>
          <w:lang w:eastAsia="ar-SA"/>
        </w:rPr>
        <w:t xml:space="preserve"> § 83 </w:t>
      </w:r>
      <w:r w:rsidRPr="00D95CD7">
        <w:rPr>
          <w:rFonts w:ascii="Times New Roman" w:eastAsia="Times New Roman" w:hAnsi="Times New Roman" w:cs="Times New Roman"/>
          <w:sz w:val="24"/>
          <w:szCs w:val="24"/>
          <w:lang w:eastAsia="ar-SA"/>
        </w:rPr>
        <w:t>odstavce 4 až 6 znějí</w:t>
      </w:r>
      <w:r w:rsidRPr="0048622D">
        <w:rPr>
          <w:rFonts w:ascii="Times New Roman" w:eastAsia="Times New Roman" w:hAnsi="Times New Roman" w:cs="Times New Roman"/>
          <w:sz w:val="24"/>
          <w:szCs w:val="24"/>
          <w:lang w:eastAsia="ar-SA"/>
        </w:rPr>
        <w:t>:</w:t>
      </w:r>
    </w:p>
    <w:p w14:paraId="6D3F055B" w14:textId="77777777" w:rsidR="00F7707E" w:rsidRPr="00D95CD7" w:rsidRDefault="00F7707E" w:rsidP="00593B03">
      <w:pPr>
        <w:suppressAutoHyphens/>
        <w:autoSpaceDE w:val="0"/>
        <w:autoSpaceDN w:val="0"/>
        <w:adjustRightInd w:val="0"/>
        <w:spacing w:after="240" w:line="276" w:lineRule="auto"/>
        <w:ind w:left="709" w:firstLine="709"/>
        <w:jc w:val="both"/>
        <w:rPr>
          <w:rFonts w:ascii="Times New Roman" w:eastAsia="Times New Roman" w:hAnsi="Times New Roman" w:cs="Times New Roman"/>
          <w:iCs/>
          <w:sz w:val="24"/>
          <w:szCs w:val="24"/>
          <w:lang w:eastAsia="ar-SA"/>
        </w:rPr>
      </w:pPr>
      <w:r w:rsidRPr="00D95CD7">
        <w:rPr>
          <w:rFonts w:ascii="Times New Roman" w:eastAsia="Times New Roman" w:hAnsi="Times New Roman" w:cs="Times New Roman"/>
          <w:iCs/>
          <w:sz w:val="24"/>
          <w:szCs w:val="24"/>
          <w:lang w:eastAsia="ar-SA"/>
        </w:rPr>
        <w:t>„(4)</w:t>
      </w:r>
      <w:r w:rsidRPr="00D95CD7">
        <w:rPr>
          <w:rFonts w:ascii="Times New Roman" w:eastAsia="Times New Roman" w:hAnsi="Times New Roman" w:cs="Times New Roman"/>
          <w:iCs/>
          <w:sz w:val="24"/>
          <w:szCs w:val="24"/>
          <w:lang w:eastAsia="ar-SA"/>
        </w:rPr>
        <w:tab/>
        <w:t>Vyžaduje-li záměr nebo jiná činnost vydání více než jednoho souhlasu, povolení nebo jiného rozhodnutí podle tohoto zákona, orgán ochrany přírody vždy vede společné řízení a vydá žadateli jedno společné rozhodnutí.</w:t>
      </w:r>
    </w:p>
    <w:p w14:paraId="25BD5EC2" w14:textId="77777777" w:rsidR="00F7707E" w:rsidRPr="005A054B" w:rsidRDefault="00F7707E" w:rsidP="00593B03">
      <w:pPr>
        <w:suppressAutoHyphens/>
        <w:autoSpaceDE w:val="0"/>
        <w:autoSpaceDN w:val="0"/>
        <w:adjustRightInd w:val="0"/>
        <w:spacing w:line="276" w:lineRule="auto"/>
        <w:ind w:left="709" w:firstLine="709"/>
        <w:jc w:val="both"/>
        <w:rPr>
          <w:rFonts w:ascii="Times New Roman" w:eastAsia="Times New Roman" w:hAnsi="Times New Roman" w:cs="Times New Roman"/>
          <w:iCs/>
          <w:strike/>
          <w:sz w:val="24"/>
          <w:szCs w:val="24"/>
          <w:highlight w:val="yellow"/>
          <w:lang w:eastAsia="ar-SA"/>
        </w:rPr>
      </w:pPr>
      <w:r w:rsidRPr="005A054B">
        <w:rPr>
          <w:rFonts w:ascii="Times New Roman" w:eastAsia="Times New Roman" w:hAnsi="Times New Roman" w:cs="Times New Roman"/>
          <w:iCs/>
          <w:strike/>
          <w:sz w:val="24"/>
          <w:szCs w:val="24"/>
          <w:highlight w:val="yellow"/>
          <w:lang w:eastAsia="ar-SA"/>
        </w:rPr>
        <w:t>(5)</w:t>
      </w:r>
      <w:r w:rsidRPr="005A054B">
        <w:rPr>
          <w:rFonts w:ascii="Times New Roman" w:eastAsia="Times New Roman" w:hAnsi="Times New Roman" w:cs="Times New Roman"/>
          <w:iCs/>
          <w:strike/>
          <w:sz w:val="24"/>
          <w:szCs w:val="24"/>
          <w:highlight w:val="yellow"/>
          <w:lang w:eastAsia="ar-SA"/>
        </w:rPr>
        <w:tab/>
        <w:t>Souhlas, povolení nebo jiné rozhodnutí podle tohoto zákona lze na žádost žadatele vydat jako první úkon orgánu ochrany přírody v řízení (dále jen „zrychlené řízení“), pokud</w:t>
      </w:r>
    </w:p>
    <w:p w14:paraId="6CE90520" w14:textId="77777777" w:rsidR="00F7707E" w:rsidRPr="005A054B"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iCs/>
          <w:strike/>
          <w:sz w:val="24"/>
          <w:szCs w:val="24"/>
          <w:highlight w:val="yellow"/>
          <w:lang w:eastAsia="ar-SA"/>
        </w:rPr>
      </w:pPr>
      <w:r w:rsidRPr="005A054B">
        <w:rPr>
          <w:rFonts w:ascii="Times New Roman" w:eastAsia="Times New Roman" w:hAnsi="Times New Roman" w:cs="Times New Roman"/>
          <w:iCs/>
          <w:strike/>
          <w:sz w:val="24"/>
          <w:szCs w:val="24"/>
          <w:highlight w:val="yellow"/>
          <w:lang w:eastAsia="ar-SA"/>
        </w:rPr>
        <w:t>a)</w:t>
      </w:r>
      <w:r w:rsidRPr="005A054B">
        <w:rPr>
          <w:rFonts w:ascii="Times New Roman" w:eastAsia="Times New Roman" w:hAnsi="Times New Roman" w:cs="Times New Roman"/>
          <w:iCs/>
          <w:strike/>
          <w:sz w:val="24"/>
          <w:szCs w:val="24"/>
          <w:highlight w:val="yellow"/>
          <w:lang w:eastAsia="ar-SA"/>
        </w:rPr>
        <w:tab/>
        <w:t xml:space="preserve">se souhlasem, povolením nebo jiným rozhodnutím umožňuje provedení záměru nebo jiné činnosti, včetně případného stanovení podmínek a </w:t>
      </w:r>
    </w:p>
    <w:p w14:paraId="427695DC" w14:textId="77777777" w:rsidR="00F7707E" w:rsidRPr="005A054B" w:rsidRDefault="00F7707E"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iCs/>
          <w:strike/>
          <w:sz w:val="24"/>
          <w:szCs w:val="24"/>
          <w:highlight w:val="yellow"/>
          <w:lang w:eastAsia="ar-SA"/>
        </w:rPr>
      </w:pPr>
      <w:r w:rsidRPr="005A054B">
        <w:rPr>
          <w:rFonts w:ascii="Times New Roman" w:eastAsia="Times New Roman" w:hAnsi="Times New Roman" w:cs="Times New Roman"/>
          <w:iCs/>
          <w:strike/>
          <w:sz w:val="24"/>
          <w:szCs w:val="24"/>
          <w:highlight w:val="yellow"/>
          <w:lang w:eastAsia="ar-SA"/>
        </w:rPr>
        <w:t>b)</w:t>
      </w:r>
      <w:r w:rsidRPr="005A054B">
        <w:rPr>
          <w:rFonts w:ascii="Times New Roman" w:eastAsia="Times New Roman" w:hAnsi="Times New Roman" w:cs="Times New Roman"/>
          <w:iCs/>
          <w:strike/>
          <w:sz w:val="24"/>
          <w:szCs w:val="24"/>
          <w:highlight w:val="yellow"/>
          <w:lang w:eastAsia="ar-SA"/>
        </w:rPr>
        <w:tab/>
        <w:t>žadatel doložil souhlas všech účastníků se záměrem nebo jinou činností</w:t>
      </w:r>
      <w:r w:rsidRPr="005A054B">
        <w:rPr>
          <w:rFonts w:ascii="Times New Roman" w:eastAsia="Calibri" w:hAnsi="Times New Roman" w:cs="Times New Roman"/>
          <w:strike/>
          <w:sz w:val="24"/>
          <w:szCs w:val="24"/>
          <w:highlight w:val="yellow"/>
        </w:rPr>
        <w:t xml:space="preserve"> </w:t>
      </w:r>
      <w:r w:rsidRPr="005A054B">
        <w:rPr>
          <w:rFonts w:ascii="Times New Roman" w:eastAsia="Times New Roman" w:hAnsi="Times New Roman" w:cs="Times New Roman"/>
          <w:iCs/>
          <w:strike/>
          <w:sz w:val="24"/>
          <w:szCs w:val="24"/>
          <w:highlight w:val="yellow"/>
          <w:lang w:eastAsia="ar-SA"/>
        </w:rPr>
        <w:t>vyznačený na situačním výkresu projektové nebo jiné obdobné dokumentace; v případě spolku, který podal žádost podle § 70 odst. 2 u příslušného orgánu ochrany přírody, lze souhlas nahradit vyjádřením, že se nebude tohoto řízení účastnit.</w:t>
      </w:r>
    </w:p>
    <w:p w14:paraId="5A5FEEDD" w14:textId="77777777" w:rsidR="00F7707E" w:rsidRPr="005A054B" w:rsidRDefault="00F7707E" w:rsidP="00593B03">
      <w:pPr>
        <w:suppressAutoHyphens/>
        <w:autoSpaceDE w:val="0"/>
        <w:autoSpaceDN w:val="0"/>
        <w:adjustRightInd w:val="0"/>
        <w:spacing w:after="240" w:line="276" w:lineRule="auto"/>
        <w:ind w:left="709" w:firstLine="709"/>
        <w:jc w:val="both"/>
        <w:rPr>
          <w:rFonts w:ascii="Times New Roman" w:eastAsia="Times New Roman" w:hAnsi="Times New Roman" w:cs="Times New Roman"/>
          <w:iCs/>
          <w:strike/>
          <w:sz w:val="24"/>
          <w:szCs w:val="24"/>
          <w:lang w:eastAsia="ar-SA"/>
        </w:rPr>
      </w:pPr>
      <w:r w:rsidRPr="005A054B">
        <w:rPr>
          <w:rFonts w:ascii="Times New Roman" w:eastAsia="Times New Roman" w:hAnsi="Times New Roman" w:cs="Times New Roman"/>
          <w:iCs/>
          <w:strike/>
          <w:sz w:val="24"/>
          <w:szCs w:val="24"/>
          <w:highlight w:val="yellow"/>
          <w:lang w:eastAsia="ar-SA"/>
        </w:rPr>
        <w:t>Souhlas, povolení nebo jiné rozhodnutí vydané ve zrychleném řízení  se oznamuje účastníkům řízení a zveřejňuje se na úřední desce orgánu ochrany přírody, který je vydal, po dobu 15 dnů ode dne jeho vydání.</w:t>
      </w:r>
      <w:r w:rsidRPr="005A054B">
        <w:rPr>
          <w:rFonts w:ascii="Times New Roman" w:eastAsia="Times New Roman" w:hAnsi="Times New Roman" w:cs="Times New Roman"/>
          <w:iCs/>
          <w:strike/>
          <w:sz w:val="24"/>
          <w:szCs w:val="24"/>
          <w:lang w:eastAsia="ar-SA"/>
        </w:rPr>
        <w:t xml:space="preserve"> </w:t>
      </w:r>
    </w:p>
    <w:p w14:paraId="2D5B7B3D" w14:textId="77777777" w:rsidR="00F7707E" w:rsidRDefault="00F7707E" w:rsidP="00593B03">
      <w:pPr>
        <w:suppressAutoHyphens/>
        <w:autoSpaceDE w:val="0"/>
        <w:autoSpaceDN w:val="0"/>
        <w:adjustRightInd w:val="0"/>
        <w:spacing w:after="240" w:line="276" w:lineRule="auto"/>
        <w:ind w:left="709" w:firstLine="709"/>
        <w:jc w:val="both"/>
        <w:rPr>
          <w:rFonts w:ascii="Times New Roman" w:eastAsia="Times New Roman" w:hAnsi="Times New Roman" w:cs="Times New Roman"/>
          <w:strike/>
          <w:sz w:val="24"/>
          <w:szCs w:val="24"/>
          <w:lang w:eastAsia="ar-SA"/>
        </w:rPr>
      </w:pPr>
      <w:r w:rsidRPr="00900748">
        <w:rPr>
          <w:rFonts w:ascii="Times New Roman" w:eastAsia="Times New Roman" w:hAnsi="Times New Roman" w:cs="Times New Roman"/>
          <w:strike/>
          <w:sz w:val="24"/>
          <w:szCs w:val="24"/>
          <w:highlight w:val="yellow"/>
          <w:lang w:eastAsia="ar-SA"/>
        </w:rPr>
        <w:t>(6) V souhlasu, povolení nebo jiném rozhodnutí, závazném stanovisku anebo vyjádření vydávaným podle tohoto zákona může orgán ochrany přírody stanovit podmínky pro provedení záměru nebo jiné činnosti zajišťující zmírnění dopadů na zájmy chráněné tímto zákonem.“.</w:t>
      </w:r>
    </w:p>
    <w:p w14:paraId="29939CAB" w14:textId="77777777" w:rsidR="00D95CD7" w:rsidRPr="00F7707E" w:rsidRDefault="00D95CD7" w:rsidP="00593B03">
      <w:pPr>
        <w:autoSpaceDE w:val="0"/>
        <w:autoSpaceDN w:val="0"/>
        <w:adjustRightInd w:val="0"/>
        <w:spacing w:line="276" w:lineRule="auto"/>
        <w:ind w:left="709" w:firstLine="709"/>
        <w:jc w:val="both"/>
        <w:rPr>
          <w:rFonts w:ascii="Times New Roman" w:hAnsi="Times New Roman"/>
          <w:color w:val="FF0000"/>
          <w:sz w:val="24"/>
          <w:szCs w:val="24"/>
          <w:highlight w:val="yellow"/>
        </w:rPr>
      </w:pPr>
      <w:r w:rsidRPr="00F7707E">
        <w:rPr>
          <w:rFonts w:ascii="Times New Roman" w:hAnsi="Times New Roman"/>
          <w:color w:val="FF0000"/>
          <w:sz w:val="24"/>
          <w:szCs w:val="24"/>
          <w:highlight w:val="yellow"/>
        </w:rPr>
        <w:t>(5)</w:t>
      </w:r>
      <w:r w:rsidRPr="00F7707E">
        <w:rPr>
          <w:rFonts w:ascii="Times New Roman" w:hAnsi="Times New Roman"/>
          <w:color w:val="FF0000"/>
          <w:sz w:val="24"/>
          <w:szCs w:val="24"/>
          <w:highlight w:val="yellow"/>
        </w:rPr>
        <w:tab/>
        <w:t>Souhlas, povolení nebo jiné rozhodnutí podle tohoto zákona lze na žádost žadatele vydat jako první úkon orgánu ochrany přírody v řízení, pokud</w:t>
      </w:r>
    </w:p>
    <w:p w14:paraId="1EEE06DE" w14:textId="77777777" w:rsidR="00D95CD7" w:rsidRPr="00F7707E" w:rsidRDefault="00D95CD7" w:rsidP="00593B03">
      <w:pPr>
        <w:autoSpaceDE w:val="0"/>
        <w:autoSpaceDN w:val="0"/>
        <w:adjustRightInd w:val="0"/>
        <w:spacing w:line="276" w:lineRule="auto"/>
        <w:ind w:left="1134" w:hanging="425"/>
        <w:jc w:val="both"/>
        <w:rPr>
          <w:rFonts w:ascii="Times New Roman" w:hAnsi="Times New Roman"/>
          <w:color w:val="FF0000"/>
          <w:sz w:val="24"/>
          <w:szCs w:val="24"/>
          <w:highlight w:val="yellow"/>
        </w:rPr>
      </w:pPr>
      <w:r w:rsidRPr="00F7707E">
        <w:rPr>
          <w:rFonts w:ascii="Times New Roman" w:hAnsi="Times New Roman"/>
          <w:color w:val="FF0000"/>
          <w:sz w:val="24"/>
          <w:szCs w:val="24"/>
          <w:highlight w:val="yellow"/>
        </w:rPr>
        <w:t>a)</w:t>
      </w:r>
      <w:r w:rsidRPr="00F7707E">
        <w:rPr>
          <w:rFonts w:ascii="Times New Roman" w:hAnsi="Times New Roman"/>
          <w:color w:val="FF0000"/>
          <w:sz w:val="24"/>
          <w:szCs w:val="24"/>
          <w:highlight w:val="yellow"/>
        </w:rPr>
        <w:tab/>
        <w:t xml:space="preserve">se tak umožňuje provedení záměru nebo jiné činnosti, včetně případného stanovení podmínek, a </w:t>
      </w:r>
    </w:p>
    <w:p w14:paraId="2C8A35B6" w14:textId="77777777" w:rsidR="00D95CD7" w:rsidRPr="00F7707E" w:rsidRDefault="00D95CD7" w:rsidP="00593B03">
      <w:pPr>
        <w:autoSpaceDE w:val="0"/>
        <w:autoSpaceDN w:val="0"/>
        <w:adjustRightInd w:val="0"/>
        <w:spacing w:line="276" w:lineRule="auto"/>
        <w:ind w:left="1134" w:hanging="425"/>
        <w:jc w:val="both"/>
        <w:rPr>
          <w:rFonts w:ascii="Times New Roman" w:hAnsi="Times New Roman"/>
          <w:color w:val="FF0000"/>
          <w:sz w:val="24"/>
          <w:szCs w:val="24"/>
          <w:highlight w:val="yellow"/>
        </w:rPr>
      </w:pPr>
      <w:r w:rsidRPr="00F7707E">
        <w:rPr>
          <w:rFonts w:ascii="Times New Roman" w:hAnsi="Times New Roman"/>
          <w:color w:val="FF0000"/>
          <w:sz w:val="24"/>
          <w:szCs w:val="24"/>
          <w:highlight w:val="yellow"/>
        </w:rPr>
        <w:t>b)</w:t>
      </w:r>
      <w:r w:rsidRPr="00F7707E">
        <w:rPr>
          <w:rFonts w:ascii="Times New Roman" w:hAnsi="Times New Roman"/>
          <w:color w:val="FF0000"/>
          <w:sz w:val="24"/>
          <w:szCs w:val="24"/>
          <w:highlight w:val="yellow"/>
        </w:rPr>
        <w:tab/>
        <w:t>žadatel doložil souhlas všech účastníků řízení se záměrem nebo jinou činností vyznačený na situačním výkresu projektové nebo jiné obdobné dokumentace; v případě spolku, který podal žádost podle § 70 odst. 2 u příslušného orgánu ochrany přírody, lze souhlas nahradit vyjádřením, že se nebude tohoto řízení účastnit.</w:t>
      </w:r>
    </w:p>
    <w:p w14:paraId="4D3B5066" w14:textId="77777777" w:rsidR="00D95CD7" w:rsidRPr="00F7707E" w:rsidRDefault="00D95CD7" w:rsidP="00593B03">
      <w:pPr>
        <w:autoSpaceDE w:val="0"/>
        <w:autoSpaceDN w:val="0"/>
        <w:adjustRightInd w:val="0"/>
        <w:spacing w:line="276" w:lineRule="auto"/>
        <w:ind w:left="709" w:firstLine="709"/>
        <w:jc w:val="both"/>
        <w:rPr>
          <w:rFonts w:ascii="Times New Roman" w:hAnsi="Times New Roman"/>
          <w:color w:val="FF0000"/>
          <w:sz w:val="24"/>
          <w:szCs w:val="24"/>
          <w:highlight w:val="yellow"/>
        </w:rPr>
      </w:pPr>
      <w:r w:rsidRPr="00F7707E">
        <w:rPr>
          <w:rFonts w:ascii="Times New Roman" w:hAnsi="Times New Roman"/>
          <w:color w:val="FF0000"/>
          <w:sz w:val="24"/>
          <w:szCs w:val="24"/>
          <w:highlight w:val="yellow"/>
        </w:rPr>
        <w:t>(6) Souhlas, povolení nebo jiné rozhodnutí vydané v řízení  podle odstavce 5 se oznamuje účastníkům řízení a zveřejňuje se na úřední desce orgánu ochrany přírody, který je vydal, po dobu 15 dnů ode dne jeho vydání.</w:t>
      </w:r>
      <w:r>
        <w:rPr>
          <w:rFonts w:ascii="Times New Roman" w:hAnsi="Times New Roman"/>
          <w:color w:val="FF0000"/>
          <w:sz w:val="24"/>
          <w:szCs w:val="24"/>
          <w:highlight w:val="yellow"/>
        </w:rPr>
        <w:t>“.</w:t>
      </w:r>
      <w:r w:rsidRPr="00F7707E">
        <w:rPr>
          <w:rFonts w:ascii="Times New Roman" w:hAnsi="Times New Roman"/>
          <w:color w:val="FF0000"/>
          <w:sz w:val="24"/>
          <w:szCs w:val="24"/>
          <w:highlight w:val="yellow"/>
        </w:rPr>
        <w:t xml:space="preserve"> </w:t>
      </w:r>
    </w:p>
    <w:p w14:paraId="77882541" w14:textId="77777777" w:rsidR="00F7707E" w:rsidRPr="00D95CD7" w:rsidRDefault="00F7707E" w:rsidP="00593B03">
      <w:pPr>
        <w:suppressAutoHyphens/>
        <w:spacing w:after="240" w:line="276" w:lineRule="auto"/>
        <w:jc w:val="both"/>
        <w:rPr>
          <w:rFonts w:ascii="Times New Roman" w:eastAsia="Times New Roman" w:hAnsi="Times New Roman" w:cs="Times New Roman"/>
          <w:sz w:val="24"/>
          <w:szCs w:val="24"/>
          <w:lang w:eastAsia="ar-SA"/>
        </w:rPr>
      </w:pPr>
      <w:r w:rsidRPr="00D95CD7">
        <w:rPr>
          <w:rFonts w:ascii="Times New Roman" w:eastAsia="Times New Roman" w:hAnsi="Times New Roman" w:cs="Times New Roman"/>
          <w:b/>
          <w:sz w:val="24"/>
          <w:szCs w:val="24"/>
          <w:lang w:eastAsia="ar-SA"/>
        </w:rPr>
        <w:t>18.</w:t>
      </w:r>
      <w:r w:rsidRPr="00D95CD7">
        <w:rPr>
          <w:rFonts w:ascii="Times New Roman" w:eastAsia="Times New Roman" w:hAnsi="Times New Roman" w:cs="Times New Roman"/>
          <w:b/>
          <w:sz w:val="24"/>
          <w:szCs w:val="24"/>
          <w:lang w:eastAsia="ar-SA"/>
        </w:rPr>
        <w:tab/>
      </w:r>
      <w:r w:rsidRPr="00D95CD7">
        <w:rPr>
          <w:rFonts w:ascii="Times New Roman" w:eastAsia="Times New Roman" w:hAnsi="Times New Roman" w:cs="Times New Roman"/>
          <w:sz w:val="24"/>
          <w:szCs w:val="24"/>
          <w:lang w:eastAsia="ar-SA"/>
        </w:rPr>
        <w:t xml:space="preserve">V § 83 se doplňují odstavce 7 </w:t>
      </w:r>
      <w:r w:rsidRPr="00D95CD7">
        <w:rPr>
          <w:rFonts w:ascii="Times New Roman" w:eastAsia="Times New Roman" w:hAnsi="Times New Roman" w:cs="Times New Roman"/>
          <w:strike/>
          <w:sz w:val="24"/>
          <w:szCs w:val="24"/>
          <w:highlight w:val="yellow"/>
          <w:lang w:eastAsia="ar-SA"/>
        </w:rPr>
        <w:t>a 8</w:t>
      </w:r>
      <w:r w:rsidR="00D95CD7">
        <w:rPr>
          <w:rFonts w:ascii="Times New Roman" w:eastAsia="Times New Roman" w:hAnsi="Times New Roman" w:cs="Times New Roman"/>
          <w:sz w:val="24"/>
          <w:szCs w:val="24"/>
          <w:lang w:eastAsia="ar-SA"/>
        </w:rPr>
        <w:t xml:space="preserve"> </w:t>
      </w:r>
      <w:r w:rsidR="00D95CD7" w:rsidRPr="00D95CD7">
        <w:rPr>
          <w:rFonts w:ascii="Times New Roman" w:eastAsia="Times New Roman" w:hAnsi="Times New Roman" w:cs="Times New Roman"/>
          <w:color w:val="FF0000"/>
          <w:sz w:val="24"/>
          <w:szCs w:val="24"/>
          <w:highlight w:val="yellow"/>
          <w:lang w:eastAsia="ar-SA"/>
        </w:rPr>
        <w:t>až 9</w:t>
      </w:r>
      <w:r w:rsidR="003F0B11" w:rsidRPr="00D95CD7">
        <w:rPr>
          <w:rFonts w:ascii="Times New Roman" w:eastAsia="Times New Roman" w:hAnsi="Times New Roman" w:cs="Times New Roman"/>
          <w:sz w:val="24"/>
          <w:szCs w:val="24"/>
          <w:lang w:eastAsia="ar-SA"/>
        </w:rPr>
        <w:t>,</w:t>
      </w:r>
      <w:r w:rsidRPr="00D95CD7">
        <w:rPr>
          <w:rFonts w:ascii="Times New Roman" w:eastAsia="Times New Roman" w:hAnsi="Times New Roman" w:cs="Times New Roman"/>
          <w:sz w:val="24"/>
          <w:szCs w:val="24"/>
          <w:lang w:eastAsia="ar-SA"/>
        </w:rPr>
        <w:t xml:space="preserve">  které včetně poznámek pod čarou č. </w:t>
      </w:r>
      <w:r w:rsidRPr="00126D1D">
        <w:rPr>
          <w:rFonts w:ascii="Times New Roman" w:eastAsia="Times New Roman" w:hAnsi="Times New Roman" w:cs="Times New Roman"/>
          <w:strike/>
          <w:sz w:val="24"/>
          <w:szCs w:val="24"/>
          <w:highlight w:val="yellow"/>
          <w:lang w:eastAsia="ar-SA"/>
        </w:rPr>
        <w:t>63 až</w:t>
      </w:r>
      <w:r w:rsidRPr="00D95CD7">
        <w:rPr>
          <w:rFonts w:ascii="Times New Roman" w:eastAsia="Times New Roman" w:hAnsi="Times New Roman" w:cs="Times New Roman"/>
          <w:sz w:val="24"/>
          <w:szCs w:val="24"/>
          <w:lang w:eastAsia="ar-SA"/>
        </w:rPr>
        <w:t xml:space="preserve"> </w:t>
      </w:r>
      <w:r w:rsidR="00126D1D" w:rsidRPr="00CA2BF7">
        <w:rPr>
          <w:rFonts w:ascii="Times New Roman" w:eastAsia="Times New Roman" w:hAnsi="Times New Roman" w:cs="Times New Roman"/>
          <w:color w:val="FF0000"/>
          <w:sz w:val="24"/>
          <w:szCs w:val="24"/>
          <w:highlight w:val="yellow"/>
          <w:lang w:eastAsia="ar-SA"/>
        </w:rPr>
        <w:t>65 a</w:t>
      </w:r>
      <w:r w:rsidR="00126D1D" w:rsidRPr="00126D1D">
        <w:rPr>
          <w:rFonts w:ascii="Times New Roman" w:eastAsia="Times New Roman" w:hAnsi="Times New Roman" w:cs="Times New Roman"/>
          <w:color w:val="FF0000"/>
          <w:sz w:val="24"/>
          <w:szCs w:val="24"/>
          <w:lang w:eastAsia="ar-SA"/>
        </w:rPr>
        <w:t xml:space="preserve"> </w:t>
      </w:r>
      <w:r w:rsidRPr="00126D1D">
        <w:rPr>
          <w:rFonts w:ascii="Times New Roman" w:eastAsia="Times New Roman" w:hAnsi="Times New Roman" w:cs="Times New Roman"/>
          <w:sz w:val="24"/>
          <w:szCs w:val="24"/>
          <w:lang w:eastAsia="ar-SA"/>
        </w:rPr>
        <w:t>66</w:t>
      </w:r>
      <w:r w:rsidR="0075742A" w:rsidRPr="00126D1D">
        <w:rPr>
          <w:rFonts w:ascii="Times New Roman" w:eastAsia="Times New Roman" w:hAnsi="Times New Roman" w:cs="Times New Roman"/>
          <w:sz w:val="24"/>
          <w:szCs w:val="24"/>
          <w:lang w:eastAsia="ar-SA"/>
        </w:rPr>
        <w:t xml:space="preserve"> </w:t>
      </w:r>
      <w:r w:rsidRPr="00D95CD7">
        <w:rPr>
          <w:rFonts w:ascii="Times New Roman" w:eastAsia="Times New Roman" w:hAnsi="Times New Roman" w:cs="Times New Roman"/>
          <w:sz w:val="24"/>
          <w:szCs w:val="24"/>
          <w:lang w:eastAsia="ar-SA"/>
        </w:rPr>
        <w:t>znějí:</w:t>
      </w:r>
    </w:p>
    <w:p w14:paraId="3D0A2467" w14:textId="77777777" w:rsidR="003F0B11" w:rsidRPr="003F0B11" w:rsidRDefault="003F0B11" w:rsidP="00593B03">
      <w:pPr>
        <w:suppressAutoHyphens/>
        <w:autoSpaceDE w:val="0"/>
        <w:autoSpaceDN w:val="0"/>
        <w:adjustRightInd w:val="0"/>
        <w:spacing w:after="240" w:line="276" w:lineRule="auto"/>
        <w:ind w:left="709" w:firstLine="709"/>
        <w:jc w:val="both"/>
        <w:rPr>
          <w:rFonts w:ascii="Times New Roman" w:eastAsia="Times New Roman" w:hAnsi="Times New Roman" w:cs="Times New Roman"/>
          <w:bCs/>
          <w:strike/>
          <w:color w:val="000000"/>
          <w:sz w:val="24"/>
          <w:szCs w:val="24"/>
          <w:highlight w:val="yellow"/>
          <w:lang w:eastAsia="ar-SA"/>
        </w:rPr>
      </w:pPr>
      <w:r w:rsidRPr="003F0B11">
        <w:rPr>
          <w:rFonts w:ascii="Times New Roman" w:eastAsia="Times New Roman" w:hAnsi="Times New Roman" w:cs="Times New Roman"/>
          <w:strike/>
          <w:sz w:val="24"/>
          <w:szCs w:val="24"/>
          <w:highlight w:val="yellow"/>
          <w:lang w:eastAsia="ar-SA"/>
        </w:rPr>
        <w:t>„(7)</w:t>
      </w:r>
      <w:r w:rsidRPr="003F0B11">
        <w:rPr>
          <w:rFonts w:ascii="Times New Roman" w:eastAsia="Times New Roman" w:hAnsi="Times New Roman" w:cs="Times New Roman"/>
          <w:strike/>
          <w:sz w:val="24"/>
          <w:szCs w:val="24"/>
          <w:highlight w:val="yellow"/>
          <w:lang w:eastAsia="ar-SA"/>
        </w:rPr>
        <w:tab/>
      </w:r>
      <w:r w:rsidRPr="003F0B11">
        <w:rPr>
          <w:rFonts w:ascii="Times New Roman" w:eastAsia="Times New Roman" w:hAnsi="Times New Roman" w:cs="Times New Roman"/>
          <w:bCs/>
          <w:strike/>
          <w:color w:val="000000"/>
          <w:sz w:val="24"/>
          <w:szCs w:val="24"/>
          <w:highlight w:val="yellow"/>
          <w:lang w:eastAsia="ar-SA"/>
        </w:rPr>
        <w:t>Jedná-li se o záměr vyžadující jednotné environmentální stanovisko podle jiného právního předpisu</w:t>
      </w:r>
      <w:r w:rsidRPr="003F0B11">
        <w:rPr>
          <w:rFonts w:ascii="Times New Roman" w:eastAsia="Times New Roman" w:hAnsi="Times New Roman" w:cs="Times New Roman"/>
          <w:bCs/>
          <w:strike/>
          <w:color w:val="000000"/>
          <w:sz w:val="24"/>
          <w:szCs w:val="24"/>
          <w:highlight w:val="yellow"/>
          <w:vertAlign w:val="superscript"/>
          <w:lang w:eastAsia="ar-SA"/>
        </w:rPr>
        <w:t>63)</w:t>
      </w:r>
      <w:r w:rsidRPr="003F0B11">
        <w:rPr>
          <w:rFonts w:ascii="Times New Roman" w:eastAsia="Times New Roman" w:hAnsi="Times New Roman" w:cs="Times New Roman"/>
          <w:bCs/>
          <w:strike/>
          <w:color w:val="000000"/>
          <w:sz w:val="24"/>
          <w:szCs w:val="24"/>
          <w:highlight w:val="yellow"/>
          <w:lang w:eastAsia="ar-SA"/>
        </w:rPr>
        <w:t>, souhlas, povolení nebo jiné rozhodnutí, závazné stanovisko anebo vyjádření podle tohoto zákona se samostatně nevydává a nahrazuje jej jednotné environmentální stanovisko. Orgán ochrany životního prostředí podle jiného právního předpisu</w:t>
      </w:r>
      <w:r w:rsidRPr="003F0B11">
        <w:rPr>
          <w:rFonts w:ascii="Times New Roman" w:eastAsia="Times New Roman" w:hAnsi="Times New Roman" w:cs="Times New Roman"/>
          <w:bCs/>
          <w:strike/>
          <w:color w:val="000000"/>
          <w:sz w:val="24"/>
          <w:szCs w:val="24"/>
          <w:highlight w:val="yellow"/>
          <w:vertAlign w:val="superscript"/>
          <w:lang w:eastAsia="ar-SA"/>
        </w:rPr>
        <w:t>63)</w:t>
      </w:r>
      <w:r w:rsidRPr="003F0B11">
        <w:rPr>
          <w:rFonts w:ascii="Times New Roman" w:eastAsia="Times New Roman" w:hAnsi="Times New Roman" w:cs="Times New Roman"/>
          <w:bCs/>
          <w:strike/>
          <w:color w:val="000000"/>
          <w:sz w:val="24"/>
          <w:szCs w:val="24"/>
          <w:highlight w:val="yellow"/>
          <w:lang w:eastAsia="ar-SA"/>
        </w:rPr>
        <w:t xml:space="preserve"> v tomto případě vykonává působnost orgánu ochrany přírody, a to také ve vztahu ke kontrole plnění podmínek jednotného environmentálního stanoviska týkajících se ochrany přírody a krajiny a k ukládání</w:t>
      </w:r>
      <w:r w:rsidRPr="003F0B11">
        <w:rPr>
          <w:rFonts w:ascii="Times New Roman" w:eastAsia="Times New Roman" w:hAnsi="Times New Roman" w:cs="Times New Roman"/>
          <w:strike/>
          <w:color w:val="000000"/>
          <w:sz w:val="24"/>
          <w:szCs w:val="24"/>
          <w:highlight w:val="yellow"/>
          <w:lang w:eastAsia="ar-SA"/>
        </w:rPr>
        <w:t xml:space="preserve"> </w:t>
      </w:r>
      <w:r w:rsidRPr="003F0B11">
        <w:rPr>
          <w:rFonts w:ascii="Times New Roman" w:eastAsia="Times New Roman" w:hAnsi="Times New Roman" w:cs="Times New Roman"/>
          <w:bCs/>
          <w:strike/>
          <w:color w:val="000000"/>
          <w:sz w:val="24"/>
          <w:szCs w:val="24"/>
          <w:highlight w:val="yellow"/>
          <w:lang w:eastAsia="ar-SA"/>
        </w:rPr>
        <w:t>opatření k nápravě závadného stavu vzniklého neplněním těchto podmínek. Příslušný orgán ochrany přírody vydává na žádost orgánu ochrany životního prostředí podle jiného právního předpisu</w:t>
      </w:r>
      <w:r w:rsidRPr="003F0B11">
        <w:rPr>
          <w:rFonts w:ascii="Times New Roman" w:eastAsia="Times New Roman" w:hAnsi="Times New Roman" w:cs="Times New Roman"/>
          <w:bCs/>
          <w:strike/>
          <w:color w:val="000000"/>
          <w:sz w:val="24"/>
          <w:szCs w:val="24"/>
          <w:highlight w:val="yellow"/>
          <w:vertAlign w:val="superscript"/>
          <w:lang w:eastAsia="ar-SA"/>
        </w:rPr>
        <w:t>63)</w:t>
      </w:r>
      <w:r w:rsidRPr="003F0B11">
        <w:rPr>
          <w:rFonts w:ascii="Times New Roman" w:eastAsia="Times New Roman" w:hAnsi="Times New Roman" w:cs="Times New Roman"/>
          <w:bCs/>
          <w:strike/>
          <w:color w:val="000000"/>
          <w:sz w:val="24"/>
          <w:szCs w:val="24"/>
          <w:highlight w:val="yellow"/>
          <w:lang w:eastAsia="ar-SA"/>
        </w:rPr>
        <w:t xml:space="preserve"> namísto souhlasu, povolení nebo jiného rozhodnutí, závazného stanoviska anebo vyjádření jako podklad pro vydání jednotného environmentálního stanoviska odborné vyjádření</w:t>
      </w:r>
      <w:r w:rsidRPr="003F0B11">
        <w:rPr>
          <w:rFonts w:ascii="Times New Roman" w:eastAsia="Times New Roman" w:hAnsi="Times New Roman" w:cs="Times New Roman"/>
          <w:bCs/>
          <w:strike/>
          <w:color w:val="000000"/>
          <w:sz w:val="24"/>
          <w:szCs w:val="24"/>
          <w:highlight w:val="yellow"/>
          <w:vertAlign w:val="superscript"/>
          <w:lang w:eastAsia="ar-SA"/>
        </w:rPr>
        <w:t>64)</w:t>
      </w:r>
      <w:r w:rsidRPr="003F0B11">
        <w:rPr>
          <w:rFonts w:ascii="Times New Roman" w:eastAsia="Times New Roman" w:hAnsi="Times New Roman" w:cs="Times New Roman"/>
          <w:bCs/>
          <w:strike/>
          <w:color w:val="000000"/>
          <w:sz w:val="24"/>
          <w:szCs w:val="24"/>
          <w:highlight w:val="yellow"/>
          <w:lang w:eastAsia="ar-SA"/>
        </w:rPr>
        <w:t>. Kde se v tomto zákoně mluví o souhlasu, povolení nebo jiném rozhodnutí, závazném stanovisku anebo vyjádření, rozumí se tím také souhlas, povolení nebo jiné rozhodnutí, závazné stanovisko anebo vyjádření nahrazené jednotným environmentálním stanoviskem. Ostatní ustanovení tohoto zákona tím nejsou dotčena.</w:t>
      </w:r>
    </w:p>
    <w:p w14:paraId="49234B93" w14:textId="77777777" w:rsidR="003F0B11" w:rsidRDefault="003F0B11" w:rsidP="00593B03">
      <w:pPr>
        <w:suppressAutoHyphens/>
        <w:autoSpaceDE w:val="0"/>
        <w:autoSpaceDN w:val="0"/>
        <w:adjustRightInd w:val="0"/>
        <w:spacing w:after="0" w:line="276" w:lineRule="auto"/>
        <w:ind w:left="709" w:firstLine="709"/>
        <w:jc w:val="both"/>
        <w:rPr>
          <w:rFonts w:ascii="Times New Roman" w:eastAsia="Times New Roman" w:hAnsi="Times New Roman" w:cs="Times New Roman"/>
          <w:strike/>
          <w:sz w:val="24"/>
          <w:szCs w:val="24"/>
          <w:highlight w:val="yellow"/>
          <w:lang w:eastAsia="ar-SA"/>
        </w:rPr>
      </w:pPr>
      <w:r w:rsidRPr="003F0B11">
        <w:rPr>
          <w:rFonts w:ascii="Times New Roman" w:eastAsia="Times New Roman" w:hAnsi="Times New Roman" w:cs="Times New Roman"/>
          <w:strike/>
          <w:sz w:val="24"/>
          <w:szCs w:val="24"/>
          <w:highlight w:val="yellow"/>
          <w:lang w:eastAsia="ar-SA"/>
        </w:rPr>
        <w:t>(8)</w:t>
      </w:r>
      <w:r w:rsidRPr="003F0B11">
        <w:rPr>
          <w:rFonts w:ascii="Times New Roman" w:eastAsia="Times New Roman" w:hAnsi="Times New Roman" w:cs="Times New Roman"/>
          <w:strike/>
          <w:sz w:val="24"/>
          <w:szCs w:val="24"/>
          <w:highlight w:val="yellow"/>
          <w:lang w:eastAsia="ar-SA"/>
        </w:rPr>
        <w:tab/>
        <w:t>Souhlas, povolení nebo jiné rozhodnutí, závazné stanovisko anebo vyjádření není nahrazováno jednotným environmentálním stanoviskem pro záměr nebo jeho část nacházející se ve zvláště chráněném území, jeho ochranném pásmu, evropsky významné lokalitě nebo ptačí oblasti. V takovém případě posoudí orgán ochrany přírody záměr nebo jeho část z hlediska všech zájmů chráněných tímto zákonem ve společném řízení a vydá k němu společné rozhodnutí, které nahrazuje všechny souhlasy, povolení nebo jiná rozhodnutí, závazná stanoviska anebo vyjádření, které by jinak k posuzovanému záměru měly být vydány samostatně. Pokud se záměr nebo jeho část nachází na území národního parku nebo jeho ochranného pásma, společné rozhodnutí zahrnuje rovněž souhlas s odnětím zemědělské půdy ze zemědělského půdního fondu podle zákona o ochraně zemědělského půdního fondu</w:t>
      </w:r>
      <w:r w:rsidRPr="003F0B11">
        <w:rPr>
          <w:rFonts w:ascii="Times New Roman" w:eastAsia="Times New Roman" w:hAnsi="Times New Roman" w:cs="Times New Roman"/>
          <w:strike/>
          <w:sz w:val="24"/>
          <w:szCs w:val="24"/>
          <w:highlight w:val="yellow"/>
          <w:vertAlign w:val="superscript"/>
          <w:lang w:eastAsia="ar-SA"/>
        </w:rPr>
        <w:t xml:space="preserve">65) </w:t>
      </w:r>
      <w:r w:rsidRPr="003F0B11">
        <w:rPr>
          <w:rFonts w:ascii="Times New Roman" w:eastAsia="Times New Roman" w:hAnsi="Times New Roman" w:cs="Times New Roman"/>
          <w:strike/>
          <w:sz w:val="24"/>
          <w:szCs w:val="24"/>
          <w:highlight w:val="yellow"/>
          <w:lang w:eastAsia="ar-SA"/>
        </w:rPr>
        <w:t xml:space="preserve"> a </w:t>
      </w:r>
      <w:bookmarkStart w:id="2" w:name="_Hlk105492971"/>
      <w:r w:rsidRPr="003F0B11">
        <w:rPr>
          <w:rFonts w:ascii="Times New Roman" w:eastAsia="Times New Roman" w:hAnsi="Times New Roman" w:cs="Times New Roman"/>
          <w:strike/>
          <w:sz w:val="24"/>
          <w:szCs w:val="24"/>
          <w:highlight w:val="yellow"/>
          <w:lang w:eastAsia="ar-SA"/>
        </w:rPr>
        <w:t>rozhodnutí o odnětí nebo omezení lesních pozemků z plnění funkcí lesa nebo vyjádření z hlediska dotčení pozemků určených k plnění funkcí lesa těžbou nevyhrazených nerostů nebo pozemků určených k plnění funkcí lesa o výměře 1 ha a více podle lesního zákona</w:t>
      </w:r>
      <w:bookmarkEnd w:id="2"/>
      <w:r w:rsidRPr="003F0B11">
        <w:rPr>
          <w:rFonts w:ascii="Times New Roman" w:eastAsia="Times New Roman" w:hAnsi="Times New Roman" w:cs="Times New Roman"/>
          <w:strike/>
          <w:sz w:val="24"/>
          <w:szCs w:val="24"/>
          <w:highlight w:val="yellow"/>
          <w:vertAlign w:val="superscript"/>
          <w:lang w:eastAsia="ar-SA"/>
        </w:rPr>
        <w:t>66)</w:t>
      </w:r>
      <w:r w:rsidRPr="003F0B11">
        <w:rPr>
          <w:rFonts w:ascii="Times New Roman" w:eastAsia="Times New Roman" w:hAnsi="Times New Roman" w:cs="Times New Roman"/>
          <w:strike/>
          <w:sz w:val="24"/>
          <w:szCs w:val="24"/>
          <w:highlight w:val="yellow"/>
          <w:lang w:eastAsia="ar-SA"/>
        </w:rPr>
        <w:t>.</w:t>
      </w:r>
    </w:p>
    <w:p w14:paraId="6A171D2B" w14:textId="77777777" w:rsidR="006438DF" w:rsidRDefault="006438DF" w:rsidP="00593B03">
      <w:pPr>
        <w:autoSpaceDE w:val="0"/>
        <w:autoSpaceDN w:val="0"/>
        <w:adjustRightInd w:val="0"/>
        <w:spacing w:line="276" w:lineRule="auto"/>
        <w:ind w:left="709" w:firstLine="709"/>
        <w:jc w:val="both"/>
        <w:rPr>
          <w:rFonts w:ascii="Times New Roman" w:hAnsi="Times New Roman"/>
          <w:color w:val="FF0000"/>
          <w:sz w:val="24"/>
          <w:szCs w:val="24"/>
          <w:highlight w:val="yellow"/>
        </w:rPr>
      </w:pPr>
      <w:bookmarkStart w:id="3" w:name="_Hlk104979351"/>
    </w:p>
    <w:p w14:paraId="13C6E180" w14:textId="77777777" w:rsidR="00D95CD7" w:rsidRPr="00F7707E" w:rsidRDefault="00D95CD7" w:rsidP="00593B03">
      <w:pPr>
        <w:autoSpaceDE w:val="0"/>
        <w:autoSpaceDN w:val="0"/>
        <w:adjustRightInd w:val="0"/>
        <w:spacing w:line="276" w:lineRule="auto"/>
        <w:ind w:left="709" w:firstLine="709"/>
        <w:jc w:val="both"/>
        <w:rPr>
          <w:rFonts w:ascii="Times New Roman" w:hAnsi="Times New Roman"/>
          <w:color w:val="FF0000"/>
          <w:sz w:val="24"/>
          <w:szCs w:val="24"/>
          <w:highlight w:val="yellow"/>
        </w:rPr>
      </w:pPr>
      <w:r>
        <w:rPr>
          <w:rFonts w:ascii="Times New Roman" w:hAnsi="Times New Roman"/>
          <w:color w:val="FF0000"/>
          <w:sz w:val="24"/>
          <w:szCs w:val="24"/>
          <w:highlight w:val="yellow"/>
        </w:rPr>
        <w:t>„</w:t>
      </w:r>
      <w:r w:rsidRPr="00F7707E">
        <w:rPr>
          <w:rFonts w:ascii="Times New Roman" w:hAnsi="Times New Roman"/>
          <w:color w:val="FF0000"/>
          <w:sz w:val="24"/>
          <w:szCs w:val="24"/>
          <w:highlight w:val="yellow"/>
        </w:rPr>
        <w:t>(7)</w:t>
      </w:r>
      <w:r w:rsidRPr="00F7707E">
        <w:rPr>
          <w:rFonts w:ascii="Times New Roman" w:hAnsi="Times New Roman"/>
          <w:color w:val="FF0000"/>
          <w:sz w:val="24"/>
          <w:szCs w:val="24"/>
          <w:highlight w:val="yellow"/>
        </w:rPr>
        <w:tab/>
        <w:t>V souhlasu, povolení nebo jiném rozhodnutí, závazném stan</w:t>
      </w:r>
      <w:r w:rsidR="008C2E3C">
        <w:rPr>
          <w:rFonts w:ascii="Times New Roman" w:hAnsi="Times New Roman"/>
          <w:color w:val="FF0000"/>
          <w:sz w:val="24"/>
          <w:szCs w:val="24"/>
          <w:highlight w:val="yellow"/>
        </w:rPr>
        <w:t>ovisku anebo vyjádření vydávaných</w:t>
      </w:r>
      <w:r w:rsidRPr="00F7707E">
        <w:rPr>
          <w:rFonts w:ascii="Times New Roman" w:hAnsi="Times New Roman"/>
          <w:color w:val="FF0000"/>
          <w:sz w:val="24"/>
          <w:szCs w:val="24"/>
          <w:highlight w:val="yellow"/>
        </w:rPr>
        <w:t xml:space="preserve"> podle tohoto zákona může orgán ochrany přírody stanovit podmínky pro provedení záměru nebo jiné činnosti zajišťující zmírnění dopadů na zájmy chráněné tímto zákonem.</w:t>
      </w:r>
    </w:p>
    <w:bookmarkEnd w:id="3"/>
    <w:p w14:paraId="4FC5AE09" w14:textId="77777777" w:rsidR="00D95CD7" w:rsidRPr="003F0B11" w:rsidRDefault="00D95CD7" w:rsidP="00593B03">
      <w:pPr>
        <w:suppressAutoHyphens/>
        <w:autoSpaceDE w:val="0"/>
        <w:autoSpaceDN w:val="0"/>
        <w:adjustRightInd w:val="0"/>
        <w:spacing w:after="240" w:line="276" w:lineRule="auto"/>
        <w:ind w:left="709" w:firstLine="709"/>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(8)</w:t>
      </w:r>
      <w:r w:rsidRPr="003F0B11">
        <w:rPr>
          <w:rFonts w:ascii="Times New Roman" w:eastAsia="Times New Roman" w:hAnsi="Times New Roman" w:cs="Times New Roman"/>
          <w:bCs/>
          <w:color w:val="FF0000"/>
          <w:sz w:val="24"/>
          <w:szCs w:val="24"/>
          <w:highlight w:val="yellow"/>
          <w:lang w:eastAsia="ar-SA"/>
        </w:rPr>
        <w:tab/>
        <w:t>Jedná-li se o záměr vyžadující jedn</w:t>
      </w:r>
      <w:r>
        <w:rPr>
          <w:rFonts w:ascii="Times New Roman" w:eastAsia="Times New Roman" w:hAnsi="Times New Roman" w:cs="Times New Roman"/>
          <w:bCs/>
          <w:color w:val="FF0000"/>
          <w:sz w:val="24"/>
          <w:szCs w:val="24"/>
          <w:highlight w:val="yellow"/>
          <w:lang w:eastAsia="ar-SA"/>
        </w:rPr>
        <w:t>otné environmentální stanovisko</w:t>
      </w:r>
      <w:r w:rsidR="005D1223">
        <w:rPr>
          <w:rFonts w:ascii="Times New Roman" w:eastAsia="Times New Roman" w:hAnsi="Times New Roman" w:cs="Times New Roman"/>
          <w:bCs/>
          <w:color w:val="FF0000"/>
          <w:sz w:val="24"/>
          <w:szCs w:val="24"/>
          <w:highlight w:val="yellow"/>
          <w:vertAlign w:val="superscript"/>
          <w:lang w:eastAsia="ar-SA"/>
        </w:rPr>
        <w:t>62</w:t>
      </w:r>
      <w:r w:rsidRPr="003F0B11">
        <w:rPr>
          <w:rFonts w:ascii="Times New Roman" w:eastAsia="Times New Roman" w:hAnsi="Times New Roman" w:cs="Times New Roman"/>
          <w:bCs/>
          <w:color w:val="FF0000"/>
          <w:sz w:val="24"/>
          <w:szCs w:val="24"/>
          <w:highlight w:val="yellow"/>
          <w:vertAlign w:val="superscript"/>
          <w:lang w:eastAsia="ar-SA"/>
        </w:rPr>
        <w:t>)</w:t>
      </w:r>
      <w:r w:rsidRPr="003F0B11">
        <w:rPr>
          <w:rFonts w:ascii="Times New Roman" w:eastAsia="Times New Roman" w:hAnsi="Times New Roman" w:cs="Times New Roman"/>
          <w:bCs/>
          <w:color w:val="FF0000"/>
          <w:sz w:val="24"/>
          <w:szCs w:val="24"/>
          <w:highlight w:val="yellow"/>
          <w:lang w:eastAsia="ar-SA"/>
        </w:rPr>
        <w:t>, nevydávají se</w:t>
      </w:r>
    </w:p>
    <w:p w14:paraId="6DB2747F"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a)</w:t>
      </w:r>
      <w:r w:rsidRPr="003F0B11">
        <w:rPr>
          <w:rFonts w:ascii="Times New Roman" w:eastAsia="Times New Roman" w:hAnsi="Times New Roman" w:cs="Times New Roman"/>
          <w:bCs/>
          <w:color w:val="FF0000"/>
          <w:sz w:val="24"/>
          <w:szCs w:val="24"/>
          <w:highlight w:val="yellow"/>
          <w:lang w:eastAsia="ar-SA"/>
        </w:rPr>
        <w:tab/>
        <w:t xml:space="preserve">souhlas se zásahem, který by mohl vést k poškození nebo zničení významného krajinného prvku nebo ohrožení či oslabení jeho ekologicko-stabilizační funkce podle § 4 odst. 2, </w:t>
      </w:r>
    </w:p>
    <w:p w14:paraId="722C152F"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b)</w:t>
      </w:r>
      <w:r w:rsidRPr="003F0B11">
        <w:rPr>
          <w:rFonts w:ascii="Times New Roman" w:eastAsia="Times New Roman" w:hAnsi="Times New Roman" w:cs="Times New Roman"/>
          <w:bCs/>
          <w:color w:val="FF0000"/>
          <w:sz w:val="24"/>
          <w:szCs w:val="24"/>
          <w:highlight w:val="yellow"/>
          <w:lang w:eastAsia="ar-SA"/>
        </w:rPr>
        <w:tab/>
        <w:t xml:space="preserve">uložení zajištění a použití prostředků k zabránění zbytečnému úhynu rostlin a zraňování nebo úhynu živočichů nebo ničení jejich biotopů podle § 5 odst. 3, </w:t>
      </w:r>
    </w:p>
    <w:p w14:paraId="20359F64"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c)</w:t>
      </w:r>
      <w:r w:rsidRPr="003F0B11">
        <w:rPr>
          <w:rFonts w:ascii="Times New Roman" w:eastAsia="Times New Roman" w:hAnsi="Times New Roman" w:cs="Times New Roman"/>
          <w:bCs/>
          <w:color w:val="FF0000"/>
          <w:sz w:val="24"/>
          <w:szCs w:val="24"/>
          <w:highlight w:val="yellow"/>
          <w:lang w:eastAsia="ar-SA"/>
        </w:rPr>
        <w:tab/>
        <w:t xml:space="preserve">stanovení odchylného postupu při ochraně ptáků podle § 5b odst. 1, </w:t>
      </w:r>
    </w:p>
    <w:p w14:paraId="443087C9"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d)</w:t>
      </w:r>
      <w:r w:rsidRPr="003F0B11">
        <w:rPr>
          <w:rFonts w:ascii="Times New Roman" w:eastAsia="Times New Roman" w:hAnsi="Times New Roman" w:cs="Times New Roman"/>
          <w:bCs/>
          <w:color w:val="FF0000"/>
          <w:sz w:val="24"/>
          <w:szCs w:val="24"/>
          <w:highlight w:val="yellow"/>
          <w:lang w:eastAsia="ar-SA"/>
        </w:rPr>
        <w:tab/>
        <w:t xml:space="preserve">povolení ke kácení dřevin podle § 8 odst. 1, včetně uložení náhradní výsadby podle § 9 odst. 1, </w:t>
      </w:r>
    </w:p>
    <w:p w14:paraId="14D5F64D"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e)</w:t>
      </w:r>
      <w:r w:rsidRPr="003F0B11">
        <w:rPr>
          <w:rFonts w:ascii="Times New Roman" w:eastAsia="Times New Roman" w:hAnsi="Times New Roman" w:cs="Times New Roman"/>
          <w:bCs/>
          <w:color w:val="FF0000"/>
          <w:sz w:val="24"/>
          <w:szCs w:val="24"/>
          <w:highlight w:val="yellow"/>
          <w:lang w:eastAsia="ar-SA"/>
        </w:rPr>
        <w:tab/>
        <w:t xml:space="preserve">povolení výjimky ze zákazu ničit, poškozovat nebo upravovat jeskyně nebo jinak měnit jejich dochovaný stav podle § 10 odst. 2, </w:t>
      </w:r>
    </w:p>
    <w:p w14:paraId="6F569800"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f)</w:t>
      </w:r>
      <w:r w:rsidRPr="003F0B11">
        <w:rPr>
          <w:rFonts w:ascii="Times New Roman" w:eastAsia="Times New Roman" w:hAnsi="Times New Roman" w:cs="Times New Roman"/>
          <w:bCs/>
          <w:color w:val="FF0000"/>
          <w:sz w:val="24"/>
          <w:szCs w:val="24"/>
          <w:highlight w:val="yellow"/>
          <w:lang w:eastAsia="ar-SA"/>
        </w:rPr>
        <w:tab/>
        <w:t xml:space="preserve">souhlas se zásahem do krajinného rázu podle § 12 odst. 2, </w:t>
      </w:r>
    </w:p>
    <w:p w14:paraId="68122265" w14:textId="7737673A"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g)</w:t>
      </w:r>
      <w:r w:rsidRPr="003F0B11">
        <w:rPr>
          <w:rFonts w:ascii="Times New Roman" w:eastAsia="Times New Roman" w:hAnsi="Times New Roman" w:cs="Times New Roman"/>
          <w:bCs/>
          <w:color w:val="FF0000"/>
          <w:sz w:val="24"/>
          <w:szCs w:val="24"/>
          <w:highlight w:val="yellow"/>
          <w:lang w:eastAsia="ar-SA"/>
        </w:rPr>
        <w:tab/>
        <w:t xml:space="preserve">souhlas s provedením činností a zásahů v ochranném pásmu památného stromu podle </w:t>
      </w:r>
      <w:r w:rsidR="009967AC">
        <w:rPr>
          <w:rFonts w:ascii="Times New Roman" w:eastAsia="Times New Roman" w:hAnsi="Times New Roman" w:cs="Times New Roman"/>
          <w:bCs/>
          <w:color w:val="FF0000"/>
          <w:sz w:val="24"/>
          <w:szCs w:val="24"/>
          <w:highlight w:val="yellow"/>
          <w:lang w:eastAsia="ar-SA"/>
        </w:rPr>
        <w:t xml:space="preserve">§ </w:t>
      </w:r>
      <w:r w:rsidRPr="003F0B11">
        <w:rPr>
          <w:rFonts w:ascii="Times New Roman" w:eastAsia="Times New Roman" w:hAnsi="Times New Roman" w:cs="Times New Roman"/>
          <w:bCs/>
          <w:color w:val="FF0000"/>
          <w:sz w:val="24"/>
          <w:szCs w:val="24"/>
          <w:highlight w:val="yellow"/>
          <w:lang w:eastAsia="ar-SA"/>
        </w:rPr>
        <w:t xml:space="preserve">46 odst. 1, </w:t>
      </w:r>
    </w:p>
    <w:p w14:paraId="1ABE7A33"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h)</w:t>
      </w:r>
      <w:r w:rsidRPr="003F0B11">
        <w:rPr>
          <w:rFonts w:ascii="Times New Roman" w:eastAsia="Times New Roman" w:hAnsi="Times New Roman" w:cs="Times New Roman"/>
          <w:bCs/>
          <w:color w:val="FF0000"/>
          <w:sz w:val="24"/>
          <w:szCs w:val="24"/>
          <w:highlight w:val="yellow"/>
          <w:lang w:eastAsia="ar-SA"/>
        </w:rPr>
        <w:tab/>
        <w:t xml:space="preserve">povolení výjimky ze zákazů u památných stromů a zvláště chráněných druhů rostlin a živočichů podle § 56 odst. 1 a </w:t>
      </w:r>
    </w:p>
    <w:p w14:paraId="1862B386" w14:textId="77777777" w:rsidR="00D95CD7" w:rsidRPr="003F0B11" w:rsidRDefault="00D95CD7" w:rsidP="00593B03">
      <w:pPr>
        <w:suppressAutoHyphens/>
        <w:autoSpaceDE w:val="0"/>
        <w:autoSpaceDN w:val="0"/>
        <w:adjustRightInd w:val="0"/>
        <w:spacing w:after="240" w:line="276" w:lineRule="auto"/>
        <w:ind w:left="1414" w:hanging="705"/>
        <w:jc w:val="both"/>
        <w:rPr>
          <w:rFonts w:ascii="Times New Roman" w:eastAsia="Times New Roman" w:hAnsi="Times New Roman" w:cs="Times New Roman"/>
          <w:bCs/>
          <w:color w:val="FF0000"/>
          <w:sz w:val="24"/>
          <w:szCs w:val="24"/>
          <w:highlight w:val="yellow"/>
          <w:lang w:eastAsia="ar-SA"/>
        </w:rPr>
      </w:pPr>
      <w:r w:rsidRPr="003F0B11">
        <w:rPr>
          <w:rFonts w:ascii="Times New Roman" w:eastAsia="Times New Roman" w:hAnsi="Times New Roman" w:cs="Times New Roman"/>
          <w:bCs/>
          <w:color w:val="FF0000"/>
          <w:sz w:val="24"/>
          <w:szCs w:val="24"/>
          <w:highlight w:val="yellow"/>
          <w:lang w:eastAsia="ar-SA"/>
        </w:rPr>
        <w:t>i)</w:t>
      </w:r>
      <w:r w:rsidRPr="003F0B11">
        <w:rPr>
          <w:rFonts w:ascii="Times New Roman" w:eastAsia="Times New Roman" w:hAnsi="Times New Roman" w:cs="Times New Roman"/>
          <w:bCs/>
          <w:color w:val="FF0000"/>
          <w:sz w:val="24"/>
          <w:szCs w:val="24"/>
          <w:highlight w:val="yellow"/>
          <w:lang w:eastAsia="ar-SA"/>
        </w:rPr>
        <w:tab/>
        <w:t>souhlas se zřízením nebo zrušením veřejně přístupných účelových komunikací, stezek a pěšin mimo zastavěné území podle § 63 odst. 1.</w:t>
      </w:r>
    </w:p>
    <w:p w14:paraId="1D8DC99D" w14:textId="5FD7D09E" w:rsidR="00D95CD7" w:rsidRPr="003F0B11" w:rsidRDefault="00D95CD7" w:rsidP="00593B03">
      <w:pPr>
        <w:suppressAutoHyphens/>
        <w:autoSpaceDE w:val="0"/>
        <w:autoSpaceDN w:val="0"/>
        <w:adjustRightInd w:val="0"/>
        <w:spacing w:after="0" w:line="276" w:lineRule="auto"/>
        <w:ind w:left="709" w:firstLine="709"/>
        <w:jc w:val="both"/>
        <w:rPr>
          <w:rFonts w:ascii="Times New Roman" w:eastAsia="Times New Roman" w:hAnsi="Times New Roman" w:cs="Times New Roman"/>
          <w:color w:val="FF0000"/>
          <w:sz w:val="24"/>
          <w:szCs w:val="24"/>
          <w:lang w:eastAsia="ar-SA"/>
        </w:rPr>
      </w:pPr>
      <w:r w:rsidRPr="003F0B11">
        <w:rPr>
          <w:rFonts w:ascii="Times New Roman" w:eastAsia="Times New Roman" w:hAnsi="Times New Roman" w:cs="Times New Roman"/>
          <w:color w:val="FF0000"/>
          <w:sz w:val="24"/>
          <w:szCs w:val="24"/>
          <w:highlight w:val="yellow"/>
          <w:lang w:eastAsia="ar-SA"/>
        </w:rPr>
        <w:t>(</w:t>
      </w:r>
      <w:r>
        <w:rPr>
          <w:rFonts w:ascii="Times New Roman" w:eastAsia="Times New Roman" w:hAnsi="Times New Roman" w:cs="Times New Roman"/>
          <w:color w:val="FF0000"/>
          <w:sz w:val="24"/>
          <w:szCs w:val="24"/>
          <w:highlight w:val="yellow"/>
          <w:lang w:eastAsia="ar-SA"/>
        </w:rPr>
        <w:t>9</w:t>
      </w:r>
      <w:r w:rsidRPr="003F0B11">
        <w:rPr>
          <w:rFonts w:ascii="Times New Roman" w:eastAsia="Times New Roman" w:hAnsi="Times New Roman" w:cs="Times New Roman"/>
          <w:color w:val="FF0000"/>
          <w:sz w:val="24"/>
          <w:szCs w:val="24"/>
          <w:highlight w:val="yellow"/>
          <w:lang w:eastAsia="ar-SA"/>
        </w:rPr>
        <w:t>)</w:t>
      </w:r>
      <w:r w:rsidRPr="003F0B11">
        <w:rPr>
          <w:rFonts w:ascii="Times New Roman" w:eastAsia="Times New Roman" w:hAnsi="Times New Roman" w:cs="Times New Roman"/>
          <w:color w:val="FF0000"/>
          <w:sz w:val="24"/>
          <w:szCs w:val="24"/>
          <w:highlight w:val="yellow"/>
          <w:lang w:eastAsia="ar-SA"/>
        </w:rPr>
        <w:tab/>
        <w:t xml:space="preserve">Pokud se záměr </w:t>
      </w:r>
      <w:r w:rsidRPr="003F0B11">
        <w:rPr>
          <w:rFonts w:ascii="Times New Roman" w:eastAsia="Times New Roman" w:hAnsi="Times New Roman" w:cs="Times New Roman"/>
          <w:bCs/>
          <w:color w:val="FF0000"/>
          <w:sz w:val="24"/>
          <w:szCs w:val="24"/>
          <w:highlight w:val="yellow"/>
          <w:lang w:eastAsia="ar-SA"/>
        </w:rPr>
        <w:t xml:space="preserve"> vyžadující jedn</w:t>
      </w:r>
      <w:r>
        <w:rPr>
          <w:rFonts w:ascii="Times New Roman" w:eastAsia="Times New Roman" w:hAnsi="Times New Roman" w:cs="Times New Roman"/>
          <w:bCs/>
          <w:color w:val="FF0000"/>
          <w:sz w:val="24"/>
          <w:szCs w:val="24"/>
          <w:highlight w:val="yellow"/>
          <w:lang w:eastAsia="ar-SA"/>
        </w:rPr>
        <w:t>otné environmentální stanovisko</w:t>
      </w:r>
      <w:r w:rsidRPr="003F0B11">
        <w:rPr>
          <w:rFonts w:ascii="Times New Roman" w:eastAsia="Times New Roman" w:hAnsi="Times New Roman" w:cs="Times New Roman"/>
          <w:bCs/>
          <w:color w:val="FF0000"/>
          <w:sz w:val="24"/>
          <w:szCs w:val="24"/>
          <w:highlight w:val="yellow"/>
          <w:vertAlign w:val="superscript"/>
          <w:lang w:eastAsia="ar-SA"/>
        </w:rPr>
        <w:t>6</w:t>
      </w:r>
      <w:r w:rsidR="005D1223">
        <w:rPr>
          <w:rFonts w:ascii="Times New Roman" w:eastAsia="Times New Roman" w:hAnsi="Times New Roman" w:cs="Times New Roman"/>
          <w:bCs/>
          <w:color w:val="FF0000"/>
          <w:sz w:val="24"/>
          <w:szCs w:val="24"/>
          <w:highlight w:val="yellow"/>
          <w:vertAlign w:val="superscript"/>
          <w:lang w:eastAsia="ar-SA"/>
        </w:rPr>
        <w:t>2</w:t>
      </w:r>
      <w:r w:rsidRPr="003F0B11">
        <w:rPr>
          <w:rFonts w:ascii="Times New Roman" w:eastAsia="Times New Roman" w:hAnsi="Times New Roman" w:cs="Times New Roman"/>
          <w:bCs/>
          <w:color w:val="FF0000"/>
          <w:sz w:val="24"/>
          <w:szCs w:val="24"/>
          <w:highlight w:val="yellow"/>
          <w:vertAlign w:val="superscript"/>
          <w:lang w:eastAsia="ar-SA"/>
        </w:rPr>
        <w:t xml:space="preserve">) </w:t>
      </w:r>
      <w:r w:rsidRPr="003F0B11">
        <w:rPr>
          <w:rFonts w:ascii="Times New Roman" w:eastAsia="Times New Roman" w:hAnsi="Times New Roman" w:cs="Times New Roman"/>
          <w:color w:val="FF0000"/>
          <w:sz w:val="24"/>
          <w:szCs w:val="24"/>
          <w:highlight w:val="yellow"/>
          <w:lang w:eastAsia="ar-SA"/>
        </w:rPr>
        <w:t>nebo jeho část nachází ve zvláště chráněném území nebo jeho ochranném pásmu, evropsky významné lokalitě anebo ptačí oblasti, orgán ochrany přírody jej posoudí z hlediska všech zájmů chráněných tímto zákonem ve společném řízení a vydá k němu společné rozhodnutí, které zahrnuje všechny souhlasy, povolení nebo jiná rozhodnutí, závazná stanoviska anebo vyjádření, které by jinak k posuzovanému záměru měly být vydány. Pokud se záměr vyžadující jedn</w:t>
      </w:r>
      <w:r>
        <w:rPr>
          <w:rFonts w:ascii="Times New Roman" w:eastAsia="Times New Roman" w:hAnsi="Times New Roman" w:cs="Times New Roman"/>
          <w:color w:val="FF0000"/>
          <w:sz w:val="24"/>
          <w:szCs w:val="24"/>
          <w:highlight w:val="yellow"/>
          <w:lang w:eastAsia="ar-SA"/>
        </w:rPr>
        <w:t>otné environmentální stanovisko</w:t>
      </w:r>
      <w:r w:rsidRPr="003F0B11">
        <w:rPr>
          <w:rFonts w:ascii="Times New Roman" w:eastAsia="Times New Roman" w:hAnsi="Times New Roman" w:cs="Times New Roman"/>
          <w:color w:val="FF0000"/>
          <w:sz w:val="24"/>
          <w:szCs w:val="24"/>
          <w:highlight w:val="yellow"/>
          <w:vertAlign w:val="superscript"/>
          <w:lang w:eastAsia="ar-SA"/>
        </w:rPr>
        <w:t>6</w:t>
      </w:r>
      <w:r w:rsidR="005D1223">
        <w:rPr>
          <w:rFonts w:ascii="Times New Roman" w:eastAsia="Times New Roman" w:hAnsi="Times New Roman" w:cs="Times New Roman"/>
          <w:color w:val="FF0000"/>
          <w:sz w:val="24"/>
          <w:szCs w:val="24"/>
          <w:highlight w:val="yellow"/>
          <w:vertAlign w:val="superscript"/>
          <w:lang w:eastAsia="ar-SA"/>
        </w:rPr>
        <w:t>2</w:t>
      </w:r>
      <w:r w:rsidRPr="003F0B11">
        <w:rPr>
          <w:rFonts w:ascii="Times New Roman" w:eastAsia="Times New Roman" w:hAnsi="Times New Roman" w:cs="Times New Roman"/>
          <w:color w:val="FF0000"/>
          <w:sz w:val="24"/>
          <w:szCs w:val="24"/>
          <w:highlight w:val="yellow"/>
          <w:vertAlign w:val="superscript"/>
          <w:lang w:eastAsia="ar-SA"/>
        </w:rPr>
        <w:t>)</w:t>
      </w:r>
      <w:r w:rsidRPr="003F0B11">
        <w:rPr>
          <w:rFonts w:ascii="Times New Roman" w:eastAsia="Times New Roman" w:hAnsi="Times New Roman" w:cs="Times New Roman"/>
          <w:color w:val="FF0000"/>
          <w:sz w:val="24"/>
          <w:szCs w:val="24"/>
          <w:highlight w:val="yellow"/>
          <w:lang w:eastAsia="ar-SA"/>
        </w:rPr>
        <w:t xml:space="preserve"> nebo jeho část nachází na území národního parku nebo jeho ochranného pásma, společné rozhodnutí zahrnuje rovněž souhlas s odnětím zemědělské půdy ze zemědělského půdního fondu podle zákona o ochraně zemědělského půdního fondu</w:t>
      </w:r>
      <w:r w:rsidR="0075742A">
        <w:rPr>
          <w:rFonts w:ascii="Times New Roman" w:eastAsia="Times New Roman" w:hAnsi="Times New Roman" w:cs="Times New Roman"/>
          <w:color w:val="FF0000"/>
          <w:sz w:val="24"/>
          <w:szCs w:val="24"/>
          <w:highlight w:val="yellow"/>
          <w:vertAlign w:val="superscript"/>
          <w:lang w:eastAsia="ar-SA"/>
        </w:rPr>
        <w:t>6</w:t>
      </w:r>
      <w:r w:rsidR="00D009C8">
        <w:rPr>
          <w:rFonts w:ascii="Times New Roman" w:eastAsia="Times New Roman" w:hAnsi="Times New Roman" w:cs="Times New Roman"/>
          <w:color w:val="FF0000"/>
          <w:sz w:val="24"/>
          <w:szCs w:val="24"/>
          <w:highlight w:val="yellow"/>
          <w:vertAlign w:val="superscript"/>
          <w:lang w:eastAsia="ar-SA"/>
        </w:rPr>
        <w:t>5</w:t>
      </w:r>
      <w:r w:rsidRPr="003F0B11">
        <w:rPr>
          <w:rFonts w:ascii="Times New Roman" w:eastAsia="Times New Roman" w:hAnsi="Times New Roman" w:cs="Times New Roman"/>
          <w:color w:val="FF0000"/>
          <w:sz w:val="24"/>
          <w:szCs w:val="24"/>
          <w:highlight w:val="yellow"/>
          <w:vertAlign w:val="superscript"/>
          <w:lang w:eastAsia="ar-SA"/>
        </w:rPr>
        <w:t xml:space="preserve">) </w:t>
      </w:r>
      <w:r w:rsidRPr="003F0B11">
        <w:rPr>
          <w:rFonts w:ascii="Times New Roman" w:eastAsia="Times New Roman" w:hAnsi="Times New Roman" w:cs="Times New Roman"/>
          <w:color w:val="FF0000"/>
          <w:sz w:val="24"/>
          <w:szCs w:val="24"/>
          <w:highlight w:val="yellow"/>
          <w:lang w:eastAsia="ar-SA"/>
        </w:rPr>
        <w:t xml:space="preserve"> a rozhodnutí o odnětí</w:t>
      </w:r>
      <w:r w:rsidR="000A3A8D">
        <w:rPr>
          <w:rFonts w:ascii="Times New Roman" w:eastAsia="Times New Roman" w:hAnsi="Times New Roman" w:cs="Times New Roman"/>
          <w:color w:val="FF0000"/>
          <w:sz w:val="24"/>
          <w:szCs w:val="24"/>
          <w:highlight w:val="yellow"/>
          <w:lang w:eastAsia="ar-SA"/>
        </w:rPr>
        <w:t xml:space="preserve"> lesních pozemků plnění funkcí lesa</w:t>
      </w:r>
      <w:r w:rsidRPr="003F0B11">
        <w:rPr>
          <w:rFonts w:ascii="Times New Roman" w:eastAsia="Times New Roman" w:hAnsi="Times New Roman" w:cs="Times New Roman"/>
          <w:color w:val="FF0000"/>
          <w:sz w:val="24"/>
          <w:szCs w:val="24"/>
          <w:highlight w:val="yellow"/>
          <w:lang w:eastAsia="ar-SA"/>
        </w:rPr>
        <w:t xml:space="preserve"> nebo </w:t>
      </w:r>
      <w:r w:rsidR="000A3A8D">
        <w:rPr>
          <w:rFonts w:ascii="Times New Roman" w:eastAsia="Times New Roman" w:hAnsi="Times New Roman" w:cs="Times New Roman"/>
          <w:color w:val="FF0000"/>
          <w:sz w:val="24"/>
          <w:szCs w:val="24"/>
          <w:highlight w:val="yellow"/>
          <w:lang w:eastAsia="ar-SA"/>
        </w:rPr>
        <w:t xml:space="preserve">o </w:t>
      </w:r>
      <w:r w:rsidRPr="003F0B11">
        <w:rPr>
          <w:rFonts w:ascii="Times New Roman" w:eastAsia="Times New Roman" w:hAnsi="Times New Roman" w:cs="Times New Roman"/>
          <w:color w:val="FF0000"/>
          <w:sz w:val="24"/>
          <w:szCs w:val="24"/>
          <w:highlight w:val="yellow"/>
          <w:lang w:eastAsia="ar-SA"/>
        </w:rPr>
        <w:t xml:space="preserve">omezení </w:t>
      </w:r>
      <w:r w:rsidR="000A3A8D">
        <w:rPr>
          <w:rFonts w:ascii="Times New Roman" w:eastAsia="Times New Roman" w:hAnsi="Times New Roman" w:cs="Times New Roman"/>
          <w:color w:val="FF0000"/>
          <w:sz w:val="24"/>
          <w:szCs w:val="24"/>
          <w:highlight w:val="yellow"/>
          <w:lang w:eastAsia="ar-SA"/>
        </w:rPr>
        <w:t xml:space="preserve">jejich využívání pro </w:t>
      </w:r>
      <w:r w:rsidRPr="003F0B11">
        <w:rPr>
          <w:rFonts w:ascii="Times New Roman" w:eastAsia="Times New Roman" w:hAnsi="Times New Roman" w:cs="Times New Roman"/>
          <w:color w:val="FF0000"/>
          <w:sz w:val="24"/>
          <w:szCs w:val="24"/>
          <w:highlight w:val="yellow"/>
          <w:lang w:eastAsia="ar-SA"/>
        </w:rPr>
        <w:t>plnění funkcí lesa nebo vyjádření z hlediska dotčení pozemků určených k plnění funkcí lesa těžbou nevyhrazených nerostů nebo pozemků určených k plnění funkcí lesa o výměře 1 ha a více podle lesního zákona</w:t>
      </w:r>
      <w:r w:rsidRPr="003F0B11">
        <w:rPr>
          <w:rFonts w:ascii="Times New Roman" w:eastAsia="Times New Roman" w:hAnsi="Times New Roman" w:cs="Times New Roman"/>
          <w:color w:val="FF0000"/>
          <w:sz w:val="24"/>
          <w:szCs w:val="24"/>
          <w:highlight w:val="yellow"/>
          <w:vertAlign w:val="superscript"/>
          <w:lang w:eastAsia="ar-SA"/>
        </w:rPr>
        <w:t>6</w:t>
      </w:r>
      <w:r w:rsidR="00D009C8">
        <w:rPr>
          <w:rFonts w:ascii="Times New Roman" w:eastAsia="Times New Roman" w:hAnsi="Times New Roman" w:cs="Times New Roman"/>
          <w:color w:val="FF0000"/>
          <w:sz w:val="24"/>
          <w:szCs w:val="24"/>
          <w:highlight w:val="yellow"/>
          <w:vertAlign w:val="superscript"/>
          <w:lang w:eastAsia="ar-SA"/>
        </w:rPr>
        <w:t>6</w:t>
      </w:r>
      <w:r w:rsidRPr="003F0B11">
        <w:rPr>
          <w:rFonts w:ascii="Times New Roman" w:eastAsia="Times New Roman" w:hAnsi="Times New Roman" w:cs="Times New Roman"/>
          <w:color w:val="FF0000"/>
          <w:sz w:val="24"/>
          <w:szCs w:val="24"/>
          <w:highlight w:val="yellow"/>
          <w:vertAlign w:val="superscript"/>
          <w:lang w:eastAsia="ar-SA"/>
        </w:rPr>
        <w:t>)</w:t>
      </w:r>
      <w:r w:rsidRPr="003F0B11">
        <w:rPr>
          <w:rFonts w:ascii="Times New Roman" w:eastAsia="Times New Roman" w:hAnsi="Times New Roman" w:cs="Times New Roman"/>
          <w:color w:val="FF0000"/>
          <w:sz w:val="24"/>
          <w:szCs w:val="24"/>
          <w:highlight w:val="yellow"/>
          <w:lang w:eastAsia="ar-SA"/>
        </w:rPr>
        <w:t>.</w:t>
      </w:r>
      <w:r w:rsidRPr="00D95CD7">
        <w:rPr>
          <w:rFonts w:ascii="Times New Roman" w:eastAsia="Times New Roman" w:hAnsi="Times New Roman" w:cs="Times New Roman"/>
          <w:color w:val="FF0000"/>
          <w:sz w:val="24"/>
          <w:szCs w:val="24"/>
          <w:highlight w:val="yellow"/>
          <w:lang w:eastAsia="ar-SA"/>
        </w:rPr>
        <w:t>“.</w:t>
      </w:r>
    </w:p>
    <w:p w14:paraId="637C4CC5" w14:textId="77777777" w:rsidR="00D95CD7" w:rsidRPr="003F0B11" w:rsidRDefault="00D95CD7" w:rsidP="00593B03">
      <w:pPr>
        <w:suppressAutoHyphens/>
        <w:autoSpaceDE w:val="0"/>
        <w:autoSpaceDN w:val="0"/>
        <w:adjustRightInd w:val="0"/>
        <w:spacing w:after="0" w:line="276" w:lineRule="auto"/>
        <w:ind w:left="709" w:firstLine="709"/>
        <w:jc w:val="both"/>
        <w:rPr>
          <w:rFonts w:ascii="Times New Roman" w:eastAsia="Times New Roman" w:hAnsi="Times New Roman" w:cs="Times New Roman"/>
          <w:strike/>
          <w:sz w:val="24"/>
          <w:szCs w:val="24"/>
          <w:highlight w:val="yellow"/>
          <w:lang w:eastAsia="ar-SA"/>
        </w:rPr>
      </w:pPr>
    </w:p>
    <w:p w14:paraId="329A1F5F" w14:textId="77777777" w:rsidR="003F0B11" w:rsidRPr="00D95CD7" w:rsidRDefault="00FF2FAF" w:rsidP="00593B03">
      <w:pPr>
        <w:suppressAutoHyphens/>
        <w:autoSpaceDE w:val="0"/>
        <w:autoSpaceDN w:val="0"/>
        <w:adjustRightInd w:val="0"/>
        <w:spacing w:after="0" w:line="276" w:lineRule="auto"/>
        <w:ind w:firstLine="705"/>
        <w:jc w:val="center"/>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pict w14:anchorId="4ED23B60">
          <v:rect id="_x0000_i1027" style="width:453.5pt;height:1.5pt" o:hralign="center" o:hrstd="t" o:hr="t" fillcolor="#a0a0a0" stroked="f"/>
        </w:pict>
      </w:r>
    </w:p>
    <w:p w14:paraId="5DB25860" w14:textId="77777777" w:rsidR="003F0B11" w:rsidRPr="00D95CD7" w:rsidRDefault="003F0B11" w:rsidP="00593B03">
      <w:pPr>
        <w:suppressAutoHyphens/>
        <w:autoSpaceDE w:val="0"/>
        <w:autoSpaceDN w:val="0"/>
        <w:adjustRightInd w:val="0"/>
        <w:spacing w:after="0" w:line="276" w:lineRule="auto"/>
        <w:ind w:left="1418" w:hanging="713"/>
        <w:jc w:val="both"/>
        <w:rPr>
          <w:rFonts w:ascii="Times New Roman" w:eastAsia="Times New Roman" w:hAnsi="Times New Roman" w:cs="Times New Roman"/>
          <w:sz w:val="24"/>
          <w:szCs w:val="24"/>
          <w:lang w:eastAsia="ar-SA"/>
        </w:rPr>
      </w:pPr>
      <w:r w:rsidRPr="00B65EEF">
        <w:rPr>
          <w:rFonts w:ascii="Times New Roman" w:eastAsia="Times New Roman" w:hAnsi="Times New Roman" w:cs="Times New Roman"/>
          <w:strike/>
          <w:sz w:val="24"/>
          <w:szCs w:val="24"/>
          <w:highlight w:val="yellow"/>
          <w:vertAlign w:val="superscript"/>
          <w:lang w:eastAsia="ar-SA"/>
        </w:rPr>
        <w:t>63)</w:t>
      </w:r>
      <w:r w:rsidRPr="00B65EEF">
        <w:rPr>
          <w:rFonts w:ascii="Times New Roman" w:eastAsia="Times New Roman" w:hAnsi="Times New Roman" w:cs="Times New Roman"/>
          <w:strike/>
          <w:sz w:val="24"/>
          <w:szCs w:val="24"/>
          <w:highlight w:val="yellow"/>
          <w:lang w:eastAsia="ar-SA"/>
        </w:rPr>
        <w:tab/>
        <w:t xml:space="preserve">Zákon </w:t>
      </w:r>
      <w:r w:rsidRPr="005D1223">
        <w:rPr>
          <w:rFonts w:ascii="Times New Roman" w:eastAsia="Times New Roman" w:hAnsi="Times New Roman" w:cs="Times New Roman"/>
          <w:strike/>
          <w:sz w:val="24"/>
          <w:szCs w:val="24"/>
          <w:highlight w:val="yellow"/>
          <w:lang w:eastAsia="ar-SA"/>
        </w:rPr>
        <w:t xml:space="preserve">č. X/2022 Sb., o jednotném environmentálním stanovisku a o </w:t>
      </w:r>
      <w:r w:rsidRPr="00D95CD7">
        <w:rPr>
          <w:rFonts w:ascii="Times New Roman" w:eastAsia="Times New Roman" w:hAnsi="Times New Roman" w:cs="Times New Roman"/>
          <w:strike/>
          <w:sz w:val="24"/>
          <w:szCs w:val="24"/>
          <w:highlight w:val="yellow"/>
          <w:lang w:eastAsia="ar-SA"/>
        </w:rPr>
        <w:t>změně některých souvisejících zákonů (zákon o jednotném environmentálním stanovisku)</w:t>
      </w:r>
      <w:r w:rsidRPr="00D95CD7">
        <w:rPr>
          <w:rFonts w:ascii="Times New Roman" w:eastAsia="Times New Roman" w:hAnsi="Times New Roman" w:cs="Times New Roman"/>
          <w:sz w:val="24"/>
          <w:szCs w:val="24"/>
          <w:lang w:eastAsia="ar-SA"/>
        </w:rPr>
        <w:t>.</w:t>
      </w:r>
    </w:p>
    <w:p w14:paraId="1DF5450D" w14:textId="77777777" w:rsidR="003F0B11" w:rsidRPr="0075742A" w:rsidRDefault="003F0B11" w:rsidP="00593B03">
      <w:pPr>
        <w:suppressAutoHyphens/>
        <w:autoSpaceDE w:val="0"/>
        <w:autoSpaceDN w:val="0"/>
        <w:adjustRightInd w:val="0"/>
        <w:spacing w:after="0" w:line="276" w:lineRule="auto"/>
        <w:ind w:firstLine="705"/>
        <w:jc w:val="both"/>
        <w:rPr>
          <w:rFonts w:ascii="Times New Roman" w:eastAsia="Times New Roman" w:hAnsi="Times New Roman" w:cs="Times New Roman"/>
          <w:strike/>
          <w:sz w:val="24"/>
          <w:szCs w:val="24"/>
          <w:lang w:eastAsia="ar-SA"/>
        </w:rPr>
      </w:pPr>
      <w:r w:rsidRPr="0075742A">
        <w:rPr>
          <w:rFonts w:ascii="Times New Roman" w:eastAsia="Times New Roman" w:hAnsi="Times New Roman" w:cs="Times New Roman"/>
          <w:strike/>
          <w:sz w:val="24"/>
          <w:szCs w:val="24"/>
          <w:highlight w:val="yellow"/>
          <w:vertAlign w:val="superscript"/>
          <w:lang w:eastAsia="ar-SA"/>
        </w:rPr>
        <w:t>64)</w:t>
      </w:r>
      <w:r w:rsidRPr="0075742A">
        <w:rPr>
          <w:rFonts w:ascii="Times New Roman" w:eastAsia="Times New Roman" w:hAnsi="Times New Roman" w:cs="Times New Roman"/>
          <w:strike/>
          <w:sz w:val="24"/>
          <w:szCs w:val="24"/>
          <w:highlight w:val="yellow"/>
          <w:lang w:eastAsia="ar-SA"/>
        </w:rPr>
        <w:tab/>
        <w:t>§ 4 zákona č. X/2022 Sb.</w:t>
      </w:r>
    </w:p>
    <w:p w14:paraId="6566C5F5" w14:textId="77777777" w:rsidR="003F0B11" w:rsidRPr="00D95CD7" w:rsidRDefault="003F0B11" w:rsidP="00593B03">
      <w:pPr>
        <w:suppressAutoHyphens/>
        <w:autoSpaceDE w:val="0"/>
        <w:autoSpaceDN w:val="0"/>
        <w:adjustRightInd w:val="0"/>
        <w:spacing w:after="0" w:line="276" w:lineRule="auto"/>
        <w:ind w:left="1418" w:hanging="713"/>
        <w:jc w:val="both"/>
        <w:rPr>
          <w:rFonts w:ascii="Times New Roman" w:eastAsia="Times New Roman" w:hAnsi="Times New Roman" w:cs="Times New Roman"/>
          <w:sz w:val="24"/>
          <w:szCs w:val="24"/>
          <w:lang w:eastAsia="ar-SA"/>
        </w:rPr>
      </w:pPr>
      <w:r w:rsidRPr="00126D1D">
        <w:rPr>
          <w:rFonts w:ascii="Times New Roman" w:eastAsia="Times New Roman" w:hAnsi="Times New Roman" w:cs="Times New Roman"/>
          <w:sz w:val="24"/>
          <w:szCs w:val="24"/>
          <w:vertAlign w:val="superscript"/>
          <w:lang w:eastAsia="ar-SA"/>
        </w:rPr>
        <w:t>65</w:t>
      </w:r>
      <w:r w:rsidRPr="00D95CD7">
        <w:rPr>
          <w:rFonts w:ascii="Times New Roman" w:eastAsia="Times New Roman" w:hAnsi="Times New Roman" w:cs="Times New Roman"/>
          <w:sz w:val="24"/>
          <w:szCs w:val="24"/>
          <w:vertAlign w:val="superscript"/>
          <w:lang w:eastAsia="ar-SA"/>
        </w:rPr>
        <w:t>)</w:t>
      </w:r>
      <w:r w:rsidRPr="00D95CD7">
        <w:rPr>
          <w:rFonts w:ascii="Times New Roman" w:eastAsia="Times New Roman" w:hAnsi="Times New Roman" w:cs="Times New Roman"/>
          <w:sz w:val="24"/>
          <w:szCs w:val="24"/>
          <w:lang w:eastAsia="ar-SA"/>
        </w:rPr>
        <w:tab/>
        <w:t xml:space="preserve">§ 9 a 16 zákona č. 334/1992 Sb., </w:t>
      </w:r>
      <w:r w:rsidRPr="006438DF">
        <w:rPr>
          <w:rFonts w:ascii="Times New Roman" w:eastAsia="Times New Roman" w:hAnsi="Times New Roman" w:cs="Times New Roman"/>
          <w:strike/>
          <w:sz w:val="24"/>
          <w:szCs w:val="24"/>
          <w:highlight w:val="yellow"/>
          <w:lang w:eastAsia="ar-SA"/>
        </w:rPr>
        <w:t>o ochraně zemědělského půdního fondu,</w:t>
      </w:r>
      <w:r w:rsidRPr="00D95CD7">
        <w:rPr>
          <w:rFonts w:ascii="Times New Roman" w:eastAsia="Times New Roman" w:hAnsi="Times New Roman" w:cs="Times New Roman"/>
          <w:sz w:val="24"/>
          <w:szCs w:val="24"/>
          <w:lang w:eastAsia="ar-SA"/>
        </w:rPr>
        <w:t xml:space="preserve"> ve znění pozdějších předpisů.</w:t>
      </w:r>
    </w:p>
    <w:p w14:paraId="32C537B9" w14:textId="7DCDEDF8" w:rsidR="003F0B11" w:rsidRPr="00D95CD7" w:rsidRDefault="003F0B11" w:rsidP="00593B03">
      <w:pPr>
        <w:suppressAutoHyphens/>
        <w:autoSpaceDE w:val="0"/>
        <w:autoSpaceDN w:val="0"/>
        <w:adjustRightInd w:val="0"/>
        <w:spacing w:after="240" w:line="276" w:lineRule="auto"/>
        <w:ind w:left="1418" w:hanging="713"/>
        <w:jc w:val="both"/>
        <w:rPr>
          <w:rFonts w:ascii="Times New Roman" w:eastAsia="Times New Roman" w:hAnsi="Times New Roman" w:cs="Times New Roman"/>
          <w:sz w:val="24"/>
          <w:szCs w:val="24"/>
          <w:lang w:eastAsia="ar-SA"/>
        </w:rPr>
      </w:pPr>
      <w:r w:rsidRPr="00126D1D">
        <w:rPr>
          <w:rFonts w:ascii="Times New Roman" w:eastAsia="Times New Roman" w:hAnsi="Times New Roman" w:cs="Times New Roman"/>
          <w:sz w:val="24"/>
          <w:szCs w:val="24"/>
          <w:vertAlign w:val="superscript"/>
          <w:lang w:eastAsia="ar-SA"/>
        </w:rPr>
        <w:t>66</w:t>
      </w:r>
      <w:r w:rsidRPr="00D95CD7">
        <w:rPr>
          <w:rFonts w:ascii="Times New Roman" w:eastAsia="Times New Roman" w:hAnsi="Times New Roman" w:cs="Times New Roman"/>
          <w:sz w:val="24"/>
          <w:szCs w:val="24"/>
          <w:vertAlign w:val="superscript"/>
          <w:lang w:eastAsia="ar-SA"/>
        </w:rPr>
        <w:t>)</w:t>
      </w:r>
      <w:r w:rsidRPr="00D95CD7">
        <w:rPr>
          <w:rFonts w:ascii="Times New Roman" w:eastAsia="Times New Roman" w:hAnsi="Times New Roman" w:cs="Times New Roman"/>
          <w:sz w:val="24"/>
          <w:szCs w:val="24"/>
          <w:lang w:eastAsia="ar-SA"/>
        </w:rPr>
        <w:t xml:space="preserve"> </w:t>
      </w:r>
      <w:r w:rsidRPr="00D95CD7">
        <w:rPr>
          <w:rFonts w:ascii="Times New Roman" w:eastAsia="Times New Roman" w:hAnsi="Times New Roman" w:cs="Times New Roman"/>
          <w:sz w:val="24"/>
          <w:szCs w:val="24"/>
          <w:lang w:eastAsia="ar-SA"/>
        </w:rPr>
        <w:tab/>
        <w:t>§ 16,</w:t>
      </w:r>
      <w:r w:rsidR="00AA6666">
        <w:rPr>
          <w:rFonts w:ascii="Times New Roman" w:eastAsia="Times New Roman" w:hAnsi="Times New Roman" w:cs="Times New Roman"/>
          <w:sz w:val="24"/>
          <w:szCs w:val="24"/>
          <w:lang w:eastAsia="ar-SA"/>
        </w:rPr>
        <w:t xml:space="preserve"> </w:t>
      </w:r>
      <w:r w:rsidR="00AA6666" w:rsidRPr="00AA6666">
        <w:rPr>
          <w:rFonts w:ascii="Times New Roman" w:eastAsia="Times New Roman" w:hAnsi="Times New Roman" w:cs="Times New Roman"/>
          <w:color w:val="FF0000"/>
          <w:sz w:val="24"/>
          <w:szCs w:val="24"/>
          <w:highlight w:val="yellow"/>
          <w:lang w:eastAsia="ar-SA"/>
        </w:rPr>
        <w:t>§ 47 odst. 3,</w:t>
      </w:r>
      <w:r w:rsidRPr="00D95CD7">
        <w:rPr>
          <w:rFonts w:ascii="Times New Roman" w:eastAsia="Times New Roman" w:hAnsi="Times New Roman" w:cs="Times New Roman"/>
          <w:sz w:val="24"/>
          <w:szCs w:val="24"/>
          <w:lang w:eastAsia="ar-SA"/>
        </w:rPr>
        <w:t xml:space="preserve"> § 48a odst. 1 písm. b) </w:t>
      </w:r>
      <w:r w:rsidRPr="00AA31E8">
        <w:rPr>
          <w:rFonts w:ascii="Times New Roman" w:eastAsia="Times New Roman" w:hAnsi="Times New Roman" w:cs="Times New Roman"/>
          <w:strike/>
          <w:sz w:val="24"/>
          <w:szCs w:val="24"/>
          <w:highlight w:val="yellow"/>
          <w:lang w:eastAsia="ar-SA"/>
        </w:rPr>
        <w:t>a odstavec</w:t>
      </w:r>
      <w:r w:rsidR="00AA31E8">
        <w:rPr>
          <w:rFonts w:ascii="Times New Roman" w:eastAsia="Times New Roman" w:hAnsi="Times New Roman" w:cs="Times New Roman"/>
          <w:sz w:val="24"/>
          <w:szCs w:val="24"/>
          <w:lang w:eastAsia="ar-SA"/>
        </w:rPr>
        <w:t xml:space="preserve"> </w:t>
      </w:r>
      <w:r w:rsidR="00AA31E8" w:rsidRPr="00AA31E8">
        <w:rPr>
          <w:rFonts w:ascii="Times New Roman" w:eastAsia="Times New Roman" w:hAnsi="Times New Roman" w:cs="Times New Roman"/>
          <w:color w:val="FF0000"/>
          <w:sz w:val="24"/>
          <w:szCs w:val="24"/>
          <w:highlight w:val="yellow"/>
          <w:lang w:eastAsia="ar-SA"/>
        </w:rPr>
        <w:t>,</w:t>
      </w:r>
      <w:r w:rsidR="00AA31E8">
        <w:rPr>
          <w:rFonts w:ascii="Times New Roman" w:eastAsia="Times New Roman" w:hAnsi="Times New Roman" w:cs="Times New Roman"/>
          <w:sz w:val="24"/>
          <w:szCs w:val="24"/>
          <w:lang w:eastAsia="ar-SA"/>
        </w:rPr>
        <w:t xml:space="preserve"> </w:t>
      </w:r>
      <w:r w:rsidR="00AA31E8" w:rsidRPr="00AA31E8">
        <w:rPr>
          <w:rFonts w:ascii="Times New Roman" w:eastAsia="Times New Roman" w:hAnsi="Times New Roman" w:cs="Times New Roman"/>
          <w:color w:val="FF0000"/>
          <w:sz w:val="24"/>
          <w:szCs w:val="24"/>
          <w:highlight w:val="yellow"/>
          <w:lang w:eastAsia="ar-SA"/>
        </w:rPr>
        <w:t>§ 48</w:t>
      </w:r>
      <w:r w:rsidR="004A4436">
        <w:rPr>
          <w:rFonts w:ascii="Times New Roman" w:eastAsia="Times New Roman" w:hAnsi="Times New Roman" w:cs="Times New Roman"/>
          <w:color w:val="FF0000"/>
          <w:sz w:val="24"/>
          <w:szCs w:val="24"/>
          <w:highlight w:val="yellow"/>
          <w:lang w:eastAsia="ar-SA"/>
        </w:rPr>
        <w:t>a</w:t>
      </w:r>
      <w:r w:rsidR="00AA31E8" w:rsidRPr="00AA31E8">
        <w:rPr>
          <w:rFonts w:ascii="Times New Roman" w:eastAsia="Times New Roman" w:hAnsi="Times New Roman" w:cs="Times New Roman"/>
          <w:color w:val="FF0000"/>
          <w:sz w:val="24"/>
          <w:szCs w:val="24"/>
          <w:highlight w:val="yellow"/>
          <w:lang w:eastAsia="ar-SA"/>
        </w:rPr>
        <w:t xml:space="preserve"> odst.</w:t>
      </w:r>
      <w:r w:rsidRPr="00D95CD7">
        <w:rPr>
          <w:rFonts w:ascii="Times New Roman" w:eastAsia="Times New Roman" w:hAnsi="Times New Roman" w:cs="Times New Roman"/>
          <w:sz w:val="24"/>
          <w:szCs w:val="24"/>
          <w:lang w:eastAsia="ar-SA"/>
        </w:rPr>
        <w:t xml:space="preserve"> 2 písm. c)</w:t>
      </w:r>
      <w:r w:rsidRPr="00AA6666">
        <w:rPr>
          <w:rFonts w:ascii="Times New Roman" w:eastAsia="Times New Roman" w:hAnsi="Times New Roman" w:cs="Times New Roman"/>
          <w:strike/>
          <w:sz w:val="24"/>
          <w:szCs w:val="24"/>
          <w:highlight w:val="yellow"/>
          <w:lang w:eastAsia="ar-SA"/>
        </w:rPr>
        <w:t>, § 47 odst. 3</w:t>
      </w:r>
      <w:r w:rsidRPr="00B97258">
        <w:rPr>
          <w:rFonts w:ascii="Times New Roman" w:eastAsia="Times New Roman" w:hAnsi="Times New Roman" w:cs="Times New Roman"/>
          <w:sz w:val="24"/>
          <w:szCs w:val="24"/>
          <w:lang w:eastAsia="ar-SA"/>
        </w:rPr>
        <w:t xml:space="preserve"> </w:t>
      </w:r>
      <w:r w:rsidRPr="00D95CD7">
        <w:rPr>
          <w:rFonts w:ascii="Times New Roman" w:eastAsia="Times New Roman" w:hAnsi="Times New Roman" w:cs="Times New Roman"/>
          <w:sz w:val="24"/>
          <w:szCs w:val="24"/>
          <w:lang w:eastAsia="ar-SA"/>
        </w:rPr>
        <w:t xml:space="preserve">a § 49 odst. 4 zákona č. 289/1995 Sb., </w:t>
      </w:r>
      <w:r w:rsidRPr="00A040EA">
        <w:rPr>
          <w:rFonts w:ascii="Times New Roman" w:eastAsia="Times New Roman" w:hAnsi="Times New Roman" w:cs="Times New Roman"/>
          <w:strike/>
          <w:sz w:val="24"/>
          <w:szCs w:val="24"/>
          <w:highlight w:val="yellow"/>
          <w:lang w:eastAsia="ar-SA"/>
        </w:rPr>
        <w:t>o lesích a o změně a doplnění některých zákonů (lesní zákon),</w:t>
      </w:r>
      <w:r w:rsidRPr="00AA6666">
        <w:rPr>
          <w:rFonts w:ascii="Times New Roman" w:eastAsia="Times New Roman" w:hAnsi="Times New Roman" w:cs="Times New Roman"/>
          <w:sz w:val="24"/>
          <w:szCs w:val="24"/>
          <w:lang w:eastAsia="ar-SA"/>
        </w:rPr>
        <w:t xml:space="preserve"> </w:t>
      </w:r>
      <w:r w:rsidRPr="00D95CD7">
        <w:rPr>
          <w:rFonts w:ascii="Times New Roman" w:eastAsia="Times New Roman" w:hAnsi="Times New Roman" w:cs="Times New Roman"/>
          <w:sz w:val="24"/>
          <w:szCs w:val="24"/>
          <w:lang w:eastAsia="ar-SA"/>
        </w:rPr>
        <w:t>ve znění pozdějších předpisů.“.</w:t>
      </w:r>
    </w:p>
    <w:p w14:paraId="52F78760" w14:textId="77777777" w:rsidR="00F7707E" w:rsidRPr="0048622D" w:rsidRDefault="00F7707E" w:rsidP="00593B03">
      <w:pPr>
        <w:suppressAutoHyphens/>
        <w:spacing w:after="240" w:line="276" w:lineRule="auto"/>
        <w:ind w:left="705" w:hanging="705"/>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83a odst. 1</w:t>
      </w:r>
      <w:r>
        <w:rPr>
          <w:rFonts w:ascii="Times New Roman" w:eastAsia="Times New Roman" w:hAnsi="Times New Roman" w:cs="Times New Roman"/>
          <w:sz w:val="24"/>
          <w:szCs w:val="24"/>
          <w:lang w:eastAsia="ar-SA"/>
        </w:rPr>
        <w:t xml:space="preserve"> </w:t>
      </w:r>
      <w:r w:rsidRPr="005C0D6A">
        <w:rPr>
          <w:rFonts w:ascii="Times New Roman" w:eastAsia="Times New Roman" w:hAnsi="Times New Roman" w:cs="Times New Roman"/>
          <w:color w:val="FF0000"/>
          <w:sz w:val="24"/>
          <w:szCs w:val="24"/>
          <w:highlight w:val="yellow"/>
          <w:lang w:eastAsia="ar-SA"/>
        </w:rPr>
        <w:t>úvodní části ustanovení</w:t>
      </w:r>
      <w:r w:rsidRPr="0048622D">
        <w:rPr>
          <w:rFonts w:ascii="Times New Roman" w:eastAsia="Times New Roman" w:hAnsi="Times New Roman" w:cs="Times New Roman"/>
          <w:sz w:val="24"/>
          <w:szCs w:val="24"/>
          <w:lang w:eastAsia="ar-SA"/>
        </w:rPr>
        <w:t xml:space="preserve"> se za slova „k žádosti“ vkládají slova „o vydání souhlasu, povolení nebo jiného rozhodnutí, závazného stanoviska, vyjádření anebo jiného správního úkonu podle tohoto zákona nebo jednotného </w:t>
      </w:r>
      <w:r>
        <w:rPr>
          <w:rFonts w:ascii="Times New Roman" w:eastAsia="Times New Roman" w:hAnsi="Times New Roman" w:cs="Times New Roman"/>
          <w:sz w:val="24"/>
          <w:szCs w:val="24"/>
          <w:lang w:eastAsia="ar-SA"/>
        </w:rPr>
        <w:t>environmentálního</w:t>
      </w:r>
      <w:r w:rsidRPr="0048622D">
        <w:rPr>
          <w:rFonts w:ascii="Times New Roman" w:eastAsia="Times New Roman" w:hAnsi="Times New Roman" w:cs="Times New Roman"/>
          <w:sz w:val="24"/>
          <w:szCs w:val="24"/>
          <w:lang w:eastAsia="ar-SA"/>
        </w:rPr>
        <w:t xml:space="preserve"> stanoviska“.</w:t>
      </w:r>
    </w:p>
    <w:p w14:paraId="7D115F8A" w14:textId="77777777" w:rsidR="00F7707E" w:rsidRPr="0048622D" w:rsidRDefault="00F7707E" w:rsidP="00593B03">
      <w:pPr>
        <w:suppressAutoHyphens/>
        <w:spacing w:after="240" w:line="276" w:lineRule="auto"/>
        <w:ind w:left="705" w:hanging="705"/>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83a odst. 1 se na začátek písmene e) vkládají slova „stanovisko orgánu ochrany přírody podle § 45i odst. 1 nebo“.</w:t>
      </w:r>
    </w:p>
    <w:p w14:paraId="1E8B2007" w14:textId="77777777" w:rsidR="00F7707E" w:rsidRPr="0048622D" w:rsidRDefault="00F7707E" w:rsidP="00593B03">
      <w:pPr>
        <w:suppressAutoHyphens/>
        <w:spacing w:after="24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w:t>
      </w:r>
      <w:r>
        <w:rPr>
          <w:rFonts w:ascii="Times New Roman" w:eastAsia="Times New Roman" w:hAnsi="Times New Roman" w:cs="Times New Roman"/>
          <w:b/>
          <w:sz w:val="24"/>
          <w:szCs w:val="24"/>
          <w:lang w:eastAsia="ar-SA"/>
        </w:rPr>
        <w:tab/>
      </w:r>
      <w:r w:rsidRPr="0048622D">
        <w:rPr>
          <w:rFonts w:ascii="Times New Roman" w:eastAsia="Times New Roman" w:hAnsi="Times New Roman" w:cs="Times New Roman"/>
          <w:sz w:val="24"/>
          <w:szCs w:val="24"/>
          <w:lang w:eastAsia="ar-SA"/>
        </w:rPr>
        <w:t>V § 83a se doplňuje odstavec 3, který zní:</w:t>
      </w:r>
    </w:p>
    <w:p w14:paraId="5A587FC9" w14:textId="77777777" w:rsidR="00F7707E" w:rsidRDefault="00F7707E" w:rsidP="00593B03">
      <w:pPr>
        <w:suppressAutoHyphens/>
        <w:spacing w:after="240" w:line="276" w:lineRule="auto"/>
        <w:ind w:left="709" w:firstLine="709"/>
        <w:jc w:val="both"/>
        <w:rPr>
          <w:rFonts w:ascii="Times New Roman" w:eastAsia="Times New Roman" w:hAnsi="Times New Roman" w:cs="Times New Roman"/>
          <w:sz w:val="24"/>
          <w:szCs w:val="24"/>
          <w:lang w:eastAsia="ar-SA"/>
        </w:rPr>
      </w:pPr>
      <w:r w:rsidRPr="0048622D">
        <w:rPr>
          <w:rFonts w:ascii="Times New Roman" w:eastAsia="Times New Roman" w:hAnsi="Times New Roman" w:cs="Times New Roman"/>
          <w:sz w:val="24"/>
          <w:szCs w:val="24"/>
          <w:lang w:eastAsia="ar-SA"/>
        </w:rPr>
        <w:t>„(3)</w:t>
      </w:r>
      <w:r w:rsidRPr="0048622D">
        <w:rPr>
          <w:rFonts w:ascii="Times New Roman" w:eastAsia="Times New Roman" w:hAnsi="Times New Roman" w:cs="Times New Roman"/>
          <w:sz w:val="24"/>
          <w:szCs w:val="24"/>
          <w:lang w:eastAsia="ar-SA"/>
        </w:rPr>
        <w:tab/>
        <w:t xml:space="preserve">K žádosti o vydání společného rozhodnutí podle § 83 odst. </w:t>
      </w:r>
      <w:r w:rsidRPr="0067059B">
        <w:rPr>
          <w:rFonts w:ascii="Times New Roman" w:eastAsia="Times New Roman" w:hAnsi="Times New Roman" w:cs="Times New Roman"/>
          <w:strike/>
          <w:sz w:val="24"/>
          <w:szCs w:val="24"/>
          <w:highlight w:val="yellow"/>
          <w:lang w:eastAsia="ar-SA"/>
        </w:rPr>
        <w:t>8</w:t>
      </w:r>
      <w:r w:rsidRPr="0048622D">
        <w:rPr>
          <w:rFonts w:ascii="Times New Roman" w:eastAsia="Times New Roman" w:hAnsi="Times New Roman" w:cs="Times New Roman"/>
          <w:sz w:val="24"/>
          <w:szCs w:val="24"/>
          <w:lang w:eastAsia="ar-SA"/>
        </w:rPr>
        <w:t xml:space="preserve"> </w:t>
      </w:r>
      <w:r w:rsidR="0067059B" w:rsidRPr="0067059B">
        <w:rPr>
          <w:rFonts w:ascii="Times New Roman" w:eastAsia="Times New Roman" w:hAnsi="Times New Roman" w:cs="Times New Roman"/>
          <w:color w:val="FF0000"/>
          <w:sz w:val="24"/>
          <w:szCs w:val="24"/>
          <w:highlight w:val="yellow"/>
          <w:lang w:eastAsia="ar-SA"/>
        </w:rPr>
        <w:t>9</w:t>
      </w:r>
      <w:r w:rsidR="0067059B">
        <w:rPr>
          <w:rFonts w:ascii="Times New Roman" w:eastAsia="Times New Roman" w:hAnsi="Times New Roman" w:cs="Times New Roman"/>
          <w:sz w:val="24"/>
          <w:szCs w:val="24"/>
          <w:lang w:eastAsia="ar-SA"/>
        </w:rPr>
        <w:t xml:space="preserve"> </w:t>
      </w:r>
      <w:r w:rsidRPr="0048622D">
        <w:rPr>
          <w:rFonts w:ascii="Times New Roman" w:eastAsia="Times New Roman" w:hAnsi="Times New Roman" w:cs="Times New Roman"/>
          <w:sz w:val="24"/>
          <w:szCs w:val="24"/>
          <w:lang w:eastAsia="ar-SA"/>
        </w:rPr>
        <w:t xml:space="preserve">dále žadatel přiloží jednotné environmentální stanovisko, pokud je jeho součástí hodnocení vlivu záměru podle zákona o posuzování vlivů na životní prostředí.“. </w:t>
      </w:r>
    </w:p>
    <w:p w14:paraId="102B3AA8" w14:textId="77777777" w:rsidR="00632BEF" w:rsidRPr="00632BEF" w:rsidRDefault="006132D8" w:rsidP="00593B03">
      <w:pPr>
        <w:suppressAutoHyphens/>
        <w:spacing w:after="240" w:line="276" w:lineRule="auto"/>
        <w:ind w:left="709" w:hanging="709"/>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color w:val="FF0000"/>
          <w:sz w:val="24"/>
          <w:szCs w:val="24"/>
          <w:highlight w:val="yellow"/>
          <w:lang w:eastAsia="ar-SA"/>
        </w:rPr>
        <w:t>X</w:t>
      </w:r>
      <w:r w:rsidR="00F7707E" w:rsidRPr="00B64F05">
        <w:rPr>
          <w:rFonts w:ascii="Times New Roman" w:eastAsia="Times New Roman" w:hAnsi="Times New Roman" w:cs="Times New Roman"/>
          <w:b/>
          <w:color w:val="FF0000"/>
          <w:sz w:val="24"/>
          <w:szCs w:val="24"/>
          <w:highlight w:val="yellow"/>
          <w:lang w:eastAsia="ar-SA"/>
        </w:rPr>
        <w:t>.</w:t>
      </w:r>
      <w:r w:rsidR="00F7707E" w:rsidRPr="00B64F05">
        <w:rPr>
          <w:rFonts w:ascii="Times New Roman" w:eastAsia="Times New Roman" w:hAnsi="Times New Roman" w:cs="Times New Roman"/>
          <w:color w:val="FF0000"/>
          <w:sz w:val="24"/>
          <w:szCs w:val="24"/>
          <w:highlight w:val="yellow"/>
          <w:lang w:eastAsia="ar-SA"/>
        </w:rPr>
        <w:t xml:space="preserve"> </w:t>
      </w:r>
      <w:r w:rsidR="004F33B6">
        <w:rPr>
          <w:rFonts w:ascii="Times New Roman" w:eastAsia="Times New Roman" w:hAnsi="Times New Roman" w:cs="Times New Roman"/>
          <w:color w:val="FF0000"/>
          <w:sz w:val="24"/>
          <w:szCs w:val="24"/>
          <w:highlight w:val="yellow"/>
          <w:lang w:eastAsia="ar-SA"/>
        </w:rPr>
        <w:t xml:space="preserve">    </w:t>
      </w:r>
      <w:r w:rsidR="00F7707E" w:rsidRPr="00B64F05">
        <w:rPr>
          <w:rFonts w:ascii="Times New Roman" w:eastAsia="Times New Roman" w:hAnsi="Times New Roman" w:cs="Times New Roman"/>
          <w:color w:val="FF0000"/>
          <w:sz w:val="24"/>
          <w:szCs w:val="24"/>
          <w:highlight w:val="yellow"/>
          <w:lang w:eastAsia="ar-SA"/>
        </w:rPr>
        <w:t xml:space="preserve">V § 85 odst. 1 </w:t>
      </w:r>
      <w:r w:rsidR="00632BEF">
        <w:rPr>
          <w:rFonts w:ascii="Times New Roman" w:eastAsia="Times New Roman" w:hAnsi="Times New Roman" w:cs="Times New Roman"/>
          <w:color w:val="FF0000"/>
          <w:sz w:val="24"/>
          <w:szCs w:val="24"/>
          <w:highlight w:val="yellow"/>
          <w:lang w:eastAsia="ar-SA"/>
        </w:rPr>
        <w:t>se věta</w:t>
      </w:r>
      <w:r w:rsidR="00F7707E" w:rsidRPr="00B64F05">
        <w:rPr>
          <w:rFonts w:ascii="Times New Roman" w:eastAsia="Times New Roman" w:hAnsi="Times New Roman" w:cs="Times New Roman"/>
          <w:color w:val="FF0000"/>
          <w:sz w:val="24"/>
          <w:szCs w:val="24"/>
          <w:highlight w:val="yellow"/>
          <w:lang w:eastAsia="ar-SA"/>
        </w:rPr>
        <w:t xml:space="preserve"> </w:t>
      </w:r>
      <w:r w:rsidR="00F7707E" w:rsidRPr="00632BEF">
        <w:rPr>
          <w:rFonts w:ascii="Times New Roman" w:eastAsia="Times New Roman" w:hAnsi="Times New Roman" w:cs="Times New Roman"/>
          <w:color w:val="FF0000"/>
          <w:sz w:val="24"/>
          <w:szCs w:val="24"/>
          <w:highlight w:val="yellow"/>
          <w:lang w:eastAsia="ar-SA"/>
        </w:rPr>
        <w:t xml:space="preserve">první </w:t>
      </w:r>
      <w:r w:rsidR="00632BEF" w:rsidRPr="00632BEF">
        <w:rPr>
          <w:rFonts w:ascii="Times New Roman" w:eastAsia="Times New Roman" w:hAnsi="Times New Roman" w:cs="Times New Roman"/>
          <w:color w:val="FF0000"/>
          <w:sz w:val="24"/>
          <w:szCs w:val="24"/>
          <w:highlight w:val="yellow"/>
          <w:lang w:eastAsia="ar-SA"/>
        </w:rPr>
        <w:t>nahrazuje větou „</w:t>
      </w:r>
      <w:r w:rsidR="00632BEF" w:rsidRPr="00632BEF">
        <w:rPr>
          <w:rFonts w:ascii="Times New Roman" w:hAnsi="Times New Roman"/>
          <w:color w:val="FF0000"/>
          <w:sz w:val="24"/>
          <w:szCs w:val="24"/>
          <w:highlight w:val="yellow"/>
        </w:rPr>
        <w:t xml:space="preserve">Krajské úřady, </w:t>
      </w:r>
      <w:r w:rsidR="00632BEF" w:rsidRPr="00632BEF">
        <w:rPr>
          <w:rFonts w:ascii="Times New Roman" w:hAnsi="Times New Roman"/>
          <w:iCs/>
          <w:color w:val="FF0000"/>
          <w:sz w:val="24"/>
          <w:szCs w:val="24"/>
          <w:highlight w:val="yellow"/>
        </w:rPr>
        <w:t>obecní úřady obcí s rozšířenou působností, újezdní úřady,</w:t>
      </w:r>
      <w:r w:rsidR="00632BEF" w:rsidRPr="00632BEF">
        <w:rPr>
          <w:rFonts w:ascii="Times New Roman" w:hAnsi="Times New Roman"/>
          <w:i/>
          <w:iCs/>
          <w:color w:val="FF0000"/>
          <w:sz w:val="24"/>
          <w:szCs w:val="24"/>
          <w:highlight w:val="yellow"/>
        </w:rPr>
        <w:t xml:space="preserve"> </w:t>
      </w:r>
      <w:r w:rsidR="00632BEF" w:rsidRPr="00632BEF">
        <w:rPr>
          <w:rFonts w:ascii="Times New Roman" w:hAnsi="Times New Roman"/>
          <w:color w:val="FF0000"/>
          <w:sz w:val="24"/>
          <w:szCs w:val="24"/>
          <w:highlight w:val="yellow"/>
        </w:rPr>
        <w:t>Agentura a správy národních parků kontrolují, zda v obvodu jejich působnosti nedochází k ohrožování zájmů ochrany přírody a krajiny, kontrolují dodržování tohoto zákona a prováděcích předpisů a v rozsahu své působnosti ukládají opatření k odstranění zjištěných závad.“.</w:t>
      </w:r>
    </w:p>
    <w:p w14:paraId="65760370" w14:textId="77777777" w:rsidR="006132D8" w:rsidRPr="00313D0F" w:rsidRDefault="006132D8"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jc w:val="both"/>
        <w:rPr>
          <w:rFonts w:ascii="Times New Roman" w:eastAsia="Times New Roman" w:hAnsi="Times New Roman" w:cs="Times New Roman"/>
          <w:i/>
          <w:sz w:val="24"/>
          <w:szCs w:val="24"/>
          <w:lang w:eastAsia="ar-SA"/>
        </w:rPr>
      </w:pPr>
      <w:r w:rsidRPr="00313D0F">
        <w:rPr>
          <w:rFonts w:ascii="Times New Roman" w:eastAsia="Times New Roman" w:hAnsi="Times New Roman" w:cs="Times New Roman"/>
          <w:i/>
          <w:sz w:val="24"/>
          <w:szCs w:val="24"/>
          <w:lang w:eastAsia="ar-SA"/>
        </w:rPr>
        <w:t xml:space="preserve">V návaznosti na vložení nového bodu následující bod návrhu novely přečíslovat. </w:t>
      </w:r>
    </w:p>
    <w:p w14:paraId="7B6ED9AB" w14:textId="3495CF79" w:rsidR="00F7707E" w:rsidRDefault="00F7707E" w:rsidP="00593B03">
      <w:pPr>
        <w:suppressAutoHyphens/>
        <w:spacing w:after="240" w:line="276" w:lineRule="auto"/>
        <w:jc w:val="both"/>
        <w:rPr>
          <w:rFonts w:ascii="Times New Roman" w:eastAsia="Times New Roman" w:hAnsi="Times New Roman" w:cs="Times New Roman"/>
          <w:sz w:val="24"/>
          <w:szCs w:val="24"/>
          <w:lang w:eastAsia="ar-SA"/>
        </w:rPr>
      </w:pPr>
      <w:r w:rsidRPr="006132D8">
        <w:rPr>
          <w:rFonts w:ascii="Times New Roman" w:eastAsia="Times New Roman" w:hAnsi="Times New Roman" w:cs="Times New Roman"/>
          <w:b/>
          <w:sz w:val="24"/>
          <w:szCs w:val="24"/>
          <w:lang w:eastAsia="ar-SA"/>
        </w:rPr>
        <w:t>22</w:t>
      </w:r>
      <w:r w:rsidR="006132D8" w:rsidRPr="006132D8">
        <w:rPr>
          <w:rFonts w:ascii="Times New Roman" w:eastAsia="Times New Roman" w:hAnsi="Times New Roman" w:cs="Times New Roman"/>
          <w:b/>
          <w:sz w:val="24"/>
          <w:szCs w:val="24"/>
          <w:lang w:eastAsia="ar-SA"/>
        </w:rPr>
        <w:t>.</w:t>
      </w:r>
      <w:r w:rsidRPr="00FC4EEB">
        <w:rPr>
          <w:rFonts w:ascii="Times New Roman" w:eastAsia="Times New Roman" w:hAnsi="Times New Roman" w:cs="Times New Roman"/>
          <w:b/>
          <w:sz w:val="24"/>
          <w:szCs w:val="24"/>
          <w:lang w:eastAsia="ar-SA"/>
        </w:rPr>
        <w:t xml:space="preserve"> </w:t>
      </w:r>
      <w:r w:rsidRPr="0048622D">
        <w:rPr>
          <w:rFonts w:ascii="Times New Roman" w:eastAsia="Times New Roman" w:hAnsi="Times New Roman" w:cs="Times New Roman"/>
          <w:sz w:val="24"/>
          <w:szCs w:val="24"/>
          <w:lang w:eastAsia="ar-SA"/>
        </w:rPr>
        <w:t>V § 88a</w:t>
      </w:r>
      <w:r w:rsidR="00005565">
        <w:rPr>
          <w:rFonts w:ascii="Times New Roman" w:eastAsia="Times New Roman" w:hAnsi="Times New Roman" w:cs="Times New Roman"/>
          <w:sz w:val="24"/>
          <w:szCs w:val="24"/>
          <w:lang w:eastAsia="ar-SA"/>
        </w:rPr>
        <w:t xml:space="preserve"> </w:t>
      </w:r>
      <w:r w:rsidR="00005565" w:rsidRPr="00005565">
        <w:rPr>
          <w:rFonts w:ascii="Times New Roman" w:eastAsia="Times New Roman" w:hAnsi="Times New Roman" w:cs="Times New Roman"/>
          <w:color w:val="FF0000"/>
          <w:sz w:val="24"/>
          <w:szCs w:val="24"/>
          <w:highlight w:val="yellow"/>
          <w:lang w:eastAsia="ar-SA"/>
        </w:rPr>
        <w:t>větách první a čtvrté</w:t>
      </w:r>
      <w:r>
        <w:rPr>
          <w:rFonts w:ascii="Times New Roman" w:eastAsia="Times New Roman" w:hAnsi="Times New Roman" w:cs="Times New Roman"/>
          <w:sz w:val="24"/>
          <w:szCs w:val="24"/>
          <w:lang w:eastAsia="ar-SA"/>
        </w:rPr>
        <w:t xml:space="preserve"> </w:t>
      </w:r>
      <w:r w:rsidRPr="0048622D">
        <w:rPr>
          <w:rFonts w:ascii="Times New Roman" w:eastAsia="Times New Roman" w:hAnsi="Times New Roman" w:cs="Times New Roman"/>
          <w:sz w:val="24"/>
          <w:szCs w:val="24"/>
          <w:lang w:eastAsia="ar-SA"/>
        </w:rPr>
        <w:t>se slova „, stavebním úřadem“ zrušují.</w:t>
      </w:r>
    </w:p>
    <w:p w14:paraId="66A16A3B" w14:textId="76E4C2A6" w:rsidR="00353919" w:rsidRPr="00982B82" w:rsidRDefault="00353919" w:rsidP="00593B03">
      <w:pPr>
        <w:suppressAutoHyphens/>
        <w:spacing w:after="240" w:line="276" w:lineRule="auto"/>
        <w:jc w:val="both"/>
        <w:rPr>
          <w:rFonts w:ascii="Times New Roman" w:eastAsia="Times New Roman" w:hAnsi="Times New Roman" w:cs="Times New Roman"/>
          <w:color w:val="FF0000"/>
          <w:sz w:val="24"/>
          <w:szCs w:val="24"/>
          <w:lang w:eastAsia="ar-SA"/>
        </w:rPr>
      </w:pPr>
      <w:r w:rsidRPr="00982B82">
        <w:rPr>
          <w:rFonts w:ascii="Times New Roman" w:eastAsia="Times New Roman" w:hAnsi="Times New Roman" w:cs="Times New Roman"/>
          <w:b/>
          <w:color w:val="FF0000"/>
          <w:sz w:val="24"/>
          <w:szCs w:val="24"/>
          <w:highlight w:val="yellow"/>
          <w:lang w:eastAsia="ar-SA"/>
        </w:rPr>
        <w:t>X.</w:t>
      </w:r>
      <w:r w:rsidRPr="00982B82">
        <w:rPr>
          <w:rFonts w:ascii="Times New Roman" w:eastAsia="Times New Roman" w:hAnsi="Times New Roman" w:cs="Times New Roman"/>
          <w:color w:val="FF0000"/>
          <w:sz w:val="24"/>
          <w:szCs w:val="24"/>
          <w:highlight w:val="yellow"/>
          <w:lang w:eastAsia="ar-SA"/>
        </w:rPr>
        <w:t xml:space="preserve"> § 90 </w:t>
      </w:r>
      <w:r w:rsidR="00982B82" w:rsidRPr="00982B82">
        <w:rPr>
          <w:rFonts w:ascii="Times New Roman" w:eastAsia="Times New Roman" w:hAnsi="Times New Roman" w:cs="Times New Roman"/>
          <w:color w:val="FF0000"/>
          <w:sz w:val="24"/>
          <w:szCs w:val="24"/>
          <w:highlight w:val="yellow"/>
          <w:lang w:eastAsia="ar-SA"/>
        </w:rPr>
        <w:t xml:space="preserve">včetně nadpisu </w:t>
      </w:r>
      <w:r w:rsidRPr="00982B82">
        <w:rPr>
          <w:rFonts w:ascii="Times New Roman" w:eastAsia="Times New Roman" w:hAnsi="Times New Roman" w:cs="Times New Roman"/>
          <w:color w:val="FF0000"/>
          <w:sz w:val="24"/>
          <w:szCs w:val="24"/>
          <w:highlight w:val="yellow"/>
          <w:lang w:eastAsia="ar-SA"/>
        </w:rPr>
        <w:t>zní:</w:t>
      </w:r>
    </w:p>
    <w:p w14:paraId="5975560A" w14:textId="77777777" w:rsidR="00353919" w:rsidRPr="00982B82" w:rsidRDefault="00982B82" w:rsidP="00593B03">
      <w:pPr>
        <w:autoSpaceDE w:val="0"/>
        <w:autoSpaceDN w:val="0"/>
        <w:adjustRightInd w:val="0"/>
        <w:spacing w:line="276" w:lineRule="auto"/>
        <w:jc w:val="center"/>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w:t>
      </w:r>
      <w:r w:rsidR="00353919" w:rsidRPr="00982B82">
        <w:rPr>
          <w:rFonts w:ascii="Times New Roman" w:hAnsi="Times New Roman" w:cs="Times New Roman"/>
          <w:color w:val="FF0000"/>
          <w:sz w:val="24"/>
          <w:szCs w:val="24"/>
          <w:highlight w:val="yellow"/>
        </w:rPr>
        <w:t xml:space="preserve">§ 90 </w:t>
      </w:r>
    </w:p>
    <w:p w14:paraId="05729A19" w14:textId="1B46FA98" w:rsidR="00353919" w:rsidRPr="00982B82" w:rsidRDefault="00596E08" w:rsidP="00593B03">
      <w:pPr>
        <w:autoSpaceDE w:val="0"/>
        <w:autoSpaceDN w:val="0"/>
        <w:adjustRightInd w:val="0"/>
        <w:spacing w:line="276" w:lineRule="auto"/>
        <w:jc w:val="center"/>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t>Společná u</w:t>
      </w:r>
      <w:r w:rsidR="00353919" w:rsidRPr="00982B82">
        <w:rPr>
          <w:rFonts w:ascii="Times New Roman" w:hAnsi="Times New Roman" w:cs="Times New Roman"/>
          <w:b/>
          <w:bCs/>
          <w:color w:val="FF0000"/>
          <w:sz w:val="24"/>
          <w:szCs w:val="24"/>
          <w:highlight w:val="yellow"/>
        </w:rPr>
        <w:t xml:space="preserve">stanovení </w:t>
      </w:r>
    </w:p>
    <w:p w14:paraId="188E6A1B"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w:t>
      </w:r>
      <w:r w:rsidRPr="00982B82">
        <w:rPr>
          <w:rFonts w:ascii="Times New Roman" w:hAnsi="Times New Roman" w:cs="Times New Roman"/>
          <w:color w:val="FF0000"/>
          <w:sz w:val="24"/>
          <w:szCs w:val="24"/>
          <w:highlight w:val="yellow"/>
        </w:rPr>
        <w:tab/>
        <w:t>Souhlasy a závazná stanoviska vydávan</w:t>
      </w:r>
      <w:r w:rsidR="00793500">
        <w:rPr>
          <w:rFonts w:ascii="Times New Roman" w:hAnsi="Times New Roman" w:cs="Times New Roman"/>
          <w:color w:val="FF0000"/>
          <w:sz w:val="24"/>
          <w:szCs w:val="24"/>
          <w:highlight w:val="yellow"/>
        </w:rPr>
        <w:t>é</w:t>
      </w:r>
      <w:r w:rsidRPr="00982B82">
        <w:rPr>
          <w:rFonts w:ascii="Times New Roman" w:hAnsi="Times New Roman" w:cs="Times New Roman"/>
          <w:color w:val="FF0000"/>
          <w:sz w:val="24"/>
          <w:szCs w:val="24"/>
          <w:highlight w:val="yellow"/>
        </w:rPr>
        <w:t xml:space="preserve"> podle tohoto zákona k plánům a politikám, které nejsou schvalovány ve správním řízení, se též nevydávají ve správním řízení. Souhla</w:t>
      </w:r>
      <w:r w:rsidR="00A35EEE">
        <w:rPr>
          <w:rFonts w:ascii="Times New Roman" w:hAnsi="Times New Roman" w:cs="Times New Roman"/>
          <w:color w:val="FF0000"/>
          <w:sz w:val="24"/>
          <w:szCs w:val="24"/>
          <w:highlight w:val="yellow"/>
        </w:rPr>
        <w:t>sy a závazná stanoviska vydávané</w:t>
      </w:r>
      <w:r w:rsidRPr="00982B82">
        <w:rPr>
          <w:rFonts w:ascii="Times New Roman" w:hAnsi="Times New Roman" w:cs="Times New Roman"/>
          <w:color w:val="FF0000"/>
          <w:sz w:val="24"/>
          <w:szCs w:val="24"/>
          <w:highlight w:val="yellow"/>
        </w:rPr>
        <w:t xml:space="preserve"> podle tohoto zákona jako podklad pro rozhodnutí podle zvláštního právního předpisu jsou závazným stanoviskem podle </w:t>
      </w:r>
      <w:hyperlink r:id="rId83" w:history="1">
        <w:r w:rsidRPr="00982B82">
          <w:rPr>
            <w:rFonts w:ascii="Times New Roman" w:hAnsi="Times New Roman" w:cs="Times New Roman"/>
            <w:color w:val="FF0000"/>
            <w:sz w:val="24"/>
            <w:szCs w:val="24"/>
            <w:highlight w:val="yellow"/>
          </w:rPr>
          <w:t>správního řádu</w:t>
        </w:r>
      </w:hyperlink>
      <w:r w:rsidRPr="00982B82">
        <w:rPr>
          <w:rFonts w:ascii="Times New Roman" w:hAnsi="Times New Roman" w:cs="Times New Roman"/>
          <w:color w:val="FF0000"/>
          <w:sz w:val="24"/>
          <w:szCs w:val="24"/>
          <w:highlight w:val="yellow"/>
        </w:rPr>
        <w:t xml:space="preserve">. Odkladný účinek odvolání je vyloučen v případě rozhodnutí o zřízení přechodně chráněné plochy podle </w:t>
      </w:r>
      <w:hyperlink r:id="rId84" w:history="1">
        <w:r w:rsidRPr="00982B82">
          <w:rPr>
            <w:rFonts w:ascii="Times New Roman" w:hAnsi="Times New Roman" w:cs="Times New Roman"/>
            <w:color w:val="FF0000"/>
            <w:sz w:val="24"/>
            <w:szCs w:val="24"/>
            <w:highlight w:val="yellow"/>
          </w:rPr>
          <w:t>§ 13</w:t>
        </w:r>
      </w:hyperlink>
      <w:r w:rsidRPr="00982B82">
        <w:rPr>
          <w:rFonts w:ascii="Times New Roman" w:hAnsi="Times New Roman" w:cs="Times New Roman"/>
          <w:color w:val="FF0000"/>
          <w:sz w:val="24"/>
          <w:szCs w:val="24"/>
          <w:highlight w:val="yellow"/>
        </w:rPr>
        <w:t xml:space="preserve">, omezení a zákazu činnosti podle </w:t>
      </w:r>
      <w:hyperlink r:id="rId85" w:history="1">
        <w:r w:rsidRPr="00982B82">
          <w:rPr>
            <w:rFonts w:ascii="Times New Roman" w:hAnsi="Times New Roman" w:cs="Times New Roman"/>
            <w:color w:val="FF0000"/>
            <w:sz w:val="24"/>
            <w:szCs w:val="24"/>
            <w:highlight w:val="yellow"/>
          </w:rPr>
          <w:t>§ 66</w:t>
        </w:r>
      </w:hyperlink>
      <w:r w:rsidRPr="00982B82">
        <w:rPr>
          <w:rFonts w:ascii="Times New Roman" w:hAnsi="Times New Roman" w:cs="Times New Roman"/>
          <w:color w:val="FF0000"/>
          <w:sz w:val="24"/>
          <w:szCs w:val="24"/>
          <w:highlight w:val="yellow"/>
        </w:rPr>
        <w:t xml:space="preserve"> a odebrání rostlin a živočichů podle </w:t>
      </w:r>
      <w:hyperlink r:id="rId86" w:history="1">
        <w:r w:rsidRPr="00982B82">
          <w:rPr>
            <w:rFonts w:ascii="Times New Roman" w:hAnsi="Times New Roman" w:cs="Times New Roman"/>
            <w:color w:val="FF0000"/>
            <w:sz w:val="24"/>
            <w:szCs w:val="24"/>
            <w:highlight w:val="yellow"/>
          </w:rPr>
          <w:t>§ 89</w:t>
        </w:r>
      </w:hyperlink>
      <w:r w:rsidRPr="00982B82">
        <w:rPr>
          <w:rFonts w:ascii="Times New Roman" w:hAnsi="Times New Roman" w:cs="Times New Roman"/>
          <w:color w:val="FF0000"/>
          <w:sz w:val="24"/>
          <w:szCs w:val="24"/>
          <w:highlight w:val="yellow"/>
        </w:rPr>
        <w:t xml:space="preserve">. </w:t>
      </w:r>
    </w:p>
    <w:p w14:paraId="2A894A0D" w14:textId="29C581F5"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(2)</w:t>
      </w:r>
      <w:r w:rsidRPr="00982B82">
        <w:rPr>
          <w:rFonts w:ascii="Times New Roman" w:hAnsi="Times New Roman" w:cs="Times New Roman"/>
          <w:color w:val="FF0000"/>
          <w:sz w:val="24"/>
          <w:szCs w:val="24"/>
          <w:highlight w:val="yellow"/>
        </w:rPr>
        <w:tab/>
        <w:t xml:space="preserve">Ustanovení </w:t>
      </w:r>
      <w:hyperlink r:id="rId87" w:history="1">
        <w:r w:rsidRPr="00982B82">
          <w:rPr>
            <w:rFonts w:ascii="Times New Roman" w:hAnsi="Times New Roman" w:cs="Times New Roman"/>
            <w:color w:val="FF0000"/>
            <w:sz w:val="24"/>
            <w:szCs w:val="24"/>
            <w:highlight w:val="yellow"/>
          </w:rPr>
          <w:t>§ 4 odst. 2</w:t>
        </w:r>
      </w:hyperlink>
      <w:r w:rsidR="00145C82">
        <w:rPr>
          <w:rFonts w:ascii="Times New Roman" w:hAnsi="Times New Roman" w:cs="Times New Roman"/>
          <w:color w:val="FF0000"/>
          <w:sz w:val="24"/>
          <w:szCs w:val="24"/>
          <w:highlight w:val="yellow"/>
        </w:rPr>
        <w:t xml:space="preserve"> a</w:t>
      </w:r>
      <w:r w:rsidRPr="00982B82">
        <w:rPr>
          <w:rFonts w:ascii="Times New Roman" w:hAnsi="Times New Roman" w:cs="Times New Roman"/>
          <w:color w:val="FF0000"/>
          <w:sz w:val="24"/>
          <w:szCs w:val="24"/>
          <w:highlight w:val="yellow"/>
        </w:rPr>
        <w:t xml:space="preserve"> </w:t>
      </w:r>
      <w:hyperlink r:id="rId88" w:history="1">
        <w:r w:rsidRPr="00982B82">
          <w:rPr>
            <w:rFonts w:ascii="Times New Roman" w:hAnsi="Times New Roman" w:cs="Times New Roman"/>
            <w:color w:val="FF0000"/>
            <w:sz w:val="24"/>
            <w:szCs w:val="24"/>
            <w:highlight w:val="yellow"/>
          </w:rPr>
          <w:t>§ 6</w:t>
        </w:r>
      </w:hyperlink>
      <w:r w:rsidRPr="00982B82">
        <w:rPr>
          <w:rFonts w:ascii="Times New Roman" w:hAnsi="Times New Roman" w:cs="Times New Roman"/>
          <w:color w:val="FF0000"/>
          <w:sz w:val="24"/>
          <w:szCs w:val="24"/>
          <w:highlight w:val="yellow"/>
        </w:rPr>
        <w:t xml:space="preserve">, </w:t>
      </w:r>
      <w:hyperlink r:id="rId89" w:history="1">
        <w:r w:rsidRPr="00982B82">
          <w:rPr>
            <w:rFonts w:ascii="Times New Roman" w:hAnsi="Times New Roman" w:cs="Times New Roman"/>
            <w:color w:val="FF0000"/>
            <w:sz w:val="24"/>
            <w:szCs w:val="24"/>
            <w:highlight w:val="yellow"/>
          </w:rPr>
          <w:t>7</w:t>
        </w:r>
      </w:hyperlink>
      <w:r w:rsidRPr="00982B82">
        <w:rPr>
          <w:rFonts w:ascii="Times New Roman" w:hAnsi="Times New Roman" w:cs="Times New Roman"/>
          <w:color w:val="FF0000"/>
          <w:sz w:val="24"/>
          <w:szCs w:val="24"/>
          <w:highlight w:val="yellow"/>
        </w:rPr>
        <w:t xml:space="preserve">, </w:t>
      </w:r>
      <w:hyperlink r:id="rId90" w:history="1">
        <w:r w:rsidRPr="00982B82">
          <w:rPr>
            <w:rFonts w:ascii="Times New Roman" w:hAnsi="Times New Roman" w:cs="Times New Roman"/>
            <w:color w:val="FF0000"/>
            <w:sz w:val="24"/>
            <w:szCs w:val="24"/>
            <w:highlight w:val="yellow"/>
          </w:rPr>
          <w:t>8</w:t>
        </w:r>
      </w:hyperlink>
      <w:r w:rsidRPr="00982B82">
        <w:rPr>
          <w:rFonts w:ascii="Times New Roman" w:hAnsi="Times New Roman" w:cs="Times New Roman"/>
          <w:color w:val="FF0000"/>
          <w:sz w:val="24"/>
          <w:szCs w:val="24"/>
          <w:highlight w:val="yellow"/>
        </w:rPr>
        <w:t xml:space="preserve">, </w:t>
      </w:r>
      <w:hyperlink r:id="rId91" w:history="1">
        <w:r w:rsidRPr="00982B82">
          <w:rPr>
            <w:rFonts w:ascii="Times New Roman" w:hAnsi="Times New Roman" w:cs="Times New Roman"/>
            <w:color w:val="FF0000"/>
            <w:sz w:val="24"/>
            <w:szCs w:val="24"/>
            <w:highlight w:val="yellow"/>
          </w:rPr>
          <w:t>12</w:t>
        </w:r>
      </w:hyperlink>
      <w:r w:rsidRPr="00982B82">
        <w:rPr>
          <w:rFonts w:ascii="Times New Roman" w:hAnsi="Times New Roman" w:cs="Times New Roman"/>
          <w:color w:val="FF0000"/>
          <w:sz w:val="24"/>
          <w:szCs w:val="24"/>
          <w:highlight w:val="yellow"/>
        </w:rPr>
        <w:t xml:space="preserve">, </w:t>
      </w:r>
      <w:hyperlink r:id="rId92" w:history="1">
        <w:r w:rsidRPr="00982B82">
          <w:rPr>
            <w:rFonts w:ascii="Times New Roman" w:hAnsi="Times New Roman" w:cs="Times New Roman"/>
            <w:color w:val="FF0000"/>
            <w:sz w:val="24"/>
            <w:szCs w:val="24"/>
            <w:highlight w:val="yellow"/>
          </w:rPr>
          <w:t>63</w:t>
        </w:r>
      </w:hyperlink>
      <w:r w:rsidRPr="00982B82">
        <w:rPr>
          <w:rFonts w:ascii="Times New Roman" w:hAnsi="Times New Roman" w:cs="Times New Roman"/>
          <w:color w:val="FF0000"/>
          <w:sz w:val="24"/>
          <w:szCs w:val="24"/>
          <w:highlight w:val="yellow"/>
        </w:rPr>
        <w:t xml:space="preserve"> a </w:t>
      </w:r>
      <w:hyperlink r:id="rId93" w:history="1">
        <w:r w:rsidRPr="00982B82">
          <w:rPr>
            <w:rFonts w:ascii="Times New Roman" w:hAnsi="Times New Roman" w:cs="Times New Roman"/>
            <w:color w:val="FF0000"/>
            <w:sz w:val="24"/>
            <w:szCs w:val="24"/>
            <w:highlight w:val="yellow"/>
          </w:rPr>
          <w:t>70</w:t>
        </w:r>
      </w:hyperlink>
      <w:r w:rsidRPr="00982B82">
        <w:rPr>
          <w:rFonts w:ascii="Times New Roman" w:hAnsi="Times New Roman" w:cs="Times New Roman"/>
          <w:color w:val="FF0000"/>
          <w:sz w:val="24"/>
          <w:szCs w:val="24"/>
          <w:highlight w:val="yellow"/>
        </w:rPr>
        <w:t xml:space="preserve"> se nevztahují na činnosti konané v přímé souvislosti se zajištěním obrany nebo bezpečnosti státu</w:t>
      </w:r>
      <w:r w:rsidRPr="00982B82">
        <w:rPr>
          <w:rFonts w:ascii="Times New Roman" w:hAnsi="Times New Roman" w:cs="Times New Roman"/>
          <w:color w:val="FF0000"/>
          <w:sz w:val="24"/>
          <w:szCs w:val="24"/>
          <w:highlight w:val="yellow"/>
          <w:vertAlign w:val="superscript"/>
        </w:rPr>
        <w:t>43b)</w:t>
      </w:r>
      <w:r w:rsidRPr="00982B82">
        <w:rPr>
          <w:rFonts w:ascii="Times New Roman" w:hAnsi="Times New Roman" w:cs="Times New Roman"/>
          <w:color w:val="FF0000"/>
          <w:sz w:val="24"/>
          <w:szCs w:val="24"/>
          <w:highlight w:val="yellow"/>
        </w:rPr>
        <w:t xml:space="preserve">, zejména z důvodu výcviku nebo cvičení ozbrojených sil nebo bezpečnostních sborů. Případné poškozování přírody z důvodu obrany státu v těchto případech nesmí překročit nezbytně nutnou míru. Bude-li docházet k poškozování přírody z důvodů zajišťování obrany nebo bezpečnosti státu, zejména z důvodu výcviku nebo cvičení ozbrojených sil anebo ozbrojených bezpečnostních sborů, Ministerstvo obrany nebo Ministerstvo vnitra v součinnosti s Ministerstvem životního prostředí zabezpečí, aby stupeň poškození přírody nepřekročil nezbytně nutnou míru. </w:t>
      </w:r>
    </w:p>
    <w:p w14:paraId="6FEAB00F" w14:textId="0F54F4D8"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(3)</w:t>
      </w:r>
      <w:r w:rsidRPr="00982B82">
        <w:rPr>
          <w:rFonts w:ascii="Times New Roman" w:hAnsi="Times New Roman" w:cs="Times New Roman"/>
          <w:color w:val="FF0000"/>
          <w:sz w:val="24"/>
          <w:szCs w:val="24"/>
          <w:highlight w:val="yellow"/>
        </w:rPr>
        <w:tab/>
        <w:t>Při hornické činnosti v dobývacím prostoru výhradních ložisek nerostů</w:t>
      </w:r>
      <w:r w:rsidRPr="00982B82">
        <w:rPr>
          <w:rFonts w:ascii="Times New Roman" w:hAnsi="Times New Roman" w:cs="Times New Roman"/>
          <w:color w:val="FF0000"/>
          <w:sz w:val="24"/>
          <w:szCs w:val="24"/>
          <w:highlight w:val="yellow"/>
          <w:vertAlign w:val="superscript"/>
        </w:rPr>
        <w:t>44)</w:t>
      </w:r>
      <w:r w:rsidRPr="00982B82">
        <w:rPr>
          <w:rFonts w:ascii="Times New Roman" w:hAnsi="Times New Roman" w:cs="Times New Roman"/>
          <w:color w:val="FF0000"/>
          <w:sz w:val="24"/>
          <w:szCs w:val="24"/>
          <w:highlight w:val="yellow"/>
        </w:rPr>
        <w:t xml:space="preserve"> lze povinnosti podle </w:t>
      </w:r>
      <w:hyperlink r:id="rId94" w:history="1">
        <w:r w:rsidRPr="00982B82">
          <w:rPr>
            <w:rFonts w:ascii="Times New Roman" w:hAnsi="Times New Roman" w:cs="Times New Roman"/>
            <w:color w:val="FF0000"/>
            <w:sz w:val="24"/>
            <w:szCs w:val="24"/>
            <w:highlight w:val="yellow"/>
          </w:rPr>
          <w:t>§ 10 odst. 2</w:t>
        </w:r>
      </w:hyperlink>
      <w:r w:rsidRPr="00982B82">
        <w:rPr>
          <w:rFonts w:ascii="Times New Roman" w:hAnsi="Times New Roman" w:cs="Times New Roman"/>
          <w:color w:val="FF0000"/>
          <w:sz w:val="24"/>
          <w:szCs w:val="24"/>
          <w:highlight w:val="yellow"/>
        </w:rPr>
        <w:t xml:space="preserve">, </w:t>
      </w:r>
      <w:hyperlink r:id="rId95" w:history="1">
        <w:r w:rsidRPr="00982B82">
          <w:rPr>
            <w:rFonts w:ascii="Times New Roman" w:hAnsi="Times New Roman" w:cs="Times New Roman"/>
            <w:color w:val="FF0000"/>
            <w:sz w:val="24"/>
            <w:szCs w:val="24"/>
            <w:highlight w:val="yellow"/>
          </w:rPr>
          <w:t>§ 11 odst. 1 a 2</w:t>
        </w:r>
      </w:hyperlink>
      <w:r w:rsidRPr="00982B82">
        <w:rPr>
          <w:rFonts w:ascii="Times New Roman" w:hAnsi="Times New Roman" w:cs="Times New Roman"/>
          <w:color w:val="FF0000"/>
          <w:sz w:val="24"/>
          <w:szCs w:val="24"/>
          <w:highlight w:val="yellow"/>
        </w:rPr>
        <w:t xml:space="preserve"> a </w:t>
      </w:r>
      <w:hyperlink r:id="rId96" w:history="1">
        <w:r w:rsidRPr="00982B82">
          <w:rPr>
            <w:rFonts w:ascii="Times New Roman" w:hAnsi="Times New Roman" w:cs="Times New Roman"/>
            <w:color w:val="FF0000"/>
            <w:sz w:val="24"/>
            <w:szCs w:val="24"/>
            <w:highlight w:val="yellow"/>
          </w:rPr>
          <w:t>§ 51 odst. 2</w:t>
        </w:r>
      </w:hyperlink>
      <w:r w:rsidRPr="00982B82">
        <w:rPr>
          <w:rFonts w:ascii="Times New Roman" w:hAnsi="Times New Roman" w:cs="Times New Roman"/>
          <w:color w:val="FF0000"/>
          <w:sz w:val="24"/>
          <w:szCs w:val="24"/>
          <w:highlight w:val="yellow"/>
        </w:rPr>
        <w:t xml:space="preserve"> uplatnit jen v dohodě s osobou oprávněnou k výkonu hornické činnosti podle </w:t>
      </w:r>
      <w:r w:rsidR="00AA50B0">
        <w:rPr>
          <w:rFonts w:ascii="Times New Roman" w:hAnsi="Times New Roman" w:cs="Times New Roman"/>
          <w:color w:val="FF0000"/>
          <w:sz w:val="24"/>
          <w:szCs w:val="24"/>
          <w:highlight w:val="yellow"/>
        </w:rPr>
        <w:t>jiného</w:t>
      </w:r>
      <w:r w:rsidR="00360A66">
        <w:rPr>
          <w:rFonts w:ascii="Times New Roman" w:hAnsi="Times New Roman" w:cs="Times New Roman"/>
          <w:color w:val="FF0000"/>
          <w:sz w:val="24"/>
          <w:szCs w:val="24"/>
          <w:highlight w:val="yellow"/>
        </w:rPr>
        <w:t xml:space="preserve"> </w:t>
      </w:r>
      <w:r w:rsidR="00360A66" w:rsidRPr="004969D4">
        <w:rPr>
          <w:rFonts w:ascii="Times New Roman" w:hAnsi="Times New Roman" w:cs="Times New Roman"/>
          <w:color w:val="FF0000"/>
          <w:sz w:val="24"/>
          <w:szCs w:val="24"/>
          <w:highlight w:val="yellow"/>
        </w:rPr>
        <w:t>právního</w:t>
      </w:r>
      <w:r w:rsidRPr="004969D4">
        <w:rPr>
          <w:rFonts w:ascii="Times New Roman" w:hAnsi="Times New Roman" w:cs="Times New Roman"/>
          <w:color w:val="FF0000"/>
          <w:sz w:val="24"/>
          <w:szCs w:val="24"/>
          <w:highlight w:val="yellow"/>
        </w:rPr>
        <w:t xml:space="preserve"> </w:t>
      </w:r>
      <w:r w:rsidRPr="00982B82">
        <w:rPr>
          <w:rFonts w:ascii="Times New Roman" w:hAnsi="Times New Roman" w:cs="Times New Roman"/>
          <w:color w:val="FF0000"/>
          <w:sz w:val="24"/>
          <w:szCs w:val="24"/>
          <w:highlight w:val="yellow"/>
        </w:rPr>
        <w:t>předpisu</w:t>
      </w:r>
      <w:r w:rsidRPr="00982B82">
        <w:rPr>
          <w:rFonts w:ascii="Times New Roman" w:hAnsi="Times New Roman" w:cs="Times New Roman"/>
          <w:color w:val="FF0000"/>
          <w:sz w:val="24"/>
          <w:szCs w:val="24"/>
          <w:highlight w:val="yellow"/>
          <w:vertAlign w:val="superscript"/>
        </w:rPr>
        <w:t>45)</w:t>
      </w:r>
      <w:r w:rsidRPr="00982B82">
        <w:rPr>
          <w:rFonts w:ascii="Times New Roman" w:hAnsi="Times New Roman" w:cs="Times New Roman"/>
          <w:color w:val="FF0000"/>
          <w:sz w:val="24"/>
          <w:szCs w:val="24"/>
          <w:highlight w:val="yellow"/>
        </w:rPr>
        <w:t xml:space="preserve">. </w:t>
      </w:r>
    </w:p>
    <w:p w14:paraId="19711967"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(4)</w:t>
      </w:r>
      <w:r w:rsidRPr="00982B82">
        <w:rPr>
          <w:rFonts w:ascii="Times New Roman" w:hAnsi="Times New Roman" w:cs="Times New Roman"/>
          <w:color w:val="FF0000"/>
          <w:sz w:val="24"/>
          <w:szCs w:val="24"/>
          <w:highlight w:val="yellow"/>
        </w:rPr>
        <w:tab/>
        <w:t xml:space="preserve">Vydává-li Ministerstvo životního prostředí opatření obecné povahy podle tohoto zákona pro celé území České republiky nebo pro území více krajů, vyvěsí veřejnou vyhlášku, kterou se doručuje návrh opatření obecné povahy, a veřejnou vyhlášku, kterou se opatření obecné povahy oznamuje, pouze na své úřední desce a na úředních deskách krajských úřadů, jichž se opatření obecné povahy týká. Při projednávání takového návrhu opatření obecné povahy mají krajské úřady postavení dotčeného orgánu podle správního řádu. </w:t>
      </w:r>
    </w:p>
    <w:p w14:paraId="22E831E7" w14:textId="65B4B688"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(5 )</w:t>
      </w:r>
      <w:r w:rsidRPr="00982B82">
        <w:rPr>
          <w:rFonts w:ascii="Times New Roman" w:hAnsi="Times New Roman" w:cs="Times New Roman"/>
          <w:color w:val="FF0000"/>
          <w:sz w:val="24"/>
          <w:szCs w:val="24"/>
          <w:highlight w:val="yellow"/>
        </w:rPr>
        <w:tab/>
        <w:t xml:space="preserve">Nápravné opatření podle </w:t>
      </w:r>
      <w:hyperlink r:id="rId97" w:history="1">
        <w:r w:rsidRPr="00982B82">
          <w:rPr>
            <w:rFonts w:ascii="Times New Roman" w:hAnsi="Times New Roman" w:cs="Times New Roman"/>
            <w:color w:val="FF0000"/>
            <w:sz w:val="24"/>
            <w:szCs w:val="24"/>
            <w:highlight w:val="yellow"/>
          </w:rPr>
          <w:t>§ 86</w:t>
        </w:r>
      </w:hyperlink>
      <w:r w:rsidRPr="00982B82">
        <w:rPr>
          <w:rFonts w:ascii="Times New Roman" w:hAnsi="Times New Roman" w:cs="Times New Roman"/>
          <w:color w:val="FF0000"/>
          <w:sz w:val="24"/>
          <w:szCs w:val="24"/>
          <w:highlight w:val="yellow"/>
        </w:rPr>
        <w:t xml:space="preserve"> se neuloží, pokud bylo k nápravě ekologické újmy na chráněných druzích volně žijících živočichů či planě rostoucích rostlin nebo na přírodních stanovištích vymezených v zákoně o předcházení ekologické újmě a o její nápravě a o změně některých zákonů</w:t>
      </w:r>
      <w:r w:rsidRPr="00982B82">
        <w:rPr>
          <w:rFonts w:ascii="Times New Roman" w:hAnsi="Times New Roman" w:cs="Times New Roman"/>
          <w:color w:val="FF0000"/>
          <w:sz w:val="24"/>
          <w:szCs w:val="24"/>
          <w:highlight w:val="yellow"/>
          <w:vertAlign w:val="superscript"/>
        </w:rPr>
        <w:t>46a)</w:t>
      </w:r>
      <w:r w:rsidRPr="00982B82">
        <w:rPr>
          <w:rFonts w:ascii="Times New Roman" w:hAnsi="Times New Roman" w:cs="Times New Roman"/>
          <w:color w:val="FF0000"/>
          <w:sz w:val="24"/>
          <w:szCs w:val="24"/>
          <w:highlight w:val="yellow"/>
        </w:rPr>
        <w:t xml:space="preserve"> vydáno rozhodnutí o uložení nápravného opatření podle zákona o předcházení ekologické újmě a o její nápravě a o změně některých zákonů. Zahájené řízení o uložení nápravného opatření podle </w:t>
      </w:r>
      <w:hyperlink r:id="rId98" w:history="1">
        <w:r w:rsidRPr="00982B82">
          <w:rPr>
            <w:rFonts w:ascii="Times New Roman" w:hAnsi="Times New Roman" w:cs="Times New Roman"/>
            <w:color w:val="FF0000"/>
            <w:sz w:val="24"/>
            <w:szCs w:val="24"/>
            <w:highlight w:val="yellow"/>
          </w:rPr>
          <w:t>§ 86</w:t>
        </w:r>
      </w:hyperlink>
      <w:r w:rsidRPr="00982B82">
        <w:rPr>
          <w:rFonts w:ascii="Times New Roman" w:hAnsi="Times New Roman" w:cs="Times New Roman"/>
          <w:color w:val="FF0000"/>
          <w:sz w:val="24"/>
          <w:szCs w:val="24"/>
          <w:highlight w:val="yellow"/>
        </w:rPr>
        <w:t xml:space="preserve"> orgán ochrany přírody přeruší, pokud bylo k nápravě ekologické újmy na chráněných druzích volně žijících živočichů či planě rostoucích rostlin nebo na přírodních stanovištích vymezených v zákoně o předcházení ekologické újmě a o její nápravě a o změně některých zákonů zahájeno řízení o uložení nápravných opatření podle zákona o předcházení ekologické újmě a o její nápravě a o změně některých zákonů. </w:t>
      </w:r>
    </w:p>
    <w:p w14:paraId="40CF2836" w14:textId="342FBA88"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(6)</w:t>
      </w:r>
      <w:r w:rsidRPr="00982B82">
        <w:rPr>
          <w:rFonts w:ascii="Times New Roman" w:hAnsi="Times New Roman" w:cs="Times New Roman"/>
          <w:color w:val="FF0000"/>
          <w:sz w:val="24"/>
          <w:szCs w:val="24"/>
          <w:highlight w:val="yellow"/>
        </w:rPr>
        <w:tab/>
        <w:t xml:space="preserve">Státní přírodní rezervace vyhlášené podle </w:t>
      </w:r>
      <w:hyperlink r:id="rId99" w:history="1">
        <w:r w:rsidRPr="00982B82">
          <w:rPr>
            <w:rFonts w:ascii="Times New Roman" w:hAnsi="Times New Roman" w:cs="Times New Roman"/>
            <w:color w:val="FF0000"/>
            <w:sz w:val="24"/>
            <w:szCs w:val="24"/>
            <w:highlight w:val="yellow"/>
          </w:rPr>
          <w:t>§ 4 odst. 3 zákona č. 40/1956 Sb.</w:t>
        </w:r>
      </w:hyperlink>
      <w:r w:rsidR="00AC17BA">
        <w:rPr>
          <w:rFonts w:ascii="Times New Roman" w:hAnsi="Times New Roman" w:cs="Times New Roman"/>
          <w:color w:val="FF0000"/>
          <w:sz w:val="24"/>
          <w:szCs w:val="24"/>
          <w:highlight w:val="yellow"/>
        </w:rPr>
        <w:t xml:space="preserve"> </w:t>
      </w:r>
      <w:r w:rsidRPr="00982B82">
        <w:rPr>
          <w:rFonts w:ascii="Times New Roman" w:hAnsi="Times New Roman" w:cs="Times New Roman"/>
          <w:color w:val="FF0000"/>
          <w:sz w:val="24"/>
          <w:szCs w:val="24"/>
          <w:highlight w:val="yellow"/>
        </w:rPr>
        <w:t>se převádějí do kategorie národních přírodních rezervací (</w:t>
      </w:r>
      <w:hyperlink r:id="rId100" w:history="1">
        <w:r w:rsidRPr="00982B82">
          <w:rPr>
            <w:rFonts w:ascii="Times New Roman" w:hAnsi="Times New Roman" w:cs="Times New Roman"/>
            <w:color w:val="FF0000"/>
            <w:sz w:val="24"/>
            <w:szCs w:val="24"/>
            <w:highlight w:val="yellow"/>
          </w:rPr>
          <w:t>§ 28</w:t>
        </w:r>
      </w:hyperlink>
      <w:r w:rsidRPr="00982B82">
        <w:rPr>
          <w:rFonts w:ascii="Times New Roman" w:hAnsi="Times New Roman" w:cs="Times New Roman"/>
          <w:color w:val="FF0000"/>
          <w:sz w:val="24"/>
          <w:szCs w:val="24"/>
          <w:highlight w:val="yellow"/>
        </w:rPr>
        <w:t>), přírodních rezervací (</w:t>
      </w:r>
      <w:hyperlink r:id="rId101" w:history="1">
        <w:r w:rsidRPr="00982B82">
          <w:rPr>
            <w:rFonts w:ascii="Times New Roman" w:hAnsi="Times New Roman" w:cs="Times New Roman"/>
            <w:color w:val="FF0000"/>
            <w:sz w:val="24"/>
            <w:szCs w:val="24"/>
            <w:highlight w:val="yellow"/>
          </w:rPr>
          <w:t>§ 33</w:t>
        </w:r>
      </w:hyperlink>
      <w:r w:rsidRPr="00982B82">
        <w:rPr>
          <w:rFonts w:ascii="Times New Roman" w:hAnsi="Times New Roman" w:cs="Times New Roman"/>
          <w:color w:val="FF0000"/>
          <w:sz w:val="24"/>
          <w:szCs w:val="24"/>
          <w:highlight w:val="yellow"/>
        </w:rPr>
        <w:t>), národních přírodních památek (</w:t>
      </w:r>
      <w:hyperlink r:id="rId102" w:history="1">
        <w:r w:rsidRPr="00982B82">
          <w:rPr>
            <w:rFonts w:ascii="Times New Roman" w:hAnsi="Times New Roman" w:cs="Times New Roman"/>
            <w:color w:val="FF0000"/>
            <w:sz w:val="24"/>
            <w:szCs w:val="24"/>
            <w:highlight w:val="yellow"/>
          </w:rPr>
          <w:t>§ 35</w:t>
        </w:r>
      </w:hyperlink>
      <w:r w:rsidRPr="00982B82">
        <w:rPr>
          <w:rFonts w:ascii="Times New Roman" w:hAnsi="Times New Roman" w:cs="Times New Roman"/>
          <w:color w:val="FF0000"/>
          <w:sz w:val="24"/>
          <w:szCs w:val="24"/>
          <w:highlight w:val="yellow"/>
        </w:rPr>
        <w:t>) nebo přírodních památek (</w:t>
      </w:r>
      <w:hyperlink r:id="rId103" w:history="1">
        <w:r w:rsidRPr="00982B82">
          <w:rPr>
            <w:rFonts w:ascii="Times New Roman" w:hAnsi="Times New Roman" w:cs="Times New Roman"/>
            <w:color w:val="FF0000"/>
            <w:sz w:val="24"/>
            <w:szCs w:val="24"/>
            <w:highlight w:val="yellow"/>
          </w:rPr>
          <w:t>§ 36</w:t>
        </w:r>
      </w:hyperlink>
      <w:r w:rsidRPr="00982B82">
        <w:rPr>
          <w:rFonts w:ascii="Times New Roman" w:hAnsi="Times New Roman" w:cs="Times New Roman"/>
          <w:color w:val="FF0000"/>
          <w:sz w:val="24"/>
          <w:szCs w:val="24"/>
          <w:highlight w:val="yellow"/>
        </w:rPr>
        <w:t xml:space="preserve">). Kategorizaci těchto území stanoví Ministerstvo životního prostředí </w:t>
      </w:r>
      <w:r w:rsidR="009967AC">
        <w:rPr>
          <w:rFonts w:ascii="Times New Roman" w:hAnsi="Times New Roman" w:cs="Times New Roman"/>
          <w:color w:val="FF0000"/>
          <w:sz w:val="24"/>
          <w:szCs w:val="24"/>
          <w:highlight w:val="yellow"/>
        </w:rPr>
        <w:t>vyhláškou</w:t>
      </w:r>
      <w:r w:rsidRPr="00982B82">
        <w:rPr>
          <w:rFonts w:ascii="Times New Roman" w:hAnsi="Times New Roman" w:cs="Times New Roman"/>
          <w:color w:val="FF0000"/>
          <w:sz w:val="24"/>
          <w:szCs w:val="24"/>
          <w:highlight w:val="yellow"/>
        </w:rPr>
        <w:t xml:space="preserve">. </w:t>
      </w:r>
    </w:p>
    <w:p w14:paraId="6646696B" w14:textId="66D282CE"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(7)</w:t>
      </w:r>
      <w:r w:rsidRPr="00982B82">
        <w:rPr>
          <w:rFonts w:ascii="Times New Roman" w:hAnsi="Times New Roman" w:cs="Times New Roman"/>
          <w:color w:val="FF0000"/>
          <w:sz w:val="24"/>
          <w:szCs w:val="24"/>
          <w:highlight w:val="yellow"/>
        </w:rPr>
        <w:tab/>
        <w:t xml:space="preserve">Chráněná naleziště, chráněné parky a zahrady a chráněné studijní plochy vyhlášené podle </w:t>
      </w:r>
      <w:hyperlink r:id="rId104" w:history="1">
        <w:r w:rsidRPr="00982B82">
          <w:rPr>
            <w:rFonts w:ascii="Times New Roman" w:hAnsi="Times New Roman" w:cs="Times New Roman"/>
            <w:color w:val="FF0000"/>
            <w:sz w:val="24"/>
            <w:szCs w:val="24"/>
            <w:highlight w:val="yellow"/>
          </w:rPr>
          <w:t>§ 5 zákona č. 40/1956 Sb.</w:t>
        </w:r>
      </w:hyperlink>
      <w:r w:rsidRPr="00982B82">
        <w:rPr>
          <w:rFonts w:ascii="Times New Roman" w:hAnsi="Times New Roman" w:cs="Times New Roman"/>
          <w:color w:val="FF0000"/>
          <w:sz w:val="24"/>
          <w:szCs w:val="24"/>
          <w:highlight w:val="yellow"/>
        </w:rPr>
        <w:t xml:space="preserve"> se vyhlašují za národní přírodní památky či přírodní památky (</w:t>
      </w:r>
      <w:hyperlink r:id="rId105" w:history="1">
        <w:r w:rsidRPr="00982B82">
          <w:rPr>
            <w:rFonts w:ascii="Times New Roman" w:hAnsi="Times New Roman" w:cs="Times New Roman"/>
            <w:color w:val="FF0000"/>
            <w:sz w:val="24"/>
            <w:szCs w:val="24"/>
            <w:highlight w:val="yellow"/>
          </w:rPr>
          <w:t>§ 35</w:t>
        </w:r>
      </w:hyperlink>
      <w:r w:rsidRPr="00982B82">
        <w:rPr>
          <w:rFonts w:ascii="Times New Roman" w:hAnsi="Times New Roman" w:cs="Times New Roman"/>
          <w:color w:val="FF0000"/>
          <w:sz w:val="24"/>
          <w:szCs w:val="24"/>
          <w:highlight w:val="yellow"/>
        </w:rPr>
        <w:t xml:space="preserve"> a </w:t>
      </w:r>
      <w:hyperlink r:id="rId106" w:history="1">
        <w:r w:rsidRPr="00982B82">
          <w:rPr>
            <w:rFonts w:ascii="Times New Roman" w:hAnsi="Times New Roman" w:cs="Times New Roman"/>
            <w:color w:val="FF0000"/>
            <w:sz w:val="24"/>
            <w:szCs w:val="24"/>
            <w:highlight w:val="yellow"/>
          </w:rPr>
          <w:t>36</w:t>
        </w:r>
      </w:hyperlink>
      <w:r w:rsidRPr="00982B82">
        <w:rPr>
          <w:rFonts w:ascii="Times New Roman" w:hAnsi="Times New Roman" w:cs="Times New Roman"/>
          <w:color w:val="FF0000"/>
          <w:sz w:val="24"/>
          <w:szCs w:val="24"/>
          <w:highlight w:val="yellow"/>
        </w:rPr>
        <w:t xml:space="preserve">). Kategorizaci těchto území stanoví Ministerstvo životního prostředí </w:t>
      </w:r>
      <w:r w:rsidR="009967AC">
        <w:rPr>
          <w:rFonts w:ascii="Times New Roman" w:hAnsi="Times New Roman" w:cs="Times New Roman"/>
          <w:color w:val="FF0000"/>
          <w:sz w:val="24"/>
          <w:szCs w:val="24"/>
          <w:highlight w:val="yellow"/>
        </w:rPr>
        <w:t>vyhláškou</w:t>
      </w:r>
      <w:r w:rsidRPr="00982B82">
        <w:rPr>
          <w:rFonts w:ascii="Times New Roman" w:hAnsi="Times New Roman" w:cs="Times New Roman"/>
          <w:color w:val="FF0000"/>
          <w:sz w:val="24"/>
          <w:szCs w:val="24"/>
          <w:highlight w:val="yellow"/>
        </w:rPr>
        <w:t xml:space="preserve">. </w:t>
      </w:r>
    </w:p>
    <w:p w14:paraId="36472ADA" w14:textId="78B4EE3E"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(8)</w:t>
      </w:r>
      <w:r w:rsidRPr="00982B82">
        <w:rPr>
          <w:rFonts w:ascii="Times New Roman" w:hAnsi="Times New Roman" w:cs="Times New Roman"/>
          <w:color w:val="FF0000"/>
          <w:sz w:val="24"/>
          <w:szCs w:val="24"/>
          <w:highlight w:val="yellow"/>
        </w:rPr>
        <w:tab/>
        <w:t xml:space="preserve">Chráněné přírodní výtvory a chráněné přírodní památky vyhlášené podle </w:t>
      </w:r>
      <w:hyperlink r:id="rId107" w:history="1">
        <w:r w:rsidRPr="00982B82">
          <w:rPr>
            <w:rFonts w:ascii="Times New Roman" w:hAnsi="Times New Roman" w:cs="Times New Roman"/>
            <w:color w:val="FF0000"/>
            <w:sz w:val="24"/>
            <w:szCs w:val="24"/>
            <w:highlight w:val="yellow"/>
          </w:rPr>
          <w:t>§ 6 zákona č. 40/1956 Sb.</w:t>
        </w:r>
      </w:hyperlink>
      <w:r w:rsidRPr="00982B82">
        <w:rPr>
          <w:rFonts w:ascii="Times New Roman" w:hAnsi="Times New Roman" w:cs="Times New Roman"/>
          <w:color w:val="FF0000"/>
          <w:sz w:val="24"/>
          <w:szCs w:val="24"/>
          <w:highlight w:val="yellow"/>
        </w:rPr>
        <w:t xml:space="preserve"> se tímto prohlašují za přírodní památky (</w:t>
      </w:r>
      <w:hyperlink r:id="rId108" w:history="1">
        <w:r w:rsidRPr="00982B82">
          <w:rPr>
            <w:rFonts w:ascii="Times New Roman" w:hAnsi="Times New Roman" w:cs="Times New Roman"/>
            <w:color w:val="FF0000"/>
            <w:sz w:val="24"/>
            <w:szCs w:val="24"/>
            <w:highlight w:val="yellow"/>
          </w:rPr>
          <w:t>§ 36</w:t>
        </w:r>
      </w:hyperlink>
      <w:r w:rsidRPr="00982B82">
        <w:rPr>
          <w:rFonts w:ascii="Times New Roman" w:hAnsi="Times New Roman" w:cs="Times New Roman"/>
          <w:color w:val="FF0000"/>
          <w:sz w:val="24"/>
          <w:szCs w:val="24"/>
          <w:highlight w:val="yellow"/>
        </w:rPr>
        <w:t>), pokud nebudou zařazeny do kategorie národních přírodních rezervací (</w:t>
      </w:r>
      <w:hyperlink r:id="rId109" w:history="1">
        <w:r w:rsidRPr="00982B82">
          <w:rPr>
            <w:rFonts w:ascii="Times New Roman" w:hAnsi="Times New Roman" w:cs="Times New Roman"/>
            <w:color w:val="FF0000"/>
            <w:sz w:val="24"/>
            <w:szCs w:val="24"/>
            <w:highlight w:val="yellow"/>
          </w:rPr>
          <w:t>§ 28</w:t>
        </w:r>
      </w:hyperlink>
      <w:r w:rsidRPr="00982B82">
        <w:rPr>
          <w:rFonts w:ascii="Times New Roman" w:hAnsi="Times New Roman" w:cs="Times New Roman"/>
          <w:color w:val="FF0000"/>
          <w:sz w:val="24"/>
          <w:szCs w:val="24"/>
          <w:highlight w:val="yellow"/>
        </w:rPr>
        <w:t>), přírodních rezervací (</w:t>
      </w:r>
      <w:hyperlink r:id="rId110" w:history="1">
        <w:r w:rsidRPr="00982B82">
          <w:rPr>
            <w:rFonts w:ascii="Times New Roman" w:hAnsi="Times New Roman" w:cs="Times New Roman"/>
            <w:color w:val="FF0000"/>
            <w:sz w:val="24"/>
            <w:szCs w:val="24"/>
            <w:highlight w:val="yellow"/>
          </w:rPr>
          <w:t>§ 33</w:t>
        </w:r>
      </w:hyperlink>
      <w:r w:rsidRPr="00982B82">
        <w:rPr>
          <w:rFonts w:ascii="Times New Roman" w:hAnsi="Times New Roman" w:cs="Times New Roman"/>
          <w:color w:val="FF0000"/>
          <w:sz w:val="24"/>
          <w:szCs w:val="24"/>
          <w:highlight w:val="yellow"/>
        </w:rPr>
        <w:t>) nebo národních přírodních památek (</w:t>
      </w:r>
      <w:hyperlink r:id="rId111" w:history="1">
        <w:r w:rsidRPr="00982B82">
          <w:rPr>
            <w:rFonts w:ascii="Times New Roman" w:hAnsi="Times New Roman" w:cs="Times New Roman"/>
            <w:color w:val="FF0000"/>
            <w:sz w:val="24"/>
            <w:szCs w:val="24"/>
            <w:highlight w:val="yellow"/>
          </w:rPr>
          <w:t>§ 35</w:t>
        </w:r>
      </w:hyperlink>
      <w:r w:rsidRPr="00982B82">
        <w:rPr>
          <w:rFonts w:ascii="Times New Roman" w:hAnsi="Times New Roman" w:cs="Times New Roman"/>
          <w:color w:val="FF0000"/>
          <w:sz w:val="24"/>
          <w:szCs w:val="24"/>
          <w:highlight w:val="yellow"/>
        </w:rPr>
        <w:t xml:space="preserve">) Ministerstvem životního prostředí </w:t>
      </w:r>
      <w:r w:rsidR="009967AC">
        <w:rPr>
          <w:rFonts w:ascii="Times New Roman" w:hAnsi="Times New Roman" w:cs="Times New Roman"/>
          <w:color w:val="FF0000"/>
          <w:sz w:val="24"/>
          <w:szCs w:val="24"/>
          <w:highlight w:val="yellow"/>
        </w:rPr>
        <w:t>vyhláškou</w:t>
      </w:r>
      <w:r w:rsidRPr="00982B82">
        <w:rPr>
          <w:rFonts w:ascii="Times New Roman" w:hAnsi="Times New Roman" w:cs="Times New Roman"/>
          <w:color w:val="FF0000"/>
          <w:sz w:val="24"/>
          <w:szCs w:val="24"/>
          <w:highlight w:val="yellow"/>
        </w:rPr>
        <w:t xml:space="preserve">. </w:t>
      </w:r>
    </w:p>
    <w:p w14:paraId="6343C622"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(9)</w:t>
      </w:r>
      <w:r w:rsidRPr="00982B82">
        <w:rPr>
          <w:rFonts w:ascii="Times New Roman" w:hAnsi="Times New Roman" w:cs="Times New Roman"/>
          <w:color w:val="FF0000"/>
          <w:sz w:val="24"/>
          <w:szCs w:val="24"/>
          <w:highlight w:val="yellow"/>
        </w:rPr>
        <w:tab/>
        <w:t xml:space="preserve">Stromy a jejich skupiny vyhlášené podle </w:t>
      </w:r>
      <w:hyperlink r:id="rId112" w:history="1">
        <w:r w:rsidRPr="00982B82">
          <w:rPr>
            <w:rFonts w:ascii="Times New Roman" w:hAnsi="Times New Roman" w:cs="Times New Roman"/>
            <w:color w:val="FF0000"/>
            <w:sz w:val="24"/>
            <w:szCs w:val="24"/>
            <w:highlight w:val="yellow"/>
          </w:rPr>
          <w:t>§ 6 zákona č. 40/1956 Sb.</w:t>
        </w:r>
      </w:hyperlink>
      <w:r w:rsidRPr="00982B82">
        <w:rPr>
          <w:rFonts w:ascii="Times New Roman" w:hAnsi="Times New Roman" w:cs="Times New Roman"/>
          <w:color w:val="FF0000"/>
          <w:sz w:val="24"/>
          <w:szCs w:val="24"/>
          <w:highlight w:val="yellow"/>
        </w:rPr>
        <w:t xml:space="preserve"> za chráněné přírodní výtvory nebo chráněné přírodní památky se tímto prohlašují památnými stromy (</w:t>
      </w:r>
      <w:hyperlink r:id="rId113" w:history="1">
        <w:r w:rsidRPr="00982B82">
          <w:rPr>
            <w:rFonts w:ascii="Times New Roman" w:hAnsi="Times New Roman" w:cs="Times New Roman"/>
            <w:color w:val="FF0000"/>
            <w:sz w:val="24"/>
            <w:szCs w:val="24"/>
            <w:highlight w:val="yellow"/>
          </w:rPr>
          <w:t>§ 46</w:t>
        </w:r>
      </w:hyperlink>
      <w:r w:rsidRPr="00982B82">
        <w:rPr>
          <w:rFonts w:ascii="Times New Roman" w:hAnsi="Times New Roman" w:cs="Times New Roman"/>
          <w:color w:val="FF0000"/>
          <w:sz w:val="24"/>
          <w:szCs w:val="24"/>
          <w:highlight w:val="yellow"/>
        </w:rPr>
        <w:t xml:space="preserve">). </w:t>
      </w:r>
    </w:p>
    <w:p w14:paraId="3A14F77E"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(10)</w:t>
      </w:r>
      <w:r w:rsidRPr="00982B82">
        <w:rPr>
          <w:rFonts w:ascii="Times New Roman" w:hAnsi="Times New Roman" w:cs="Times New Roman"/>
          <w:color w:val="FF0000"/>
          <w:sz w:val="24"/>
          <w:szCs w:val="24"/>
          <w:highlight w:val="yellow"/>
        </w:rPr>
        <w:tab/>
        <w:t xml:space="preserve">Národní parky a chráněné krajinné oblasti vyhlášené podle </w:t>
      </w:r>
      <w:hyperlink r:id="rId114" w:history="1">
        <w:r w:rsidRPr="00982B82">
          <w:rPr>
            <w:rFonts w:ascii="Times New Roman" w:hAnsi="Times New Roman" w:cs="Times New Roman"/>
            <w:color w:val="FF0000"/>
            <w:sz w:val="24"/>
            <w:szCs w:val="24"/>
            <w:highlight w:val="yellow"/>
          </w:rPr>
          <w:t>§ 8 zákona č. 40/1956 Sb.</w:t>
        </w:r>
      </w:hyperlink>
      <w:r w:rsidRPr="00982B82">
        <w:rPr>
          <w:rFonts w:ascii="Times New Roman" w:hAnsi="Times New Roman" w:cs="Times New Roman"/>
          <w:color w:val="FF0000"/>
          <w:sz w:val="24"/>
          <w:szCs w:val="24"/>
          <w:highlight w:val="yellow"/>
        </w:rPr>
        <w:t xml:space="preserve"> jsou nadále chráněny jako národní parky (</w:t>
      </w:r>
      <w:hyperlink r:id="rId115" w:history="1">
        <w:r w:rsidRPr="00982B82">
          <w:rPr>
            <w:rFonts w:ascii="Times New Roman" w:hAnsi="Times New Roman" w:cs="Times New Roman"/>
            <w:color w:val="FF0000"/>
            <w:sz w:val="24"/>
            <w:szCs w:val="24"/>
            <w:highlight w:val="yellow"/>
          </w:rPr>
          <w:t>§ 15</w:t>
        </w:r>
      </w:hyperlink>
      <w:r w:rsidRPr="00982B82">
        <w:rPr>
          <w:rFonts w:ascii="Times New Roman" w:hAnsi="Times New Roman" w:cs="Times New Roman"/>
          <w:color w:val="FF0000"/>
          <w:sz w:val="24"/>
          <w:szCs w:val="24"/>
          <w:highlight w:val="yellow"/>
        </w:rPr>
        <w:t>) a chráněné krajinné oblasti (</w:t>
      </w:r>
      <w:hyperlink r:id="rId116" w:history="1">
        <w:r w:rsidRPr="00982B82">
          <w:rPr>
            <w:rFonts w:ascii="Times New Roman" w:hAnsi="Times New Roman" w:cs="Times New Roman"/>
            <w:color w:val="FF0000"/>
            <w:sz w:val="24"/>
            <w:szCs w:val="24"/>
            <w:highlight w:val="yellow"/>
          </w:rPr>
          <w:t>§ 25</w:t>
        </w:r>
      </w:hyperlink>
      <w:r w:rsidRPr="00982B82">
        <w:rPr>
          <w:rFonts w:ascii="Times New Roman" w:hAnsi="Times New Roman" w:cs="Times New Roman"/>
          <w:color w:val="FF0000"/>
          <w:sz w:val="24"/>
          <w:szCs w:val="24"/>
          <w:highlight w:val="yellow"/>
        </w:rPr>
        <w:t xml:space="preserve">). </w:t>
      </w:r>
    </w:p>
    <w:p w14:paraId="51678140"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(11)</w:t>
      </w:r>
      <w:r w:rsidRPr="00982B82">
        <w:rPr>
          <w:rFonts w:ascii="Times New Roman" w:hAnsi="Times New Roman" w:cs="Times New Roman"/>
          <w:color w:val="FF0000"/>
          <w:sz w:val="24"/>
          <w:szCs w:val="24"/>
          <w:highlight w:val="yellow"/>
        </w:rPr>
        <w:tab/>
        <w:t>Oblasti klidu vyhlášené obecně závaznými právními předpisy okresních národních výborů</w:t>
      </w:r>
      <w:r w:rsidRPr="00982B82">
        <w:rPr>
          <w:rFonts w:ascii="Times New Roman" w:hAnsi="Times New Roman" w:cs="Times New Roman"/>
          <w:color w:val="FF0000"/>
          <w:sz w:val="24"/>
          <w:szCs w:val="24"/>
          <w:highlight w:val="yellow"/>
          <w:vertAlign w:val="superscript"/>
        </w:rPr>
        <w:t>47)</w:t>
      </w:r>
      <w:r w:rsidRPr="00982B82">
        <w:rPr>
          <w:rFonts w:ascii="Times New Roman" w:hAnsi="Times New Roman" w:cs="Times New Roman"/>
          <w:color w:val="FF0000"/>
          <w:sz w:val="24"/>
          <w:szCs w:val="24"/>
          <w:highlight w:val="yellow"/>
        </w:rPr>
        <w:t xml:space="preserve"> se tímto prohlašují za přírodní parky (</w:t>
      </w:r>
      <w:hyperlink r:id="rId117" w:history="1">
        <w:r w:rsidRPr="00982B82">
          <w:rPr>
            <w:rFonts w:ascii="Times New Roman" w:hAnsi="Times New Roman" w:cs="Times New Roman"/>
            <w:color w:val="FF0000"/>
            <w:sz w:val="24"/>
            <w:szCs w:val="24"/>
            <w:highlight w:val="yellow"/>
          </w:rPr>
          <w:t>§ 12</w:t>
        </w:r>
      </w:hyperlink>
      <w:r w:rsidRPr="00982B82">
        <w:rPr>
          <w:rFonts w:ascii="Times New Roman" w:hAnsi="Times New Roman" w:cs="Times New Roman"/>
          <w:color w:val="FF0000"/>
          <w:sz w:val="24"/>
          <w:szCs w:val="24"/>
          <w:highlight w:val="yellow"/>
        </w:rPr>
        <w:t xml:space="preserve">). </w:t>
      </w:r>
    </w:p>
    <w:p w14:paraId="0AD66459" w14:textId="108C4703"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(12)</w:t>
      </w:r>
      <w:r w:rsidRPr="00982B82">
        <w:rPr>
          <w:rFonts w:ascii="Times New Roman" w:hAnsi="Times New Roman" w:cs="Times New Roman"/>
          <w:color w:val="FF0000"/>
          <w:sz w:val="24"/>
          <w:szCs w:val="24"/>
          <w:highlight w:val="yellow"/>
        </w:rPr>
        <w:tab/>
        <w:t xml:space="preserve">Dosavadní ochranu zvláště chráněného území, vyhlášeného podle dřívějších předpisů před účinností tohoto zákona ústředním orgánem státní správy, jež přešlo do kategorie přírodní rezervace nebo přírodní památka, může Ministerstvo životního prostředí zrušit </w:t>
      </w:r>
      <w:r w:rsidR="009967AC">
        <w:rPr>
          <w:rFonts w:ascii="Times New Roman" w:hAnsi="Times New Roman" w:cs="Times New Roman"/>
          <w:color w:val="FF0000"/>
          <w:sz w:val="24"/>
          <w:szCs w:val="24"/>
          <w:highlight w:val="yellow"/>
        </w:rPr>
        <w:t>vyhláškou</w:t>
      </w:r>
      <w:r w:rsidRPr="00982B82">
        <w:rPr>
          <w:rFonts w:ascii="Times New Roman" w:hAnsi="Times New Roman" w:cs="Times New Roman"/>
          <w:color w:val="FF0000"/>
          <w:sz w:val="24"/>
          <w:szCs w:val="24"/>
          <w:highlight w:val="yellow"/>
        </w:rPr>
        <w:t xml:space="preserve"> v případě, kdy je na tomto území nově vyhlášeno zvláště chráněné území okresním úřadem, krajským úřadem, Agenturou nebo správou národního parku podle tohoto zákona, nebo za podmínek stanovených v </w:t>
      </w:r>
      <w:hyperlink r:id="rId118" w:history="1">
        <w:r w:rsidRPr="00982B82">
          <w:rPr>
            <w:rFonts w:ascii="Times New Roman" w:hAnsi="Times New Roman" w:cs="Times New Roman"/>
            <w:color w:val="FF0000"/>
            <w:sz w:val="24"/>
            <w:szCs w:val="24"/>
            <w:highlight w:val="yellow"/>
          </w:rPr>
          <w:t>§ 45</w:t>
        </w:r>
      </w:hyperlink>
      <w:r w:rsidRPr="00982B82">
        <w:rPr>
          <w:rFonts w:ascii="Times New Roman" w:hAnsi="Times New Roman" w:cs="Times New Roman"/>
          <w:color w:val="FF0000"/>
          <w:sz w:val="24"/>
          <w:szCs w:val="24"/>
          <w:highlight w:val="yellow"/>
        </w:rPr>
        <w:t xml:space="preserve">. </w:t>
      </w:r>
    </w:p>
    <w:p w14:paraId="5DD4539E"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(13)</w:t>
      </w:r>
      <w:r w:rsidRPr="00982B82">
        <w:rPr>
          <w:rFonts w:ascii="Times New Roman" w:hAnsi="Times New Roman" w:cs="Times New Roman"/>
          <w:color w:val="FF0000"/>
          <w:sz w:val="24"/>
          <w:szCs w:val="24"/>
          <w:highlight w:val="yellow"/>
        </w:rPr>
        <w:tab/>
        <w:t xml:space="preserve">Ustanovení </w:t>
      </w:r>
      <w:hyperlink r:id="rId119" w:history="1">
        <w:r w:rsidRPr="00982B82">
          <w:rPr>
            <w:rFonts w:ascii="Times New Roman" w:hAnsi="Times New Roman" w:cs="Times New Roman"/>
            <w:color w:val="FF0000"/>
            <w:sz w:val="24"/>
            <w:szCs w:val="24"/>
            <w:highlight w:val="yellow"/>
          </w:rPr>
          <w:t>§ 4 odst. 2</w:t>
        </w:r>
      </w:hyperlink>
      <w:r w:rsidRPr="00982B82">
        <w:rPr>
          <w:rFonts w:ascii="Times New Roman" w:hAnsi="Times New Roman" w:cs="Times New Roman"/>
          <w:color w:val="FF0000"/>
          <w:sz w:val="24"/>
          <w:szCs w:val="24"/>
          <w:highlight w:val="yellow"/>
        </w:rPr>
        <w:t xml:space="preserve"> a </w:t>
      </w:r>
      <w:hyperlink r:id="rId120" w:history="1">
        <w:r w:rsidRPr="00982B82">
          <w:rPr>
            <w:rFonts w:ascii="Times New Roman" w:hAnsi="Times New Roman" w:cs="Times New Roman"/>
            <w:color w:val="FF0000"/>
            <w:sz w:val="24"/>
            <w:szCs w:val="24"/>
            <w:highlight w:val="yellow"/>
          </w:rPr>
          <w:t>3</w:t>
        </w:r>
      </w:hyperlink>
      <w:r w:rsidRPr="00982B82">
        <w:rPr>
          <w:rFonts w:ascii="Times New Roman" w:hAnsi="Times New Roman" w:cs="Times New Roman"/>
          <w:color w:val="FF0000"/>
          <w:sz w:val="24"/>
          <w:szCs w:val="24"/>
          <w:highlight w:val="yellow"/>
        </w:rPr>
        <w:t xml:space="preserve"> a </w:t>
      </w:r>
      <w:hyperlink r:id="rId121" w:history="1">
        <w:r w:rsidRPr="00982B82">
          <w:rPr>
            <w:rFonts w:ascii="Times New Roman" w:hAnsi="Times New Roman" w:cs="Times New Roman"/>
            <w:color w:val="FF0000"/>
            <w:sz w:val="24"/>
            <w:szCs w:val="24"/>
            <w:highlight w:val="yellow"/>
          </w:rPr>
          <w:t>§ 12</w:t>
        </w:r>
      </w:hyperlink>
      <w:r w:rsidRPr="00982B82">
        <w:rPr>
          <w:rFonts w:ascii="Times New Roman" w:hAnsi="Times New Roman" w:cs="Times New Roman"/>
          <w:color w:val="FF0000"/>
          <w:sz w:val="24"/>
          <w:szCs w:val="24"/>
          <w:highlight w:val="yellow"/>
        </w:rPr>
        <w:t xml:space="preserve"> se nevztahují na činnosti konané v přímé souvislosti se správou státních hranic</w:t>
      </w:r>
      <w:r w:rsidRPr="00982B82">
        <w:rPr>
          <w:rFonts w:ascii="Times New Roman" w:hAnsi="Times New Roman" w:cs="Times New Roman"/>
          <w:color w:val="FF0000"/>
          <w:sz w:val="24"/>
          <w:szCs w:val="24"/>
          <w:highlight w:val="yellow"/>
          <w:vertAlign w:val="superscript"/>
        </w:rPr>
        <w:t>47a)</w:t>
      </w:r>
      <w:r w:rsidRPr="00982B82">
        <w:rPr>
          <w:rFonts w:ascii="Times New Roman" w:hAnsi="Times New Roman" w:cs="Times New Roman"/>
          <w:color w:val="FF0000"/>
          <w:sz w:val="24"/>
          <w:szCs w:val="24"/>
          <w:highlight w:val="yellow"/>
        </w:rPr>
        <w:t xml:space="preserve">. Případné poškozování přírody z důvodu správy státních hranic v těchto případech nesmí překročit nezbytně nutnou míru. </w:t>
      </w:r>
    </w:p>
    <w:p w14:paraId="3598B176"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(14)</w:t>
      </w:r>
      <w:r w:rsidRPr="00982B82">
        <w:rPr>
          <w:rFonts w:ascii="Times New Roman" w:hAnsi="Times New Roman" w:cs="Times New Roman"/>
          <w:color w:val="FF0000"/>
          <w:sz w:val="24"/>
          <w:szCs w:val="24"/>
          <w:highlight w:val="yellow"/>
        </w:rPr>
        <w:tab/>
        <w:t>K zajištění přehledu o pozemcích v obvodu své působnosti pro účely ochrany přírody a pro vymezování zvláště chráněných území a jejich ochranných pásem jsou orgány ochrany přírody a organizační složka státu pověřená správou ústředního seznamu oprávněny využívat bezplatně údajů katastru nemovitostí, a to včetně dálkového přístupu k</w:t>
      </w:r>
      <w:r w:rsidR="00982B82" w:rsidRPr="00982B82">
        <w:rPr>
          <w:rFonts w:ascii="Times New Roman" w:hAnsi="Times New Roman" w:cs="Times New Roman"/>
          <w:color w:val="FF0000"/>
          <w:sz w:val="24"/>
          <w:szCs w:val="24"/>
          <w:highlight w:val="yellow"/>
        </w:rPr>
        <w:t> </w:t>
      </w:r>
      <w:r w:rsidRPr="00982B82">
        <w:rPr>
          <w:rFonts w:ascii="Times New Roman" w:hAnsi="Times New Roman" w:cs="Times New Roman"/>
          <w:color w:val="FF0000"/>
          <w:sz w:val="24"/>
          <w:szCs w:val="24"/>
          <w:highlight w:val="yellow"/>
        </w:rPr>
        <w:t>nim</w:t>
      </w:r>
      <w:r w:rsidR="00982B82" w:rsidRPr="00982B82">
        <w:rPr>
          <w:rFonts w:ascii="Times New Roman" w:hAnsi="Times New Roman" w:cs="Times New Roman"/>
          <w:color w:val="FF0000"/>
          <w:sz w:val="24"/>
          <w:szCs w:val="24"/>
          <w:highlight w:val="yellow"/>
          <w:vertAlign w:val="superscript"/>
        </w:rPr>
        <w:t>47b)</w:t>
      </w:r>
      <w:r w:rsidRPr="00982B82">
        <w:rPr>
          <w:rFonts w:ascii="Times New Roman" w:hAnsi="Times New Roman" w:cs="Times New Roman"/>
          <w:color w:val="FF0000"/>
          <w:sz w:val="24"/>
          <w:szCs w:val="24"/>
          <w:highlight w:val="yellow"/>
        </w:rPr>
        <w:t xml:space="preserve">. </w:t>
      </w:r>
    </w:p>
    <w:p w14:paraId="3DDCC645" w14:textId="276F10F1"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(15)</w:t>
      </w:r>
      <w:r w:rsidRPr="00982B82">
        <w:rPr>
          <w:rFonts w:ascii="Times New Roman" w:hAnsi="Times New Roman" w:cs="Times New Roman"/>
          <w:color w:val="FF0000"/>
          <w:sz w:val="24"/>
          <w:szCs w:val="24"/>
          <w:highlight w:val="yellow"/>
        </w:rPr>
        <w:tab/>
        <w:t xml:space="preserve">Činnosti zakázané nebo omezené bližšími ochrannými podmínkami uvedenými v právních předpisech, kterými byly vyhlášeny národní parky, chráněné krajinné oblasti, státní přírodní rezervace, chráněné přírodní výtvory, chráněné přírodní památky, chráněná naleziště, chráněné parky a zahrady a chráněné studijní plochy a jejich ochranná pásma podle zákona č. </w:t>
      </w:r>
      <w:hyperlink r:id="rId122" w:history="1">
        <w:r w:rsidRPr="00982B82">
          <w:rPr>
            <w:rFonts w:ascii="Times New Roman" w:hAnsi="Times New Roman" w:cs="Times New Roman"/>
            <w:color w:val="FF0000"/>
            <w:sz w:val="24"/>
            <w:szCs w:val="24"/>
            <w:highlight w:val="yellow"/>
          </w:rPr>
          <w:t>40/1956 Sb.</w:t>
        </w:r>
      </w:hyperlink>
      <w:r w:rsidRPr="00982B82">
        <w:rPr>
          <w:rFonts w:ascii="Times New Roman" w:hAnsi="Times New Roman" w:cs="Times New Roman"/>
          <w:color w:val="FF0000"/>
          <w:sz w:val="24"/>
          <w:szCs w:val="24"/>
          <w:highlight w:val="yellow"/>
        </w:rPr>
        <w:t xml:space="preserve"> se nadále považují za činnosti vázané na souhlas orgánu ochrany přírody podle </w:t>
      </w:r>
      <w:hyperlink r:id="rId123" w:history="1">
        <w:r w:rsidRPr="00982B82">
          <w:rPr>
            <w:rFonts w:ascii="Times New Roman" w:hAnsi="Times New Roman" w:cs="Times New Roman"/>
            <w:color w:val="FF0000"/>
            <w:sz w:val="24"/>
            <w:szCs w:val="24"/>
            <w:highlight w:val="yellow"/>
          </w:rPr>
          <w:t xml:space="preserve">§ 44 odst. </w:t>
        </w:r>
      </w:hyperlink>
      <w:r w:rsidR="00E91F83">
        <w:rPr>
          <w:rFonts w:ascii="Times New Roman" w:hAnsi="Times New Roman" w:cs="Times New Roman"/>
          <w:color w:val="FF0000"/>
          <w:sz w:val="24"/>
          <w:szCs w:val="24"/>
          <w:highlight w:val="yellow"/>
        </w:rPr>
        <w:t>4</w:t>
      </w:r>
      <w:r w:rsidRPr="00982B82">
        <w:rPr>
          <w:rFonts w:ascii="Times New Roman" w:hAnsi="Times New Roman" w:cs="Times New Roman"/>
          <w:color w:val="FF0000"/>
          <w:sz w:val="24"/>
          <w:szCs w:val="24"/>
          <w:highlight w:val="yellow"/>
        </w:rPr>
        <w:t xml:space="preserve">. </w:t>
      </w:r>
    </w:p>
    <w:p w14:paraId="59AF2D11"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FF6658">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(16)</w:t>
      </w:r>
      <w:r w:rsidRPr="00982B82">
        <w:rPr>
          <w:rFonts w:ascii="Times New Roman" w:hAnsi="Times New Roman" w:cs="Times New Roman"/>
          <w:color w:val="FF0000"/>
          <w:sz w:val="24"/>
          <w:szCs w:val="24"/>
          <w:highlight w:val="yellow"/>
        </w:rPr>
        <w:tab/>
        <w:t xml:space="preserve">V řízeních podle jiných právních předpisů, v nichž mohou být dotčeny zájmy chráněné tímto zákonem, jsou orgány ochrany přírody dotčenými orgány. </w:t>
      </w:r>
    </w:p>
    <w:p w14:paraId="3060C383"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ab/>
        <w:t>(17)</w:t>
      </w:r>
      <w:r w:rsidRPr="00982B82">
        <w:rPr>
          <w:rFonts w:ascii="Times New Roman" w:hAnsi="Times New Roman" w:cs="Times New Roman"/>
          <w:color w:val="FF0000"/>
          <w:sz w:val="24"/>
          <w:szCs w:val="24"/>
          <w:highlight w:val="yellow"/>
        </w:rPr>
        <w:tab/>
        <w:t xml:space="preserve">Zákazy vstupu a vjezdu stanovené tímto zákonem se nevztahují na pracovníky orgánů ochrany přírody a stráže ochrany přírody při plnění povinností plynoucích z tohoto zákona. </w:t>
      </w:r>
    </w:p>
    <w:p w14:paraId="0B39465E" w14:textId="05FDB14C" w:rsidR="00353919" w:rsidRPr="00982B82" w:rsidRDefault="00353919" w:rsidP="00593B03">
      <w:pPr>
        <w:autoSpaceDE w:val="0"/>
        <w:autoSpaceDN w:val="0"/>
        <w:adjustRightInd w:val="0"/>
        <w:spacing w:line="276" w:lineRule="auto"/>
        <w:ind w:left="709" w:firstLine="720"/>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(18)</w:t>
      </w:r>
      <w:r w:rsidRPr="00982B82">
        <w:rPr>
          <w:rFonts w:ascii="Times New Roman" w:hAnsi="Times New Roman" w:cs="Times New Roman"/>
          <w:color w:val="FF0000"/>
          <w:sz w:val="24"/>
          <w:szCs w:val="24"/>
          <w:highlight w:val="yellow"/>
        </w:rPr>
        <w:tab/>
        <w:t xml:space="preserve">Ochrana podle § 5a odst. 1, § 7 a 8, § 10 odst. 2 a 3, § 16 až 16d, § 26, 29, 34, § 35 odst. 2, § 36 odst. 2, § 37 odst. 1 až 3, § 44 odst. </w:t>
      </w:r>
      <w:r w:rsidR="00052A28">
        <w:rPr>
          <w:rFonts w:ascii="Times New Roman" w:hAnsi="Times New Roman" w:cs="Times New Roman"/>
          <w:color w:val="FF0000"/>
          <w:sz w:val="24"/>
          <w:szCs w:val="24"/>
          <w:highlight w:val="yellow"/>
        </w:rPr>
        <w:t>4</w:t>
      </w:r>
      <w:r w:rsidRPr="00982B82">
        <w:rPr>
          <w:rFonts w:ascii="Times New Roman" w:hAnsi="Times New Roman" w:cs="Times New Roman"/>
          <w:color w:val="FF0000"/>
          <w:sz w:val="24"/>
          <w:szCs w:val="24"/>
          <w:highlight w:val="yellow"/>
        </w:rPr>
        <w:t xml:space="preserve">, § 46 odst. 2, § 49 odst. 1 a § 50 odst. 1 a 2 se nevztahuje na činnosti prováděné pracovníky orgánů ochrany přírody v zájmu ochrany přírody v rámci </w:t>
      </w:r>
    </w:p>
    <w:p w14:paraId="2F4D4C75" w14:textId="77777777" w:rsidR="00353919" w:rsidRPr="00982B82" w:rsidRDefault="0035391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a)</w:t>
      </w:r>
      <w:r w:rsidRPr="00982B82">
        <w:rPr>
          <w:rFonts w:ascii="Times New Roman" w:hAnsi="Times New Roman" w:cs="Times New Roman"/>
          <w:color w:val="FF0000"/>
          <w:sz w:val="24"/>
          <w:szCs w:val="24"/>
          <w:highlight w:val="yellow"/>
        </w:rPr>
        <w:tab/>
        <w:t xml:space="preserve">opatření na zachování nebo zlepšení stavu předmětů ochrany ve zvláště chráněných územích, </w:t>
      </w:r>
    </w:p>
    <w:p w14:paraId="437AE2D8" w14:textId="77777777" w:rsidR="00353919" w:rsidRPr="00982B82" w:rsidRDefault="0035391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b)</w:t>
      </w:r>
      <w:r w:rsidRPr="00982B82">
        <w:rPr>
          <w:rFonts w:ascii="Times New Roman" w:hAnsi="Times New Roman" w:cs="Times New Roman"/>
          <w:color w:val="FF0000"/>
          <w:sz w:val="24"/>
          <w:szCs w:val="24"/>
          <w:highlight w:val="yellow"/>
        </w:rPr>
        <w:tab/>
        <w:t xml:space="preserve">opatření na zabezpečení zvláště chráněných území před nepříznivými vlivy okolí v jejich ochranných pásmech, </w:t>
      </w:r>
    </w:p>
    <w:p w14:paraId="5C5D571A" w14:textId="77777777" w:rsidR="00353919" w:rsidRPr="00982B82" w:rsidRDefault="0035391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c)</w:t>
      </w:r>
      <w:r w:rsidRPr="00982B82">
        <w:rPr>
          <w:rFonts w:ascii="Times New Roman" w:hAnsi="Times New Roman" w:cs="Times New Roman"/>
          <w:color w:val="FF0000"/>
          <w:sz w:val="24"/>
          <w:szCs w:val="24"/>
          <w:highlight w:val="yellow"/>
        </w:rPr>
        <w:tab/>
        <w:t>zjišťování údajů o dosavadním stavu a vývoji předmětů ochrany ve zvláště chráně</w:t>
      </w:r>
      <w:r w:rsidR="00A35EEE">
        <w:rPr>
          <w:rFonts w:ascii="Times New Roman" w:hAnsi="Times New Roman" w:cs="Times New Roman"/>
          <w:color w:val="FF0000"/>
          <w:sz w:val="24"/>
          <w:szCs w:val="24"/>
          <w:highlight w:val="yellow"/>
        </w:rPr>
        <w:t>ných územích, nebo</w:t>
      </w:r>
    </w:p>
    <w:p w14:paraId="03E36A19" w14:textId="77777777" w:rsidR="00353919" w:rsidRPr="00982B82" w:rsidRDefault="0035391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d)</w:t>
      </w:r>
      <w:r w:rsidRPr="00982B82">
        <w:rPr>
          <w:rFonts w:ascii="Times New Roman" w:hAnsi="Times New Roman" w:cs="Times New Roman"/>
          <w:color w:val="FF0000"/>
          <w:sz w:val="24"/>
          <w:szCs w:val="24"/>
          <w:highlight w:val="yellow"/>
        </w:rPr>
        <w:tab/>
        <w:t xml:space="preserve">provádění opatření ve zvláště chráněných územích a jejich ochranných pásmech z některého z důvodů stanovených v § 56 odst. 2. </w:t>
      </w:r>
    </w:p>
    <w:p w14:paraId="4669F8E7" w14:textId="44D2244C" w:rsidR="00353919" w:rsidRPr="00982B82" w:rsidRDefault="00353919" w:rsidP="00593B03">
      <w:pPr>
        <w:autoSpaceDE w:val="0"/>
        <w:autoSpaceDN w:val="0"/>
        <w:adjustRightInd w:val="0"/>
        <w:spacing w:line="276" w:lineRule="auto"/>
        <w:ind w:left="709" w:firstLine="720"/>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(19)</w:t>
      </w:r>
      <w:r w:rsidRPr="00982B82">
        <w:rPr>
          <w:rFonts w:ascii="Times New Roman" w:hAnsi="Times New Roman" w:cs="Times New Roman"/>
          <w:color w:val="FF0000"/>
          <w:sz w:val="24"/>
          <w:szCs w:val="24"/>
          <w:highlight w:val="yellow"/>
        </w:rPr>
        <w:tab/>
        <w:t xml:space="preserve">Ochrana podle § 5a odst. 1, § 7 a 8, § 10 odst. 2 a 3, § 16 až 16d, § 26, 29, 34, § 35 odst. 2, § 36 odst. 2, § 37 odst. 1 až 3, § 44 odst. </w:t>
      </w:r>
      <w:r w:rsidR="00052A28">
        <w:rPr>
          <w:rFonts w:ascii="Times New Roman" w:hAnsi="Times New Roman" w:cs="Times New Roman"/>
          <w:color w:val="FF0000"/>
          <w:sz w:val="24"/>
          <w:szCs w:val="24"/>
          <w:highlight w:val="yellow"/>
        </w:rPr>
        <w:t>4</w:t>
      </w:r>
      <w:r w:rsidRPr="00982B82">
        <w:rPr>
          <w:rFonts w:ascii="Times New Roman" w:hAnsi="Times New Roman" w:cs="Times New Roman"/>
          <w:color w:val="FF0000"/>
          <w:sz w:val="24"/>
          <w:szCs w:val="24"/>
          <w:highlight w:val="yellow"/>
        </w:rPr>
        <w:t>, § 46 odst. 2, § 49 odst. 1 a § 50 odst. 1 a 2 se dále nevztahuje na činnosti prováděné v rámci</w:t>
      </w:r>
    </w:p>
    <w:p w14:paraId="6A7E9C1E" w14:textId="77777777" w:rsidR="00353919" w:rsidRPr="00982B82" w:rsidRDefault="0035391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a)</w:t>
      </w:r>
      <w:r w:rsidRPr="00982B82">
        <w:rPr>
          <w:rFonts w:ascii="Times New Roman" w:hAnsi="Times New Roman" w:cs="Times New Roman"/>
          <w:color w:val="FF0000"/>
          <w:sz w:val="24"/>
          <w:szCs w:val="24"/>
          <w:highlight w:val="yellow"/>
        </w:rPr>
        <w:tab/>
        <w:t>zásahů orgánu ochrany přírody prováděných na základě § 68 odst. 3 prostřednictvím jin</w:t>
      </w:r>
      <w:r w:rsidR="00A35EEE">
        <w:rPr>
          <w:rFonts w:ascii="Times New Roman" w:hAnsi="Times New Roman" w:cs="Times New Roman"/>
          <w:color w:val="FF0000"/>
          <w:sz w:val="24"/>
          <w:szCs w:val="24"/>
          <w:highlight w:val="yellow"/>
        </w:rPr>
        <w:t>é fyzické nebo právnické osoby, nebo</w:t>
      </w:r>
    </w:p>
    <w:p w14:paraId="163821D0" w14:textId="77777777" w:rsidR="00353919" w:rsidRPr="00982B82" w:rsidRDefault="00353919" w:rsidP="00593B03">
      <w:pPr>
        <w:autoSpaceDE w:val="0"/>
        <w:autoSpaceDN w:val="0"/>
        <w:adjustRightInd w:val="0"/>
        <w:spacing w:line="276" w:lineRule="auto"/>
        <w:ind w:left="1134" w:hanging="425"/>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b)</w:t>
      </w:r>
      <w:r w:rsidRPr="00982B82">
        <w:rPr>
          <w:rFonts w:ascii="Times New Roman" w:hAnsi="Times New Roman" w:cs="Times New Roman"/>
          <w:color w:val="FF0000"/>
          <w:sz w:val="24"/>
          <w:szCs w:val="24"/>
          <w:highlight w:val="yellow"/>
        </w:rPr>
        <w:tab/>
        <w:t>dohod uzavíraných s jinými fyzickými nebo právnickými osobami k provádění činností uvedených</w:t>
      </w:r>
      <w:r w:rsidR="007F0BC9">
        <w:rPr>
          <w:rFonts w:ascii="Times New Roman" w:hAnsi="Times New Roman" w:cs="Times New Roman"/>
          <w:color w:val="FF0000"/>
          <w:sz w:val="24"/>
          <w:szCs w:val="24"/>
          <w:highlight w:val="yellow"/>
        </w:rPr>
        <w:t xml:space="preserve"> v § 77a odst. 4 písm. e) a k) nebo v</w:t>
      </w:r>
      <w:r w:rsidRPr="00982B82">
        <w:rPr>
          <w:rFonts w:ascii="Times New Roman" w:hAnsi="Times New Roman" w:cs="Times New Roman"/>
          <w:color w:val="FF0000"/>
          <w:sz w:val="24"/>
          <w:szCs w:val="24"/>
          <w:highlight w:val="yellow"/>
        </w:rPr>
        <w:t xml:space="preserve"> § 78 odst. 5, 10 a 11.</w:t>
      </w:r>
    </w:p>
    <w:p w14:paraId="0275E628" w14:textId="5D02638D" w:rsidR="00353919" w:rsidRPr="00982B82" w:rsidRDefault="009965C0" w:rsidP="00593B03">
      <w:pPr>
        <w:autoSpaceDE w:val="0"/>
        <w:autoSpaceDN w:val="0"/>
        <w:adjustRightInd w:val="0"/>
        <w:spacing w:line="276" w:lineRule="auto"/>
        <w:ind w:left="709" w:firstLine="720"/>
        <w:jc w:val="both"/>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w:t>
      </w:r>
      <w:r>
        <w:rPr>
          <w:rFonts w:ascii="Times New Roman" w:hAnsi="Times New Roman" w:cs="Times New Roman"/>
          <w:color w:val="FF0000"/>
          <w:sz w:val="24"/>
          <w:szCs w:val="24"/>
          <w:highlight w:val="yellow"/>
        </w:rPr>
        <w:tab/>
        <w:t>Činnosti podle odstavc</w:t>
      </w:r>
      <w:r w:rsidR="00484CE9">
        <w:rPr>
          <w:rFonts w:ascii="Times New Roman" w:hAnsi="Times New Roman" w:cs="Times New Roman"/>
          <w:color w:val="FF0000"/>
          <w:sz w:val="24"/>
          <w:szCs w:val="24"/>
          <w:highlight w:val="yellow"/>
        </w:rPr>
        <w:t>ů</w:t>
      </w:r>
      <w:r>
        <w:rPr>
          <w:rFonts w:ascii="Times New Roman" w:hAnsi="Times New Roman" w:cs="Times New Roman"/>
          <w:color w:val="FF0000"/>
          <w:sz w:val="24"/>
          <w:szCs w:val="24"/>
          <w:highlight w:val="yellow"/>
        </w:rPr>
        <w:t xml:space="preserve"> 18 a 19</w:t>
      </w:r>
      <w:r w:rsidR="00353919" w:rsidRPr="00982B82">
        <w:rPr>
          <w:rFonts w:ascii="Times New Roman" w:hAnsi="Times New Roman" w:cs="Times New Roman"/>
          <w:color w:val="FF0000"/>
          <w:sz w:val="24"/>
          <w:szCs w:val="24"/>
          <w:highlight w:val="yellow"/>
        </w:rPr>
        <w:t xml:space="preserve"> mohou být prováděny jen tehdy, pokud neexistuje jiné uspokojivé řešení, prováděné činnosti neovlivní dosažení nebo udržení příznivého stavu druhů z hlediska ochrany a jsou v souladu s cíli ochrany zvláště chráněných území. </w:t>
      </w:r>
    </w:p>
    <w:p w14:paraId="000B4BDA" w14:textId="3030158E" w:rsidR="00353919" w:rsidRPr="00982B82" w:rsidRDefault="00353919" w:rsidP="00593B03">
      <w:pPr>
        <w:autoSpaceDE w:val="0"/>
        <w:autoSpaceDN w:val="0"/>
        <w:adjustRightInd w:val="0"/>
        <w:spacing w:line="276" w:lineRule="auto"/>
        <w:ind w:left="709" w:firstLine="720"/>
        <w:jc w:val="both"/>
        <w:rPr>
          <w:rFonts w:ascii="Times New Roman" w:hAnsi="Times New Roman" w:cs="Times New Roman"/>
          <w:color w:val="FF0000"/>
          <w:sz w:val="24"/>
          <w:szCs w:val="24"/>
          <w:highlight w:val="yellow"/>
          <w:u w:val="single"/>
        </w:rPr>
      </w:pPr>
      <w:r w:rsidRPr="00982B82">
        <w:rPr>
          <w:rFonts w:ascii="Times New Roman" w:hAnsi="Times New Roman" w:cs="Times New Roman"/>
          <w:color w:val="FF0000"/>
          <w:sz w:val="24"/>
          <w:szCs w:val="24"/>
          <w:highlight w:val="yellow"/>
        </w:rPr>
        <w:t>(21)</w:t>
      </w:r>
      <w:r w:rsidRPr="00982B82">
        <w:rPr>
          <w:rFonts w:ascii="Times New Roman" w:hAnsi="Times New Roman" w:cs="Times New Roman"/>
          <w:color w:val="FF0000"/>
          <w:sz w:val="24"/>
          <w:szCs w:val="24"/>
          <w:highlight w:val="yellow"/>
        </w:rPr>
        <w:tab/>
        <w:t>Uzavře-li orgán ochrany přírody s vlastníkem nebo nájemcem pozemku dohodu k provádění péče o pozemky podle § 68 odst. 2 a v rámci této dohody prověří a, vyžaduje-li to zájem na ochraně přírody a krajiny, stanoví podmínky odchylného postupu u ochrany ptáků podle § 5b odst. 1, povolení kácení dřevin podle § 8 odst. 1, výjimky podle § 10 odst. 2, povolení podle § 10 odst. 3, souhlasu podle § 37 odst. 1 až 3, výjimky ze zákazů ve zvláště chráněných území podle § 43 odst</w:t>
      </w:r>
      <w:r w:rsidR="00257D6C">
        <w:rPr>
          <w:rFonts w:ascii="Times New Roman" w:hAnsi="Times New Roman" w:cs="Times New Roman"/>
          <w:color w:val="FF0000"/>
          <w:sz w:val="24"/>
          <w:szCs w:val="24"/>
          <w:highlight w:val="yellow"/>
        </w:rPr>
        <w:t>. 1, souhlasu podle § 44 odst. 4</w:t>
      </w:r>
      <w:r w:rsidRPr="00982B82">
        <w:rPr>
          <w:rFonts w:ascii="Times New Roman" w:hAnsi="Times New Roman" w:cs="Times New Roman"/>
          <w:color w:val="FF0000"/>
          <w:sz w:val="24"/>
          <w:szCs w:val="24"/>
          <w:highlight w:val="yellow"/>
        </w:rPr>
        <w:t xml:space="preserve">, souhlasu podle § 45c odst. 2, souhlasu podle § 46 odst. 2 nebo 3, souhlasu podle § 50 odst. 3, povolení podle § 51 odst. 2, souhlasu podle § 54 odst. 3 nebo výjimky podle § 56 odst. 1, nahrazuje tato dohoda vydání příslušného odchylného postupu, povolení, souhlasu nebo výjimky. </w:t>
      </w:r>
    </w:p>
    <w:p w14:paraId="4C6989F8" w14:textId="77777777" w:rsidR="00353919" w:rsidRPr="00982B82" w:rsidRDefault="00353919" w:rsidP="00593B03">
      <w:pPr>
        <w:autoSpaceDE w:val="0"/>
        <w:autoSpaceDN w:val="0"/>
        <w:adjustRightInd w:val="0"/>
        <w:spacing w:line="276" w:lineRule="auto"/>
        <w:ind w:left="709" w:firstLine="720"/>
        <w:jc w:val="both"/>
        <w:rPr>
          <w:rFonts w:ascii="Times New Roman" w:hAnsi="Times New Roman" w:cs="Times New Roman"/>
          <w:color w:val="FF0000"/>
          <w:sz w:val="24"/>
          <w:szCs w:val="24"/>
          <w:highlight w:val="yellow"/>
        </w:rPr>
      </w:pPr>
      <w:r w:rsidRPr="00982B82">
        <w:rPr>
          <w:rFonts w:ascii="Times New Roman" w:hAnsi="Times New Roman" w:cs="Times New Roman"/>
          <w:color w:val="FF0000"/>
          <w:sz w:val="24"/>
          <w:szCs w:val="24"/>
          <w:highlight w:val="yellow"/>
        </w:rPr>
        <w:t>(22)</w:t>
      </w:r>
      <w:r w:rsidRPr="00982B82">
        <w:rPr>
          <w:rFonts w:ascii="Times New Roman" w:hAnsi="Times New Roman" w:cs="Times New Roman"/>
          <w:color w:val="FF0000"/>
          <w:sz w:val="24"/>
          <w:szCs w:val="24"/>
          <w:highlight w:val="yellow"/>
        </w:rPr>
        <w:tab/>
        <w:t>Je-li to z důvodu zajištění péče o rostliny, živočichy, přírodní stanoviště, zvláště chráněná území podle § 38 nebo  38a, nebo v rámci provádění opatření k regulaci nepůvodního druhu nebo křížence nezbytné, jsou orgány ochrany přírody oprávněny provádět vypalování porostů. Při vypalování jsou povinny, se zřetelem na rozsah této činnosti, stanovit opatření proti vzniku a šíření požáru. Vypalování porostů včetně navrhovaných opatření jsou povinny předem oznámit místně příslušnému hasičskému záchrannému sboru kraje, který může stanovit další podmínky.</w:t>
      </w:r>
    </w:p>
    <w:p w14:paraId="07DEBA2C" w14:textId="77777777" w:rsidR="00353919" w:rsidRPr="00982B82" w:rsidRDefault="00353919" w:rsidP="00593B03">
      <w:pPr>
        <w:autoSpaceDE w:val="0"/>
        <w:autoSpaceDN w:val="0"/>
        <w:adjustRightInd w:val="0"/>
        <w:spacing w:line="276" w:lineRule="auto"/>
        <w:ind w:left="709"/>
        <w:jc w:val="both"/>
        <w:rPr>
          <w:rFonts w:ascii="Times New Roman" w:hAnsi="Times New Roman" w:cs="Times New Roman"/>
          <w:color w:val="FF0000"/>
          <w:sz w:val="24"/>
          <w:szCs w:val="24"/>
        </w:rPr>
      </w:pPr>
      <w:r w:rsidRPr="00C81E7A">
        <w:rPr>
          <w:rFonts w:ascii="Times New Roman" w:hAnsi="Times New Roman" w:cs="Times New Roman"/>
          <w:color w:val="FF0000"/>
          <w:sz w:val="24"/>
          <w:szCs w:val="24"/>
        </w:rPr>
        <w:tab/>
      </w:r>
      <w:r w:rsidRPr="00982B82">
        <w:rPr>
          <w:rFonts w:ascii="Times New Roman" w:hAnsi="Times New Roman" w:cs="Times New Roman"/>
          <w:color w:val="FF0000"/>
          <w:sz w:val="24"/>
          <w:szCs w:val="24"/>
          <w:highlight w:val="yellow"/>
        </w:rPr>
        <w:t>(23)</w:t>
      </w:r>
      <w:r w:rsidRPr="00982B82">
        <w:rPr>
          <w:rFonts w:ascii="Times New Roman" w:hAnsi="Times New Roman" w:cs="Times New Roman"/>
          <w:color w:val="FF0000"/>
          <w:sz w:val="24"/>
          <w:szCs w:val="24"/>
          <w:highlight w:val="yellow"/>
        </w:rPr>
        <w:tab/>
        <w:t xml:space="preserve">Orgány ochrany přírody poskytují předběžné informace podle </w:t>
      </w:r>
      <w:hyperlink r:id="rId124" w:history="1">
        <w:r w:rsidRPr="00982B82">
          <w:rPr>
            <w:rFonts w:ascii="Times New Roman" w:hAnsi="Times New Roman" w:cs="Times New Roman"/>
            <w:color w:val="FF0000"/>
            <w:sz w:val="24"/>
            <w:szCs w:val="24"/>
            <w:highlight w:val="yellow"/>
          </w:rPr>
          <w:t>správního řádu</w:t>
        </w:r>
      </w:hyperlink>
      <w:r w:rsidR="00982B82" w:rsidRPr="00982B82">
        <w:rPr>
          <w:rFonts w:ascii="Times New Roman" w:hAnsi="Times New Roman" w:cs="Times New Roman"/>
          <w:color w:val="FF0000"/>
          <w:sz w:val="24"/>
          <w:szCs w:val="24"/>
          <w:highlight w:val="yellow"/>
          <w:vertAlign w:val="superscript"/>
        </w:rPr>
        <w:t>47c)</w:t>
      </w:r>
      <w:r w:rsidRPr="00982B82">
        <w:rPr>
          <w:rFonts w:ascii="Times New Roman" w:hAnsi="Times New Roman" w:cs="Times New Roman"/>
          <w:color w:val="FF0000"/>
          <w:sz w:val="24"/>
          <w:szCs w:val="24"/>
          <w:highlight w:val="yellow"/>
        </w:rPr>
        <w:t>.</w:t>
      </w:r>
      <w:r w:rsidR="00982B82" w:rsidRPr="00982B82">
        <w:rPr>
          <w:rFonts w:ascii="Times New Roman" w:hAnsi="Times New Roman" w:cs="Times New Roman"/>
          <w:color w:val="FF0000"/>
          <w:sz w:val="24"/>
          <w:szCs w:val="24"/>
          <w:highlight w:val="yellow"/>
        </w:rPr>
        <w:t>“.</w:t>
      </w:r>
      <w:r w:rsidRPr="00982B82">
        <w:rPr>
          <w:rFonts w:ascii="Times New Roman" w:hAnsi="Times New Roman" w:cs="Times New Roman"/>
          <w:color w:val="FF0000"/>
          <w:sz w:val="24"/>
          <w:szCs w:val="24"/>
        </w:rPr>
        <w:t xml:space="preserve"> </w:t>
      </w:r>
    </w:p>
    <w:p w14:paraId="51B23965" w14:textId="77777777" w:rsidR="00EE2CEB" w:rsidRDefault="00EE2CEB" w:rsidP="00593B03">
      <w:pPr>
        <w:spacing w:after="240" w:line="276" w:lineRule="auto"/>
        <w:jc w:val="center"/>
        <w:rPr>
          <w:rFonts w:ascii="Times New Roman" w:hAnsi="Times New Roman" w:cs="Times New Roman"/>
          <w:sz w:val="24"/>
          <w:szCs w:val="24"/>
        </w:rPr>
      </w:pPr>
    </w:p>
    <w:p w14:paraId="0698CCAE" w14:textId="04BD1CBA" w:rsidR="007575C9" w:rsidRPr="0048622D" w:rsidRDefault="00574E92" w:rsidP="00593B03">
      <w:pPr>
        <w:spacing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Č</w:t>
      </w:r>
      <w:r w:rsidR="004A110B" w:rsidRPr="00DC3BD2">
        <w:rPr>
          <w:rFonts w:ascii="Times New Roman" w:hAnsi="Times New Roman" w:cs="Times New Roman"/>
          <w:strike/>
          <w:sz w:val="24"/>
          <w:szCs w:val="24"/>
          <w:highlight w:val="yellow"/>
        </w:rPr>
        <w:t>ást čtvrtá</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ČÁST TŘETÍ</w:t>
      </w:r>
    </w:p>
    <w:p w14:paraId="2EF0E682" w14:textId="77777777" w:rsidR="007575C9" w:rsidRPr="0048622D" w:rsidRDefault="00574E92" w:rsidP="00593B03">
      <w:pPr>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ochraně zemědělského půdního fondu</w:t>
      </w:r>
    </w:p>
    <w:p w14:paraId="6AC7E503" w14:textId="5D6DB72F" w:rsidR="007575C9" w:rsidRPr="0048622D" w:rsidRDefault="00574E92" w:rsidP="00593B03">
      <w:pPr>
        <w:spacing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 2</w:t>
      </w:r>
      <w:r w:rsidR="0033561E" w:rsidRPr="00DC3BD2">
        <w:rPr>
          <w:rFonts w:ascii="Times New Roman" w:hAnsi="Times New Roman" w:cs="Times New Roman"/>
          <w:strike/>
          <w:sz w:val="24"/>
          <w:szCs w:val="24"/>
          <w:highlight w:val="yellow"/>
        </w:rPr>
        <w:t>1</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Čl. III</w:t>
      </w:r>
    </w:p>
    <w:p w14:paraId="11A9917D" w14:textId="77777777" w:rsidR="007575C9" w:rsidRPr="0048622D" w:rsidRDefault="00574E92" w:rsidP="00593B03">
      <w:pPr>
        <w:spacing w:after="240"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334/1992 Sb., o ochraně zemědělského půdního fondu, ve znění zákona č. 10/1993 Sb., zákona č. 98/1999 Sb., zákona č. 132/2000 Sb., zákona č. 76/2002 Sb., zákona č. 320/2002 Sb., zákona č. 444/2005 Sb., zákona č. 186/2006 Sb., zákona č. 222/2006 Sb., zákona č. 167/2008 Sb., zákona č. 9/2009 Sb., zákona č. 227/2009 Sb., zákona č. 281/2009 Sb., zákona č. 402/2010 Sb., zákona č. 375/2011 Sb., zákona č. 503/2012 Sb., zákona č. 64/2014 Sb., zákona č. 41/2015 Sb., zákona č. 184/2016 Sb., zákona č. 183/2017 Sb., zákona č. 225/2017 Sb., zákona č. 403/2020 Sb., zákona č. 544/2020 Sb., zákona č. 609/2020 Sb., zákona č. 261/2021 Sb. a zákona č. 284/2021 Sb., se mění takto:</w:t>
      </w:r>
    </w:p>
    <w:p w14:paraId="313F2361"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B24C26">
        <w:rPr>
          <w:rFonts w:ascii="Times New Roman" w:hAnsi="Times New Roman" w:cs="Times New Roman"/>
          <w:sz w:val="24"/>
          <w:szCs w:val="24"/>
        </w:rPr>
        <w:t xml:space="preserve">V § 4 se odstavec 5 zrušuje. </w:t>
      </w:r>
    </w:p>
    <w:p w14:paraId="5E3D1834"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B24C26">
        <w:rPr>
          <w:rFonts w:ascii="Times New Roman" w:hAnsi="Times New Roman" w:cs="Times New Roman"/>
          <w:sz w:val="24"/>
          <w:szCs w:val="24"/>
        </w:rPr>
        <w:t>V § 5 odst. 1</w:t>
      </w:r>
      <w:r w:rsidR="00DF0869">
        <w:rPr>
          <w:rFonts w:ascii="Times New Roman" w:hAnsi="Times New Roman" w:cs="Times New Roman"/>
          <w:sz w:val="24"/>
          <w:szCs w:val="24"/>
        </w:rPr>
        <w:t xml:space="preserve"> </w:t>
      </w:r>
      <w:r w:rsidR="00DF0869" w:rsidRPr="00DF0869">
        <w:rPr>
          <w:rFonts w:ascii="Times New Roman" w:hAnsi="Times New Roman" w:cs="Times New Roman"/>
          <w:color w:val="FF0000"/>
          <w:sz w:val="24"/>
          <w:szCs w:val="24"/>
          <w:highlight w:val="yellow"/>
        </w:rPr>
        <w:t>větě první</w:t>
      </w:r>
      <w:r w:rsidRPr="00DF0869">
        <w:rPr>
          <w:rFonts w:ascii="Times New Roman" w:hAnsi="Times New Roman" w:cs="Times New Roman"/>
          <w:color w:val="FF0000"/>
          <w:sz w:val="24"/>
          <w:szCs w:val="24"/>
        </w:rPr>
        <w:t xml:space="preserve"> </w:t>
      </w:r>
      <w:r w:rsidRPr="00B24C26">
        <w:rPr>
          <w:rFonts w:ascii="Times New Roman" w:hAnsi="Times New Roman" w:cs="Times New Roman"/>
          <w:sz w:val="24"/>
          <w:szCs w:val="24"/>
        </w:rPr>
        <w:t>se slova „a územně plánovacích podkladů“ zrušují.</w:t>
      </w:r>
    </w:p>
    <w:p w14:paraId="68D6662B" w14:textId="77777777" w:rsidR="00326D91" w:rsidRPr="00447C9A" w:rsidRDefault="00574E92" w:rsidP="00593B03">
      <w:pPr>
        <w:spacing w:after="240" w:line="276" w:lineRule="auto"/>
        <w:jc w:val="both"/>
        <w:rPr>
          <w:rFonts w:ascii="Times New Roman" w:hAnsi="Times New Roman" w:cs="Times New Roman"/>
          <w:sz w:val="24"/>
          <w:szCs w:val="24"/>
        </w:rPr>
      </w:pPr>
      <w:r w:rsidRPr="00447C9A">
        <w:rPr>
          <w:rFonts w:ascii="Times New Roman" w:hAnsi="Times New Roman" w:cs="Times New Roman"/>
          <w:b/>
          <w:sz w:val="24"/>
          <w:szCs w:val="24"/>
        </w:rPr>
        <w:t>3.</w:t>
      </w:r>
      <w:r w:rsidRPr="00447C9A">
        <w:rPr>
          <w:rFonts w:ascii="Times New Roman" w:hAnsi="Times New Roman" w:cs="Times New Roman"/>
          <w:b/>
          <w:sz w:val="24"/>
          <w:szCs w:val="24"/>
        </w:rPr>
        <w:tab/>
      </w:r>
      <w:r w:rsidRPr="00447C9A">
        <w:rPr>
          <w:rFonts w:ascii="Times New Roman" w:hAnsi="Times New Roman" w:cs="Times New Roman"/>
          <w:sz w:val="24"/>
          <w:szCs w:val="24"/>
        </w:rPr>
        <w:t>V § 7 odst. 1 se slova „nebo vyjádření podle § 9 odst. 11“ zrušují.</w:t>
      </w:r>
    </w:p>
    <w:p w14:paraId="041A7350"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B24C26">
        <w:rPr>
          <w:rFonts w:ascii="Times New Roman" w:hAnsi="Times New Roman" w:cs="Times New Roman"/>
          <w:sz w:val="24"/>
          <w:szCs w:val="24"/>
        </w:rPr>
        <w:t>V § 7 odst. 2 se za slova „souladu s“ vkládají slova „územním rozvojovým plánem,“.</w:t>
      </w:r>
    </w:p>
    <w:p w14:paraId="05C688ED"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B24C26">
        <w:rPr>
          <w:rFonts w:ascii="Times New Roman" w:hAnsi="Times New Roman" w:cs="Times New Roman"/>
          <w:sz w:val="24"/>
          <w:szCs w:val="24"/>
        </w:rPr>
        <w:t>V § 9 odst. 5 písm. a) a b) se slovo „platném“ zrušuje.</w:t>
      </w:r>
    </w:p>
    <w:p w14:paraId="2C7F9CCD" w14:textId="77777777" w:rsidR="00CE4B71" w:rsidRPr="00B24C26" w:rsidRDefault="00574E92" w:rsidP="00593B03">
      <w:pPr>
        <w:spacing w:after="240" w:line="276" w:lineRule="auto"/>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Pr="00B24C26">
        <w:rPr>
          <w:rFonts w:ascii="Times New Roman" w:hAnsi="Times New Roman" w:cs="Times New Roman"/>
          <w:sz w:val="24"/>
          <w:szCs w:val="24"/>
        </w:rPr>
        <w:t>V § 9 odst. 5 písm. e) se slova „nebo ploše územní rezervy“ a slovo „platném“ zrušují.</w:t>
      </w:r>
    </w:p>
    <w:p w14:paraId="36AF40DC" w14:textId="77777777" w:rsidR="00CE4B71" w:rsidRPr="00447C9A" w:rsidRDefault="00574E92" w:rsidP="00593B03">
      <w:pPr>
        <w:spacing w:after="240" w:line="276" w:lineRule="auto"/>
        <w:jc w:val="both"/>
        <w:rPr>
          <w:rFonts w:ascii="Times New Roman" w:hAnsi="Times New Roman" w:cs="Times New Roman"/>
          <w:sz w:val="24"/>
          <w:szCs w:val="24"/>
        </w:rPr>
      </w:pPr>
      <w:r w:rsidRPr="00447C9A">
        <w:rPr>
          <w:rFonts w:ascii="Times New Roman" w:hAnsi="Times New Roman" w:cs="Times New Roman"/>
          <w:b/>
          <w:sz w:val="24"/>
          <w:szCs w:val="24"/>
        </w:rPr>
        <w:t>7.</w:t>
      </w:r>
      <w:r w:rsidRPr="00447C9A">
        <w:rPr>
          <w:rFonts w:ascii="Times New Roman" w:hAnsi="Times New Roman" w:cs="Times New Roman"/>
          <w:b/>
          <w:sz w:val="24"/>
          <w:szCs w:val="24"/>
        </w:rPr>
        <w:tab/>
      </w:r>
      <w:r w:rsidRPr="00447C9A">
        <w:rPr>
          <w:rFonts w:ascii="Times New Roman" w:hAnsi="Times New Roman" w:cs="Times New Roman"/>
          <w:sz w:val="24"/>
          <w:szCs w:val="24"/>
        </w:rPr>
        <w:t>V § 9 se odstavce 10 a 11 zrušují.</w:t>
      </w:r>
    </w:p>
    <w:p w14:paraId="7C581055" w14:textId="5DD53D3A" w:rsidR="00CE4B71" w:rsidRDefault="00574E92" w:rsidP="00593B03">
      <w:pPr>
        <w:spacing w:after="240" w:line="276" w:lineRule="auto"/>
        <w:ind w:left="705" w:hanging="705"/>
        <w:jc w:val="both"/>
        <w:rPr>
          <w:rFonts w:ascii="Times New Roman" w:hAnsi="Times New Roman" w:cs="Times New Roman"/>
          <w:strike/>
          <w:sz w:val="24"/>
          <w:szCs w:val="24"/>
        </w:rPr>
      </w:pPr>
      <w:r w:rsidRPr="00366D61">
        <w:rPr>
          <w:rFonts w:ascii="Times New Roman" w:hAnsi="Times New Roman" w:cs="Times New Roman"/>
          <w:b/>
          <w:strike/>
          <w:sz w:val="24"/>
          <w:szCs w:val="24"/>
          <w:highlight w:val="yellow"/>
        </w:rPr>
        <w:t>8.</w:t>
      </w:r>
      <w:r w:rsidRPr="00366D61">
        <w:rPr>
          <w:rFonts w:ascii="Times New Roman" w:hAnsi="Times New Roman" w:cs="Times New Roman"/>
          <w:b/>
          <w:strike/>
          <w:sz w:val="24"/>
          <w:szCs w:val="24"/>
          <w:highlight w:val="yellow"/>
        </w:rPr>
        <w:tab/>
      </w:r>
      <w:r w:rsidRPr="00366D61">
        <w:rPr>
          <w:rFonts w:ascii="Times New Roman" w:hAnsi="Times New Roman" w:cs="Times New Roman"/>
          <w:strike/>
          <w:sz w:val="24"/>
          <w:szCs w:val="24"/>
          <w:highlight w:val="yellow"/>
        </w:rPr>
        <w:t>V § 10 odst. 4 se slova „nebo k záměru vyžadujícímu odnětí zemědělské půdy ze zemědělského půdního fondu povolenému stavebním úřadem [§ 17c písm. a)],“ zrušují.</w:t>
      </w:r>
    </w:p>
    <w:p w14:paraId="589ACF7B" w14:textId="03E58DCC" w:rsidR="00366D61" w:rsidRPr="00366D61" w:rsidRDefault="00366D61" w:rsidP="00593B03">
      <w:pPr>
        <w:pBdr>
          <w:top w:val="single" w:sz="4" w:space="1" w:color="auto"/>
          <w:left w:val="single" w:sz="4" w:space="4" w:color="auto"/>
          <w:bottom w:val="single" w:sz="4" w:space="1" w:color="auto"/>
          <w:right w:val="single" w:sz="4" w:space="4" w:color="auto"/>
        </w:pBdr>
        <w:shd w:val="clear" w:color="auto" w:fill="FFFF00"/>
        <w:spacing w:after="240" w:line="276" w:lineRule="auto"/>
        <w:ind w:left="705" w:hanging="705"/>
        <w:jc w:val="both"/>
        <w:rPr>
          <w:rFonts w:ascii="Times New Roman" w:hAnsi="Times New Roman" w:cs="Times New Roman"/>
          <w:i/>
          <w:sz w:val="24"/>
          <w:szCs w:val="24"/>
        </w:rPr>
      </w:pPr>
      <w:r w:rsidRPr="00366D61">
        <w:rPr>
          <w:rFonts w:ascii="Times New Roman" w:hAnsi="Times New Roman" w:cs="Times New Roman"/>
          <w:i/>
          <w:sz w:val="24"/>
          <w:szCs w:val="24"/>
        </w:rPr>
        <w:t xml:space="preserve">V návaznosti na vypuštění dosavadního bodu 8 následující body </w:t>
      </w:r>
      <w:r w:rsidR="00ED0636">
        <w:rPr>
          <w:rFonts w:ascii="Times New Roman" w:hAnsi="Times New Roman" w:cs="Times New Roman"/>
          <w:i/>
          <w:sz w:val="24"/>
          <w:szCs w:val="24"/>
        </w:rPr>
        <w:t xml:space="preserve">návrhu </w:t>
      </w:r>
      <w:r w:rsidRPr="00366D61">
        <w:rPr>
          <w:rFonts w:ascii="Times New Roman" w:hAnsi="Times New Roman" w:cs="Times New Roman"/>
          <w:i/>
          <w:sz w:val="24"/>
          <w:szCs w:val="24"/>
        </w:rPr>
        <w:t xml:space="preserve">novely přečíslovat. </w:t>
      </w:r>
    </w:p>
    <w:p w14:paraId="597799F8" w14:textId="77777777" w:rsidR="00CE4B71" w:rsidRPr="00447C9A" w:rsidRDefault="00574E92" w:rsidP="00593B03">
      <w:pPr>
        <w:spacing w:after="240" w:line="276" w:lineRule="auto"/>
        <w:ind w:left="705" w:hanging="705"/>
        <w:jc w:val="both"/>
        <w:rPr>
          <w:rFonts w:ascii="Times New Roman" w:hAnsi="Times New Roman" w:cs="Times New Roman"/>
          <w:sz w:val="24"/>
          <w:szCs w:val="24"/>
        </w:rPr>
      </w:pPr>
      <w:r w:rsidRPr="00447C9A">
        <w:rPr>
          <w:rFonts w:ascii="Times New Roman" w:hAnsi="Times New Roman" w:cs="Times New Roman"/>
          <w:b/>
          <w:sz w:val="24"/>
          <w:szCs w:val="24"/>
        </w:rPr>
        <w:t>9.</w:t>
      </w:r>
      <w:r w:rsidRPr="00447C9A">
        <w:rPr>
          <w:rFonts w:ascii="Times New Roman" w:hAnsi="Times New Roman" w:cs="Times New Roman"/>
          <w:b/>
          <w:sz w:val="24"/>
          <w:szCs w:val="24"/>
        </w:rPr>
        <w:tab/>
      </w:r>
      <w:r w:rsidRPr="00447C9A">
        <w:rPr>
          <w:rFonts w:ascii="Times New Roman" w:hAnsi="Times New Roman" w:cs="Times New Roman"/>
          <w:sz w:val="24"/>
          <w:szCs w:val="24"/>
        </w:rPr>
        <w:t>V § 11 odst. 1 se slova „nebo k záměru vyžadujícímu odnětí zemědělské půdy ze zemědělského půdního fondu povolenému stavebním úřadem [§ 17c písm. a)],“ zrušují.</w:t>
      </w:r>
    </w:p>
    <w:p w14:paraId="5C5A9A21" w14:textId="77777777" w:rsidR="00CE4B71" w:rsidRPr="00447C9A" w:rsidRDefault="00574E92" w:rsidP="00593B03">
      <w:pPr>
        <w:spacing w:after="240" w:line="276" w:lineRule="auto"/>
        <w:ind w:left="705" w:hanging="705"/>
        <w:jc w:val="both"/>
        <w:rPr>
          <w:rFonts w:ascii="Times New Roman" w:hAnsi="Times New Roman" w:cs="Times New Roman"/>
          <w:sz w:val="24"/>
          <w:szCs w:val="24"/>
        </w:rPr>
      </w:pPr>
      <w:r w:rsidRPr="00447C9A">
        <w:rPr>
          <w:rFonts w:ascii="Times New Roman" w:hAnsi="Times New Roman" w:cs="Times New Roman"/>
          <w:b/>
          <w:sz w:val="24"/>
          <w:szCs w:val="24"/>
        </w:rPr>
        <w:t>10.</w:t>
      </w:r>
      <w:r w:rsidRPr="00447C9A">
        <w:rPr>
          <w:rFonts w:ascii="Times New Roman" w:hAnsi="Times New Roman" w:cs="Times New Roman"/>
          <w:b/>
          <w:sz w:val="24"/>
          <w:szCs w:val="24"/>
        </w:rPr>
        <w:tab/>
      </w:r>
      <w:r w:rsidRPr="00447C9A">
        <w:rPr>
          <w:rFonts w:ascii="Times New Roman" w:hAnsi="Times New Roman" w:cs="Times New Roman"/>
          <w:sz w:val="24"/>
          <w:szCs w:val="24"/>
        </w:rPr>
        <w:t xml:space="preserve">V § 11 odst. 2 </w:t>
      </w:r>
      <w:r w:rsidR="00D638FF" w:rsidRPr="00D638FF">
        <w:rPr>
          <w:rFonts w:ascii="Times New Roman" w:hAnsi="Times New Roman" w:cs="Times New Roman"/>
          <w:color w:val="FF0000"/>
          <w:sz w:val="24"/>
          <w:szCs w:val="24"/>
          <w:highlight w:val="yellow"/>
        </w:rPr>
        <w:t>větě poslední</w:t>
      </w:r>
      <w:r w:rsidR="00D638FF">
        <w:rPr>
          <w:rFonts w:ascii="Times New Roman" w:hAnsi="Times New Roman" w:cs="Times New Roman"/>
          <w:sz w:val="24"/>
          <w:szCs w:val="24"/>
        </w:rPr>
        <w:t xml:space="preserve"> </w:t>
      </w:r>
      <w:r w:rsidRPr="00447C9A">
        <w:rPr>
          <w:rFonts w:ascii="Times New Roman" w:hAnsi="Times New Roman" w:cs="Times New Roman"/>
          <w:sz w:val="24"/>
          <w:szCs w:val="24"/>
        </w:rPr>
        <w:t>se slova „nebo v rozhodnutí o povolení záměru stavebním úřadem“ zrušují.</w:t>
      </w:r>
    </w:p>
    <w:p w14:paraId="1AD7D86E" w14:textId="77777777" w:rsidR="00CE4B71" w:rsidRPr="00447C9A" w:rsidRDefault="00574E92" w:rsidP="00593B03">
      <w:pPr>
        <w:spacing w:after="240" w:line="276" w:lineRule="auto"/>
        <w:ind w:left="705" w:hanging="705"/>
        <w:jc w:val="both"/>
        <w:rPr>
          <w:rFonts w:ascii="Times New Roman" w:hAnsi="Times New Roman" w:cs="Times New Roman"/>
          <w:sz w:val="24"/>
          <w:szCs w:val="24"/>
        </w:rPr>
      </w:pPr>
      <w:r w:rsidRPr="00447C9A">
        <w:rPr>
          <w:rFonts w:ascii="Times New Roman" w:hAnsi="Times New Roman" w:cs="Times New Roman"/>
          <w:b/>
          <w:sz w:val="24"/>
          <w:szCs w:val="24"/>
        </w:rPr>
        <w:t>11.</w:t>
      </w:r>
      <w:r w:rsidRPr="00447C9A">
        <w:rPr>
          <w:rFonts w:ascii="Times New Roman" w:hAnsi="Times New Roman" w:cs="Times New Roman"/>
          <w:b/>
          <w:sz w:val="24"/>
          <w:szCs w:val="24"/>
        </w:rPr>
        <w:tab/>
      </w:r>
      <w:r w:rsidRPr="00447C9A">
        <w:rPr>
          <w:rFonts w:ascii="Times New Roman" w:hAnsi="Times New Roman" w:cs="Times New Roman"/>
          <w:sz w:val="24"/>
          <w:szCs w:val="24"/>
        </w:rPr>
        <w:t>V § 11 odst. 4 písm. a) se slova „anebo rozhodnutí o povolení záměru stavebním úřadem [§ 17c písm. a)],“ zrušují.</w:t>
      </w:r>
    </w:p>
    <w:p w14:paraId="6596B1C6" w14:textId="00748E25" w:rsidR="00CE4B71" w:rsidRPr="008C5001" w:rsidRDefault="00574E92" w:rsidP="00593B03">
      <w:pPr>
        <w:spacing w:after="240" w:line="276" w:lineRule="auto"/>
        <w:ind w:left="705" w:hanging="705"/>
        <w:jc w:val="both"/>
        <w:rPr>
          <w:rFonts w:ascii="Times New Roman" w:hAnsi="Times New Roman" w:cs="Times New Roman"/>
          <w:sz w:val="24"/>
          <w:szCs w:val="24"/>
        </w:rPr>
      </w:pPr>
      <w:r w:rsidRPr="00447C9A">
        <w:rPr>
          <w:rFonts w:ascii="Times New Roman" w:hAnsi="Times New Roman" w:cs="Times New Roman"/>
          <w:b/>
          <w:sz w:val="24"/>
          <w:szCs w:val="24"/>
        </w:rPr>
        <w:t>12.</w:t>
      </w:r>
      <w:r w:rsidRPr="00447C9A">
        <w:rPr>
          <w:rFonts w:ascii="Times New Roman" w:hAnsi="Times New Roman" w:cs="Times New Roman"/>
          <w:b/>
          <w:sz w:val="24"/>
          <w:szCs w:val="24"/>
        </w:rPr>
        <w:tab/>
      </w:r>
      <w:r w:rsidRPr="00447C9A">
        <w:rPr>
          <w:rFonts w:ascii="Times New Roman" w:hAnsi="Times New Roman" w:cs="Times New Roman"/>
          <w:sz w:val="24"/>
          <w:szCs w:val="24"/>
        </w:rPr>
        <w:t xml:space="preserve">V § 11 odst. 6 </w:t>
      </w:r>
      <w:r w:rsidR="00112D9C" w:rsidRPr="00112D9C">
        <w:rPr>
          <w:rFonts w:ascii="Times New Roman" w:hAnsi="Times New Roman" w:cs="Times New Roman"/>
          <w:color w:val="FF0000"/>
          <w:sz w:val="24"/>
          <w:szCs w:val="24"/>
          <w:highlight w:val="yellow"/>
        </w:rPr>
        <w:t>větě první</w:t>
      </w:r>
      <w:r w:rsidR="00112D9C">
        <w:rPr>
          <w:rFonts w:ascii="Times New Roman" w:hAnsi="Times New Roman" w:cs="Times New Roman"/>
          <w:sz w:val="24"/>
          <w:szCs w:val="24"/>
        </w:rPr>
        <w:t xml:space="preserve"> </w:t>
      </w:r>
      <w:r w:rsidRPr="00447C9A">
        <w:rPr>
          <w:rFonts w:ascii="Times New Roman" w:hAnsi="Times New Roman" w:cs="Times New Roman"/>
          <w:sz w:val="24"/>
          <w:szCs w:val="24"/>
        </w:rPr>
        <w:t xml:space="preserve">se slova „odnětím nebo rozhodnutí o povolení záměru podle stavebního zákona“ nahrazují slovem </w:t>
      </w:r>
      <w:r w:rsidRPr="008C5001">
        <w:rPr>
          <w:rFonts w:ascii="Times New Roman" w:hAnsi="Times New Roman" w:cs="Times New Roman"/>
          <w:strike/>
          <w:sz w:val="24"/>
          <w:szCs w:val="24"/>
          <w:highlight w:val="yellow"/>
        </w:rPr>
        <w:t>„odnětím, “.</w:t>
      </w:r>
      <w:r w:rsidR="008C5001">
        <w:rPr>
          <w:rFonts w:ascii="Times New Roman" w:hAnsi="Times New Roman" w:cs="Times New Roman"/>
          <w:sz w:val="24"/>
          <w:szCs w:val="24"/>
        </w:rPr>
        <w:t xml:space="preserve"> </w:t>
      </w:r>
      <w:r w:rsidR="008C5001" w:rsidRPr="008C5001">
        <w:rPr>
          <w:rFonts w:ascii="Times New Roman" w:hAnsi="Times New Roman" w:cs="Times New Roman"/>
          <w:color w:val="FF0000"/>
          <w:sz w:val="24"/>
          <w:szCs w:val="24"/>
          <w:highlight w:val="yellow"/>
        </w:rPr>
        <w:t>„odnětím,“.</w:t>
      </w:r>
    </w:p>
    <w:p w14:paraId="612EF383" w14:textId="77777777" w:rsidR="00CE4B71" w:rsidRPr="00447C9A" w:rsidRDefault="00574E92" w:rsidP="00593B03">
      <w:pPr>
        <w:spacing w:after="240" w:line="276" w:lineRule="auto"/>
        <w:ind w:left="705" w:hanging="705"/>
        <w:jc w:val="both"/>
        <w:rPr>
          <w:rFonts w:ascii="Times New Roman" w:hAnsi="Times New Roman" w:cs="Times New Roman"/>
          <w:sz w:val="24"/>
          <w:szCs w:val="24"/>
        </w:rPr>
      </w:pPr>
      <w:r w:rsidRPr="00447C9A">
        <w:rPr>
          <w:rFonts w:ascii="Times New Roman" w:hAnsi="Times New Roman" w:cs="Times New Roman"/>
          <w:b/>
          <w:sz w:val="24"/>
          <w:szCs w:val="24"/>
        </w:rPr>
        <w:t>13.</w:t>
      </w:r>
      <w:r w:rsidRPr="00447C9A">
        <w:rPr>
          <w:rFonts w:ascii="Times New Roman" w:hAnsi="Times New Roman" w:cs="Times New Roman"/>
          <w:b/>
          <w:sz w:val="24"/>
          <w:szCs w:val="24"/>
        </w:rPr>
        <w:tab/>
      </w:r>
      <w:r w:rsidRPr="00447C9A">
        <w:rPr>
          <w:rFonts w:ascii="Times New Roman" w:hAnsi="Times New Roman" w:cs="Times New Roman"/>
          <w:sz w:val="24"/>
          <w:szCs w:val="24"/>
        </w:rPr>
        <w:t>V § 11a odst. 3 větě první se slova „nebo ode dne nabytí právní moci povolení záměru podle stavebního zákona (§ 9 odst. 10)“ zrušují</w:t>
      </w:r>
      <w:r w:rsidR="00274A10" w:rsidRPr="00447C9A">
        <w:rPr>
          <w:rFonts w:ascii="Times New Roman" w:hAnsi="Times New Roman" w:cs="Times New Roman"/>
          <w:sz w:val="24"/>
          <w:szCs w:val="24"/>
        </w:rPr>
        <w:t>.</w:t>
      </w:r>
    </w:p>
    <w:p w14:paraId="6140C8B9"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274A10" w:rsidRPr="00B24C26">
        <w:rPr>
          <w:rFonts w:ascii="Times New Roman" w:hAnsi="Times New Roman" w:cs="Times New Roman"/>
          <w:sz w:val="24"/>
          <w:szCs w:val="24"/>
        </w:rPr>
        <w:t xml:space="preserve">V </w:t>
      </w:r>
      <w:r w:rsidRPr="00B24C26">
        <w:rPr>
          <w:rFonts w:ascii="Times New Roman" w:hAnsi="Times New Roman" w:cs="Times New Roman"/>
          <w:sz w:val="24"/>
          <w:szCs w:val="24"/>
        </w:rPr>
        <w:t>§ 11b odst</w:t>
      </w:r>
      <w:r w:rsidR="00274A10" w:rsidRPr="00B24C26">
        <w:rPr>
          <w:rFonts w:ascii="Times New Roman" w:hAnsi="Times New Roman" w:cs="Times New Roman"/>
          <w:sz w:val="24"/>
          <w:szCs w:val="24"/>
        </w:rPr>
        <w:t>avec</w:t>
      </w:r>
      <w:r w:rsidRPr="00B24C26">
        <w:rPr>
          <w:rFonts w:ascii="Times New Roman" w:hAnsi="Times New Roman" w:cs="Times New Roman"/>
          <w:sz w:val="24"/>
          <w:szCs w:val="24"/>
        </w:rPr>
        <w:t xml:space="preserve"> 2 zní: </w:t>
      </w:r>
    </w:p>
    <w:p w14:paraId="0D613CC6" w14:textId="77777777" w:rsidR="00CE4B71" w:rsidRPr="0048622D" w:rsidRDefault="00574E92" w:rsidP="00593B03">
      <w:pPr>
        <w:spacing w:after="240"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w:t>
      </w:r>
      <w:r w:rsidR="00274A10" w:rsidRPr="0048622D">
        <w:rPr>
          <w:rFonts w:ascii="Times New Roman" w:hAnsi="Times New Roman" w:cs="Times New Roman"/>
          <w:sz w:val="24"/>
          <w:szCs w:val="24"/>
        </w:rPr>
        <w:t>(2)</w:t>
      </w:r>
      <w:r w:rsidR="00274A10" w:rsidRPr="0048622D">
        <w:rPr>
          <w:rFonts w:ascii="Times New Roman" w:hAnsi="Times New Roman" w:cs="Times New Roman"/>
          <w:sz w:val="24"/>
          <w:szCs w:val="24"/>
        </w:rPr>
        <w:tab/>
      </w:r>
      <w:r w:rsidRPr="0048622D">
        <w:rPr>
          <w:rFonts w:ascii="Times New Roman" w:hAnsi="Times New Roman" w:cs="Times New Roman"/>
          <w:sz w:val="24"/>
          <w:szCs w:val="24"/>
        </w:rPr>
        <w:t>Ukončení rekultivace potvrdí na základě šetření v terénu orgán ochrany zemědělského půdního fondu, který vydal rozhodnutí o odvodech pro daný záměr. Potvrzení o</w:t>
      </w:r>
      <w:r w:rsidR="00274A10" w:rsidRPr="0048622D">
        <w:rPr>
          <w:rFonts w:ascii="Times New Roman" w:hAnsi="Times New Roman" w:cs="Times New Roman"/>
          <w:sz w:val="24"/>
          <w:szCs w:val="24"/>
        </w:rPr>
        <w:t> </w:t>
      </w:r>
      <w:r w:rsidRPr="0048622D">
        <w:rPr>
          <w:rFonts w:ascii="Times New Roman" w:hAnsi="Times New Roman" w:cs="Times New Roman"/>
          <w:sz w:val="24"/>
          <w:szCs w:val="24"/>
        </w:rPr>
        <w:t>ukončení odnětí zašle celnímu úřadu a orgánu ochrany zemědělského půdního fondu, který vydal souhlas s odnětím půdy ze zemědělského půdního fondu.“</w:t>
      </w:r>
      <w:r w:rsidR="00274A10" w:rsidRPr="0048622D">
        <w:rPr>
          <w:rFonts w:ascii="Times New Roman" w:hAnsi="Times New Roman" w:cs="Times New Roman"/>
          <w:sz w:val="24"/>
          <w:szCs w:val="24"/>
        </w:rPr>
        <w:t>.</w:t>
      </w:r>
    </w:p>
    <w:p w14:paraId="66652A0E" w14:textId="0538FF8B" w:rsidR="00CE4B71" w:rsidRPr="00447C9A" w:rsidRDefault="00574E92" w:rsidP="00593B03">
      <w:pPr>
        <w:spacing w:before="240" w:after="120" w:line="276" w:lineRule="auto"/>
        <w:jc w:val="both"/>
        <w:rPr>
          <w:rFonts w:ascii="Times New Roman" w:hAnsi="Times New Roman" w:cs="Times New Roman"/>
          <w:sz w:val="24"/>
          <w:szCs w:val="24"/>
        </w:rPr>
      </w:pPr>
      <w:r w:rsidRPr="00447C9A">
        <w:rPr>
          <w:rFonts w:ascii="Times New Roman" w:hAnsi="Times New Roman" w:cs="Times New Roman"/>
          <w:b/>
          <w:sz w:val="24"/>
          <w:szCs w:val="24"/>
        </w:rPr>
        <w:t>15.</w:t>
      </w:r>
      <w:r w:rsidRPr="00447C9A">
        <w:rPr>
          <w:rFonts w:ascii="Times New Roman" w:hAnsi="Times New Roman" w:cs="Times New Roman"/>
          <w:b/>
          <w:sz w:val="24"/>
          <w:szCs w:val="24"/>
        </w:rPr>
        <w:tab/>
      </w:r>
      <w:r w:rsidRPr="00447C9A">
        <w:rPr>
          <w:rFonts w:ascii="Times New Roman" w:hAnsi="Times New Roman" w:cs="Times New Roman"/>
          <w:sz w:val="24"/>
          <w:szCs w:val="24"/>
        </w:rPr>
        <w:t xml:space="preserve">V § 13 </w:t>
      </w:r>
      <w:r w:rsidR="00C17074" w:rsidRPr="00C17074">
        <w:rPr>
          <w:rFonts w:ascii="Times New Roman" w:hAnsi="Times New Roman" w:cs="Times New Roman"/>
          <w:color w:val="FF0000"/>
          <w:sz w:val="24"/>
          <w:szCs w:val="24"/>
          <w:highlight w:val="yellow"/>
        </w:rPr>
        <w:t>odst. 1</w:t>
      </w:r>
      <w:r w:rsidR="00C17074">
        <w:rPr>
          <w:rFonts w:ascii="Times New Roman" w:hAnsi="Times New Roman" w:cs="Times New Roman"/>
          <w:sz w:val="24"/>
          <w:szCs w:val="24"/>
        </w:rPr>
        <w:t xml:space="preserve"> </w:t>
      </w:r>
      <w:r w:rsidRPr="00447C9A">
        <w:rPr>
          <w:rFonts w:ascii="Times New Roman" w:hAnsi="Times New Roman" w:cs="Times New Roman"/>
          <w:sz w:val="24"/>
          <w:szCs w:val="24"/>
        </w:rPr>
        <w:t xml:space="preserve">se písmeno c) zrušuje. </w:t>
      </w:r>
    </w:p>
    <w:p w14:paraId="520B48C8" w14:textId="77777777" w:rsidR="00CE4B71" w:rsidRPr="00447C9A" w:rsidRDefault="00574E92" w:rsidP="00593B03">
      <w:pPr>
        <w:spacing w:before="240" w:after="120" w:line="276" w:lineRule="auto"/>
        <w:ind w:firstLine="705"/>
        <w:jc w:val="both"/>
        <w:rPr>
          <w:rFonts w:ascii="Times New Roman" w:hAnsi="Times New Roman" w:cs="Times New Roman"/>
          <w:sz w:val="24"/>
          <w:szCs w:val="24"/>
        </w:rPr>
      </w:pPr>
      <w:r w:rsidRPr="00447C9A">
        <w:rPr>
          <w:rFonts w:ascii="Times New Roman" w:hAnsi="Times New Roman" w:cs="Times New Roman"/>
          <w:sz w:val="24"/>
          <w:szCs w:val="24"/>
        </w:rPr>
        <w:t xml:space="preserve">Dosavadní písmena d) až f) se označují jako písmena c) až e).  </w:t>
      </w:r>
    </w:p>
    <w:p w14:paraId="15F3F780" w14:textId="77777777" w:rsidR="00CE4B71" w:rsidRPr="00B24C26" w:rsidRDefault="00574E92" w:rsidP="00593B03">
      <w:pPr>
        <w:spacing w:after="240"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Pr="00B24C26">
        <w:rPr>
          <w:rFonts w:ascii="Times New Roman" w:hAnsi="Times New Roman" w:cs="Times New Roman"/>
          <w:sz w:val="24"/>
          <w:szCs w:val="24"/>
        </w:rPr>
        <w:t>V § 15 písm. i) se slova „a u dočasného odnětí nebo trvalého odnětí s dočasným odvodem vydává u souhlasů jím vydaných potvrzení o ukončení rekultivace podle § 11b odst. 2,“ zrušují.</w:t>
      </w:r>
    </w:p>
    <w:p w14:paraId="4B6AB0FB" w14:textId="77777777" w:rsidR="00CE4B71" w:rsidRPr="00447C9A" w:rsidRDefault="00574E92" w:rsidP="00593B03">
      <w:pPr>
        <w:spacing w:after="240" w:line="276" w:lineRule="auto"/>
        <w:jc w:val="both"/>
        <w:rPr>
          <w:rFonts w:ascii="Times New Roman" w:hAnsi="Times New Roman" w:cs="Times New Roman"/>
          <w:sz w:val="24"/>
          <w:szCs w:val="24"/>
        </w:rPr>
      </w:pPr>
      <w:r w:rsidRPr="00447C9A">
        <w:rPr>
          <w:rFonts w:ascii="Times New Roman" w:hAnsi="Times New Roman" w:cs="Times New Roman"/>
          <w:b/>
          <w:sz w:val="24"/>
          <w:szCs w:val="24"/>
        </w:rPr>
        <w:t>17.</w:t>
      </w:r>
      <w:r w:rsidRPr="00447C9A">
        <w:rPr>
          <w:rFonts w:ascii="Times New Roman" w:hAnsi="Times New Roman" w:cs="Times New Roman"/>
          <w:b/>
          <w:sz w:val="24"/>
          <w:szCs w:val="24"/>
        </w:rPr>
        <w:tab/>
      </w:r>
      <w:r w:rsidRPr="00447C9A">
        <w:rPr>
          <w:rFonts w:ascii="Times New Roman" w:hAnsi="Times New Roman" w:cs="Times New Roman"/>
          <w:sz w:val="24"/>
          <w:szCs w:val="24"/>
        </w:rPr>
        <w:t xml:space="preserve">V § 15 </w:t>
      </w:r>
      <w:r w:rsidR="00C60F1E" w:rsidRPr="00447C9A">
        <w:rPr>
          <w:rFonts w:ascii="Times New Roman" w:hAnsi="Times New Roman" w:cs="Times New Roman"/>
          <w:sz w:val="24"/>
          <w:szCs w:val="24"/>
        </w:rPr>
        <w:t xml:space="preserve">písm. k) </w:t>
      </w:r>
      <w:r w:rsidRPr="00447C9A">
        <w:rPr>
          <w:rFonts w:ascii="Times New Roman" w:hAnsi="Times New Roman" w:cs="Times New Roman"/>
          <w:sz w:val="24"/>
          <w:szCs w:val="24"/>
        </w:rPr>
        <w:t>se slova „nebo stavební úřad“ zrušují.</w:t>
      </w:r>
    </w:p>
    <w:p w14:paraId="571471F6" w14:textId="703C8A71" w:rsidR="00CE4B71" w:rsidRPr="00B24C26" w:rsidRDefault="00574E92" w:rsidP="00593B03">
      <w:pPr>
        <w:spacing w:after="240"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sidRPr="00B24C26">
        <w:rPr>
          <w:rFonts w:ascii="Times New Roman" w:hAnsi="Times New Roman" w:cs="Times New Roman"/>
          <w:sz w:val="24"/>
          <w:szCs w:val="24"/>
        </w:rPr>
        <w:t xml:space="preserve">V § 15 se na konci </w:t>
      </w:r>
      <w:r w:rsidRPr="00EF65D7">
        <w:rPr>
          <w:rFonts w:ascii="Times New Roman" w:hAnsi="Times New Roman" w:cs="Times New Roman"/>
          <w:strike/>
          <w:sz w:val="24"/>
          <w:szCs w:val="24"/>
          <w:highlight w:val="yellow"/>
        </w:rPr>
        <w:t>textu</w:t>
      </w:r>
      <w:r w:rsidRPr="00B24C26">
        <w:rPr>
          <w:rFonts w:ascii="Times New Roman" w:hAnsi="Times New Roman" w:cs="Times New Roman"/>
          <w:sz w:val="24"/>
          <w:szCs w:val="24"/>
        </w:rPr>
        <w:t xml:space="preserve"> písmene l) slovo „a“ zrušuje a </w:t>
      </w:r>
      <w:r w:rsidRPr="0014104A">
        <w:rPr>
          <w:rFonts w:ascii="Times New Roman" w:hAnsi="Times New Roman" w:cs="Times New Roman"/>
          <w:sz w:val="24"/>
          <w:szCs w:val="24"/>
        </w:rPr>
        <w:t>za písmeno l) se</w:t>
      </w:r>
      <w:r w:rsidRPr="00B24C26">
        <w:rPr>
          <w:rFonts w:ascii="Times New Roman" w:hAnsi="Times New Roman" w:cs="Times New Roman"/>
          <w:sz w:val="24"/>
          <w:szCs w:val="24"/>
        </w:rPr>
        <w:t xml:space="preserve"> vkládá</w:t>
      </w:r>
      <w:r w:rsidR="0086485A">
        <w:rPr>
          <w:rFonts w:ascii="Times New Roman" w:hAnsi="Times New Roman" w:cs="Times New Roman"/>
          <w:sz w:val="24"/>
          <w:szCs w:val="24"/>
        </w:rPr>
        <w:t xml:space="preserve"> </w:t>
      </w:r>
      <w:r w:rsidRPr="00B24C26">
        <w:rPr>
          <w:rFonts w:ascii="Times New Roman" w:hAnsi="Times New Roman" w:cs="Times New Roman"/>
          <w:sz w:val="24"/>
          <w:szCs w:val="24"/>
        </w:rPr>
        <w:t xml:space="preserve">nové písmeno m), které zní: </w:t>
      </w:r>
      <w:r w:rsidR="00274A10" w:rsidRPr="00B24C26">
        <w:rPr>
          <w:rFonts w:ascii="Times New Roman" w:hAnsi="Times New Roman" w:cs="Times New Roman"/>
          <w:sz w:val="24"/>
          <w:szCs w:val="24"/>
        </w:rPr>
        <w:t xml:space="preserve"> </w:t>
      </w:r>
    </w:p>
    <w:p w14:paraId="4664CFF8" w14:textId="77777777" w:rsidR="00CE4B71" w:rsidRPr="0048622D" w:rsidRDefault="00574E92" w:rsidP="00593B03">
      <w:pPr>
        <w:autoSpaceDE w:val="0"/>
        <w:autoSpaceDN w:val="0"/>
        <w:adjustRightInd w:val="0"/>
        <w:spacing w:before="240" w:after="240" w:line="276" w:lineRule="auto"/>
        <w:ind w:left="1418" w:hanging="713"/>
        <w:jc w:val="both"/>
        <w:rPr>
          <w:rFonts w:ascii="Times New Roman" w:hAnsi="Times New Roman" w:cs="Times New Roman"/>
          <w:sz w:val="24"/>
          <w:szCs w:val="24"/>
        </w:rPr>
      </w:pPr>
      <w:r w:rsidRPr="0048622D">
        <w:rPr>
          <w:rFonts w:ascii="Times New Roman" w:hAnsi="Times New Roman" w:cs="Times New Roman"/>
          <w:sz w:val="24"/>
          <w:szCs w:val="24"/>
        </w:rPr>
        <w:t>„m)</w:t>
      </w:r>
      <w:r w:rsidR="00B24C26">
        <w:rPr>
          <w:rFonts w:ascii="Times New Roman" w:hAnsi="Times New Roman" w:cs="Times New Roman"/>
          <w:sz w:val="24"/>
          <w:szCs w:val="24"/>
        </w:rPr>
        <w:tab/>
      </w:r>
      <w:r w:rsidRPr="0048622D">
        <w:rPr>
          <w:rFonts w:ascii="Times New Roman" w:hAnsi="Times New Roman" w:cs="Times New Roman"/>
          <w:sz w:val="24"/>
          <w:szCs w:val="24"/>
        </w:rPr>
        <w:t>u dočasného odnětí nebo trvalého odnětí s dočasným odvodem vydává potvrzení</w:t>
      </w:r>
      <w:r w:rsidR="00274A10" w:rsidRPr="0048622D">
        <w:rPr>
          <w:rFonts w:ascii="Times New Roman" w:hAnsi="Times New Roman" w:cs="Times New Roman"/>
          <w:sz w:val="24"/>
          <w:szCs w:val="24"/>
        </w:rPr>
        <w:t xml:space="preserve"> </w:t>
      </w:r>
      <w:r w:rsidRPr="0048622D">
        <w:rPr>
          <w:rFonts w:ascii="Times New Roman" w:hAnsi="Times New Roman" w:cs="Times New Roman"/>
          <w:sz w:val="24"/>
          <w:szCs w:val="24"/>
        </w:rPr>
        <w:t>o ukončení rekultivace podle § 11b odst. 2; místně příslušným je orgán ochrany zemědělského půdního fondu, v jehož územním obvodu se odňatá zemědělská půda nebo její největší část nachází, a“</w:t>
      </w:r>
      <w:r w:rsidR="00274A10" w:rsidRPr="0048622D">
        <w:rPr>
          <w:rFonts w:ascii="Times New Roman" w:hAnsi="Times New Roman" w:cs="Times New Roman"/>
          <w:sz w:val="24"/>
          <w:szCs w:val="24"/>
        </w:rPr>
        <w:t xml:space="preserve">. </w:t>
      </w:r>
    </w:p>
    <w:p w14:paraId="248B42A0" w14:textId="77777777" w:rsidR="00CE4B71" w:rsidRPr="0048622D" w:rsidRDefault="00574E92" w:rsidP="00593B03">
      <w:pPr>
        <w:spacing w:after="240" w:line="276" w:lineRule="auto"/>
        <w:ind w:firstLine="705"/>
        <w:jc w:val="both"/>
        <w:rPr>
          <w:rFonts w:ascii="Times New Roman" w:hAnsi="Times New Roman" w:cs="Times New Roman"/>
          <w:sz w:val="24"/>
          <w:szCs w:val="24"/>
        </w:rPr>
      </w:pPr>
      <w:r w:rsidRPr="0048622D">
        <w:rPr>
          <w:rFonts w:ascii="Times New Roman" w:hAnsi="Times New Roman" w:cs="Times New Roman"/>
          <w:sz w:val="24"/>
          <w:szCs w:val="24"/>
        </w:rPr>
        <w:t>Dosavadní písmeno m) se označuje jako písmeno n).</w:t>
      </w:r>
    </w:p>
    <w:p w14:paraId="0D87AC53"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b/>
          <w:sz w:val="24"/>
          <w:szCs w:val="24"/>
        </w:rPr>
        <w:tab/>
      </w:r>
      <w:r w:rsidRPr="00B24C26">
        <w:rPr>
          <w:rFonts w:ascii="Times New Roman" w:hAnsi="Times New Roman" w:cs="Times New Roman"/>
          <w:sz w:val="24"/>
          <w:szCs w:val="24"/>
        </w:rPr>
        <w:t xml:space="preserve">§ 16 zní: </w:t>
      </w:r>
    </w:p>
    <w:p w14:paraId="28EAA879" w14:textId="77777777" w:rsidR="00CE4B71" w:rsidRPr="0048622D" w:rsidRDefault="00574E92" w:rsidP="00593B03">
      <w:pPr>
        <w:spacing w:after="120" w:line="276" w:lineRule="auto"/>
        <w:jc w:val="center"/>
        <w:rPr>
          <w:rFonts w:ascii="Times New Roman" w:hAnsi="Times New Roman" w:cs="Times New Roman"/>
          <w:sz w:val="24"/>
          <w:szCs w:val="24"/>
        </w:rPr>
      </w:pPr>
      <w:bookmarkStart w:id="4" w:name="_Hlk99357088"/>
      <w:r w:rsidRPr="0048622D">
        <w:rPr>
          <w:rFonts w:ascii="Times New Roman" w:hAnsi="Times New Roman" w:cs="Times New Roman"/>
          <w:sz w:val="24"/>
          <w:szCs w:val="24"/>
        </w:rPr>
        <w:t>„§ 16</w:t>
      </w:r>
    </w:p>
    <w:p w14:paraId="4D4DE5E6" w14:textId="77777777" w:rsidR="00CE4B71" w:rsidRPr="0048622D" w:rsidRDefault="00574E92" w:rsidP="00593B03">
      <w:pPr>
        <w:spacing w:after="120"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Správy národních parků vykonávají na území národních parků a jejich ochranných pásem působnost obecních úřadů obcí s rozšířenou působností</w:t>
      </w:r>
      <w:r w:rsidR="002A2464">
        <w:rPr>
          <w:rFonts w:ascii="Times New Roman" w:hAnsi="Times New Roman" w:cs="Times New Roman"/>
          <w:sz w:val="24"/>
          <w:szCs w:val="24"/>
        </w:rPr>
        <w:t xml:space="preserve"> </w:t>
      </w:r>
      <w:r w:rsidR="002A2464" w:rsidRPr="002A2464">
        <w:rPr>
          <w:rFonts w:ascii="Times New Roman" w:hAnsi="Times New Roman" w:cs="Times New Roman"/>
          <w:color w:val="FF0000"/>
          <w:sz w:val="24"/>
          <w:szCs w:val="24"/>
          <w:highlight w:val="yellow"/>
        </w:rPr>
        <w:t>podle § 15</w:t>
      </w:r>
      <w:r w:rsidRPr="0048622D">
        <w:rPr>
          <w:rFonts w:ascii="Times New Roman" w:hAnsi="Times New Roman" w:cs="Times New Roman"/>
          <w:sz w:val="24"/>
          <w:szCs w:val="24"/>
        </w:rPr>
        <w:t xml:space="preserve"> a </w:t>
      </w:r>
      <w:r w:rsidR="002A2464" w:rsidRPr="002A2464">
        <w:rPr>
          <w:rFonts w:ascii="Times New Roman" w:hAnsi="Times New Roman" w:cs="Times New Roman"/>
          <w:color w:val="FF0000"/>
          <w:sz w:val="24"/>
          <w:szCs w:val="24"/>
          <w:highlight w:val="yellow"/>
        </w:rPr>
        <w:t>působnost</w:t>
      </w:r>
      <w:r w:rsidR="002A2464" w:rsidRPr="002A2464">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krajských úřadů </w:t>
      </w:r>
      <w:r w:rsidRPr="00343C64">
        <w:rPr>
          <w:rFonts w:ascii="Times New Roman" w:hAnsi="Times New Roman" w:cs="Times New Roman"/>
          <w:strike/>
          <w:sz w:val="24"/>
          <w:szCs w:val="24"/>
          <w:highlight w:val="yellow"/>
        </w:rPr>
        <w:t>(</w:t>
      </w:r>
      <w:r w:rsidRPr="002A2464">
        <w:rPr>
          <w:rFonts w:ascii="Times New Roman" w:hAnsi="Times New Roman" w:cs="Times New Roman"/>
          <w:strike/>
          <w:sz w:val="24"/>
          <w:szCs w:val="24"/>
          <w:highlight w:val="yellow"/>
        </w:rPr>
        <w:t>§ 15 a</w:t>
      </w:r>
      <w:r w:rsidRPr="0048622D">
        <w:rPr>
          <w:rFonts w:ascii="Times New Roman" w:hAnsi="Times New Roman" w:cs="Times New Roman"/>
          <w:sz w:val="24"/>
          <w:szCs w:val="24"/>
        </w:rPr>
        <w:t xml:space="preserve"> </w:t>
      </w:r>
      <w:r w:rsidR="002A2464" w:rsidRPr="000E40A2">
        <w:rPr>
          <w:rFonts w:ascii="Times New Roman" w:hAnsi="Times New Roman" w:cs="Times New Roman"/>
          <w:color w:val="FF0000"/>
          <w:sz w:val="24"/>
          <w:szCs w:val="24"/>
          <w:highlight w:val="yellow"/>
        </w:rPr>
        <w:t>podl</w:t>
      </w:r>
      <w:r w:rsidR="002A2464" w:rsidRPr="00543B17">
        <w:rPr>
          <w:rFonts w:ascii="Times New Roman" w:hAnsi="Times New Roman" w:cs="Times New Roman"/>
          <w:color w:val="FF0000"/>
          <w:sz w:val="24"/>
          <w:szCs w:val="24"/>
          <w:highlight w:val="yellow"/>
        </w:rPr>
        <w:t>e</w:t>
      </w:r>
      <w:r w:rsidR="00543B17" w:rsidRPr="00543B17">
        <w:rPr>
          <w:rFonts w:ascii="Times New Roman" w:hAnsi="Times New Roman" w:cs="Times New Roman"/>
          <w:color w:val="FF0000"/>
          <w:sz w:val="24"/>
          <w:szCs w:val="24"/>
          <w:highlight w:val="yellow"/>
        </w:rPr>
        <w:t xml:space="preserve"> §</w:t>
      </w:r>
      <w:r w:rsidR="002A2464" w:rsidRPr="000E40A2">
        <w:rPr>
          <w:rFonts w:ascii="Times New Roman" w:hAnsi="Times New Roman" w:cs="Times New Roman"/>
          <w:color w:val="FF0000"/>
          <w:sz w:val="24"/>
          <w:szCs w:val="24"/>
        </w:rPr>
        <w:t xml:space="preserve"> </w:t>
      </w:r>
      <w:r w:rsidRPr="0048622D">
        <w:rPr>
          <w:rFonts w:ascii="Times New Roman" w:hAnsi="Times New Roman" w:cs="Times New Roman"/>
          <w:sz w:val="24"/>
          <w:szCs w:val="24"/>
        </w:rPr>
        <w:t>17a</w:t>
      </w:r>
      <w:r w:rsidRPr="000E40A2">
        <w:rPr>
          <w:rFonts w:ascii="Times New Roman" w:hAnsi="Times New Roman" w:cs="Times New Roman"/>
          <w:strike/>
          <w:sz w:val="24"/>
          <w:szCs w:val="24"/>
          <w:highlight w:val="yellow"/>
        </w:rPr>
        <w:t>)</w:t>
      </w:r>
      <w:r w:rsidRPr="0048622D">
        <w:rPr>
          <w:rFonts w:ascii="Times New Roman" w:hAnsi="Times New Roman" w:cs="Times New Roman"/>
          <w:sz w:val="24"/>
          <w:szCs w:val="24"/>
        </w:rPr>
        <w:t>.“</w:t>
      </w:r>
      <w:bookmarkEnd w:id="4"/>
      <w:r w:rsidRPr="0048622D">
        <w:rPr>
          <w:rFonts w:ascii="Times New Roman" w:hAnsi="Times New Roman" w:cs="Times New Roman"/>
          <w:sz w:val="24"/>
          <w:szCs w:val="24"/>
        </w:rPr>
        <w:t>.</w:t>
      </w:r>
    </w:p>
    <w:p w14:paraId="40798E62"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b/>
          <w:sz w:val="24"/>
          <w:szCs w:val="24"/>
        </w:rPr>
        <w:tab/>
      </w:r>
      <w:r w:rsidRPr="00B24C26">
        <w:rPr>
          <w:rFonts w:ascii="Times New Roman" w:hAnsi="Times New Roman" w:cs="Times New Roman"/>
          <w:sz w:val="24"/>
          <w:szCs w:val="24"/>
        </w:rPr>
        <w:t xml:space="preserve">V § 17 se písmeno c) zrušuje. </w:t>
      </w:r>
    </w:p>
    <w:p w14:paraId="125819AD" w14:textId="77777777" w:rsidR="00CE4B71" w:rsidRPr="0048622D" w:rsidRDefault="00574E92" w:rsidP="00593B03">
      <w:pPr>
        <w:spacing w:after="240" w:line="276" w:lineRule="auto"/>
        <w:ind w:left="705"/>
        <w:jc w:val="both"/>
        <w:rPr>
          <w:rFonts w:ascii="Times New Roman" w:hAnsi="Times New Roman" w:cs="Times New Roman"/>
          <w:sz w:val="24"/>
          <w:szCs w:val="24"/>
        </w:rPr>
      </w:pPr>
      <w:r w:rsidRPr="0048622D">
        <w:rPr>
          <w:rFonts w:ascii="Times New Roman" w:hAnsi="Times New Roman" w:cs="Times New Roman"/>
          <w:sz w:val="24"/>
          <w:szCs w:val="24"/>
        </w:rPr>
        <w:t xml:space="preserve">Dosavadní písmena d) až l) se označují jako písmena c) až k). </w:t>
      </w:r>
    </w:p>
    <w:p w14:paraId="58DDADAE" w14:textId="38CC5CA8" w:rsidR="00CE4B71" w:rsidRPr="00447C9A" w:rsidRDefault="00574E92" w:rsidP="00593B03">
      <w:pPr>
        <w:pStyle w:val="Textpoznpodarou"/>
        <w:spacing w:after="240" w:line="276" w:lineRule="auto"/>
        <w:jc w:val="both"/>
        <w:rPr>
          <w:rFonts w:ascii="Times New Roman" w:hAnsi="Times New Roman" w:cs="Times New Roman"/>
          <w:sz w:val="24"/>
          <w:szCs w:val="24"/>
        </w:rPr>
      </w:pPr>
      <w:r w:rsidRPr="00447C9A">
        <w:rPr>
          <w:rFonts w:ascii="Times New Roman" w:hAnsi="Times New Roman" w:cs="Times New Roman"/>
          <w:b/>
          <w:sz w:val="24"/>
          <w:szCs w:val="24"/>
        </w:rPr>
        <w:t>21.</w:t>
      </w:r>
      <w:r w:rsidRPr="00447C9A">
        <w:rPr>
          <w:rFonts w:ascii="Times New Roman" w:hAnsi="Times New Roman" w:cs="Times New Roman"/>
          <w:b/>
          <w:sz w:val="24"/>
          <w:szCs w:val="24"/>
        </w:rPr>
        <w:tab/>
      </w:r>
      <w:r w:rsidRPr="00447C9A">
        <w:rPr>
          <w:rFonts w:ascii="Times New Roman" w:hAnsi="Times New Roman" w:cs="Times New Roman"/>
          <w:sz w:val="24"/>
          <w:szCs w:val="24"/>
        </w:rPr>
        <w:t xml:space="preserve">V § 17 písm. h) </w:t>
      </w:r>
      <w:r w:rsidR="001732DE" w:rsidRPr="001732DE">
        <w:rPr>
          <w:rFonts w:ascii="Times New Roman" w:hAnsi="Times New Roman" w:cs="Times New Roman"/>
          <w:color w:val="FF0000"/>
          <w:sz w:val="24"/>
          <w:szCs w:val="24"/>
          <w:highlight w:val="yellow"/>
        </w:rPr>
        <w:t>a v § 17a písm. f) a g)</w:t>
      </w:r>
      <w:r w:rsidR="001732DE">
        <w:rPr>
          <w:rFonts w:ascii="Times New Roman" w:hAnsi="Times New Roman" w:cs="Times New Roman"/>
          <w:color w:val="FF0000"/>
          <w:sz w:val="24"/>
          <w:szCs w:val="24"/>
        </w:rPr>
        <w:t xml:space="preserve"> </w:t>
      </w:r>
      <w:r w:rsidRPr="00447C9A">
        <w:rPr>
          <w:rFonts w:ascii="Times New Roman" w:hAnsi="Times New Roman" w:cs="Times New Roman"/>
          <w:sz w:val="24"/>
          <w:szCs w:val="24"/>
        </w:rPr>
        <w:t>se slova „a vyjádření“ zrušují.</w:t>
      </w:r>
    </w:p>
    <w:p w14:paraId="4B5CD004" w14:textId="5871DBAE" w:rsidR="00CE4B71" w:rsidRPr="00273E71" w:rsidRDefault="00574E92" w:rsidP="00593B03">
      <w:pPr>
        <w:pStyle w:val="Textpoznpodarou"/>
        <w:spacing w:after="240" w:line="276" w:lineRule="auto"/>
        <w:jc w:val="both"/>
        <w:rPr>
          <w:rFonts w:ascii="Times New Roman" w:hAnsi="Times New Roman" w:cs="Times New Roman"/>
          <w:sz w:val="24"/>
          <w:szCs w:val="24"/>
        </w:rPr>
      </w:pPr>
      <w:r w:rsidRPr="00273E71">
        <w:rPr>
          <w:rFonts w:ascii="Times New Roman" w:hAnsi="Times New Roman" w:cs="Times New Roman"/>
          <w:b/>
          <w:sz w:val="24"/>
          <w:szCs w:val="24"/>
        </w:rPr>
        <w:t>22.</w:t>
      </w:r>
      <w:r w:rsidRPr="00273E71">
        <w:rPr>
          <w:rFonts w:ascii="Times New Roman" w:hAnsi="Times New Roman" w:cs="Times New Roman"/>
          <w:b/>
          <w:sz w:val="24"/>
          <w:szCs w:val="24"/>
        </w:rPr>
        <w:tab/>
      </w:r>
      <w:r w:rsidRPr="00273E71">
        <w:rPr>
          <w:rFonts w:ascii="Times New Roman" w:hAnsi="Times New Roman" w:cs="Times New Roman"/>
          <w:sz w:val="24"/>
          <w:szCs w:val="24"/>
        </w:rPr>
        <w:t xml:space="preserve">V § 17 písm. i) se </w:t>
      </w:r>
      <w:r w:rsidRPr="00AD5B8F">
        <w:rPr>
          <w:rFonts w:ascii="Times New Roman" w:hAnsi="Times New Roman" w:cs="Times New Roman"/>
          <w:strike/>
          <w:sz w:val="24"/>
          <w:szCs w:val="24"/>
          <w:highlight w:val="yellow"/>
        </w:rPr>
        <w:t>slova</w:t>
      </w:r>
      <w:r w:rsidR="00543B17">
        <w:rPr>
          <w:rFonts w:ascii="Times New Roman" w:hAnsi="Times New Roman" w:cs="Times New Roman"/>
          <w:sz w:val="24"/>
          <w:szCs w:val="24"/>
        </w:rPr>
        <w:t xml:space="preserve"> </w:t>
      </w:r>
      <w:r w:rsidR="00543B17" w:rsidRPr="00543B17">
        <w:rPr>
          <w:rFonts w:ascii="Times New Roman" w:hAnsi="Times New Roman" w:cs="Times New Roman"/>
          <w:color w:val="FF0000"/>
          <w:sz w:val="24"/>
          <w:szCs w:val="24"/>
          <w:highlight w:val="yellow"/>
        </w:rPr>
        <w:t>slovo</w:t>
      </w:r>
      <w:r w:rsidR="00310BB3" w:rsidRPr="00543B17">
        <w:rPr>
          <w:rFonts w:ascii="Times New Roman" w:hAnsi="Times New Roman" w:cs="Times New Roman"/>
          <w:color w:val="FF0000"/>
          <w:sz w:val="24"/>
          <w:szCs w:val="24"/>
        </w:rPr>
        <w:t xml:space="preserve"> </w:t>
      </w:r>
      <w:r w:rsidR="00654BB4">
        <w:rPr>
          <w:rFonts w:ascii="Times New Roman" w:hAnsi="Times New Roman" w:cs="Times New Roman"/>
          <w:sz w:val="24"/>
          <w:szCs w:val="24"/>
        </w:rPr>
        <w:t>„</w:t>
      </w:r>
      <w:r w:rsidRPr="00543B17">
        <w:rPr>
          <w:rFonts w:ascii="Times New Roman" w:hAnsi="Times New Roman" w:cs="Times New Roman"/>
          <w:sz w:val="24"/>
          <w:szCs w:val="24"/>
        </w:rPr>
        <w:t>vyjádření,“</w:t>
      </w:r>
      <w:r w:rsidR="00B65EEF">
        <w:rPr>
          <w:rFonts w:ascii="Times New Roman" w:hAnsi="Times New Roman" w:cs="Times New Roman"/>
          <w:sz w:val="24"/>
          <w:szCs w:val="24"/>
        </w:rPr>
        <w:t xml:space="preserve"> </w:t>
      </w:r>
      <w:r w:rsidRPr="00273E71">
        <w:rPr>
          <w:rFonts w:ascii="Times New Roman" w:hAnsi="Times New Roman" w:cs="Times New Roman"/>
          <w:strike/>
          <w:sz w:val="24"/>
          <w:szCs w:val="24"/>
          <w:highlight w:val="yellow"/>
        </w:rPr>
        <w:t>nahrazují slovem „, a“</w:t>
      </w:r>
      <w:r w:rsidR="00543B17">
        <w:rPr>
          <w:rFonts w:ascii="Times New Roman" w:hAnsi="Times New Roman" w:cs="Times New Roman"/>
          <w:sz w:val="24"/>
          <w:szCs w:val="24"/>
        </w:rPr>
        <w:t xml:space="preserve"> </w:t>
      </w:r>
      <w:r w:rsidR="00543B17" w:rsidRPr="00543B17">
        <w:rPr>
          <w:rFonts w:ascii="Times New Roman" w:hAnsi="Times New Roman" w:cs="Times New Roman"/>
          <w:color w:val="FF0000"/>
          <w:sz w:val="24"/>
          <w:szCs w:val="24"/>
          <w:highlight w:val="yellow"/>
        </w:rPr>
        <w:t>zrušuje</w:t>
      </w:r>
      <w:r w:rsidRPr="00273E71">
        <w:rPr>
          <w:rFonts w:ascii="Times New Roman" w:hAnsi="Times New Roman" w:cs="Times New Roman"/>
          <w:sz w:val="24"/>
          <w:szCs w:val="24"/>
        </w:rPr>
        <w:t>.</w:t>
      </w:r>
    </w:p>
    <w:p w14:paraId="42A50132" w14:textId="77777777" w:rsidR="00CE4B71" w:rsidRPr="0048622D" w:rsidRDefault="00574E92" w:rsidP="00593B03">
      <w:pPr>
        <w:pStyle w:val="Textpoznpodarou"/>
        <w:spacing w:after="240" w:line="276" w:lineRule="auto"/>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48622D">
        <w:rPr>
          <w:rFonts w:ascii="Times New Roman" w:hAnsi="Times New Roman" w:cs="Times New Roman"/>
          <w:sz w:val="24"/>
          <w:szCs w:val="24"/>
        </w:rPr>
        <w:t>V § 17 se na konci písmene j) čárka nahrazuje tečkou a písmeno k) se zrušuje.</w:t>
      </w:r>
    </w:p>
    <w:p w14:paraId="4F2BA98A" w14:textId="77777777" w:rsidR="00CE4B71" w:rsidRPr="00B24C26" w:rsidRDefault="00574E92" w:rsidP="00593B03">
      <w:pPr>
        <w:spacing w:before="240" w:after="240" w:line="276" w:lineRule="auto"/>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274A10" w:rsidRPr="00B24C26">
        <w:rPr>
          <w:rFonts w:ascii="Times New Roman" w:hAnsi="Times New Roman" w:cs="Times New Roman"/>
          <w:sz w:val="24"/>
          <w:szCs w:val="24"/>
        </w:rPr>
        <w:t xml:space="preserve">V </w:t>
      </w:r>
      <w:r w:rsidRPr="00B24C26">
        <w:rPr>
          <w:rFonts w:ascii="Times New Roman" w:hAnsi="Times New Roman" w:cs="Times New Roman"/>
          <w:sz w:val="24"/>
          <w:szCs w:val="24"/>
        </w:rPr>
        <w:t>§ 17a písmeno c) zní:</w:t>
      </w:r>
    </w:p>
    <w:p w14:paraId="5913ECD2" w14:textId="77777777" w:rsidR="00CE4B71" w:rsidRPr="0048622D" w:rsidRDefault="00574E92" w:rsidP="00593B03">
      <w:pPr>
        <w:spacing w:before="240" w:after="240" w:line="276" w:lineRule="auto"/>
        <w:ind w:left="1418" w:hanging="709"/>
        <w:jc w:val="both"/>
        <w:rPr>
          <w:rFonts w:ascii="Times New Roman" w:hAnsi="Times New Roman" w:cs="Times New Roman"/>
          <w:sz w:val="24"/>
          <w:szCs w:val="24"/>
        </w:rPr>
      </w:pPr>
      <w:r w:rsidRPr="0048622D">
        <w:rPr>
          <w:rFonts w:ascii="Times New Roman" w:hAnsi="Times New Roman" w:cs="Times New Roman"/>
          <w:sz w:val="24"/>
          <w:szCs w:val="24"/>
        </w:rPr>
        <w:t>„c)</w:t>
      </w:r>
      <w:r w:rsidRPr="0048622D">
        <w:rPr>
          <w:rFonts w:ascii="Times New Roman" w:hAnsi="Times New Roman" w:cs="Times New Roman"/>
          <w:sz w:val="24"/>
          <w:szCs w:val="24"/>
        </w:rPr>
        <w:tab/>
        <w:t>uděluje podle § 9 odst. 8 souhlas s odnětím zemědělské půdy ze zemědělského půdního fondu, má-li být dotčena zemědělská půda o výměře větší než 1 ha,“.</w:t>
      </w:r>
    </w:p>
    <w:p w14:paraId="6C711E63" w14:textId="3DC82008" w:rsidR="00CE4B71" w:rsidRDefault="00574E92" w:rsidP="00593B03">
      <w:pPr>
        <w:spacing w:before="240" w:after="240" w:line="276" w:lineRule="auto"/>
        <w:jc w:val="both"/>
        <w:rPr>
          <w:rFonts w:ascii="Times New Roman" w:hAnsi="Times New Roman" w:cs="Times New Roman"/>
          <w:strike/>
          <w:sz w:val="24"/>
          <w:szCs w:val="24"/>
        </w:rPr>
      </w:pPr>
      <w:r w:rsidRPr="001732DE">
        <w:rPr>
          <w:rFonts w:ascii="Times New Roman" w:hAnsi="Times New Roman" w:cs="Times New Roman"/>
          <w:b/>
          <w:strike/>
          <w:sz w:val="24"/>
          <w:szCs w:val="24"/>
          <w:highlight w:val="yellow"/>
        </w:rPr>
        <w:t>25.</w:t>
      </w:r>
      <w:r w:rsidRPr="001732DE">
        <w:rPr>
          <w:rFonts w:ascii="Times New Roman" w:hAnsi="Times New Roman" w:cs="Times New Roman"/>
          <w:b/>
          <w:strike/>
          <w:sz w:val="24"/>
          <w:szCs w:val="24"/>
          <w:highlight w:val="yellow"/>
        </w:rPr>
        <w:tab/>
      </w:r>
      <w:r w:rsidRPr="001732DE">
        <w:rPr>
          <w:rFonts w:ascii="Times New Roman" w:hAnsi="Times New Roman" w:cs="Times New Roman"/>
          <w:strike/>
          <w:sz w:val="24"/>
          <w:szCs w:val="24"/>
          <w:highlight w:val="yellow"/>
        </w:rPr>
        <w:t>V § 17a písm. f) a g) se slova „a vyjádření“ zrušují.</w:t>
      </w:r>
    </w:p>
    <w:p w14:paraId="41819A17" w14:textId="2BFE5C3B" w:rsidR="001732DE" w:rsidRPr="001732DE" w:rsidRDefault="001732DE" w:rsidP="00593B03">
      <w:pPr>
        <w:pBdr>
          <w:top w:val="single" w:sz="4" w:space="1" w:color="auto"/>
          <w:left w:val="single" w:sz="4" w:space="4" w:color="auto"/>
          <w:bottom w:val="single" w:sz="4" w:space="1" w:color="auto"/>
          <w:right w:val="single" w:sz="4" w:space="4" w:color="auto"/>
        </w:pBdr>
        <w:shd w:val="clear" w:color="auto" w:fill="FFFF00"/>
        <w:spacing w:before="240" w:after="240" w:line="276" w:lineRule="auto"/>
        <w:jc w:val="both"/>
        <w:rPr>
          <w:rFonts w:ascii="Times New Roman" w:hAnsi="Times New Roman" w:cs="Times New Roman"/>
          <w:i/>
          <w:sz w:val="24"/>
          <w:szCs w:val="24"/>
        </w:rPr>
      </w:pPr>
      <w:r w:rsidRPr="001732DE">
        <w:rPr>
          <w:rFonts w:ascii="Times New Roman" w:hAnsi="Times New Roman" w:cs="Times New Roman"/>
          <w:i/>
          <w:sz w:val="24"/>
          <w:szCs w:val="24"/>
        </w:rPr>
        <w:t xml:space="preserve">V návaznosti na vypuštění dosavadního bodu 25 následují body návrhu novely přečíslovat. </w:t>
      </w:r>
    </w:p>
    <w:p w14:paraId="4AA79D99" w14:textId="77777777" w:rsidR="00CE4B71" w:rsidRPr="00B24C26" w:rsidRDefault="00574E92" w:rsidP="00593B03">
      <w:pPr>
        <w:spacing w:before="240" w:after="240" w:line="276" w:lineRule="auto"/>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sidRPr="00B24C26">
        <w:rPr>
          <w:rFonts w:ascii="Times New Roman" w:hAnsi="Times New Roman" w:cs="Times New Roman"/>
          <w:sz w:val="24"/>
          <w:szCs w:val="24"/>
        </w:rPr>
        <w:t>V § 17a písm. h) se slova „a menší nebo rovné 10 ha“ zrušují.</w:t>
      </w:r>
    </w:p>
    <w:p w14:paraId="1B55C423" w14:textId="77777777" w:rsidR="00CE4B71" w:rsidRPr="00447C9A" w:rsidRDefault="00574E92" w:rsidP="00593B03">
      <w:pPr>
        <w:spacing w:after="240" w:line="276" w:lineRule="auto"/>
        <w:jc w:val="both"/>
        <w:rPr>
          <w:rFonts w:ascii="Times New Roman" w:hAnsi="Times New Roman" w:cs="Times New Roman"/>
          <w:sz w:val="24"/>
          <w:szCs w:val="24"/>
        </w:rPr>
      </w:pPr>
      <w:r w:rsidRPr="00447C9A">
        <w:rPr>
          <w:rFonts w:ascii="Times New Roman" w:hAnsi="Times New Roman" w:cs="Times New Roman"/>
          <w:b/>
          <w:sz w:val="24"/>
          <w:szCs w:val="24"/>
        </w:rPr>
        <w:t>27.</w:t>
      </w:r>
      <w:r w:rsidRPr="00447C9A">
        <w:rPr>
          <w:rFonts w:ascii="Times New Roman" w:hAnsi="Times New Roman" w:cs="Times New Roman"/>
          <w:b/>
          <w:sz w:val="24"/>
          <w:szCs w:val="24"/>
        </w:rPr>
        <w:tab/>
      </w:r>
      <w:r w:rsidRPr="00447C9A">
        <w:rPr>
          <w:rFonts w:ascii="Times New Roman" w:hAnsi="Times New Roman" w:cs="Times New Roman"/>
          <w:sz w:val="24"/>
          <w:szCs w:val="24"/>
        </w:rPr>
        <w:t>§ 17c se včetně nadpisu zrušuje.</w:t>
      </w:r>
    </w:p>
    <w:p w14:paraId="4452261E" w14:textId="77777777" w:rsidR="00CE4B71" w:rsidRDefault="00574E92" w:rsidP="00593B03">
      <w:pPr>
        <w:spacing w:after="240" w:line="276" w:lineRule="auto"/>
        <w:jc w:val="both"/>
        <w:rPr>
          <w:rFonts w:ascii="Times New Roman" w:hAnsi="Times New Roman" w:cs="Times New Roman"/>
          <w:sz w:val="24"/>
          <w:szCs w:val="24"/>
        </w:rPr>
      </w:pPr>
      <w:r w:rsidRPr="00E779CB">
        <w:rPr>
          <w:rFonts w:ascii="Times New Roman" w:hAnsi="Times New Roman" w:cs="Times New Roman"/>
          <w:b/>
          <w:sz w:val="24"/>
          <w:szCs w:val="24"/>
        </w:rPr>
        <w:t>28.</w:t>
      </w:r>
      <w:r w:rsidRPr="00E779CB">
        <w:rPr>
          <w:rFonts w:ascii="Times New Roman" w:hAnsi="Times New Roman" w:cs="Times New Roman"/>
          <w:b/>
          <w:sz w:val="24"/>
          <w:szCs w:val="24"/>
        </w:rPr>
        <w:tab/>
      </w:r>
      <w:r w:rsidRPr="00E779CB">
        <w:rPr>
          <w:rFonts w:ascii="Times New Roman" w:hAnsi="Times New Roman" w:cs="Times New Roman"/>
          <w:sz w:val="24"/>
          <w:szCs w:val="24"/>
        </w:rPr>
        <w:t>V § 18 odst. 1</w:t>
      </w:r>
      <w:r w:rsidR="002F3C26">
        <w:rPr>
          <w:rFonts w:ascii="Times New Roman" w:hAnsi="Times New Roman" w:cs="Times New Roman"/>
          <w:sz w:val="24"/>
          <w:szCs w:val="24"/>
        </w:rPr>
        <w:t xml:space="preserve"> </w:t>
      </w:r>
      <w:r w:rsidR="002F3C26" w:rsidRPr="002F3C26">
        <w:rPr>
          <w:rFonts w:ascii="Times New Roman" w:hAnsi="Times New Roman" w:cs="Times New Roman"/>
          <w:color w:val="FF0000"/>
          <w:sz w:val="24"/>
          <w:szCs w:val="24"/>
          <w:highlight w:val="yellow"/>
        </w:rPr>
        <w:t>větě první</w:t>
      </w:r>
      <w:r w:rsidRPr="00E779CB">
        <w:rPr>
          <w:rFonts w:ascii="Times New Roman" w:hAnsi="Times New Roman" w:cs="Times New Roman"/>
          <w:sz w:val="24"/>
          <w:szCs w:val="24"/>
        </w:rPr>
        <w:t xml:space="preserve"> se </w:t>
      </w:r>
      <w:r w:rsidRPr="002F3C26">
        <w:rPr>
          <w:rFonts w:ascii="Times New Roman" w:hAnsi="Times New Roman" w:cs="Times New Roman"/>
          <w:sz w:val="24"/>
          <w:szCs w:val="24"/>
        </w:rPr>
        <w:t xml:space="preserve">slova „s výjimkou postupu podle § 9 odst. 10“ </w:t>
      </w:r>
      <w:r w:rsidRPr="002F3C26">
        <w:rPr>
          <w:rFonts w:ascii="Times New Roman" w:hAnsi="Times New Roman" w:cs="Times New Roman"/>
          <w:strike/>
          <w:sz w:val="24"/>
          <w:szCs w:val="24"/>
          <w:highlight w:val="yellow"/>
        </w:rPr>
        <w:t xml:space="preserve">a věta </w:t>
      </w:r>
      <w:r w:rsidR="00D90514" w:rsidRPr="002F3C26">
        <w:rPr>
          <w:rFonts w:ascii="Times New Roman" w:hAnsi="Times New Roman" w:cs="Times New Roman"/>
          <w:strike/>
          <w:sz w:val="24"/>
          <w:szCs w:val="24"/>
          <w:highlight w:val="yellow"/>
        </w:rPr>
        <w:t>třetí</w:t>
      </w:r>
      <w:r w:rsidRPr="00E779CB">
        <w:rPr>
          <w:rFonts w:ascii="Times New Roman" w:hAnsi="Times New Roman" w:cs="Times New Roman"/>
          <w:sz w:val="24"/>
          <w:szCs w:val="24"/>
        </w:rPr>
        <w:t xml:space="preserve"> </w:t>
      </w:r>
      <w:r w:rsidRPr="002F3C26">
        <w:rPr>
          <w:rFonts w:ascii="Times New Roman" w:hAnsi="Times New Roman" w:cs="Times New Roman"/>
          <w:sz w:val="24"/>
          <w:szCs w:val="24"/>
        </w:rPr>
        <w:t>zrušují</w:t>
      </w:r>
      <w:r w:rsidRPr="00E779CB">
        <w:rPr>
          <w:rFonts w:ascii="Times New Roman" w:hAnsi="Times New Roman" w:cs="Times New Roman"/>
          <w:sz w:val="24"/>
          <w:szCs w:val="24"/>
        </w:rPr>
        <w:t>.</w:t>
      </w:r>
    </w:p>
    <w:p w14:paraId="1E8D179B" w14:textId="036A0013" w:rsidR="002F3C26" w:rsidRDefault="002F3C26" w:rsidP="00593B03">
      <w:pPr>
        <w:spacing w:after="240" w:line="276" w:lineRule="auto"/>
        <w:jc w:val="both"/>
        <w:rPr>
          <w:rFonts w:ascii="Times New Roman" w:hAnsi="Times New Roman" w:cs="Times New Roman"/>
          <w:color w:val="FF0000"/>
          <w:sz w:val="24"/>
          <w:szCs w:val="24"/>
        </w:rPr>
      </w:pPr>
      <w:r w:rsidRPr="002F3C26">
        <w:rPr>
          <w:rFonts w:ascii="Times New Roman" w:hAnsi="Times New Roman" w:cs="Times New Roman"/>
          <w:b/>
          <w:color w:val="FF0000"/>
          <w:sz w:val="24"/>
          <w:szCs w:val="24"/>
          <w:highlight w:val="yellow"/>
        </w:rPr>
        <w:t>29.</w:t>
      </w:r>
      <w:r w:rsidRPr="002F3C26">
        <w:rPr>
          <w:rFonts w:ascii="Times New Roman" w:hAnsi="Times New Roman" w:cs="Times New Roman"/>
          <w:color w:val="FF0000"/>
          <w:sz w:val="24"/>
          <w:szCs w:val="24"/>
          <w:highlight w:val="yellow"/>
        </w:rPr>
        <w:t xml:space="preserve">   </w:t>
      </w:r>
      <w:r w:rsidR="00FF6658">
        <w:rPr>
          <w:rFonts w:ascii="Times New Roman" w:hAnsi="Times New Roman" w:cs="Times New Roman"/>
          <w:color w:val="FF0000"/>
          <w:sz w:val="24"/>
          <w:szCs w:val="24"/>
          <w:highlight w:val="yellow"/>
        </w:rPr>
        <w:tab/>
      </w:r>
      <w:r w:rsidRPr="002F3C26">
        <w:rPr>
          <w:rFonts w:ascii="Times New Roman" w:hAnsi="Times New Roman" w:cs="Times New Roman"/>
          <w:color w:val="FF0000"/>
          <w:sz w:val="24"/>
          <w:szCs w:val="24"/>
          <w:highlight w:val="yellow"/>
        </w:rPr>
        <w:t>V § 18 odst. 1 se věta třetí zrušuje.</w:t>
      </w:r>
      <w:r w:rsidRPr="002F3C26">
        <w:rPr>
          <w:rFonts w:ascii="Times New Roman" w:hAnsi="Times New Roman" w:cs="Times New Roman"/>
          <w:color w:val="FF0000"/>
          <w:sz w:val="24"/>
          <w:szCs w:val="24"/>
        </w:rPr>
        <w:t xml:space="preserve"> </w:t>
      </w:r>
    </w:p>
    <w:p w14:paraId="25CF4C75" w14:textId="77777777" w:rsidR="002F3C26" w:rsidRPr="002F3C26" w:rsidRDefault="002F3C26" w:rsidP="00593B03">
      <w:pPr>
        <w:pBdr>
          <w:top w:val="single" w:sz="4" w:space="1" w:color="auto"/>
          <w:left w:val="single" w:sz="4" w:space="4" w:color="auto"/>
          <w:bottom w:val="single" w:sz="4" w:space="1" w:color="auto"/>
          <w:right w:val="single" w:sz="4" w:space="4" w:color="auto"/>
        </w:pBdr>
        <w:shd w:val="clear" w:color="auto" w:fill="FFFF00"/>
        <w:spacing w:after="240" w:line="276" w:lineRule="auto"/>
        <w:jc w:val="both"/>
        <w:rPr>
          <w:rFonts w:ascii="Times New Roman" w:hAnsi="Times New Roman" w:cs="Times New Roman"/>
          <w:i/>
          <w:sz w:val="24"/>
          <w:szCs w:val="24"/>
        </w:rPr>
      </w:pPr>
      <w:r w:rsidRPr="002F3C26">
        <w:rPr>
          <w:rFonts w:ascii="Times New Roman" w:hAnsi="Times New Roman" w:cs="Times New Roman"/>
          <w:i/>
          <w:sz w:val="24"/>
          <w:szCs w:val="24"/>
        </w:rPr>
        <w:t>V návaznosti na vložení nového bodu následující body návrhu novely přečíslovat.</w:t>
      </w:r>
    </w:p>
    <w:p w14:paraId="1CB4F25B" w14:textId="77777777" w:rsidR="00CE4B71" w:rsidRPr="00447C9A" w:rsidRDefault="00574E92" w:rsidP="00593B03">
      <w:pPr>
        <w:spacing w:after="240" w:line="276" w:lineRule="auto"/>
        <w:jc w:val="both"/>
        <w:rPr>
          <w:rFonts w:ascii="Times New Roman" w:hAnsi="Times New Roman" w:cs="Times New Roman"/>
          <w:sz w:val="24"/>
          <w:szCs w:val="24"/>
        </w:rPr>
      </w:pPr>
      <w:r w:rsidRPr="00447C9A">
        <w:rPr>
          <w:rFonts w:ascii="Times New Roman" w:hAnsi="Times New Roman" w:cs="Times New Roman"/>
          <w:b/>
          <w:sz w:val="24"/>
          <w:szCs w:val="24"/>
        </w:rPr>
        <w:t>29.</w:t>
      </w:r>
      <w:r w:rsidRPr="00447C9A">
        <w:rPr>
          <w:rFonts w:ascii="Times New Roman" w:hAnsi="Times New Roman" w:cs="Times New Roman"/>
          <w:b/>
          <w:sz w:val="24"/>
          <w:szCs w:val="24"/>
        </w:rPr>
        <w:tab/>
      </w:r>
      <w:r w:rsidRPr="00447C9A">
        <w:rPr>
          <w:rFonts w:ascii="Times New Roman" w:hAnsi="Times New Roman" w:cs="Times New Roman"/>
          <w:sz w:val="24"/>
          <w:szCs w:val="24"/>
        </w:rPr>
        <w:t xml:space="preserve">V § 18 odst. 6 se věta </w:t>
      </w:r>
      <w:r w:rsidR="00D90514" w:rsidRPr="00447C9A">
        <w:rPr>
          <w:rFonts w:ascii="Times New Roman" w:hAnsi="Times New Roman" w:cs="Times New Roman"/>
          <w:sz w:val="24"/>
          <w:szCs w:val="24"/>
        </w:rPr>
        <w:t>poslední</w:t>
      </w:r>
      <w:r w:rsidRPr="00447C9A">
        <w:rPr>
          <w:rFonts w:ascii="Times New Roman" w:hAnsi="Times New Roman" w:cs="Times New Roman"/>
          <w:sz w:val="24"/>
          <w:szCs w:val="24"/>
        </w:rPr>
        <w:t xml:space="preserve"> zrušuje.</w:t>
      </w:r>
    </w:p>
    <w:p w14:paraId="64C25C55" w14:textId="77777777" w:rsidR="00CE4B71" w:rsidRPr="00B24C26"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D90514" w:rsidRPr="00B24C26">
        <w:rPr>
          <w:rFonts w:ascii="Times New Roman" w:hAnsi="Times New Roman" w:cs="Times New Roman"/>
          <w:sz w:val="24"/>
          <w:szCs w:val="24"/>
        </w:rPr>
        <w:t xml:space="preserve">V </w:t>
      </w:r>
      <w:r w:rsidRPr="00B24C26">
        <w:rPr>
          <w:rFonts w:ascii="Times New Roman" w:hAnsi="Times New Roman" w:cs="Times New Roman"/>
          <w:sz w:val="24"/>
          <w:szCs w:val="24"/>
        </w:rPr>
        <w:t xml:space="preserve">§ 20 </w:t>
      </w:r>
      <w:r w:rsidR="00D90514" w:rsidRPr="00B24C26">
        <w:rPr>
          <w:rFonts w:ascii="Times New Roman" w:hAnsi="Times New Roman" w:cs="Times New Roman"/>
          <w:sz w:val="24"/>
          <w:szCs w:val="24"/>
        </w:rPr>
        <w:t xml:space="preserve">a </w:t>
      </w:r>
      <w:r w:rsidR="00D90514" w:rsidRPr="00666F04">
        <w:rPr>
          <w:rFonts w:ascii="Times New Roman" w:hAnsi="Times New Roman" w:cs="Times New Roman"/>
          <w:strike/>
          <w:sz w:val="24"/>
          <w:szCs w:val="24"/>
          <w:highlight w:val="yellow"/>
        </w:rPr>
        <w:t>§</w:t>
      </w:r>
      <w:r w:rsidR="00D90514" w:rsidRPr="00B24C26">
        <w:rPr>
          <w:rFonts w:ascii="Times New Roman" w:hAnsi="Times New Roman" w:cs="Times New Roman"/>
          <w:sz w:val="24"/>
          <w:szCs w:val="24"/>
        </w:rPr>
        <w:t xml:space="preserve"> 20a </w:t>
      </w:r>
      <w:r w:rsidRPr="00B24C26">
        <w:rPr>
          <w:rFonts w:ascii="Times New Roman" w:hAnsi="Times New Roman" w:cs="Times New Roman"/>
          <w:sz w:val="24"/>
          <w:szCs w:val="24"/>
        </w:rPr>
        <w:t>písm</w:t>
      </w:r>
      <w:r w:rsidR="00D90514" w:rsidRPr="00B24C26">
        <w:rPr>
          <w:rFonts w:ascii="Times New Roman" w:hAnsi="Times New Roman" w:cs="Times New Roman"/>
          <w:sz w:val="24"/>
          <w:szCs w:val="24"/>
        </w:rPr>
        <w:t>eno</w:t>
      </w:r>
      <w:r w:rsidRPr="00B24C26">
        <w:rPr>
          <w:rFonts w:ascii="Times New Roman" w:hAnsi="Times New Roman" w:cs="Times New Roman"/>
          <w:sz w:val="24"/>
          <w:szCs w:val="24"/>
        </w:rPr>
        <w:t xml:space="preserve"> i) zní:</w:t>
      </w:r>
      <w:r w:rsidR="00273E71">
        <w:rPr>
          <w:rFonts w:ascii="Times New Roman" w:hAnsi="Times New Roman" w:cs="Times New Roman"/>
          <w:sz w:val="24"/>
          <w:szCs w:val="24"/>
        </w:rPr>
        <w:t xml:space="preserve"> </w:t>
      </w:r>
    </w:p>
    <w:p w14:paraId="0F5D0977" w14:textId="77777777" w:rsidR="00CE4B71" w:rsidRPr="0048622D" w:rsidRDefault="00574E92" w:rsidP="00593B03">
      <w:pPr>
        <w:spacing w:after="240" w:line="276" w:lineRule="auto"/>
        <w:ind w:left="1418" w:hanging="709"/>
        <w:jc w:val="both"/>
        <w:rPr>
          <w:rFonts w:ascii="Times New Roman" w:hAnsi="Times New Roman" w:cs="Times New Roman"/>
          <w:sz w:val="24"/>
          <w:szCs w:val="24"/>
        </w:rPr>
      </w:pPr>
      <w:r w:rsidRPr="0048622D">
        <w:rPr>
          <w:rFonts w:ascii="Times New Roman" w:hAnsi="Times New Roman" w:cs="Times New Roman"/>
          <w:sz w:val="24"/>
          <w:szCs w:val="24"/>
        </w:rPr>
        <w:t>„i)</w:t>
      </w:r>
      <w:r w:rsidR="00B24C26">
        <w:rPr>
          <w:rFonts w:ascii="Times New Roman" w:hAnsi="Times New Roman" w:cs="Times New Roman"/>
          <w:sz w:val="24"/>
          <w:szCs w:val="24"/>
        </w:rPr>
        <w:tab/>
      </w:r>
      <w:r w:rsidR="00D90514" w:rsidRPr="0048622D">
        <w:rPr>
          <w:rFonts w:ascii="Times New Roman" w:hAnsi="Times New Roman" w:cs="Times New Roman"/>
          <w:sz w:val="24"/>
          <w:szCs w:val="24"/>
        </w:rPr>
        <w:t>n</w:t>
      </w:r>
      <w:r w:rsidRPr="0048622D">
        <w:rPr>
          <w:rFonts w:ascii="Times New Roman" w:hAnsi="Times New Roman" w:cs="Times New Roman"/>
          <w:sz w:val="24"/>
          <w:szCs w:val="24"/>
        </w:rPr>
        <w:t>esplní některou z podmínek ochrany zemědělského půdního fondu stanovenou rozhodnutím vydaným na základě souhlasu s odnětím zemědělské půdy ze zemědělského půdního fondu podle § 10 odst. 1, nebo rozhodnutím o souhlasu s</w:t>
      </w:r>
      <w:r w:rsidR="00D90514" w:rsidRPr="0048622D">
        <w:rPr>
          <w:rFonts w:ascii="Times New Roman" w:hAnsi="Times New Roman" w:cs="Times New Roman"/>
          <w:sz w:val="24"/>
          <w:szCs w:val="24"/>
        </w:rPr>
        <w:t> </w:t>
      </w:r>
      <w:r w:rsidRPr="0048622D">
        <w:rPr>
          <w:rFonts w:ascii="Times New Roman" w:hAnsi="Times New Roman" w:cs="Times New Roman"/>
          <w:sz w:val="24"/>
          <w:szCs w:val="24"/>
        </w:rPr>
        <w:t>odnětím podle § 21,“</w:t>
      </w:r>
      <w:r w:rsidR="00D90514" w:rsidRPr="0048622D">
        <w:rPr>
          <w:rFonts w:ascii="Times New Roman" w:hAnsi="Times New Roman" w:cs="Times New Roman"/>
          <w:sz w:val="24"/>
          <w:szCs w:val="24"/>
        </w:rPr>
        <w:t>.</w:t>
      </w:r>
    </w:p>
    <w:p w14:paraId="7F40D2DF" w14:textId="77777777" w:rsidR="00CE4B71" w:rsidRPr="0048622D" w:rsidRDefault="00574E92" w:rsidP="00593B03">
      <w:pPr>
        <w:spacing w:after="240" w:line="276" w:lineRule="auto"/>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Pr="0048622D">
        <w:rPr>
          <w:rFonts w:ascii="Times New Roman" w:hAnsi="Times New Roman" w:cs="Times New Roman"/>
          <w:sz w:val="24"/>
          <w:szCs w:val="24"/>
        </w:rPr>
        <w:t xml:space="preserve">§ 21 včetně </w:t>
      </w:r>
      <w:r w:rsidRPr="002B63C2">
        <w:rPr>
          <w:rFonts w:ascii="Times New Roman" w:hAnsi="Times New Roman" w:cs="Times New Roman"/>
          <w:strike/>
          <w:sz w:val="24"/>
          <w:szCs w:val="24"/>
          <w:highlight w:val="yellow"/>
        </w:rPr>
        <w:t>poznámek</w:t>
      </w:r>
      <w:r w:rsidR="002B63C2">
        <w:rPr>
          <w:rFonts w:ascii="Times New Roman" w:hAnsi="Times New Roman" w:cs="Times New Roman"/>
          <w:sz w:val="24"/>
          <w:szCs w:val="24"/>
        </w:rPr>
        <w:t xml:space="preserve"> </w:t>
      </w:r>
      <w:r w:rsidR="002B63C2" w:rsidRPr="002B63C2">
        <w:rPr>
          <w:rFonts w:ascii="Times New Roman" w:hAnsi="Times New Roman" w:cs="Times New Roman"/>
          <w:color w:val="FF0000"/>
          <w:sz w:val="24"/>
          <w:szCs w:val="24"/>
          <w:highlight w:val="yellow"/>
        </w:rPr>
        <w:t>poznámky</w:t>
      </w:r>
      <w:r w:rsidRPr="002B63C2">
        <w:rPr>
          <w:rFonts w:ascii="Times New Roman" w:hAnsi="Times New Roman" w:cs="Times New Roman"/>
          <w:color w:val="FF0000"/>
          <w:sz w:val="24"/>
          <w:szCs w:val="24"/>
        </w:rPr>
        <w:t xml:space="preserve"> </w:t>
      </w:r>
      <w:r w:rsidRPr="0048622D">
        <w:rPr>
          <w:rFonts w:ascii="Times New Roman" w:hAnsi="Times New Roman" w:cs="Times New Roman"/>
          <w:sz w:val="24"/>
          <w:szCs w:val="24"/>
        </w:rPr>
        <w:t xml:space="preserve">pod čarou č. 40 </w:t>
      </w:r>
      <w:r w:rsidRPr="002B63C2">
        <w:rPr>
          <w:rFonts w:ascii="Times New Roman" w:hAnsi="Times New Roman" w:cs="Times New Roman"/>
          <w:strike/>
          <w:sz w:val="24"/>
          <w:szCs w:val="24"/>
          <w:highlight w:val="yellow"/>
        </w:rPr>
        <w:t>a č. 41</w:t>
      </w:r>
      <w:r w:rsidRPr="0048622D">
        <w:rPr>
          <w:rFonts w:ascii="Times New Roman" w:hAnsi="Times New Roman" w:cs="Times New Roman"/>
          <w:sz w:val="24"/>
          <w:szCs w:val="24"/>
        </w:rPr>
        <w:t xml:space="preserve"> zní: </w:t>
      </w:r>
    </w:p>
    <w:p w14:paraId="74E6C180" w14:textId="77777777" w:rsidR="00CE4B71" w:rsidRPr="0048622D" w:rsidRDefault="00574E92" w:rsidP="00593B03">
      <w:pPr>
        <w:spacing w:after="240" w:line="276" w:lineRule="auto"/>
        <w:jc w:val="center"/>
        <w:rPr>
          <w:rFonts w:ascii="Times New Roman" w:hAnsi="Times New Roman" w:cs="Times New Roman"/>
          <w:sz w:val="24"/>
          <w:szCs w:val="24"/>
        </w:rPr>
      </w:pPr>
      <w:bookmarkStart w:id="5" w:name="_Hlk99362117"/>
      <w:r w:rsidRPr="0048622D">
        <w:rPr>
          <w:rFonts w:ascii="Times New Roman" w:hAnsi="Times New Roman" w:cs="Times New Roman"/>
          <w:sz w:val="24"/>
          <w:szCs w:val="24"/>
        </w:rPr>
        <w:t xml:space="preserve"> „§ 21</w:t>
      </w:r>
    </w:p>
    <w:p w14:paraId="539A3B84" w14:textId="77777777" w:rsidR="00CE4B71" w:rsidRPr="0048622D" w:rsidRDefault="00574E92" w:rsidP="00593B03">
      <w:pPr>
        <w:spacing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(1)</w:t>
      </w:r>
      <w:r w:rsidRPr="0048622D">
        <w:rPr>
          <w:rFonts w:ascii="Times New Roman" w:hAnsi="Times New Roman" w:cs="Times New Roman"/>
          <w:sz w:val="24"/>
          <w:szCs w:val="24"/>
        </w:rPr>
        <w:tab/>
        <w:t xml:space="preserve">Souhlasy vydávané podle tohoto zákona pro záměr, který nevyžaduje povolení podle jiného právního předpisu, jsou rozhodnutím vydaným ve správním řízení. </w:t>
      </w:r>
    </w:p>
    <w:p w14:paraId="5EEA2612" w14:textId="77777777" w:rsidR="00CE4B71" w:rsidRPr="0048622D" w:rsidRDefault="00574E92" w:rsidP="00593B03">
      <w:pPr>
        <w:spacing w:line="276" w:lineRule="auto"/>
        <w:ind w:left="709" w:firstLine="716"/>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t xml:space="preserve">Souhlasy vydávané podle tohoto zákona jako podklad pro rozhodnutí jsou závazným stanoviskem podle správního řádu a nejsou samostatným rozhodnutím ve správním řízení. </w:t>
      </w:r>
    </w:p>
    <w:p w14:paraId="57C368B0" w14:textId="2334E697" w:rsidR="00BB685F" w:rsidRPr="00BB685F" w:rsidRDefault="00574E92" w:rsidP="00593B03">
      <w:pPr>
        <w:spacing w:after="0" w:line="276" w:lineRule="auto"/>
        <w:ind w:left="709" w:firstLine="720"/>
        <w:jc w:val="both"/>
        <w:rPr>
          <w:rFonts w:ascii="Times New Roman" w:hAnsi="Times New Roman" w:cs="Times New Roman"/>
          <w:color w:val="FF0000"/>
          <w:sz w:val="24"/>
          <w:szCs w:val="24"/>
        </w:rPr>
      </w:pPr>
      <w:r w:rsidRPr="0048622D">
        <w:rPr>
          <w:rFonts w:ascii="Times New Roman" w:hAnsi="Times New Roman" w:cs="Times New Roman"/>
          <w:sz w:val="24"/>
          <w:szCs w:val="24"/>
        </w:rPr>
        <w:t>(3)</w:t>
      </w:r>
      <w:r w:rsidRPr="0048622D">
        <w:rPr>
          <w:rFonts w:ascii="Times New Roman" w:hAnsi="Times New Roman" w:cs="Times New Roman"/>
          <w:sz w:val="24"/>
          <w:szCs w:val="24"/>
        </w:rPr>
        <w:tab/>
        <w:t xml:space="preserve">Jedná-li se o záměr vyžadující jednotné environmentální stanovisko </w:t>
      </w:r>
      <w:r w:rsidRPr="00A749FD">
        <w:rPr>
          <w:rFonts w:ascii="Times New Roman" w:hAnsi="Times New Roman" w:cs="Times New Roman"/>
          <w:strike/>
          <w:sz w:val="24"/>
          <w:szCs w:val="24"/>
          <w:highlight w:val="yellow"/>
        </w:rPr>
        <w:t>podle jiného právního předpisu</w:t>
      </w:r>
      <w:r w:rsidRPr="0048622D">
        <w:rPr>
          <w:rFonts w:ascii="Times New Roman" w:hAnsi="Times New Roman" w:cs="Times New Roman"/>
          <w:sz w:val="24"/>
          <w:szCs w:val="24"/>
          <w:vertAlign w:val="superscript"/>
        </w:rPr>
        <w:t>40)</w:t>
      </w:r>
      <w:r w:rsidRPr="0048622D">
        <w:rPr>
          <w:rFonts w:ascii="Times New Roman" w:hAnsi="Times New Roman" w:cs="Times New Roman"/>
          <w:sz w:val="24"/>
          <w:szCs w:val="24"/>
        </w:rPr>
        <w:t xml:space="preserve">, souhlas s odnětím zemědělské půdy ze zemědělského půdního fondu se </w:t>
      </w:r>
      <w:r w:rsidRPr="00447C9A">
        <w:rPr>
          <w:rFonts w:ascii="Times New Roman" w:hAnsi="Times New Roman" w:cs="Times New Roman"/>
          <w:strike/>
          <w:sz w:val="24"/>
          <w:szCs w:val="24"/>
          <w:highlight w:val="yellow"/>
        </w:rPr>
        <w:t>samostatně</w:t>
      </w:r>
      <w:r w:rsidRPr="0048622D">
        <w:rPr>
          <w:rFonts w:ascii="Times New Roman" w:hAnsi="Times New Roman" w:cs="Times New Roman"/>
          <w:sz w:val="24"/>
          <w:szCs w:val="24"/>
        </w:rPr>
        <w:t xml:space="preserve"> nevydává</w:t>
      </w:r>
      <w:r w:rsidR="00DA1D63" w:rsidRPr="00DA1D63">
        <w:rPr>
          <w:rFonts w:ascii="Times New Roman" w:hAnsi="Times New Roman" w:cs="Times New Roman"/>
          <w:color w:val="FF0000"/>
          <w:sz w:val="24"/>
          <w:szCs w:val="24"/>
          <w:highlight w:val="yellow"/>
        </w:rPr>
        <w:t>.</w:t>
      </w:r>
      <w:r w:rsidRPr="0048622D">
        <w:rPr>
          <w:rFonts w:ascii="Times New Roman" w:hAnsi="Times New Roman" w:cs="Times New Roman"/>
          <w:sz w:val="24"/>
          <w:szCs w:val="24"/>
        </w:rPr>
        <w:t xml:space="preserve"> </w:t>
      </w:r>
      <w:r w:rsidRPr="00447C9A">
        <w:rPr>
          <w:rFonts w:ascii="Times New Roman" w:hAnsi="Times New Roman" w:cs="Times New Roman"/>
          <w:strike/>
          <w:sz w:val="24"/>
          <w:szCs w:val="24"/>
          <w:highlight w:val="yellow"/>
        </w:rPr>
        <w:t xml:space="preserve">a nahrazuje jej jednotné environmentální </w:t>
      </w:r>
      <w:r w:rsidRPr="001C25C8">
        <w:rPr>
          <w:rFonts w:ascii="Times New Roman" w:hAnsi="Times New Roman" w:cs="Times New Roman"/>
          <w:strike/>
          <w:sz w:val="24"/>
          <w:szCs w:val="24"/>
          <w:highlight w:val="yellow"/>
        </w:rPr>
        <w:t xml:space="preserve">stanovisko. Orgán ochrany životního </w:t>
      </w:r>
      <w:r w:rsidRPr="00447C9A">
        <w:rPr>
          <w:rFonts w:ascii="Times New Roman" w:hAnsi="Times New Roman" w:cs="Times New Roman"/>
          <w:strike/>
          <w:sz w:val="24"/>
          <w:szCs w:val="24"/>
          <w:highlight w:val="yellow"/>
        </w:rPr>
        <w:t>prostředí podle jiného právního předpisu</w:t>
      </w:r>
      <w:r w:rsidRPr="00447C9A">
        <w:rPr>
          <w:rFonts w:ascii="Times New Roman" w:hAnsi="Times New Roman" w:cs="Times New Roman"/>
          <w:strike/>
          <w:sz w:val="24"/>
          <w:szCs w:val="24"/>
          <w:highlight w:val="yellow"/>
          <w:vertAlign w:val="superscript"/>
        </w:rPr>
        <w:t xml:space="preserve">40) </w:t>
      </w:r>
      <w:r w:rsidRPr="00447C9A">
        <w:rPr>
          <w:rFonts w:ascii="Times New Roman" w:hAnsi="Times New Roman" w:cs="Times New Roman"/>
          <w:strike/>
          <w:sz w:val="24"/>
          <w:szCs w:val="24"/>
          <w:highlight w:val="yellow"/>
        </w:rPr>
        <w:t>v tomto případě vykonává působnost orgánu ochrany zemědělského půdního fondu, a</w:t>
      </w:r>
      <w:r w:rsidR="00B24C26" w:rsidRPr="00447C9A">
        <w:rPr>
          <w:rFonts w:ascii="Times New Roman" w:hAnsi="Times New Roman" w:cs="Times New Roman"/>
          <w:strike/>
          <w:sz w:val="24"/>
          <w:szCs w:val="24"/>
          <w:highlight w:val="yellow"/>
        </w:rPr>
        <w:t> </w:t>
      </w:r>
      <w:r w:rsidRPr="00447C9A">
        <w:rPr>
          <w:rFonts w:ascii="Times New Roman" w:hAnsi="Times New Roman" w:cs="Times New Roman"/>
          <w:strike/>
          <w:sz w:val="24"/>
          <w:szCs w:val="24"/>
          <w:highlight w:val="yellow"/>
        </w:rPr>
        <w:t>to také ve vztahu ke kontrole plnění podmínek jednotného environmentálního stanoviska týkajících se ochrany zemědělského půdního fondu a k ukládání opatření k nápravě závadného stavu vzniklého neplněním těchto podmínek. Orgán ochrany zemědělského půdního fondu příslušný podle tohoto zákona vydává na žádost orgánu ochrany životního prostředí odborné vyjádření</w:t>
      </w:r>
      <w:r w:rsidRPr="00447C9A">
        <w:rPr>
          <w:rFonts w:ascii="Times New Roman" w:hAnsi="Times New Roman" w:cs="Times New Roman"/>
          <w:strike/>
          <w:sz w:val="24"/>
          <w:szCs w:val="24"/>
          <w:highlight w:val="yellow"/>
          <w:vertAlign w:val="superscript"/>
        </w:rPr>
        <w:t>41)</w:t>
      </w:r>
      <w:r w:rsidRPr="00447C9A">
        <w:rPr>
          <w:rFonts w:ascii="Times New Roman" w:hAnsi="Times New Roman" w:cs="Times New Roman"/>
          <w:strike/>
          <w:sz w:val="24"/>
          <w:szCs w:val="24"/>
          <w:highlight w:val="yellow"/>
        </w:rPr>
        <w:t>, které je podkladem pro vydání jednotného environmentálního stanoviska. Kde se v tomto zákoně mluví o souhlasu s odnětím zemědělské půdy ze zemědělského půdního fondu, rozumí se tím také souhlas nahrazený jednotným environmentálním stanoviskem. Ostatní ustanovení tohoto zákona tím nejsou dotčena.</w:t>
      </w:r>
      <w:r w:rsidR="00BB685F">
        <w:rPr>
          <w:rFonts w:ascii="Times New Roman" w:hAnsi="Times New Roman" w:cs="Times New Roman"/>
          <w:sz w:val="24"/>
          <w:szCs w:val="24"/>
        </w:rPr>
        <w:t xml:space="preserve"> </w:t>
      </w:r>
      <w:r w:rsidR="00BB685F" w:rsidRPr="00BB685F">
        <w:rPr>
          <w:rFonts w:ascii="Times New Roman" w:hAnsi="Times New Roman" w:cs="Times New Roman"/>
          <w:color w:val="FF0000"/>
          <w:sz w:val="24"/>
          <w:szCs w:val="24"/>
          <w:highlight w:val="yellow"/>
        </w:rPr>
        <w:t xml:space="preserve">Pokud se záměr </w:t>
      </w:r>
      <w:r w:rsidR="00BB685F" w:rsidRPr="00BB685F">
        <w:rPr>
          <w:rFonts w:ascii="Times New Roman" w:hAnsi="Times New Roman" w:cs="Times New Roman"/>
          <w:iCs/>
          <w:color w:val="FF0000"/>
          <w:sz w:val="24"/>
          <w:szCs w:val="24"/>
          <w:highlight w:val="yellow"/>
        </w:rPr>
        <w:t xml:space="preserve">vyžadující jednotné environmentální stanovisko </w:t>
      </w:r>
      <w:r w:rsidR="00BB685F">
        <w:rPr>
          <w:rFonts w:ascii="Times New Roman" w:hAnsi="Times New Roman" w:cs="Times New Roman"/>
          <w:iCs/>
          <w:color w:val="FF0000"/>
          <w:sz w:val="24"/>
          <w:szCs w:val="24"/>
          <w:highlight w:val="yellow"/>
        </w:rPr>
        <w:t>nebo jeho část nachází</w:t>
      </w:r>
      <w:r w:rsidR="00BB685F" w:rsidRPr="00BB685F">
        <w:rPr>
          <w:rFonts w:ascii="Times New Roman" w:hAnsi="Times New Roman" w:cs="Times New Roman"/>
          <w:iCs/>
          <w:color w:val="FF0000"/>
          <w:sz w:val="24"/>
          <w:szCs w:val="24"/>
          <w:highlight w:val="yellow"/>
        </w:rPr>
        <w:t xml:space="preserve"> na území národního parku nebo jeho ochranného pásma, s</w:t>
      </w:r>
      <w:r w:rsidR="00BB685F" w:rsidRPr="00BB685F">
        <w:rPr>
          <w:rFonts w:ascii="Times New Roman" w:hAnsi="Times New Roman" w:cs="Times New Roman"/>
          <w:color w:val="FF0000"/>
          <w:sz w:val="24"/>
          <w:szCs w:val="24"/>
          <w:highlight w:val="yellow"/>
        </w:rPr>
        <w:t>práva národního parku vydá souhlas podle tohoto zákona jako součást společného rozhodnutí podle zákona o ochraně přírody a krajiny.</w:t>
      </w:r>
    </w:p>
    <w:p w14:paraId="7E941435" w14:textId="77777777" w:rsidR="00CE4B71" w:rsidRPr="00BB685F" w:rsidRDefault="00CE4B71" w:rsidP="00593B03">
      <w:pPr>
        <w:spacing w:line="276" w:lineRule="auto"/>
        <w:ind w:left="709" w:firstLine="709"/>
        <w:jc w:val="both"/>
        <w:rPr>
          <w:rFonts w:ascii="Times New Roman" w:hAnsi="Times New Roman" w:cs="Times New Roman"/>
          <w:color w:val="FF0000"/>
          <w:sz w:val="24"/>
          <w:szCs w:val="24"/>
        </w:rPr>
      </w:pPr>
    </w:p>
    <w:p w14:paraId="11D82127" w14:textId="77777777" w:rsidR="00CE4B71" w:rsidRPr="00D87409" w:rsidRDefault="00574E92" w:rsidP="00593B03">
      <w:pPr>
        <w:spacing w:after="0" w:line="276" w:lineRule="auto"/>
        <w:ind w:left="709" w:firstLine="720"/>
        <w:jc w:val="both"/>
        <w:rPr>
          <w:rFonts w:ascii="Times New Roman" w:hAnsi="Times New Roman" w:cs="Times New Roman"/>
          <w:strike/>
          <w:sz w:val="24"/>
          <w:szCs w:val="24"/>
        </w:rPr>
      </w:pPr>
      <w:r w:rsidRPr="00D87409">
        <w:rPr>
          <w:rFonts w:ascii="Times New Roman" w:hAnsi="Times New Roman" w:cs="Times New Roman"/>
          <w:iCs/>
          <w:strike/>
          <w:color w:val="000000"/>
          <w:sz w:val="24"/>
          <w:szCs w:val="24"/>
          <w:highlight w:val="yellow"/>
        </w:rPr>
        <w:t>(4)</w:t>
      </w:r>
      <w:r w:rsidRPr="00D87409">
        <w:rPr>
          <w:rFonts w:ascii="Times New Roman" w:hAnsi="Times New Roman" w:cs="Times New Roman"/>
          <w:iCs/>
          <w:strike/>
          <w:color w:val="000000"/>
          <w:sz w:val="24"/>
          <w:szCs w:val="24"/>
          <w:highlight w:val="yellow"/>
        </w:rPr>
        <w:tab/>
        <w:t>Jedná-li se o záměr</w:t>
      </w:r>
      <w:r w:rsidR="00447C9A" w:rsidRPr="00D87409">
        <w:rPr>
          <w:rFonts w:ascii="Times New Roman" w:hAnsi="Times New Roman" w:cs="Times New Roman"/>
          <w:iCs/>
          <w:strike/>
          <w:color w:val="000000"/>
          <w:sz w:val="24"/>
          <w:szCs w:val="24"/>
          <w:highlight w:val="yellow"/>
        </w:rPr>
        <w:t xml:space="preserve"> </w:t>
      </w:r>
      <w:r w:rsidRPr="00D87409">
        <w:rPr>
          <w:rFonts w:ascii="Times New Roman" w:hAnsi="Times New Roman" w:cs="Times New Roman"/>
          <w:iCs/>
          <w:strike/>
          <w:color w:val="000000"/>
          <w:sz w:val="24"/>
          <w:szCs w:val="24"/>
          <w:highlight w:val="yellow"/>
        </w:rPr>
        <w:t>nebo jeho část nacházející se na území národního parku nebo jeho ochranného pásma, který podléhá posouzení vlivů záměru na životní prostředí podle zákona o posuzování vlivů na životní prostředí nebo který podléhá povolování podle stavebního zákona, souhlas podle tohoto zákona se nenahrazuje jednotným environmentálním stanoviskem; s</w:t>
      </w:r>
      <w:r w:rsidRPr="00D87409">
        <w:rPr>
          <w:rFonts w:ascii="Times New Roman" w:hAnsi="Times New Roman" w:cs="Times New Roman"/>
          <w:strike/>
          <w:sz w:val="24"/>
          <w:szCs w:val="24"/>
          <w:highlight w:val="yellow"/>
        </w:rPr>
        <w:t>práva národního parku vydá souhlas podle tohoto zákona jako součást společného rozhodnutí podle zákona o ochraně přírody a</w:t>
      </w:r>
      <w:r w:rsidR="00B24C26" w:rsidRPr="00D87409">
        <w:rPr>
          <w:rFonts w:ascii="Times New Roman" w:hAnsi="Times New Roman" w:cs="Times New Roman"/>
          <w:strike/>
          <w:sz w:val="24"/>
          <w:szCs w:val="24"/>
          <w:highlight w:val="yellow"/>
        </w:rPr>
        <w:t> </w:t>
      </w:r>
      <w:r w:rsidRPr="00D87409">
        <w:rPr>
          <w:rFonts w:ascii="Times New Roman" w:hAnsi="Times New Roman" w:cs="Times New Roman"/>
          <w:strike/>
          <w:sz w:val="24"/>
          <w:szCs w:val="24"/>
          <w:highlight w:val="yellow"/>
        </w:rPr>
        <w:t>krajiny.</w:t>
      </w:r>
    </w:p>
    <w:p w14:paraId="2B7C9E3A" w14:textId="77777777" w:rsidR="00CE4B71" w:rsidRPr="0048622D" w:rsidRDefault="00FF2FAF" w:rsidP="00593B03">
      <w:pPr>
        <w:spacing w:after="0" w:line="276" w:lineRule="auto"/>
        <w:ind w:right="706" w:firstLine="705"/>
        <w:jc w:val="both"/>
        <w:rPr>
          <w:rFonts w:ascii="Times New Roman" w:hAnsi="Times New Roman" w:cs="Times New Roman"/>
          <w:sz w:val="24"/>
          <w:szCs w:val="24"/>
        </w:rPr>
      </w:pPr>
      <w:r>
        <w:rPr>
          <w:rFonts w:ascii="Times New Roman" w:eastAsiaTheme="minorEastAsia" w:hAnsi="Times New Roman" w:cs="Times New Roman"/>
          <w:bCs/>
          <w:color w:val="000000"/>
          <w:sz w:val="24"/>
          <w:szCs w:val="24"/>
          <w:lang w:eastAsia="cs-CZ"/>
        </w:rPr>
        <w:pict w14:anchorId="723CB29B">
          <v:rect id="_x0000_i1028" style="width:0;height:1.5pt" o:hralign="center" o:hrstd="t" o:hr="t" fillcolor="#a0a0a0" stroked="f"/>
        </w:pict>
      </w:r>
    </w:p>
    <w:bookmarkEnd w:id="5"/>
    <w:p w14:paraId="66CECE5E" w14:textId="1E1B8D0B" w:rsidR="00CE4B71" w:rsidRPr="0048622D" w:rsidRDefault="00574E92" w:rsidP="00593B03">
      <w:pPr>
        <w:spacing w:after="0" w:line="276" w:lineRule="auto"/>
        <w:ind w:left="1418" w:hanging="713"/>
        <w:jc w:val="both"/>
        <w:rPr>
          <w:rFonts w:ascii="Times New Roman" w:hAnsi="Times New Roman" w:cs="Times New Roman"/>
          <w:sz w:val="24"/>
          <w:szCs w:val="24"/>
        </w:rPr>
      </w:pPr>
      <w:r w:rsidRPr="0048622D">
        <w:rPr>
          <w:rFonts w:ascii="Times New Roman" w:hAnsi="Times New Roman" w:cs="Times New Roman"/>
          <w:sz w:val="24"/>
          <w:szCs w:val="24"/>
          <w:vertAlign w:val="superscript"/>
        </w:rPr>
        <w:t>40)</w:t>
      </w:r>
      <w:r w:rsidRPr="0048622D">
        <w:rPr>
          <w:rFonts w:ascii="Times New Roman" w:hAnsi="Times New Roman" w:cs="Times New Roman"/>
          <w:sz w:val="24"/>
          <w:szCs w:val="24"/>
          <w:vertAlign w:val="superscript"/>
        </w:rPr>
        <w:tab/>
      </w:r>
      <w:r w:rsidRPr="0048622D">
        <w:rPr>
          <w:rFonts w:ascii="Times New Roman" w:hAnsi="Times New Roman" w:cs="Times New Roman"/>
          <w:sz w:val="24"/>
          <w:szCs w:val="24"/>
        </w:rPr>
        <w:t xml:space="preserve">Zákon č. </w:t>
      </w:r>
      <w:r w:rsidRPr="005D3411">
        <w:rPr>
          <w:rFonts w:ascii="Times New Roman" w:hAnsi="Times New Roman" w:cs="Times New Roman"/>
          <w:strike/>
          <w:sz w:val="24"/>
          <w:szCs w:val="24"/>
          <w:highlight w:val="yellow"/>
        </w:rPr>
        <w:t>…/202</w:t>
      </w:r>
      <w:r w:rsidR="005D3411" w:rsidRPr="005D3411">
        <w:rPr>
          <w:rFonts w:ascii="Times New Roman" w:hAnsi="Times New Roman" w:cs="Times New Roman"/>
          <w:strike/>
          <w:sz w:val="24"/>
          <w:szCs w:val="24"/>
          <w:highlight w:val="yellow"/>
        </w:rPr>
        <w:t>2</w:t>
      </w:r>
      <w:r w:rsidRPr="0048622D">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r w:rsidR="005D3411">
        <w:rPr>
          <w:rFonts w:ascii="Times New Roman" w:hAnsi="Times New Roman" w:cs="Times New Roman"/>
          <w:sz w:val="24"/>
          <w:szCs w:val="24"/>
        </w:rPr>
        <w:t xml:space="preserve"> </w:t>
      </w:r>
      <w:r w:rsidRPr="0048622D">
        <w:rPr>
          <w:rFonts w:ascii="Times New Roman" w:hAnsi="Times New Roman" w:cs="Times New Roman"/>
          <w:sz w:val="24"/>
          <w:szCs w:val="24"/>
        </w:rPr>
        <w:t xml:space="preserve">Sb., o jednotném environmentálním stanovisku </w:t>
      </w:r>
      <w:r w:rsidRPr="00BA073A">
        <w:rPr>
          <w:rFonts w:ascii="Times New Roman" w:hAnsi="Times New Roman" w:cs="Times New Roman"/>
          <w:strike/>
          <w:sz w:val="24"/>
          <w:szCs w:val="24"/>
          <w:highlight w:val="yellow"/>
        </w:rPr>
        <w:t>a o změně některých souvisejících zákonů (zákon o jednotném environmentálním stanovisku)</w:t>
      </w:r>
      <w:r w:rsidRPr="0048622D">
        <w:rPr>
          <w:rFonts w:ascii="Times New Roman" w:hAnsi="Times New Roman" w:cs="Times New Roman"/>
          <w:sz w:val="24"/>
          <w:szCs w:val="24"/>
        </w:rPr>
        <w:t>.</w:t>
      </w:r>
      <w:r w:rsidR="00071611" w:rsidRPr="00071611">
        <w:rPr>
          <w:rFonts w:ascii="Times New Roman" w:hAnsi="Times New Roman" w:cs="Times New Roman"/>
          <w:color w:val="FF0000"/>
          <w:sz w:val="24"/>
          <w:szCs w:val="24"/>
          <w:highlight w:val="yellow"/>
        </w:rPr>
        <w:t>“.</w:t>
      </w:r>
    </w:p>
    <w:p w14:paraId="26CFC7F0" w14:textId="77777777" w:rsidR="00CE4B71" w:rsidRPr="002B63C2" w:rsidRDefault="00574E92" w:rsidP="00593B03">
      <w:pPr>
        <w:spacing w:after="240" w:line="276" w:lineRule="auto"/>
        <w:ind w:left="705"/>
        <w:jc w:val="both"/>
        <w:rPr>
          <w:rFonts w:ascii="Times New Roman" w:hAnsi="Times New Roman" w:cs="Times New Roman"/>
          <w:strike/>
          <w:sz w:val="24"/>
          <w:szCs w:val="24"/>
        </w:rPr>
      </w:pPr>
      <w:r w:rsidRPr="002B63C2">
        <w:rPr>
          <w:rFonts w:ascii="Times New Roman" w:hAnsi="Times New Roman" w:cs="Times New Roman"/>
          <w:strike/>
          <w:sz w:val="24"/>
          <w:szCs w:val="24"/>
          <w:highlight w:val="yellow"/>
          <w:vertAlign w:val="superscript"/>
        </w:rPr>
        <w:t>41)</w:t>
      </w:r>
      <w:r w:rsidRPr="002B63C2">
        <w:rPr>
          <w:rFonts w:ascii="Times New Roman" w:hAnsi="Times New Roman" w:cs="Times New Roman"/>
          <w:strike/>
          <w:sz w:val="24"/>
          <w:szCs w:val="24"/>
          <w:highlight w:val="yellow"/>
          <w:vertAlign w:val="superscript"/>
        </w:rPr>
        <w:tab/>
      </w:r>
      <w:r w:rsidRPr="002B63C2">
        <w:rPr>
          <w:rFonts w:ascii="Times New Roman" w:hAnsi="Times New Roman" w:cs="Times New Roman"/>
          <w:strike/>
          <w:sz w:val="24"/>
          <w:szCs w:val="24"/>
          <w:highlight w:val="yellow"/>
        </w:rPr>
        <w:t>§ 4 zákona č. …/2022 Sb.“.</w:t>
      </w:r>
    </w:p>
    <w:p w14:paraId="1BB0A9F0" w14:textId="77777777" w:rsidR="00DC3BD2" w:rsidRDefault="00DC3BD2" w:rsidP="00593B03">
      <w:pPr>
        <w:spacing w:line="276" w:lineRule="auto"/>
        <w:jc w:val="center"/>
        <w:rPr>
          <w:rFonts w:ascii="Times New Roman" w:hAnsi="Times New Roman" w:cs="Times New Roman"/>
          <w:iCs/>
          <w:strike/>
          <w:color w:val="000000"/>
          <w:sz w:val="24"/>
          <w:szCs w:val="24"/>
          <w:highlight w:val="yellow"/>
        </w:rPr>
      </w:pPr>
    </w:p>
    <w:p w14:paraId="0C360939" w14:textId="1AED465A" w:rsidR="00CE4B71" w:rsidRPr="0048622D" w:rsidRDefault="00574E92" w:rsidP="00593B03">
      <w:pPr>
        <w:spacing w:line="276" w:lineRule="auto"/>
        <w:jc w:val="center"/>
        <w:rPr>
          <w:rFonts w:ascii="Times New Roman" w:hAnsi="Times New Roman" w:cs="Times New Roman"/>
          <w:iCs/>
          <w:color w:val="000000"/>
          <w:sz w:val="24"/>
          <w:szCs w:val="24"/>
        </w:rPr>
      </w:pPr>
      <w:r w:rsidRPr="00DC3BD2">
        <w:rPr>
          <w:rFonts w:ascii="Times New Roman" w:hAnsi="Times New Roman" w:cs="Times New Roman"/>
          <w:iCs/>
          <w:strike/>
          <w:color w:val="000000"/>
          <w:sz w:val="24"/>
          <w:szCs w:val="24"/>
          <w:highlight w:val="yellow"/>
        </w:rPr>
        <w:t>§ 2</w:t>
      </w:r>
      <w:r w:rsidR="0033561E" w:rsidRPr="00DC3BD2">
        <w:rPr>
          <w:rFonts w:ascii="Times New Roman" w:hAnsi="Times New Roman" w:cs="Times New Roman"/>
          <w:iCs/>
          <w:strike/>
          <w:color w:val="000000"/>
          <w:sz w:val="24"/>
          <w:szCs w:val="24"/>
          <w:highlight w:val="yellow"/>
        </w:rPr>
        <w:t>2</w:t>
      </w:r>
      <w:r w:rsidR="00DC3BD2">
        <w:rPr>
          <w:rFonts w:ascii="Times New Roman" w:hAnsi="Times New Roman" w:cs="Times New Roman"/>
          <w:iCs/>
          <w:color w:val="000000"/>
          <w:sz w:val="24"/>
          <w:szCs w:val="24"/>
        </w:rPr>
        <w:t xml:space="preserve"> </w:t>
      </w:r>
      <w:r w:rsidR="00DC3BD2" w:rsidRPr="00DC3BD2">
        <w:rPr>
          <w:rFonts w:ascii="Times New Roman" w:hAnsi="Times New Roman" w:cs="Times New Roman"/>
          <w:iCs/>
          <w:color w:val="FF0000"/>
          <w:sz w:val="24"/>
          <w:szCs w:val="24"/>
          <w:highlight w:val="yellow"/>
        </w:rPr>
        <w:t>Čl. IV</w:t>
      </w:r>
    </w:p>
    <w:p w14:paraId="100C8AAE" w14:textId="77777777" w:rsidR="00CE4B71" w:rsidRPr="0048622D" w:rsidRDefault="00574E92" w:rsidP="00593B03">
      <w:pPr>
        <w:spacing w:line="276" w:lineRule="auto"/>
        <w:jc w:val="center"/>
        <w:rPr>
          <w:rFonts w:ascii="Times New Roman" w:hAnsi="Times New Roman" w:cs="Times New Roman"/>
          <w:b/>
          <w:iCs/>
          <w:color w:val="000000"/>
          <w:sz w:val="24"/>
          <w:szCs w:val="24"/>
        </w:rPr>
      </w:pPr>
      <w:r w:rsidRPr="0048622D">
        <w:rPr>
          <w:rFonts w:ascii="Times New Roman" w:hAnsi="Times New Roman" w:cs="Times New Roman"/>
          <w:b/>
          <w:iCs/>
          <w:color w:val="000000"/>
          <w:sz w:val="24"/>
          <w:szCs w:val="24"/>
        </w:rPr>
        <w:t>Přechodné ustanovení</w:t>
      </w:r>
    </w:p>
    <w:p w14:paraId="4C30E6D0" w14:textId="040B5817" w:rsidR="00CE4B71" w:rsidRDefault="00574E92" w:rsidP="00593B03">
      <w:pPr>
        <w:spacing w:line="276" w:lineRule="auto"/>
        <w:ind w:firstLine="720"/>
        <w:jc w:val="both"/>
        <w:rPr>
          <w:rFonts w:ascii="Times New Roman" w:hAnsi="Times New Roman" w:cs="Times New Roman"/>
          <w:color w:val="000000"/>
          <w:sz w:val="24"/>
          <w:szCs w:val="24"/>
        </w:rPr>
      </w:pPr>
      <w:r w:rsidRPr="00D34E42">
        <w:rPr>
          <w:rFonts w:ascii="Times New Roman" w:hAnsi="Times New Roman" w:cs="Times New Roman"/>
          <w:strike/>
          <w:color w:val="000000"/>
          <w:sz w:val="24"/>
          <w:szCs w:val="24"/>
          <w:highlight w:val="yellow"/>
        </w:rPr>
        <w:t>Kontroly</w:t>
      </w:r>
      <w:r w:rsidRPr="0048622D">
        <w:rPr>
          <w:rFonts w:ascii="Times New Roman" w:hAnsi="Times New Roman" w:cs="Times New Roman"/>
          <w:color w:val="000000"/>
          <w:sz w:val="24"/>
          <w:szCs w:val="24"/>
        </w:rPr>
        <w:t xml:space="preserve"> </w:t>
      </w:r>
      <w:r w:rsidRPr="00D34E42">
        <w:rPr>
          <w:rFonts w:ascii="Times New Roman" w:hAnsi="Times New Roman" w:cs="Times New Roman"/>
          <w:strike/>
          <w:color w:val="000000"/>
          <w:sz w:val="24"/>
          <w:szCs w:val="24"/>
          <w:highlight w:val="yellow"/>
        </w:rPr>
        <w:t>ukončení rekultivace zahájené</w:t>
      </w:r>
      <w:r w:rsidRPr="0048622D">
        <w:rPr>
          <w:rFonts w:ascii="Times New Roman" w:hAnsi="Times New Roman" w:cs="Times New Roman"/>
          <w:color w:val="000000"/>
          <w:sz w:val="24"/>
          <w:szCs w:val="24"/>
        </w:rPr>
        <w:t xml:space="preserve"> </w:t>
      </w:r>
      <w:r w:rsidR="00C55403" w:rsidRPr="00D34E42">
        <w:rPr>
          <w:rFonts w:ascii="Times New Roman" w:hAnsi="Times New Roman" w:cs="Times New Roman"/>
          <w:color w:val="FF0000"/>
          <w:sz w:val="24"/>
          <w:szCs w:val="24"/>
          <w:highlight w:val="yellow"/>
        </w:rPr>
        <w:t xml:space="preserve">Šetření </w:t>
      </w:r>
      <w:r w:rsidR="00C55403" w:rsidRPr="00C55403">
        <w:rPr>
          <w:rFonts w:ascii="Times New Roman" w:hAnsi="Times New Roman" w:cs="Times New Roman"/>
          <w:color w:val="FF0000"/>
          <w:sz w:val="24"/>
          <w:szCs w:val="24"/>
          <w:highlight w:val="yellow"/>
        </w:rPr>
        <w:t>zahájená za účelem potvrzení ukončení rekultivace</w:t>
      </w:r>
      <w:r w:rsidR="00C55403">
        <w:rPr>
          <w:rFonts w:ascii="Times New Roman" w:hAnsi="Times New Roman" w:cs="Times New Roman"/>
          <w:color w:val="FF0000"/>
          <w:sz w:val="24"/>
          <w:szCs w:val="24"/>
        </w:rPr>
        <w:t xml:space="preserve"> </w:t>
      </w:r>
      <w:r w:rsidRPr="0048622D">
        <w:rPr>
          <w:rFonts w:ascii="Times New Roman" w:hAnsi="Times New Roman" w:cs="Times New Roman"/>
          <w:color w:val="000000"/>
          <w:sz w:val="24"/>
          <w:szCs w:val="24"/>
        </w:rPr>
        <w:t>podle § 11b odst. 2</w:t>
      </w:r>
      <w:r w:rsidR="000B0A29">
        <w:rPr>
          <w:rFonts w:ascii="Times New Roman" w:hAnsi="Times New Roman" w:cs="Times New Roman"/>
          <w:color w:val="000000"/>
          <w:sz w:val="24"/>
          <w:szCs w:val="24"/>
        </w:rPr>
        <w:t xml:space="preserve"> </w:t>
      </w:r>
      <w:r w:rsidR="000B0A29" w:rsidRPr="00D34E42">
        <w:rPr>
          <w:rFonts w:ascii="Times New Roman" w:hAnsi="Times New Roman" w:cs="Times New Roman"/>
          <w:color w:val="FF0000"/>
          <w:sz w:val="24"/>
          <w:szCs w:val="24"/>
          <w:highlight w:val="yellow"/>
        </w:rPr>
        <w:t>zákona č. 334/1992 Sb.</w:t>
      </w:r>
      <w:r w:rsidRPr="0048622D">
        <w:rPr>
          <w:rFonts w:ascii="Times New Roman" w:hAnsi="Times New Roman" w:cs="Times New Roman"/>
          <w:color w:val="000000"/>
          <w:sz w:val="24"/>
          <w:szCs w:val="24"/>
        </w:rPr>
        <w:t xml:space="preserve">, ve znění účinném přede dnem nabytí účinnosti tohoto zákona, dokončí orgán, který </w:t>
      </w:r>
      <w:r w:rsidRPr="00D34E42">
        <w:rPr>
          <w:rFonts w:ascii="Times New Roman" w:hAnsi="Times New Roman" w:cs="Times New Roman"/>
          <w:strike/>
          <w:color w:val="000000"/>
          <w:sz w:val="24"/>
          <w:szCs w:val="24"/>
          <w:highlight w:val="yellow"/>
        </w:rPr>
        <w:t>kontrolu</w:t>
      </w:r>
      <w:r w:rsidRPr="0048622D">
        <w:rPr>
          <w:rFonts w:ascii="Times New Roman" w:hAnsi="Times New Roman" w:cs="Times New Roman"/>
          <w:color w:val="000000"/>
          <w:sz w:val="24"/>
          <w:szCs w:val="24"/>
        </w:rPr>
        <w:t xml:space="preserve"> </w:t>
      </w:r>
      <w:r w:rsidR="000B0A29" w:rsidRPr="00D34E42">
        <w:rPr>
          <w:rFonts w:ascii="Times New Roman" w:hAnsi="Times New Roman" w:cs="Times New Roman"/>
          <w:color w:val="FF0000"/>
          <w:sz w:val="24"/>
          <w:szCs w:val="24"/>
          <w:highlight w:val="yellow"/>
        </w:rPr>
        <w:t>šetření</w:t>
      </w:r>
      <w:r w:rsidR="000B0A29">
        <w:rPr>
          <w:rFonts w:ascii="Times New Roman" w:hAnsi="Times New Roman" w:cs="Times New Roman"/>
          <w:color w:val="000000"/>
          <w:sz w:val="24"/>
          <w:szCs w:val="24"/>
        </w:rPr>
        <w:t xml:space="preserve"> </w:t>
      </w:r>
      <w:r w:rsidRPr="0048622D">
        <w:rPr>
          <w:rFonts w:ascii="Times New Roman" w:hAnsi="Times New Roman" w:cs="Times New Roman"/>
          <w:color w:val="000000"/>
          <w:sz w:val="24"/>
          <w:szCs w:val="24"/>
        </w:rPr>
        <w:t>zahájil.</w:t>
      </w:r>
    </w:p>
    <w:p w14:paraId="423F2733" w14:textId="77777777" w:rsidR="00DC3BD2" w:rsidRDefault="00DC3BD2" w:rsidP="00593B03">
      <w:pPr>
        <w:spacing w:line="276" w:lineRule="auto"/>
        <w:ind w:firstLine="720"/>
        <w:jc w:val="both"/>
        <w:rPr>
          <w:rFonts w:ascii="Times New Roman" w:hAnsi="Times New Roman" w:cs="Times New Roman"/>
          <w:color w:val="000000"/>
          <w:sz w:val="24"/>
          <w:szCs w:val="24"/>
        </w:rPr>
      </w:pPr>
    </w:p>
    <w:p w14:paraId="0B139CD9" w14:textId="27FB5D0B" w:rsidR="007575C9" w:rsidRPr="0048622D" w:rsidRDefault="00574E92" w:rsidP="00593B03">
      <w:pPr>
        <w:spacing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Část pátá</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ČÁST ČTVRTÁ</w:t>
      </w:r>
    </w:p>
    <w:p w14:paraId="0A74D7CC" w14:textId="77777777" w:rsidR="007575C9" w:rsidRPr="0048622D" w:rsidRDefault="00574E92" w:rsidP="00593B03">
      <w:pPr>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lesního zákona</w:t>
      </w:r>
    </w:p>
    <w:p w14:paraId="3F8771F8" w14:textId="7AE6EE78" w:rsidR="007575C9" w:rsidRPr="0048622D" w:rsidRDefault="00574E92" w:rsidP="00593B03">
      <w:pPr>
        <w:spacing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 2</w:t>
      </w:r>
      <w:r w:rsidR="0033561E" w:rsidRPr="00DC3BD2">
        <w:rPr>
          <w:rFonts w:ascii="Times New Roman" w:hAnsi="Times New Roman" w:cs="Times New Roman"/>
          <w:strike/>
          <w:sz w:val="24"/>
          <w:szCs w:val="24"/>
          <w:highlight w:val="yellow"/>
        </w:rPr>
        <w:t>3</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Čl. V</w:t>
      </w:r>
    </w:p>
    <w:p w14:paraId="4A2C0E29" w14:textId="77777777" w:rsidR="007575C9" w:rsidRPr="0048622D" w:rsidRDefault="00574E92"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289/1995 Sb., o lesích a o změně a doplnění některých zákonů (lesní zákon), ve znění zákona č. 238/1999 Sb., zákona č. 67/2000 Sb., zákona č. 132/2000 Sb., zákona č. 76/2002 Sb., zákona č. 320/2002 Sb., zákona č. 149/2003 Sb., zákona č. 1/2005 Sb., zákona č. 444/2005 Sb., zákona č. 186/2006 Sb., zákona č. 222/2006 Sb., zákona č. 124/2008 Sb., zákona č. 167/2008 Sb., zákona č. 223/2009 Sb., zákona č. 227/2009 Sb., zákona č. 281/2009 Sb., zákona č. 501/2012 Sb., zákona č. 503/2012 Sb., zákona č. 280/2013 Sb., zákona č. 344/2013 Sb., zákona č. 64/2014 Sb., zákona č. 15/2015 Sb., zákona č. 250/2016 Sb., zákona č. 62/2017 Sb., zákona č. 183/2017 Sb., zákona č. 225/2017 Sb., zákona č. 90/2019 Sb., zákona č. 314/2019 Sb., zákona č. 403/2020 Sb., zákona č. 609/2020 Sb., zákona č. 261/2021 Sb., zákona č. 284/2021 Sb. a zákona č. 364/2021 Sb., se mění takto:</w:t>
      </w:r>
    </w:p>
    <w:p w14:paraId="17281749" w14:textId="77777777" w:rsidR="007575C9" w:rsidRPr="00B24C26"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B24C26">
        <w:rPr>
          <w:rFonts w:ascii="Times New Roman" w:hAnsi="Times New Roman" w:cs="Times New Roman"/>
          <w:sz w:val="24"/>
          <w:szCs w:val="24"/>
        </w:rPr>
        <w:t xml:space="preserve">V § 12 se doplňuje odstavec 4, který včetně </w:t>
      </w:r>
      <w:r w:rsidRPr="00DE79E8">
        <w:rPr>
          <w:rFonts w:ascii="Times New Roman" w:hAnsi="Times New Roman" w:cs="Times New Roman"/>
          <w:strike/>
          <w:sz w:val="24"/>
          <w:szCs w:val="24"/>
          <w:highlight w:val="yellow"/>
        </w:rPr>
        <w:t>poznámek</w:t>
      </w:r>
      <w:r w:rsidR="00DE79E8">
        <w:rPr>
          <w:rFonts w:ascii="Times New Roman" w:hAnsi="Times New Roman" w:cs="Times New Roman"/>
          <w:sz w:val="24"/>
          <w:szCs w:val="24"/>
        </w:rPr>
        <w:t xml:space="preserve"> </w:t>
      </w:r>
      <w:r w:rsidR="00DE79E8" w:rsidRPr="00DE79E8">
        <w:rPr>
          <w:rFonts w:ascii="Times New Roman" w:hAnsi="Times New Roman" w:cs="Times New Roman"/>
          <w:color w:val="FF0000"/>
          <w:sz w:val="24"/>
          <w:szCs w:val="24"/>
          <w:highlight w:val="yellow"/>
        </w:rPr>
        <w:t>poznámky</w:t>
      </w:r>
      <w:r w:rsidRPr="00DE79E8">
        <w:rPr>
          <w:rFonts w:ascii="Times New Roman" w:hAnsi="Times New Roman" w:cs="Times New Roman"/>
          <w:color w:val="FF0000"/>
          <w:sz w:val="24"/>
          <w:szCs w:val="24"/>
        </w:rPr>
        <w:t xml:space="preserve"> </w:t>
      </w:r>
      <w:r w:rsidRPr="00B24C26">
        <w:rPr>
          <w:rFonts w:ascii="Times New Roman" w:hAnsi="Times New Roman" w:cs="Times New Roman"/>
          <w:sz w:val="24"/>
          <w:szCs w:val="24"/>
        </w:rPr>
        <w:t xml:space="preserve">pod čarou č. 46 </w:t>
      </w:r>
      <w:r w:rsidRPr="00DE79E8">
        <w:rPr>
          <w:rFonts w:ascii="Times New Roman" w:hAnsi="Times New Roman" w:cs="Times New Roman"/>
          <w:strike/>
          <w:sz w:val="24"/>
          <w:szCs w:val="24"/>
          <w:highlight w:val="yellow"/>
        </w:rPr>
        <w:t>a 47</w:t>
      </w:r>
      <w:r w:rsidRPr="00B24C26">
        <w:rPr>
          <w:rFonts w:ascii="Times New Roman" w:hAnsi="Times New Roman" w:cs="Times New Roman"/>
          <w:sz w:val="24"/>
          <w:szCs w:val="24"/>
        </w:rPr>
        <w:t xml:space="preserve"> zní:</w:t>
      </w:r>
    </w:p>
    <w:p w14:paraId="7811FD92" w14:textId="77777777" w:rsidR="000C70DF" w:rsidRPr="0048622D" w:rsidRDefault="00574E92" w:rsidP="00593B03">
      <w:pPr>
        <w:tabs>
          <w:tab w:val="left" w:pos="1134"/>
          <w:tab w:val="left" w:pos="1701"/>
        </w:tabs>
        <w:spacing w:after="0" w:line="276" w:lineRule="auto"/>
        <w:ind w:left="567"/>
        <w:jc w:val="both"/>
        <w:rPr>
          <w:rFonts w:ascii="Times New Roman" w:hAnsi="Times New Roman" w:cs="Times New Roman"/>
          <w:sz w:val="24"/>
          <w:szCs w:val="24"/>
        </w:rPr>
      </w:pPr>
      <w:bookmarkStart w:id="6" w:name="_Hlk98255300"/>
      <w:r w:rsidRPr="0048622D">
        <w:rPr>
          <w:rFonts w:ascii="Times New Roman" w:hAnsi="Times New Roman" w:cs="Times New Roman"/>
          <w:sz w:val="24"/>
          <w:szCs w:val="24"/>
        </w:rPr>
        <w:tab/>
      </w:r>
      <w:r w:rsidR="007575C9" w:rsidRPr="0048622D">
        <w:rPr>
          <w:rFonts w:ascii="Times New Roman" w:hAnsi="Times New Roman" w:cs="Times New Roman"/>
          <w:sz w:val="24"/>
          <w:szCs w:val="24"/>
        </w:rPr>
        <w:t>„(4)</w:t>
      </w:r>
      <w:r w:rsidR="007575C9" w:rsidRPr="0048622D">
        <w:rPr>
          <w:rFonts w:ascii="Times New Roman" w:hAnsi="Times New Roman" w:cs="Times New Roman"/>
          <w:sz w:val="24"/>
          <w:szCs w:val="24"/>
        </w:rPr>
        <w:tab/>
      </w:r>
      <w:bookmarkEnd w:id="6"/>
      <w:r w:rsidR="00854488" w:rsidRPr="0048622D">
        <w:rPr>
          <w:rFonts w:ascii="Times New Roman" w:hAnsi="Times New Roman" w:cs="Times New Roman"/>
          <w:sz w:val="24"/>
          <w:szCs w:val="24"/>
        </w:rPr>
        <w:t xml:space="preserve">Jedná-li se o záměr vyžadující jednotné environmentální stanovisko </w:t>
      </w:r>
      <w:r w:rsidR="00854488" w:rsidRPr="00A749FD">
        <w:rPr>
          <w:rFonts w:ascii="Times New Roman" w:hAnsi="Times New Roman" w:cs="Times New Roman"/>
          <w:strike/>
          <w:sz w:val="24"/>
          <w:szCs w:val="24"/>
          <w:highlight w:val="yellow"/>
        </w:rPr>
        <w:t>podle jiného právního předpisu</w:t>
      </w:r>
      <w:r w:rsidR="00854488" w:rsidRPr="0048622D">
        <w:rPr>
          <w:rFonts w:ascii="Times New Roman" w:hAnsi="Times New Roman" w:cs="Times New Roman"/>
          <w:sz w:val="24"/>
          <w:szCs w:val="24"/>
          <w:vertAlign w:val="superscript"/>
        </w:rPr>
        <w:t>46)</w:t>
      </w:r>
      <w:r w:rsidR="00854488" w:rsidRPr="0048622D">
        <w:rPr>
          <w:rFonts w:ascii="Times New Roman" w:hAnsi="Times New Roman" w:cs="Times New Roman"/>
          <w:sz w:val="24"/>
          <w:szCs w:val="24"/>
        </w:rPr>
        <w:t xml:space="preserve">, souhlas podle odstavce 3 se </w:t>
      </w:r>
      <w:r w:rsidR="00854488" w:rsidRPr="002B63C2">
        <w:rPr>
          <w:rFonts w:ascii="Times New Roman" w:hAnsi="Times New Roman" w:cs="Times New Roman"/>
          <w:strike/>
          <w:sz w:val="24"/>
          <w:szCs w:val="24"/>
          <w:highlight w:val="yellow"/>
        </w:rPr>
        <w:t>samostatně</w:t>
      </w:r>
      <w:r w:rsidR="00854488" w:rsidRPr="0048622D">
        <w:rPr>
          <w:rFonts w:ascii="Times New Roman" w:hAnsi="Times New Roman" w:cs="Times New Roman"/>
          <w:sz w:val="24"/>
          <w:szCs w:val="24"/>
        </w:rPr>
        <w:t xml:space="preserve"> nevydává</w:t>
      </w:r>
      <w:r w:rsidR="00DA1D63" w:rsidRPr="00DA1D63">
        <w:rPr>
          <w:rFonts w:ascii="Times New Roman" w:hAnsi="Times New Roman" w:cs="Times New Roman"/>
          <w:color w:val="FF0000"/>
          <w:sz w:val="24"/>
          <w:szCs w:val="24"/>
          <w:highlight w:val="yellow"/>
        </w:rPr>
        <w:t>.</w:t>
      </w:r>
      <w:r w:rsidR="00854488" w:rsidRPr="0048622D">
        <w:rPr>
          <w:rFonts w:ascii="Times New Roman" w:hAnsi="Times New Roman" w:cs="Times New Roman"/>
          <w:sz w:val="24"/>
          <w:szCs w:val="24"/>
        </w:rPr>
        <w:t xml:space="preserve"> </w:t>
      </w:r>
      <w:r w:rsidR="00854488" w:rsidRPr="002B63C2">
        <w:rPr>
          <w:rFonts w:ascii="Times New Roman" w:hAnsi="Times New Roman" w:cs="Times New Roman"/>
          <w:strike/>
          <w:sz w:val="24"/>
          <w:szCs w:val="24"/>
          <w:highlight w:val="yellow"/>
        </w:rPr>
        <w:t>a nahrazuje jej jednotné environmentální stanovisko</w:t>
      </w:r>
      <w:r w:rsidR="00854488" w:rsidRPr="0048622D">
        <w:rPr>
          <w:rFonts w:ascii="Times New Roman" w:hAnsi="Times New Roman" w:cs="Times New Roman"/>
          <w:sz w:val="24"/>
          <w:szCs w:val="24"/>
        </w:rPr>
        <w:t xml:space="preserve">. </w:t>
      </w:r>
      <w:r w:rsidR="00854488" w:rsidRPr="002B63C2">
        <w:rPr>
          <w:rFonts w:ascii="Times New Roman" w:hAnsi="Times New Roman" w:cs="Times New Roman"/>
          <w:strike/>
          <w:sz w:val="24"/>
          <w:szCs w:val="24"/>
          <w:highlight w:val="yellow"/>
        </w:rPr>
        <w:t>Orgán ochrany životního prostředí podle jiného právního předpisu</w:t>
      </w:r>
      <w:r w:rsidR="00854488" w:rsidRPr="002B63C2">
        <w:rPr>
          <w:rFonts w:ascii="Times New Roman" w:hAnsi="Times New Roman" w:cs="Times New Roman"/>
          <w:strike/>
          <w:sz w:val="24"/>
          <w:szCs w:val="24"/>
          <w:highlight w:val="yellow"/>
          <w:vertAlign w:val="superscript"/>
        </w:rPr>
        <w:t>46)</w:t>
      </w:r>
      <w:r w:rsidR="00854488" w:rsidRPr="002B63C2">
        <w:rPr>
          <w:rFonts w:ascii="Times New Roman" w:hAnsi="Times New Roman" w:cs="Times New Roman"/>
          <w:strike/>
          <w:sz w:val="24"/>
          <w:szCs w:val="24"/>
          <w:highlight w:val="yellow"/>
        </w:rPr>
        <w:t xml:space="preserve"> v tomto případě vykonává působnost orgánu státní správy lesů, a to také ve vztahu ke kontrole plnění podmínek jednotného environmentálního stanoviska týkajících se ochrany zájmů chráněných tímto zákonem a k ukládání opatření k nápravě závadného stavu vzniklého neplněním těchto podmínek. Příslušný orgán státní správy lesů vydává na žádost orgánu ochrany životního prostředí podle jiného právního předpisu</w:t>
      </w:r>
      <w:r w:rsidR="00854488" w:rsidRPr="002B63C2">
        <w:rPr>
          <w:rFonts w:ascii="Times New Roman" w:hAnsi="Times New Roman" w:cs="Times New Roman"/>
          <w:strike/>
          <w:sz w:val="24"/>
          <w:szCs w:val="24"/>
          <w:highlight w:val="yellow"/>
          <w:vertAlign w:val="superscript"/>
        </w:rPr>
        <w:t>46)</w:t>
      </w:r>
      <w:r w:rsidR="00854488" w:rsidRPr="002B63C2">
        <w:rPr>
          <w:rFonts w:ascii="Times New Roman" w:hAnsi="Times New Roman" w:cs="Times New Roman"/>
          <w:strike/>
          <w:sz w:val="24"/>
          <w:szCs w:val="24"/>
          <w:highlight w:val="yellow"/>
        </w:rPr>
        <w:t xml:space="preserve"> namísto souhlasu podle odstavce 3 jako podklad pro vydání jednotného environmentálního stanoviska odborné vyjádření</w:t>
      </w:r>
      <w:r w:rsidR="00854488" w:rsidRPr="002B63C2">
        <w:rPr>
          <w:rFonts w:ascii="Times New Roman" w:hAnsi="Times New Roman" w:cs="Times New Roman"/>
          <w:strike/>
          <w:sz w:val="24"/>
          <w:szCs w:val="24"/>
          <w:highlight w:val="yellow"/>
          <w:vertAlign w:val="superscript"/>
        </w:rPr>
        <w:t>47)</w:t>
      </w:r>
      <w:r w:rsidR="00854488" w:rsidRPr="002B63C2">
        <w:rPr>
          <w:rFonts w:ascii="Times New Roman" w:hAnsi="Times New Roman" w:cs="Times New Roman"/>
          <w:strike/>
          <w:sz w:val="24"/>
          <w:szCs w:val="24"/>
          <w:highlight w:val="yellow"/>
        </w:rPr>
        <w:t>. Kde se v tomto zákoně mluví o</w:t>
      </w:r>
      <w:r w:rsidRPr="002B63C2">
        <w:rPr>
          <w:rFonts w:ascii="Times New Roman" w:hAnsi="Times New Roman" w:cs="Times New Roman"/>
          <w:strike/>
          <w:sz w:val="24"/>
          <w:szCs w:val="24"/>
          <w:highlight w:val="yellow"/>
        </w:rPr>
        <w:t> </w:t>
      </w:r>
      <w:r w:rsidR="00854488" w:rsidRPr="002B63C2">
        <w:rPr>
          <w:rFonts w:ascii="Times New Roman" w:hAnsi="Times New Roman" w:cs="Times New Roman"/>
          <w:strike/>
          <w:sz w:val="24"/>
          <w:szCs w:val="24"/>
          <w:highlight w:val="yellow"/>
        </w:rPr>
        <w:t>souhlasu podle odstavce 3, rozumí se tím také souhlas podle odstavce 3 nahrazený jednotným environmentálním stanoviskem. Ostatní ustanovení tohoto zákona tím nejsou dotčena.</w:t>
      </w:r>
      <w:r w:rsidR="00FF2FAF">
        <w:rPr>
          <w:rFonts w:ascii="Times New Roman" w:eastAsiaTheme="minorEastAsia" w:hAnsi="Times New Roman" w:cs="Times New Roman"/>
          <w:bCs/>
          <w:color w:val="000000"/>
          <w:sz w:val="24"/>
          <w:szCs w:val="24"/>
          <w:lang w:eastAsia="cs-CZ"/>
        </w:rPr>
        <w:pict w14:anchorId="1D9CD142">
          <v:rect id="_x0000_i1029" style="width:0;height:1.5pt" o:hralign="center" o:hrstd="t" o:hr="t" fillcolor="#a0a0a0" stroked="f"/>
        </w:pict>
      </w:r>
    </w:p>
    <w:p w14:paraId="6539B0C4" w14:textId="2F1BE82D" w:rsidR="007575C9" w:rsidRPr="0048622D" w:rsidRDefault="00574E92" w:rsidP="00593B03">
      <w:pPr>
        <w:tabs>
          <w:tab w:val="left" w:pos="567"/>
          <w:tab w:val="left" w:pos="1276"/>
        </w:tabs>
        <w:spacing w:after="0" w:line="276" w:lineRule="auto"/>
        <w:ind w:left="1418" w:hanging="1841"/>
        <w:jc w:val="both"/>
        <w:rPr>
          <w:rFonts w:ascii="Times New Roman" w:hAnsi="Times New Roman" w:cs="Times New Roman"/>
          <w:sz w:val="24"/>
          <w:szCs w:val="24"/>
        </w:rPr>
      </w:pPr>
      <w:r w:rsidRPr="0048622D">
        <w:rPr>
          <w:rFonts w:ascii="Times New Roman" w:hAnsi="Times New Roman" w:cs="Times New Roman"/>
          <w:sz w:val="24"/>
          <w:szCs w:val="24"/>
          <w:vertAlign w:val="superscript"/>
        </w:rPr>
        <w:tab/>
        <w:t>46)</w:t>
      </w:r>
      <w:r w:rsidRPr="0048622D">
        <w:rPr>
          <w:rFonts w:ascii="Times New Roman" w:hAnsi="Times New Roman" w:cs="Times New Roman"/>
          <w:sz w:val="24"/>
          <w:szCs w:val="24"/>
        </w:rPr>
        <w:tab/>
      </w:r>
      <w:r w:rsidR="00DC113B">
        <w:rPr>
          <w:rFonts w:ascii="Times New Roman" w:hAnsi="Times New Roman" w:cs="Times New Roman"/>
          <w:sz w:val="24"/>
          <w:szCs w:val="24"/>
        </w:rPr>
        <w:tab/>
      </w:r>
      <w:r w:rsidRPr="0048622D">
        <w:rPr>
          <w:rFonts w:ascii="Times New Roman" w:hAnsi="Times New Roman" w:cs="Times New Roman"/>
          <w:sz w:val="24"/>
          <w:szCs w:val="24"/>
        </w:rPr>
        <w:t xml:space="preserve">Zákon č. </w:t>
      </w:r>
      <w:r w:rsidRPr="005D3411">
        <w:rPr>
          <w:rFonts w:ascii="Times New Roman" w:hAnsi="Times New Roman" w:cs="Times New Roman"/>
          <w:strike/>
          <w:sz w:val="24"/>
          <w:szCs w:val="24"/>
          <w:highlight w:val="yellow"/>
        </w:rPr>
        <w:t>.../2022</w:t>
      </w:r>
      <w:r w:rsidRPr="0048622D">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r w:rsidR="005D3411">
        <w:rPr>
          <w:rFonts w:ascii="Times New Roman" w:hAnsi="Times New Roman" w:cs="Times New Roman"/>
          <w:sz w:val="24"/>
          <w:szCs w:val="24"/>
        </w:rPr>
        <w:t xml:space="preserve"> </w:t>
      </w:r>
      <w:r w:rsidRPr="0048622D">
        <w:rPr>
          <w:rFonts w:ascii="Times New Roman" w:hAnsi="Times New Roman" w:cs="Times New Roman"/>
          <w:sz w:val="24"/>
          <w:szCs w:val="24"/>
        </w:rPr>
        <w:t xml:space="preserve">Sb., o jednotném </w:t>
      </w:r>
      <w:r w:rsidR="00854488" w:rsidRPr="0048622D">
        <w:rPr>
          <w:rFonts w:ascii="Times New Roman" w:hAnsi="Times New Roman" w:cs="Times New Roman"/>
          <w:sz w:val="24"/>
          <w:szCs w:val="24"/>
        </w:rPr>
        <w:t>environmentálním stanovisku</w:t>
      </w:r>
      <w:r w:rsidRPr="0048622D">
        <w:rPr>
          <w:rFonts w:ascii="Times New Roman" w:hAnsi="Times New Roman" w:cs="Times New Roman"/>
          <w:sz w:val="24"/>
          <w:szCs w:val="24"/>
        </w:rPr>
        <w:t xml:space="preserve"> </w:t>
      </w:r>
      <w:r w:rsidRPr="00BA073A">
        <w:rPr>
          <w:rFonts w:ascii="Times New Roman" w:hAnsi="Times New Roman" w:cs="Times New Roman"/>
          <w:strike/>
          <w:sz w:val="24"/>
          <w:szCs w:val="24"/>
          <w:highlight w:val="yellow"/>
        </w:rPr>
        <w:t>a</w:t>
      </w:r>
      <w:r w:rsidR="000C70DF" w:rsidRPr="00BA073A">
        <w:rPr>
          <w:rFonts w:ascii="Times New Roman" w:hAnsi="Times New Roman" w:cs="Times New Roman"/>
          <w:strike/>
          <w:sz w:val="24"/>
          <w:szCs w:val="24"/>
          <w:highlight w:val="yellow"/>
        </w:rPr>
        <w:t> </w:t>
      </w:r>
      <w:r w:rsidRPr="00BA073A">
        <w:rPr>
          <w:rFonts w:ascii="Times New Roman" w:hAnsi="Times New Roman" w:cs="Times New Roman"/>
          <w:strike/>
          <w:sz w:val="24"/>
          <w:szCs w:val="24"/>
          <w:highlight w:val="yellow"/>
        </w:rPr>
        <w:t>o</w:t>
      </w:r>
      <w:r w:rsidR="000C70DF" w:rsidRPr="00BA073A">
        <w:rPr>
          <w:rFonts w:ascii="Times New Roman" w:hAnsi="Times New Roman" w:cs="Times New Roman"/>
          <w:strike/>
          <w:sz w:val="24"/>
          <w:szCs w:val="24"/>
          <w:highlight w:val="yellow"/>
        </w:rPr>
        <w:t> </w:t>
      </w:r>
      <w:r w:rsidRPr="00BA073A">
        <w:rPr>
          <w:rFonts w:ascii="Times New Roman" w:hAnsi="Times New Roman" w:cs="Times New Roman"/>
          <w:strike/>
          <w:sz w:val="24"/>
          <w:szCs w:val="24"/>
          <w:highlight w:val="yellow"/>
        </w:rPr>
        <w:t xml:space="preserve">změně některých souvisejících zákonů (zákon o jednotném </w:t>
      </w:r>
      <w:r w:rsidR="00854488" w:rsidRPr="00BA073A">
        <w:rPr>
          <w:rFonts w:ascii="Times New Roman" w:hAnsi="Times New Roman" w:cs="Times New Roman"/>
          <w:strike/>
          <w:sz w:val="24"/>
          <w:szCs w:val="24"/>
          <w:highlight w:val="yellow"/>
        </w:rPr>
        <w:t>environmentálním stanovisku</w:t>
      </w:r>
      <w:r w:rsidRPr="00BA073A">
        <w:rPr>
          <w:rFonts w:ascii="Times New Roman" w:hAnsi="Times New Roman" w:cs="Times New Roman"/>
          <w:strike/>
          <w:sz w:val="24"/>
          <w:szCs w:val="24"/>
          <w:highlight w:val="yellow"/>
        </w:rPr>
        <w:t>)</w:t>
      </w:r>
      <w:r w:rsidRPr="0048622D">
        <w:rPr>
          <w:rFonts w:ascii="Times New Roman" w:hAnsi="Times New Roman" w:cs="Times New Roman"/>
          <w:sz w:val="24"/>
          <w:szCs w:val="24"/>
        </w:rPr>
        <w:t>.</w:t>
      </w:r>
      <w:r w:rsidR="00AB54BE" w:rsidRPr="00AB54BE">
        <w:rPr>
          <w:rFonts w:ascii="Times New Roman" w:hAnsi="Times New Roman" w:cs="Times New Roman"/>
          <w:color w:val="FF0000"/>
          <w:sz w:val="24"/>
          <w:szCs w:val="24"/>
          <w:highlight w:val="yellow"/>
        </w:rPr>
        <w:t>“.</w:t>
      </w:r>
    </w:p>
    <w:p w14:paraId="713F2A3D" w14:textId="77777777" w:rsidR="006158F7" w:rsidRPr="00AB54BE" w:rsidRDefault="00574E92" w:rsidP="00593B03">
      <w:pPr>
        <w:tabs>
          <w:tab w:val="left" w:pos="567"/>
          <w:tab w:val="left" w:pos="1418"/>
        </w:tabs>
        <w:spacing w:line="276" w:lineRule="auto"/>
        <w:jc w:val="both"/>
        <w:rPr>
          <w:rFonts w:ascii="Times New Roman" w:hAnsi="Times New Roman" w:cs="Times New Roman"/>
          <w:strike/>
          <w:sz w:val="24"/>
          <w:szCs w:val="24"/>
        </w:rPr>
      </w:pPr>
      <w:r w:rsidRPr="007E29EE">
        <w:rPr>
          <w:rFonts w:ascii="Times New Roman" w:hAnsi="Times New Roman" w:cs="Times New Roman"/>
          <w:sz w:val="24"/>
          <w:szCs w:val="24"/>
          <w:vertAlign w:val="superscript"/>
        </w:rPr>
        <w:tab/>
      </w:r>
      <w:r w:rsidRPr="00AB54BE">
        <w:rPr>
          <w:rFonts w:ascii="Times New Roman" w:hAnsi="Times New Roman" w:cs="Times New Roman"/>
          <w:strike/>
          <w:sz w:val="24"/>
          <w:szCs w:val="24"/>
          <w:highlight w:val="yellow"/>
          <w:vertAlign w:val="superscript"/>
        </w:rPr>
        <w:t>47)</w:t>
      </w:r>
      <w:r w:rsidR="00DC113B" w:rsidRPr="00AB54BE">
        <w:rPr>
          <w:rFonts w:ascii="Times New Roman" w:hAnsi="Times New Roman" w:cs="Times New Roman"/>
          <w:strike/>
          <w:sz w:val="24"/>
          <w:szCs w:val="24"/>
          <w:highlight w:val="yellow"/>
          <w:vertAlign w:val="superscript"/>
        </w:rPr>
        <w:tab/>
      </w:r>
      <w:r w:rsidRPr="00AB54BE">
        <w:rPr>
          <w:rFonts w:ascii="Times New Roman" w:hAnsi="Times New Roman" w:cs="Times New Roman"/>
          <w:strike/>
          <w:sz w:val="24"/>
          <w:szCs w:val="24"/>
          <w:highlight w:val="yellow"/>
        </w:rPr>
        <w:t xml:space="preserve">§ </w:t>
      </w:r>
      <w:r w:rsidR="00854488" w:rsidRPr="00AB54BE">
        <w:rPr>
          <w:rFonts w:ascii="Times New Roman" w:hAnsi="Times New Roman" w:cs="Times New Roman"/>
          <w:strike/>
          <w:sz w:val="24"/>
          <w:szCs w:val="24"/>
          <w:highlight w:val="yellow"/>
        </w:rPr>
        <w:t>4</w:t>
      </w:r>
      <w:r w:rsidRPr="00AB54BE">
        <w:rPr>
          <w:rFonts w:ascii="Times New Roman" w:hAnsi="Times New Roman" w:cs="Times New Roman"/>
          <w:strike/>
          <w:sz w:val="24"/>
          <w:szCs w:val="24"/>
          <w:highlight w:val="yellow"/>
        </w:rPr>
        <w:t xml:space="preserve"> zákona č. .../2022 Sb.“.</w:t>
      </w:r>
    </w:p>
    <w:p w14:paraId="1F445A9A" w14:textId="77777777" w:rsidR="007575C9" w:rsidRPr="00DC113B"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DC113B">
        <w:rPr>
          <w:rFonts w:ascii="Times New Roman" w:hAnsi="Times New Roman" w:cs="Times New Roman"/>
          <w:sz w:val="24"/>
          <w:szCs w:val="24"/>
        </w:rPr>
        <w:t>V § 14 odstavec 2 včetně poznámky pod čarou č. 10 zní:</w:t>
      </w:r>
    </w:p>
    <w:p w14:paraId="1C5483EA" w14:textId="77777777" w:rsidR="000C70DF" w:rsidRPr="0048622D" w:rsidRDefault="00574E92" w:rsidP="00593B03">
      <w:pPr>
        <w:tabs>
          <w:tab w:val="left" w:pos="1701"/>
        </w:tabs>
        <w:spacing w:after="0" w:line="276" w:lineRule="auto"/>
        <w:ind w:left="567" w:firstLine="851"/>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t>Dotýká-li se řízení podle jiných právních předpisů</w:t>
      </w:r>
      <w:r w:rsidRPr="0048622D">
        <w:rPr>
          <w:rFonts w:ascii="Times New Roman" w:hAnsi="Times New Roman" w:cs="Times New Roman"/>
          <w:sz w:val="24"/>
          <w:szCs w:val="24"/>
          <w:vertAlign w:val="superscript"/>
        </w:rPr>
        <w:t>10)</w:t>
      </w:r>
      <w:r w:rsidRPr="0048622D">
        <w:rPr>
          <w:rFonts w:ascii="Times New Roman" w:hAnsi="Times New Roman" w:cs="Times New Roman"/>
          <w:sz w:val="24"/>
          <w:szCs w:val="24"/>
        </w:rPr>
        <w:t xml:space="preserve"> zájmů chráněných tímto zákonem, rozhodne správní orgán příslušný podle jiného právního předpisu jen se závazným stanoviskem orgánu státní správy lesů, ve kterém lze stanovit podmínky v</w:t>
      </w:r>
      <w:r w:rsidR="00E476E5" w:rsidRPr="0048622D">
        <w:rPr>
          <w:rFonts w:ascii="Times New Roman" w:hAnsi="Times New Roman" w:cs="Times New Roman"/>
          <w:sz w:val="24"/>
          <w:szCs w:val="24"/>
        </w:rPr>
        <w:t> </w:t>
      </w:r>
      <w:r w:rsidRPr="0048622D">
        <w:rPr>
          <w:rFonts w:ascii="Times New Roman" w:hAnsi="Times New Roman" w:cs="Times New Roman"/>
          <w:sz w:val="24"/>
          <w:szCs w:val="24"/>
        </w:rPr>
        <w:t>zájmu ochrany lesa. Toto závazné stanovisko je třeba i k dotčení pozemků do vzdálenosti 30 m od okraje lesa.</w:t>
      </w:r>
      <w:r w:rsidR="00E476E5" w:rsidRPr="0048622D">
        <w:rPr>
          <w:rFonts w:ascii="Times New Roman" w:eastAsiaTheme="minorEastAsia" w:hAnsi="Times New Roman" w:cs="Times New Roman"/>
          <w:bCs/>
          <w:color w:val="000000"/>
          <w:sz w:val="24"/>
          <w:szCs w:val="24"/>
          <w:lang w:eastAsia="cs-CZ"/>
        </w:rPr>
        <w:tab/>
      </w:r>
      <w:r w:rsidR="00FF2FAF">
        <w:rPr>
          <w:rFonts w:ascii="Times New Roman" w:eastAsiaTheme="minorEastAsia" w:hAnsi="Times New Roman" w:cs="Times New Roman"/>
          <w:bCs/>
          <w:color w:val="000000"/>
          <w:sz w:val="24"/>
          <w:szCs w:val="24"/>
          <w:lang w:eastAsia="cs-CZ"/>
        </w:rPr>
        <w:pict w14:anchorId="241488A6">
          <v:rect id="_x0000_i1030" style="width:0;height:1.5pt" o:hralign="center" o:hrstd="t" o:hr="t" fillcolor="#a0a0a0" stroked="f"/>
        </w:pict>
      </w:r>
    </w:p>
    <w:p w14:paraId="715563CC" w14:textId="77777777" w:rsidR="007575C9" w:rsidRPr="0048622D" w:rsidRDefault="00574E92" w:rsidP="00593B03">
      <w:pPr>
        <w:tabs>
          <w:tab w:val="left" w:pos="567"/>
        </w:tabs>
        <w:spacing w:line="276" w:lineRule="auto"/>
        <w:ind w:left="1134" w:hanging="1134"/>
        <w:jc w:val="both"/>
        <w:rPr>
          <w:rFonts w:ascii="Times New Roman" w:hAnsi="Times New Roman" w:cs="Times New Roman"/>
          <w:sz w:val="24"/>
          <w:szCs w:val="24"/>
        </w:rPr>
      </w:pPr>
      <w:r w:rsidRPr="0048622D">
        <w:rPr>
          <w:rFonts w:ascii="Times New Roman" w:hAnsi="Times New Roman" w:cs="Times New Roman"/>
          <w:sz w:val="24"/>
          <w:szCs w:val="24"/>
          <w:vertAlign w:val="superscript"/>
        </w:rPr>
        <w:tab/>
        <w:t>10)</w:t>
      </w:r>
      <w:r w:rsidRPr="0048622D">
        <w:rPr>
          <w:rFonts w:ascii="Times New Roman" w:hAnsi="Times New Roman" w:cs="Times New Roman"/>
          <w:sz w:val="24"/>
          <w:szCs w:val="24"/>
        </w:rPr>
        <w:tab/>
        <w:t xml:space="preserve">Například zákon č. 283/2021 Sb., stavební zákon, </w:t>
      </w:r>
      <w:r w:rsidR="00476DC4" w:rsidRPr="00476DC4">
        <w:rPr>
          <w:rFonts w:ascii="Times New Roman" w:hAnsi="Times New Roman" w:cs="Times New Roman"/>
          <w:color w:val="FF0000"/>
          <w:sz w:val="24"/>
          <w:szCs w:val="24"/>
          <w:highlight w:val="yellow"/>
        </w:rPr>
        <w:t>ve znění pozdějších předpisů,</w:t>
      </w:r>
      <w:r w:rsidR="00476DC4">
        <w:rPr>
          <w:rFonts w:ascii="Times New Roman" w:hAnsi="Times New Roman" w:cs="Times New Roman"/>
          <w:color w:val="FF0000"/>
          <w:sz w:val="24"/>
          <w:szCs w:val="24"/>
        </w:rPr>
        <w:t xml:space="preserve"> </w:t>
      </w:r>
      <w:r w:rsidRPr="0048622D">
        <w:rPr>
          <w:rFonts w:ascii="Times New Roman" w:hAnsi="Times New Roman" w:cs="Times New Roman"/>
          <w:sz w:val="24"/>
          <w:szCs w:val="24"/>
        </w:rPr>
        <w:t>zákon č. 44/1988 Sb., ve znění</w:t>
      </w:r>
      <w:r w:rsidR="000C70DF" w:rsidRPr="0048622D">
        <w:rPr>
          <w:rFonts w:ascii="Times New Roman" w:hAnsi="Times New Roman" w:cs="Times New Roman"/>
          <w:sz w:val="24"/>
          <w:szCs w:val="24"/>
        </w:rPr>
        <w:t xml:space="preserve"> </w:t>
      </w:r>
      <w:r w:rsidRPr="0048622D">
        <w:rPr>
          <w:rFonts w:ascii="Times New Roman" w:hAnsi="Times New Roman" w:cs="Times New Roman"/>
          <w:sz w:val="24"/>
          <w:szCs w:val="24"/>
        </w:rPr>
        <w:t>pozdějších předpisů.“.</w:t>
      </w:r>
    </w:p>
    <w:p w14:paraId="73E2875C" w14:textId="77777777" w:rsidR="007575C9" w:rsidRPr="00DC113B"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DC113B">
        <w:rPr>
          <w:rFonts w:ascii="Times New Roman" w:hAnsi="Times New Roman" w:cs="Times New Roman"/>
          <w:sz w:val="24"/>
          <w:szCs w:val="24"/>
        </w:rPr>
        <w:t xml:space="preserve">V § 14 se </w:t>
      </w:r>
      <w:r w:rsidRPr="00A849F1">
        <w:rPr>
          <w:rFonts w:ascii="Times New Roman" w:hAnsi="Times New Roman" w:cs="Times New Roman"/>
          <w:strike/>
          <w:sz w:val="24"/>
          <w:szCs w:val="24"/>
          <w:highlight w:val="yellow"/>
        </w:rPr>
        <w:t>doplňují odstavce 3 a 4, které znějí</w:t>
      </w:r>
      <w:r w:rsidR="00A849F1">
        <w:rPr>
          <w:rFonts w:ascii="Times New Roman" w:hAnsi="Times New Roman" w:cs="Times New Roman"/>
          <w:sz w:val="24"/>
          <w:szCs w:val="24"/>
        </w:rPr>
        <w:t xml:space="preserve"> </w:t>
      </w:r>
      <w:r w:rsidR="00A849F1" w:rsidRPr="00A849F1">
        <w:rPr>
          <w:rFonts w:ascii="Times New Roman" w:hAnsi="Times New Roman" w:cs="Times New Roman"/>
          <w:color w:val="FF0000"/>
          <w:sz w:val="24"/>
          <w:szCs w:val="24"/>
          <w:highlight w:val="yellow"/>
        </w:rPr>
        <w:t>doplňuje odstavec 3, který zní</w:t>
      </w:r>
      <w:r w:rsidRPr="00DC113B">
        <w:rPr>
          <w:rFonts w:ascii="Times New Roman" w:hAnsi="Times New Roman" w:cs="Times New Roman"/>
          <w:sz w:val="24"/>
          <w:szCs w:val="24"/>
        </w:rPr>
        <w:t>:</w:t>
      </w:r>
    </w:p>
    <w:p w14:paraId="546FD72C" w14:textId="77777777" w:rsidR="00854488" w:rsidRPr="00DA1D63" w:rsidRDefault="00574E92" w:rsidP="00593B03">
      <w:pPr>
        <w:tabs>
          <w:tab w:val="left" w:pos="567"/>
        </w:tabs>
        <w:spacing w:line="276" w:lineRule="auto"/>
        <w:ind w:left="567" w:hanging="567"/>
        <w:jc w:val="both"/>
        <w:rPr>
          <w:rFonts w:ascii="Times New Roman" w:hAnsi="Times New Roman" w:cs="Times New Roman"/>
          <w:strike/>
          <w:sz w:val="24"/>
          <w:szCs w:val="24"/>
        </w:rPr>
      </w:pPr>
      <w:r w:rsidRPr="0048622D">
        <w:rPr>
          <w:rFonts w:ascii="Times New Roman" w:hAnsi="Times New Roman" w:cs="Times New Roman"/>
          <w:sz w:val="24"/>
          <w:szCs w:val="24"/>
        </w:rPr>
        <w:tab/>
      </w:r>
      <w:r w:rsidRPr="0048622D">
        <w:rPr>
          <w:rFonts w:ascii="Times New Roman" w:hAnsi="Times New Roman" w:cs="Times New Roman"/>
          <w:sz w:val="24"/>
          <w:szCs w:val="24"/>
        </w:rPr>
        <w:tab/>
      </w:r>
      <w:r w:rsidRPr="0048622D">
        <w:rPr>
          <w:rFonts w:ascii="Times New Roman" w:hAnsi="Times New Roman" w:cs="Times New Roman"/>
          <w:sz w:val="24"/>
          <w:szCs w:val="24"/>
        </w:rPr>
        <w:tab/>
        <w:t>„(3)</w:t>
      </w:r>
      <w:r w:rsidRPr="0048622D">
        <w:rPr>
          <w:rFonts w:ascii="Times New Roman" w:hAnsi="Times New Roman" w:cs="Times New Roman"/>
          <w:sz w:val="24"/>
          <w:szCs w:val="24"/>
        </w:rPr>
        <w:tab/>
        <w:t xml:space="preserve">Jedná-li se o záměr vyžadující jednotné environmentální stanovisko </w:t>
      </w:r>
      <w:r w:rsidRPr="00A749FD">
        <w:rPr>
          <w:rFonts w:ascii="Times New Roman" w:hAnsi="Times New Roman" w:cs="Times New Roman"/>
          <w:strike/>
          <w:sz w:val="24"/>
          <w:szCs w:val="24"/>
          <w:highlight w:val="yellow"/>
        </w:rPr>
        <w:t>podle jiného právního předpisu</w:t>
      </w:r>
      <w:r w:rsidRPr="0048622D">
        <w:rPr>
          <w:rFonts w:ascii="Times New Roman" w:hAnsi="Times New Roman" w:cs="Times New Roman"/>
          <w:sz w:val="24"/>
          <w:szCs w:val="24"/>
          <w:vertAlign w:val="superscript"/>
        </w:rPr>
        <w:t>46)</w:t>
      </w:r>
      <w:r w:rsidRPr="0048622D">
        <w:rPr>
          <w:rFonts w:ascii="Times New Roman" w:hAnsi="Times New Roman" w:cs="Times New Roman"/>
          <w:sz w:val="24"/>
          <w:szCs w:val="24"/>
        </w:rPr>
        <w:t xml:space="preserve">, závazné stanovisko podle odstavce 2 se </w:t>
      </w:r>
      <w:r w:rsidRPr="00F34629">
        <w:rPr>
          <w:rFonts w:ascii="Times New Roman" w:hAnsi="Times New Roman" w:cs="Times New Roman"/>
          <w:strike/>
          <w:sz w:val="24"/>
          <w:szCs w:val="24"/>
          <w:highlight w:val="yellow"/>
        </w:rPr>
        <w:t>samostatně</w:t>
      </w:r>
      <w:r w:rsidRPr="0048622D">
        <w:rPr>
          <w:rFonts w:ascii="Times New Roman" w:hAnsi="Times New Roman" w:cs="Times New Roman"/>
          <w:sz w:val="24"/>
          <w:szCs w:val="24"/>
        </w:rPr>
        <w:t xml:space="preserve"> nevydává</w:t>
      </w:r>
      <w:r w:rsidR="00DA1D63" w:rsidRPr="003E48BB">
        <w:rPr>
          <w:rFonts w:ascii="Times New Roman" w:hAnsi="Times New Roman" w:cs="Times New Roman"/>
          <w:color w:val="FF0000"/>
          <w:sz w:val="24"/>
          <w:szCs w:val="24"/>
          <w:highlight w:val="yellow"/>
        </w:rPr>
        <w:t>.</w:t>
      </w:r>
      <w:r w:rsidR="003E48BB" w:rsidRPr="003E48BB">
        <w:rPr>
          <w:rFonts w:ascii="Times New Roman" w:hAnsi="Times New Roman" w:cs="Times New Roman"/>
          <w:color w:val="FF0000"/>
          <w:sz w:val="24"/>
          <w:szCs w:val="24"/>
          <w:highlight w:val="yellow"/>
        </w:rPr>
        <w:t>“.</w:t>
      </w:r>
      <w:r w:rsidRPr="0048622D">
        <w:rPr>
          <w:rFonts w:ascii="Times New Roman" w:hAnsi="Times New Roman" w:cs="Times New Roman"/>
          <w:sz w:val="24"/>
          <w:szCs w:val="24"/>
        </w:rPr>
        <w:t xml:space="preserve"> </w:t>
      </w:r>
      <w:r w:rsidRPr="00F34629">
        <w:rPr>
          <w:rFonts w:ascii="Times New Roman" w:hAnsi="Times New Roman" w:cs="Times New Roman"/>
          <w:strike/>
          <w:sz w:val="24"/>
          <w:szCs w:val="24"/>
          <w:highlight w:val="yellow"/>
        </w:rPr>
        <w:t>a nahrazuje jej jednotné environmentální stanovisko</w:t>
      </w:r>
      <w:r w:rsidRPr="0048622D">
        <w:rPr>
          <w:rFonts w:ascii="Times New Roman" w:hAnsi="Times New Roman" w:cs="Times New Roman"/>
          <w:sz w:val="24"/>
          <w:szCs w:val="24"/>
        </w:rPr>
        <w:t xml:space="preserve">. </w:t>
      </w:r>
      <w:r w:rsidRPr="00144563">
        <w:rPr>
          <w:rFonts w:ascii="Times New Roman" w:hAnsi="Times New Roman" w:cs="Times New Roman"/>
          <w:strike/>
          <w:sz w:val="24"/>
          <w:szCs w:val="24"/>
          <w:highlight w:val="yellow"/>
        </w:rPr>
        <w:t>Orgán ochrany životního prostředí podle jiného právního předpisu</w:t>
      </w:r>
      <w:r w:rsidRPr="00144563">
        <w:rPr>
          <w:rFonts w:ascii="Times New Roman" w:hAnsi="Times New Roman" w:cs="Times New Roman"/>
          <w:strike/>
          <w:sz w:val="24"/>
          <w:szCs w:val="24"/>
          <w:highlight w:val="yellow"/>
          <w:vertAlign w:val="superscript"/>
        </w:rPr>
        <w:t xml:space="preserve">46) </w:t>
      </w:r>
      <w:r w:rsidRPr="00144563">
        <w:rPr>
          <w:rFonts w:ascii="Times New Roman" w:hAnsi="Times New Roman" w:cs="Times New Roman"/>
          <w:strike/>
          <w:sz w:val="24"/>
          <w:szCs w:val="24"/>
          <w:highlight w:val="yellow"/>
        </w:rPr>
        <w:t>v tomto případě vykonává působnost orgánu státní správy lesů, a to také ve vztahu ke kontrole plnění podmínek jednotného environmentálního stanoviska týkajících se ochrany zájmů chráněných tímto zákonem a</w:t>
      </w:r>
      <w:r w:rsidR="00DC113B" w:rsidRPr="00144563">
        <w:rPr>
          <w:rFonts w:ascii="Times New Roman" w:hAnsi="Times New Roman" w:cs="Times New Roman"/>
          <w:strike/>
          <w:sz w:val="24"/>
          <w:szCs w:val="24"/>
          <w:highlight w:val="yellow"/>
        </w:rPr>
        <w:t> </w:t>
      </w:r>
      <w:r w:rsidRPr="00144563">
        <w:rPr>
          <w:rFonts w:ascii="Times New Roman" w:hAnsi="Times New Roman" w:cs="Times New Roman"/>
          <w:strike/>
          <w:sz w:val="24"/>
          <w:szCs w:val="24"/>
          <w:highlight w:val="yellow"/>
        </w:rPr>
        <w:t>k ukládání opatření k nápravě závadného stavu vzniklého neplněním těchto podmínek.</w:t>
      </w:r>
      <w:r w:rsidRPr="0048622D">
        <w:rPr>
          <w:rFonts w:ascii="Times New Roman" w:hAnsi="Times New Roman" w:cs="Times New Roman"/>
          <w:sz w:val="24"/>
          <w:szCs w:val="24"/>
        </w:rPr>
        <w:t xml:space="preserve"> </w:t>
      </w:r>
      <w:r w:rsidRPr="003E48BB">
        <w:rPr>
          <w:rFonts w:ascii="Times New Roman" w:hAnsi="Times New Roman" w:cs="Times New Roman"/>
          <w:strike/>
          <w:sz w:val="24"/>
          <w:szCs w:val="24"/>
          <w:highlight w:val="yellow"/>
        </w:rPr>
        <w:t>Příslušný orgán státní správy lesů vydává na žádost orgánu ochrany životního prostředí podle jiného právního předpisu</w:t>
      </w:r>
      <w:r w:rsidRPr="003E48BB">
        <w:rPr>
          <w:rFonts w:ascii="Times New Roman" w:hAnsi="Times New Roman" w:cs="Times New Roman"/>
          <w:strike/>
          <w:sz w:val="24"/>
          <w:szCs w:val="24"/>
          <w:highlight w:val="yellow"/>
          <w:vertAlign w:val="superscript"/>
        </w:rPr>
        <w:t>46)</w:t>
      </w:r>
      <w:r w:rsidRPr="003E48BB">
        <w:rPr>
          <w:rFonts w:ascii="Times New Roman" w:hAnsi="Times New Roman" w:cs="Times New Roman"/>
          <w:strike/>
          <w:sz w:val="24"/>
          <w:szCs w:val="24"/>
          <w:highlight w:val="yellow"/>
        </w:rPr>
        <w:t xml:space="preserve"> namísto závazného stanoviska podle odstavce 2 jako podklad pro vydání jednotného environmentálního stanoviska odborné </w:t>
      </w:r>
      <w:r w:rsidRPr="008C7809">
        <w:rPr>
          <w:rFonts w:ascii="Times New Roman" w:hAnsi="Times New Roman" w:cs="Times New Roman"/>
          <w:strike/>
          <w:sz w:val="24"/>
          <w:szCs w:val="24"/>
          <w:highlight w:val="yellow"/>
          <w:shd w:val="clear" w:color="auto" w:fill="FFFF00"/>
        </w:rPr>
        <w:t>vyjádření</w:t>
      </w:r>
      <w:r w:rsidRPr="008C7809">
        <w:rPr>
          <w:rFonts w:ascii="Times New Roman" w:hAnsi="Times New Roman" w:cs="Times New Roman"/>
          <w:strike/>
          <w:sz w:val="24"/>
          <w:szCs w:val="24"/>
          <w:highlight w:val="yellow"/>
          <w:shd w:val="clear" w:color="auto" w:fill="FFFF00"/>
          <w:vertAlign w:val="superscript"/>
        </w:rPr>
        <w:t>47)</w:t>
      </w:r>
      <w:r w:rsidRPr="008C7809">
        <w:rPr>
          <w:rFonts w:ascii="Times New Roman" w:hAnsi="Times New Roman" w:cs="Times New Roman"/>
          <w:strike/>
          <w:sz w:val="24"/>
          <w:szCs w:val="24"/>
          <w:highlight w:val="yellow"/>
          <w:shd w:val="clear" w:color="auto" w:fill="FFFF00"/>
        </w:rPr>
        <w:t>. Kde</w:t>
      </w:r>
      <w:r w:rsidRPr="008C7809">
        <w:rPr>
          <w:rFonts w:ascii="Times New Roman" w:hAnsi="Times New Roman" w:cs="Times New Roman"/>
          <w:strike/>
          <w:sz w:val="24"/>
          <w:szCs w:val="24"/>
          <w:highlight w:val="yellow"/>
        </w:rPr>
        <w:t xml:space="preserve"> </w:t>
      </w:r>
      <w:r w:rsidRPr="00DA1D63">
        <w:rPr>
          <w:rFonts w:ascii="Times New Roman" w:hAnsi="Times New Roman" w:cs="Times New Roman"/>
          <w:strike/>
          <w:sz w:val="24"/>
          <w:szCs w:val="24"/>
          <w:highlight w:val="yellow"/>
        </w:rPr>
        <w:t>se v tomto zákoně mluví o závazném stanovisku podle odstavce 2, rozumí se tím také závazné stanovisko podle odstavce 2 nahrazené jednotným environmentálním stanoviskem. Ostatní ustanovení tohoto zákona tím nejsou dotčena.</w:t>
      </w:r>
    </w:p>
    <w:p w14:paraId="619E8B79" w14:textId="77777777" w:rsidR="00854488" w:rsidRPr="003E48BB" w:rsidRDefault="00574E92" w:rsidP="00593B03">
      <w:pPr>
        <w:tabs>
          <w:tab w:val="left" w:pos="567"/>
        </w:tabs>
        <w:spacing w:line="276" w:lineRule="auto"/>
        <w:jc w:val="both"/>
        <w:rPr>
          <w:rFonts w:ascii="Times New Roman" w:hAnsi="Times New Roman" w:cs="Times New Roman"/>
          <w:strike/>
          <w:sz w:val="24"/>
          <w:szCs w:val="24"/>
          <w:highlight w:val="yellow"/>
        </w:rPr>
      </w:pPr>
      <w:r w:rsidRPr="0048622D">
        <w:rPr>
          <w:rFonts w:ascii="Times New Roman" w:hAnsi="Times New Roman" w:cs="Times New Roman"/>
          <w:sz w:val="24"/>
          <w:szCs w:val="24"/>
        </w:rPr>
        <w:tab/>
      </w:r>
      <w:r w:rsidR="00E476E5" w:rsidRPr="0048622D">
        <w:rPr>
          <w:rFonts w:ascii="Times New Roman" w:hAnsi="Times New Roman" w:cs="Times New Roman"/>
          <w:sz w:val="24"/>
          <w:szCs w:val="24"/>
        </w:rPr>
        <w:tab/>
      </w:r>
      <w:r w:rsidR="00E476E5" w:rsidRPr="0048622D">
        <w:rPr>
          <w:rFonts w:ascii="Times New Roman" w:hAnsi="Times New Roman" w:cs="Times New Roman"/>
          <w:sz w:val="24"/>
          <w:szCs w:val="24"/>
        </w:rPr>
        <w:tab/>
      </w:r>
      <w:r w:rsidRPr="003E48BB">
        <w:rPr>
          <w:rFonts w:ascii="Times New Roman" w:hAnsi="Times New Roman" w:cs="Times New Roman"/>
          <w:strike/>
          <w:sz w:val="24"/>
          <w:szCs w:val="24"/>
          <w:highlight w:val="yellow"/>
        </w:rPr>
        <w:t>(4)</w:t>
      </w:r>
      <w:r w:rsidRPr="003E48BB">
        <w:rPr>
          <w:rFonts w:ascii="Times New Roman" w:hAnsi="Times New Roman" w:cs="Times New Roman"/>
          <w:strike/>
          <w:sz w:val="24"/>
          <w:szCs w:val="24"/>
          <w:highlight w:val="yellow"/>
        </w:rPr>
        <w:tab/>
        <w:t>Vyjádření podle odstavce 3 se nevydává v případech, kdy</w:t>
      </w:r>
    </w:p>
    <w:p w14:paraId="1A598EA8" w14:textId="77777777" w:rsidR="00854488" w:rsidRPr="003E48BB" w:rsidRDefault="00574E92" w:rsidP="00593B03">
      <w:pPr>
        <w:tabs>
          <w:tab w:val="left" w:pos="567"/>
        </w:tabs>
        <w:spacing w:line="276" w:lineRule="auto"/>
        <w:ind w:left="1418" w:hanging="1418"/>
        <w:jc w:val="both"/>
        <w:rPr>
          <w:rFonts w:ascii="Times New Roman" w:hAnsi="Times New Roman" w:cs="Times New Roman"/>
          <w:strike/>
          <w:sz w:val="24"/>
          <w:szCs w:val="24"/>
          <w:highlight w:val="yellow"/>
        </w:rPr>
      </w:pPr>
      <w:r w:rsidRPr="003E48BB">
        <w:rPr>
          <w:rFonts w:ascii="Times New Roman" w:hAnsi="Times New Roman" w:cs="Times New Roman"/>
          <w:strike/>
          <w:sz w:val="24"/>
          <w:szCs w:val="24"/>
          <w:highlight w:val="yellow"/>
        </w:rPr>
        <w:tab/>
        <w:t>a)</w:t>
      </w:r>
      <w:r w:rsidR="00DC113B" w:rsidRPr="003E48BB">
        <w:rPr>
          <w:rFonts w:ascii="Times New Roman" w:hAnsi="Times New Roman" w:cs="Times New Roman"/>
          <w:strike/>
          <w:sz w:val="24"/>
          <w:szCs w:val="24"/>
          <w:highlight w:val="yellow"/>
        </w:rPr>
        <w:tab/>
      </w:r>
      <w:r w:rsidRPr="003E48BB">
        <w:rPr>
          <w:rFonts w:ascii="Times New Roman" w:hAnsi="Times New Roman" w:cs="Times New Roman"/>
          <w:strike/>
          <w:sz w:val="24"/>
          <w:szCs w:val="24"/>
          <w:highlight w:val="yellow"/>
        </w:rPr>
        <w:t>záměr vyžaduje omezení nebo odnětí pozemků určených k plnění funkcí lesa podle § 16 odst. 1,</w:t>
      </w:r>
      <w:r w:rsidR="004304A3" w:rsidRPr="003E48BB">
        <w:rPr>
          <w:rFonts w:ascii="Times New Roman" w:hAnsi="Times New Roman" w:cs="Times New Roman"/>
          <w:strike/>
          <w:sz w:val="24"/>
          <w:szCs w:val="24"/>
          <w:highlight w:val="yellow"/>
        </w:rPr>
        <w:t xml:space="preserve"> </w:t>
      </w:r>
    </w:p>
    <w:p w14:paraId="78C27382" w14:textId="77777777" w:rsidR="00854488" w:rsidRPr="003E48BB" w:rsidRDefault="00574E92" w:rsidP="00593B03">
      <w:pPr>
        <w:tabs>
          <w:tab w:val="left" w:pos="567"/>
        </w:tabs>
        <w:spacing w:line="276" w:lineRule="auto"/>
        <w:ind w:left="1418" w:hanging="1418"/>
        <w:jc w:val="both"/>
        <w:rPr>
          <w:rFonts w:ascii="Times New Roman" w:hAnsi="Times New Roman" w:cs="Times New Roman"/>
          <w:strike/>
          <w:sz w:val="24"/>
          <w:szCs w:val="24"/>
        </w:rPr>
      </w:pPr>
      <w:r w:rsidRPr="003E48BB">
        <w:rPr>
          <w:rFonts w:ascii="Times New Roman" w:hAnsi="Times New Roman" w:cs="Times New Roman"/>
          <w:strike/>
          <w:sz w:val="24"/>
          <w:szCs w:val="24"/>
          <w:highlight w:val="yellow"/>
        </w:rPr>
        <w:tab/>
        <w:t>b)</w:t>
      </w:r>
      <w:r w:rsidR="00DC113B" w:rsidRPr="003E48BB">
        <w:rPr>
          <w:rFonts w:ascii="Times New Roman" w:hAnsi="Times New Roman" w:cs="Times New Roman"/>
          <w:strike/>
          <w:sz w:val="24"/>
          <w:szCs w:val="24"/>
          <w:highlight w:val="yellow"/>
        </w:rPr>
        <w:tab/>
      </w:r>
      <w:r w:rsidRPr="003E48BB">
        <w:rPr>
          <w:rFonts w:ascii="Times New Roman" w:hAnsi="Times New Roman" w:cs="Times New Roman"/>
          <w:strike/>
          <w:sz w:val="24"/>
          <w:szCs w:val="24"/>
          <w:highlight w:val="yellow"/>
        </w:rPr>
        <w:t>má být vydáno pro dělení lesních pozemků jednotné environmentální stanovisko podle § 12 odst. 4.“.</w:t>
      </w:r>
    </w:p>
    <w:p w14:paraId="56D63012" w14:textId="77777777" w:rsidR="007575C9"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DC113B">
        <w:rPr>
          <w:rFonts w:ascii="Times New Roman" w:hAnsi="Times New Roman" w:cs="Times New Roman"/>
          <w:sz w:val="24"/>
          <w:szCs w:val="24"/>
        </w:rPr>
        <w:t xml:space="preserve">V § 16 odst. 1 se věta </w:t>
      </w:r>
      <w:r w:rsidR="00A94A87" w:rsidRPr="00DC113B">
        <w:rPr>
          <w:rFonts w:ascii="Times New Roman" w:hAnsi="Times New Roman" w:cs="Times New Roman"/>
          <w:sz w:val="24"/>
          <w:szCs w:val="24"/>
        </w:rPr>
        <w:t>poslední</w:t>
      </w:r>
      <w:r w:rsidRPr="00DC113B">
        <w:rPr>
          <w:rFonts w:ascii="Times New Roman" w:hAnsi="Times New Roman" w:cs="Times New Roman"/>
          <w:sz w:val="24"/>
          <w:szCs w:val="24"/>
        </w:rPr>
        <w:t xml:space="preserve"> zrušuje.</w:t>
      </w:r>
    </w:p>
    <w:p w14:paraId="71FF0777" w14:textId="77777777" w:rsidR="00BC48BF" w:rsidRDefault="00BC48BF" w:rsidP="00593B03">
      <w:pPr>
        <w:tabs>
          <w:tab w:val="left" w:pos="567"/>
        </w:tabs>
        <w:spacing w:line="276" w:lineRule="auto"/>
        <w:jc w:val="both"/>
        <w:rPr>
          <w:rFonts w:ascii="Times New Roman" w:hAnsi="Times New Roman" w:cs="Times New Roman"/>
          <w:color w:val="FF0000"/>
          <w:sz w:val="24"/>
          <w:szCs w:val="24"/>
        </w:rPr>
      </w:pPr>
      <w:r w:rsidRPr="005061F9">
        <w:rPr>
          <w:rFonts w:ascii="Times New Roman" w:hAnsi="Times New Roman" w:cs="Times New Roman"/>
          <w:b/>
          <w:color w:val="FF0000"/>
          <w:sz w:val="24"/>
          <w:szCs w:val="24"/>
          <w:highlight w:val="yellow"/>
        </w:rPr>
        <w:t>5.</w:t>
      </w:r>
      <w:r w:rsidRPr="00BC48BF">
        <w:rPr>
          <w:rFonts w:ascii="Times New Roman" w:hAnsi="Times New Roman" w:cs="Times New Roman"/>
          <w:color w:val="FF0000"/>
          <w:sz w:val="24"/>
          <w:szCs w:val="24"/>
          <w:highlight w:val="yellow"/>
        </w:rPr>
        <w:t xml:space="preserve">   V § 16  se doplňuje odstavec 7, který zní:</w:t>
      </w:r>
    </w:p>
    <w:p w14:paraId="5FCE53C5" w14:textId="0FBB3D8E" w:rsidR="00390AC6" w:rsidRPr="000E10FA" w:rsidRDefault="00BC48BF" w:rsidP="00593B03">
      <w:pPr>
        <w:spacing w:line="276" w:lineRule="auto"/>
        <w:ind w:left="708" w:firstLine="708"/>
        <w:jc w:val="both"/>
        <w:rPr>
          <w:rFonts w:ascii="Times New Roman" w:hAnsi="Times New Roman" w:cs="Times New Roman"/>
          <w:color w:val="FF0000"/>
          <w:sz w:val="24"/>
          <w:szCs w:val="24"/>
          <w:highlight w:val="yellow"/>
        </w:rPr>
      </w:pPr>
      <w:r w:rsidRPr="000E10FA">
        <w:rPr>
          <w:rFonts w:ascii="Times New Roman" w:hAnsi="Times New Roman" w:cs="Times New Roman"/>
          <w:color w:val="FF0000"/>
          <w:sz w:val="24"/>
          <w:szCs w:val="24"/>
          <w:highlight w:val="yellow"/>
        </w:rPr>
        <w:t>„(7) Jedná-li se o záměr vyžadující jednotné environmentální stanovisko</w:t>
      </w:r>
      <w:r w:rsidRPr="000E10FA">
        <w:rPr>
          <w:rFonts w:ascii="Times New Roman" w:hAnsi="Times New Roman" w:cs="Times New Roman"/>
          <w:color w:val="FF0000"/>
          <w:sz w:val="24"/>
          <w:szCs w:val="24"/>
          <w:highlight w:val="yellow"/>
          <w:vertAlign w:val="superscript"/>
        </w:rPr>
        <w:t>46)</w:t>
      </w:r>
      <w:r w:rsidRPr="000E10FA">
        <w:rPr>
          <w:rFonts w:ascii="Times New Roman" w:hAnsi="Times New Roman" w:cs="Times New Roman"/>
          <w:color w:val="FF0000"/>
          <w:sz w:val="24"/>
          <w:szCs w:val="24"/>
          <w:highlight w:val="yellow"/>
        </w:rPr>
        <w:t xml:space="preserve">, rozhodnutí o odnětí nebo o omezení se nevydává; součástí jednotného environmentálního stanoviska je v takovém případě </w:t>
      </w:r>
      <w:r w:rsidR="005061F9" w:rsidRPr="000E10FA">
        <w:rPr>
          <w:rFonts w:ascii="Times New Roman" w:hAnsi="Times New Roman" w:cs="Times New Roman"/>
          <w:color w:val="FF0000"/>
          <w:sz w:val="24"/>
          <w:szCs w:val="24"/>
          <w:highlight w:val="yellow"/>
        </w:rPr>
        <w:t xml:space="preserve">rovněž </w:t>
      </w:r>
      <w:r w:rsidRPr="000E10FA">
        <w:rPr>
          <w:rFonts w:ascii="Times New Roman" w:hAnsi="Times New Roman" w:cs="Times New Roman"/>
          <w:color w:val="FF0000"/>
          <w:sz w:val="24"/>
          <w:szCs w:val="24"/>
          <w:highlight w:val="yellow"/>
        </w:rPr>
        <w:t>výše poplatku za odnětí podle § 17.</w:t>
      </w:r>
      <w:r w:rsidR="00390AC6" w:rsidRPr="000E10FA">
        <w:rPr>
          <w:rFonts w:ascii="Times New Roman" w:hAnsi="Times New Roman" w:cs="Times New Roman"/>
          <w:color w:val="FF0000"/>
          <w:sz w:val="24"/>
          <w:szCs w:val="24"/>
          <w:highlight w:val="yellow"/>
        </w:rPr>
        <w:t xml:space="preserve"> </w:t>
      </w:r>
      <w:r w:rsidR="00D47611">
        <w:rPr>
          <w:rFonts w:ascii="Times New Roman" w:hAnsi="Times New Roman" w:cs="Times New Roman"/>
          <w:color w:val="FF0000"/>
          <w:sz w:val="24"/>
          <w:szCs w:val="24"/>
          <w:highlight w:val="yellow"/>
        </w:rPr>
        <w:t>Pokud</w:t>
      </w:r>
      <w:r w:rsidR="00390AC6" w:rsidRPr="000E10FA">
        <w:rPr>
          <w:rFonts w:ascii="Times New Roman" w:hAnsi="Times New Roman" w:cs="Times New Roman"/>
          <w:color w:val="FF0000"/>
          <w:sz w:val="24"/>
          <w:szCs w:val="24"/>
          <w:highlight w:val="yellow"/>
        </w:rPr>
        <w:t xml:space="preserve"> se záměr vyžadující jednotné environmentální stano</w:t>
      </w:r>
      <w:r w:rsidR="00D47611">
        <w:rPr>
          <w:rFonts w:ascii="Times New Roman" w:hAnsi="Times New Roman" w:cs="Times New Roman"/>
          <w:color w:val="FF0000"/>
          <w:sz w:val="24"/>
          <w:szCs w:val="24"/>
          <w:highlight w:val="yellow"/>
        </w:rPr>
        <w:t>visko nebo jeho část nachází</w:t>
      </w:r>
      <w:r w:rsidR="00390AC6" w:rsidRPr="000E10FA">
        <w:rPr>
          <w:rFonts w:ascii="Times New Roman" w:hAnsi="Times New Roman" w:cs="Times New Roman"/>
          <w:color w:val="FF0000"/>
          <w:sz w:val="24"/>
          <w:szCs w:val="24"/>
          <w:highlight w:val="yellow"/>
        </w:rPr>
        <w:t xml:space="preserve"> na území národního parku nebo jeho ochranného pásma, rozhodnutí o odnětí nebo o omezení a o výši poplatků za odnětí vydá správa národního parku jako součást společného rozhodnutí podle zákona o ochraně přírody a krajiny.“.</w:t>
      </w:r>
    </w:p>
    <w:p w14:paraId="09708A01" w14:textId="77777777" w:rsidR="00BC48BF" w:rsidRPr="00704107" w:rsidRDefault="00704107" w:rsidP="00593B03">
      <w:pPr>
        <w:pBdr>
          <w:top w:val="single" w:sz="4" w:space="1" w:color="auto"/>
          <w:left w:val="single" w:sz="4" w:space="4" w:color="auto"/>
          <w:bottom w:val="single" w:sz="4" w:space="1" w:color="auto"/>
          <w:right w:val="single" w:sz="4" w:space="4" w:color="auto"/>
        </w:pBdr>
        <w:shd w:val="clear" w:color="auto" w:fill="FFFF00"/>
        <w:tabs>
          <w:tab w:val="left" w:pos="567"/>
        </w:tabs>
        <w:spacing w:line="276" w:lineRule="auto"/>
        <w:jc w:val="both"/>
        <w:rPr>
          <w:rFonts w:ascii="Times New Roman" w:hAnsi="Times New Roman" w:cs="Times New Roman"/>
          <w:i/>
          <w:sz w:val="24"/>
          <w:szCs w:val="24"/>
        </w:rPr>
      </w:pPr>
      <w:r w:rsidRPr="00704107">
        <w:rPr>
          <w:rFonts w:ascii="Times New Roman" w:hAnsi="Times New Roman" w:cs="Times New Roman"/>
          <w:i/>
          <w:sz w:val="24"/>
          <w:szCs w:val="24"/>
        </w:rPr>
        <w:t>V návaznosti na vložení nového bodu následující body návrhu novely přečíslovat.</w:t>
      </w:r>
    </w:p>
    <w:p w14:paraId="3D6B0F3F" w14:textId="77777777" w:rsidR="007575C9" w:rsidRPr="00DC113B" w:rsidRDefault="00574E92" w:rsidP="00593B03">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DC113B">
        <w:rPr>
          <w:rFonts w:ascii="Times New Roman" w:hAnsi="Times New Roman" w:cs="Times New Roman"/>
          <w:sz w:val="24"/>
          <w:szCs w:val="24"/>
        </w:rPr>
        <w:t xml:space="preserve">V § 17 odst. 1 se věta </w:t>
      </w:r>
      <w:r w:rsidR="00A94A87" w:rsidRPr="00DC113B">
        <w:rPr>
          <w:rFonts w:ascii="Times New Roman" w:hAnsi="Times New Roman" w:cs="Times New Roman"/>
          <w:sz w:val="24"/>
          <w:szCs w:val="24"/>
        </w:rPr>
        <w:t>poslední</w:t>
      </w:r>
      <w:r w:rsidRPr="00DC113B">
        <w:rPr>
          <w:rFonts w:ascii="Times New Roman" w:hAnsi="Times New Roman" w:cs="Times New Roman"/>
          <w:sz w:val="24"/>
          <w:szCs w:val="24"/>
        </w:rPr>
        <w:t xml:space="preserve"> nahrazuje větou „Výši poplatku stanoví podle přílohy k</w:t>
      </w:r>
      <w:r w:rsidR="00854488" w:rsidRPr="00DC113B">
        <w:rPr>
          <w:rFonts w:ascii="Times New Roman" w:hAnsi="Times New Roman" w:cs="Times New Roman"/>
          <w:sz w:val="24"/>
          <w:szCs w:val="24"/>
        </w:rPr>
        <w:t> </w:t>
      </w:r>
      <w:r w:rsidRPr="00DC113B">
        <w:rPr>
          <w:rFonts w:ascii="Times New Roman" w:hAnsi="Times New Roman" w:cs="Times New Roman"/>
          <w:sz w:val="24"/>
          <w:szCs w:val="24"/>
        </w:rPr>
        <w:t>tomuto zákonu orgán státní správy lesů v rozhodnutí podle § 13 odst. 1.“.</w:t>
      </w:r>
    </w:p>
    <w:p w14:paraId="4F34B748" w14:textId="77777777" w:rsidR="007575C9" w:rsidRPr="00DC113B"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Pr="00DC113B">
        <w:rPr>
          <w:rFonts w:ascii="Times New Roman" w:hAnsi="Times New Roman" w:cs="Times New Roman"/>
          <w:sz w:val="24"/>
          <w:szCs w:val="24"/>
        </w:rPr>
        <w:t>V § 48 odst. 1 písmena c) a d) znějí:</w:t>
      </w:r>
    </w:p>
    <w:p w14:paraId="3468255D" w14:textId="77777777" w:rsidR="007575C9" w:rsidRPr="0048622D" w:rsidRDefault="00574E92" w:rsidP="00593B03">
      <w:pPr>
        <w:tabs>
          <w:tab w:val="left" w:pos="567"/>
        </w:tabs>
        <w:spacing w:line="276" w:lineRule="auto"/>
        <w:ind w:left="1418" w:hanging="851"/>
        <w:jc w:val="both"/>
        <w:rPr>
          <w:rFonts w:ascii="Times New Roman" w:hAnsi="Times New Roman" w:cs="Times New Roman"/>
          <w:sz w:val="24"/>
          <w:szCs w:val="24"/>
        </w:rPr>
      </w:pPr>
      <w:r w:rsidRPr="0048622D">
        <w:rPr>
          <w:rFonts w:ascii="Times New Roman" w:hAnsi="Times New Roman" w:cs="Times New Roman"/>
          <w:sz w:val="24"/>
          <w:szCs w:val="24"/>
        </w:rPr>
        <w:t>„c)</w:t>
      </w:r>
      <w:r w:rsidR="00DC113B">
        <w:rPr>
          <w:rFonts w:ascii="Times New Roman" w:hAnsi="Times New Roman" w:cs="Times New Roman"/>
          <w:sz w:val="24"/>
          <w:szCs w:val="24"/>
        </w:rPr>
        <w:tab/>
      </w:r>
      <w:r w:rsidRPr="0048622D">
        <w:rPr>
          <w:rFonts w:ascii="Times New Roman" w:hAnsi="Times New Roman" w:cs="Times New Roman"/>
          <w:sz w:val="24"/>
          <w:szCs w:val="24"/>
        </w:rPr>
        <w:t>o dělení lesních pozemků, při kterém výměra jednoho dílu klesne pod 1 ha (§ 12 odst. 3)</w:t>
      </w:r>
      <w:r w:rsidRPr="00836A51">
        <w:rPr>
          <w:rFonts w:ascii="Times New Roman" w:hAnsi="Times New Roman" w:cs="Times New Roman"/>
          <w:strike/>
          <w:sz w:val="24"/>
          <w:szCs w:val="24"/>
          <w:highlight w:val="yellow"/>
        </w:rPr>
        <w:t xml:space="preserve">, s výjimkou případů, kdy má být vydáno jednotné </w:t>
      </w:r>
      <w:r w:rsidR="00854488" w:rsidRPr="00836A51">
        <w:rPr>
          <w:rFonts w:ascii="Times New Roman" w:hAnsi="Times New Roman" w:cs="Times New Roman"/>
          <w:strike/>
          <w:sz w:val="24"/>
          <w:szCs w:val="24"/>
          <w:highlight w:val="yellow"/>
        </w:rPr>
        <w:t xml:space="preserve">environmentální </w:t>
      </w:r>
      <w:r w:rsidRPr="00836A51">
        <w:rPr>
          <w:rFonts w:ascii="Times New Roman" w:hAnsi="Times New Roman" w:cs="Times New Roman"/>
          <w:strike/>
          <w:sz w:val="24"/>
          <w:szCs w:val="24"/>
          <w:highlight w:val="yellow"/>
        </w:rPr>
        <w:t>stanovisko p</w:t>
      </w:r>
      <w:r w:rsidRPr="006351BC">
        <w:rPr>
          <w:rFonts w:ascii="Times New Roman" w:hAnsi="Times New Roman" w:cs="Times New Roman"/>
          <w:strike/>
          <w:sz w:val="24"/>
          <w:szCs w:val="24"/>
          <w:highlight w:val="yellow"/>
        </w:rPr>
        <w:t>odle jiného právního předpisu</w:t>
      </w:r>
      <w:r w:rsidRPr="00836A51">
        <w:rPr>
          <w:rFonts w:ascii="Times New Roman" w:hAnsi="Times New Roman" w:cs="Times New Roman"/>
          <w:strike/>
          <w:sz w:val="24"/>
          <w:szCs w:val="24"/>
          <w:highlight w:val="yellow"/>
          <w:vertAlign w:val="superscript"/>
        </w:rPr>
        <w:t>46)</w:t>
      </w:r>
      <w:r w:rsidRPr="0048622D">
        <w:rPr>
          <w:rFonts w:ascii="Times New Roman" w:hAnsi="Times New Roman" w:cs="Times New Roman"/>
          <w:sz w:val="24"/>
          <w:szCs w:val="24"/>
        </w:rPr>
        <w:t>,</w:t>
      </w:r>
    </w:p>
    <w:p w14:paraId="1A6E4352" w14:textId="77777777" w:rsidR="007575C9" w:rsidRPr="0048622D" w:rsidRDefault="00574E92" w:rsidP="00593B03">
      <w:pPr>
        <w:tabs>
          <w:tab w:val="left" w:pos="993"/>
        </w:tabs>
        <w:spacing w:line="276" w:lineRule="auto"/>
        <w:ind w:left="1418" w:hanging="851"/>
        <w:jc w:val="both"/>
        <w:rPr>
          <w:rFonts w:ascii="Times New Roman" w:hAnsi="Times New Roman" w:cs="Times New Roman"/>
          <w:sz w:val="24"/>
          <w:szCs w:val="24"/>
        </w:rPr>
      </w:pPr>
      <w:r w:rsidRPr="0048622D">
        <w:rPr>
          <w:rFonts w:ascii="Times New Roman" w:hAnsi="Times New Roman" w:cs="Times New Roman"/>
          <w:sz w:val="24"/>
          <w:szCs w:val="24"/>
        </w:rPr>
        <w:t>d)</w:t>
      </w:r>
      <w:r w:rsidR="00DC113B">
        <w:rPr>
          <w:rFonts w:ascii="Times New Roman" w:hAnsi="Times New Roman" w:cs="Times New Roman"/>
          <w:sz w:val="24"/>
          <w:szCs w:val="24"/>
        </w:rPr>
        <w:tab/>
      </w:r>
      <w:r w:rsidR="00DC113B">
        <w:rPr>
          <w:rFonts w:ascii="Times New Roman" w:hAnsi="Times New Roman" w:cs="Times New Roman"/>
          <w:sz w:val="24"/>
          <w:szCs w:val="24"/>
        </w:rPr>
        <w:tab/>
      </w:r>
      <w:r w:rsidRPr="0048622D">
        <w:rPr>
          <w:rFonts w:ascii="Times New Roman" w:hAnsi="Times New Roman" w:cs="Times New Roman"/>
          <w:sz w:val="24"/>
          <w:szCs w:val="24"/>
        </w:rPr>
        <w:t>o odnětí lesních pozemků plnění funkcí lesa do výměry 1 ha nebo o omezení jejich využívání pro plnění funkcí lesa a o výši poplatků za odnětí (§ 17 odst. 1)</w:t>
      </w:r>
      <w:r w:rsidRPr="00836A51">
        <w:rPr>
          <w:rFonts w:ascii="Times New Roman" w:hAnsi="Times New Roman" w:cs="Times New Roman"/>
          <w:strike/>
          <w:sz w:val="24"/>
          <w:szCs w:val="24"/>
          <w:highlight w:val="yellow"/>
        </w:rPr>
        <w:t xml:space="preserve">, s výjimkou případů, kdy má být vydáno jednotné </w:t>
      </w:r>
      <w:r w:rsidR="00854488" w:rsidRPr="00836A51">
        <w:rPr>
          <w:rFonts w:ascii="Times New Roman" w:hAnsi="Times New Roman" w:cs="Times New Roman"/>
          <w:strike/>
          <w:sz w:val="24"/>
          <w:szCs w:val="24"/>
          <w:highlight w:val="yellow"/>
        </w:rPr>
        <w:t>environmentální</w:t>
      </w:r>
      <w:r w:rsidRPr="00836A51">
        <w:rPr>
          <w:rFonts w:ascii="Times New Roman" w:hAnsi="Times New Roman" w:cs="Times New Roman"/>
          <w:strike/>
          <w:sz w:val="24"/>
          <w:szCs w:val="24"/>
          <w:highlight w:val="yellow"/>
        </w:rPr>
        <w:t xml:space="preserve"> stanovisko</w:t>
      </w:r>
      <w:r w:rsidRPr="0048622D">
        <w:rPr>
          <w:rFonts w:ascii="Times New Roman" w:hAnsi="Times New Roman" w:cs="Times New Roman"/>
          <w:sz w:val="24"/>
          <w:szCs w:val="24"/>
        </w:rPr>
        <w:t xml:space="preserve"> </w:t>
      </w:r>
      <w:r w:rsidRPr="006351BC">
        <w:rPr>
          <w:rFonts w:ascii="Times New Roman" w:hAnsi="Times New Roman" w:cs="Times New Roman"/>
          <w:strike/>
          <w:sz w:val="24"/>
          <w:szCs w:val="24"/>
          <w:highlight w:val="yellow"/>
        </w:rPr>
        <w:t>podle jiného právního předpisu</w:t>
      </w:r>
      <w:r w:rsidRPr="00836A51">
        <w:rPr>
          <w:rFonts w:ascii="Times New Roman" w:hAnsi="Times New Roman" w:cs="Times New Roman"/>
          <w:strike/>
          <w:sz w:val="24"/>
          <w:szCs w:val="24"/>
          <w:highlight w:val="yellow"/>
          <w:vertAlign w:val="superscript"/>
        </w:rPr>
        <w:t>46)</w:t>
      </w:r>
      <w:r w:rsidRPr="0048622D">
        <w:rPr>
          <w:rFonts w:ascii="Times New Roman" w:hAnsi="Times New Roman" w:cs="Times New Roman"/>
          <w:sz w:val="24"/>
          <w:szCs w:val="24"/>
        </w:rPr>
        <w:t>,“.</w:t>
      </w:r>
    </w:p>
    <w:p w14:paraId="13194ECC" w14:textId="77777777" w:rsidR="007575C9" w:rsidRPr="00DC113B"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Pr="00DC113B">
        <w:rPr>
          <w:rFonts w:ascii="Times New Roman" w:hAnsi="Times New Roman" w:cs="Times New Roman"/>
          <w:sz w:val="24"/>
          <w:szCs w:val="24"/>
        </w:rPr>
        <w:t>V § 48 odst. 2 písmeno c) zní:</w:t>
      </w:r>
    </w:p>
    <w:p w14:paraId="4CF0AFD1" w14:textId="77777777" w:rsidR="007575C9" w:rsidRDefault="00574E92" w:rsidP="00593B03">
      <w:pPr>
        <w:tabs>
          <w:tab w:val="left" w:pos="993"/>
        </w:tabs>
        <w:spacing w:line="276" w:lineRule="auto"/>
        <w:ind w:left="1418" w:hanging="851"/>
        <w:jc w:val="both"/>
        <w:rPr>
          <w:rFonts w:ascii="Times New Roman" w:hAnsi="Times New Roman" w:cs="Times New Roman"/>
          <w:spacing w:val="-2"/>
          <w:sz w:val="24"/>
          <w:szCs w:val="24"/>
        </w:rPr>
      </w:pPr>
      <w:r w:rsidRPr="0048622D">
        <w:rPr>
          <w:rFonts w:ascii="Times New Roman" w:hAnsi="Times New Roman" w:cs="Times New Roman"/>
          <w:sz w:val="24"/>
          <w:szCs w:val="24"/>
        </w:rPr>
        <w:t>„c)</w:t>
      </w:r>
      <w:r w:rsidRPr="0048622D">
        <w:rPr>
          <w:rFonts w:ascii="Times New Roman" w:hAnsi="Times New Roman" w:cs="Times New Roman"/>
          <w:sz w:val="24"/>
          <w:szCs w:val="24"/>
        </w:rPr>
        <w:tab/>
      </w:r>
      <w:r w:rsidR="00DC113B">
        <w:rPr>
          <w:rFonts w:ascii="Times New Roman" w:hAnsi="Times New Roman" w:cs="Times New Roman"/>
          <w:sz w:val="24"/>
          <w:szCs w:val="24"/>
        </w:rPr>
        <w:tab/>
      </w:r>
      <w:r w:rsidRPr="0048622D">
        <w:rPr>
          <w:rFonts w:ascii="Times New Roman" w:hAnsi="Times New Roman" w:cs="Times New Roman"/>
          <w:sz w:val="24"/>
          <w:szCs w:val="24"/>
        </w:rPr>
        <w:t xml:space="preserve">vydávají závazné stanovisko </w:t>
      </w:r>
      <w:r w:rsidRPr="00836A51">
        <w:rPr>
          <w:rFonts w:ascii="Times New Roman" w:hAnsi="Times New Roman" w:cs="Times New Roman"/>
          <w:strike/>
          <w:sz w:val="24"/>
          <w:szCs w:val="24"/>
          <w:highlight w:val="yellow"/>
        </w:rPr>
        <w:t>nebo vyjádření</w:t>
      </w:r>
      <w:r w:rsidRPr="00836A51">
        <w:rPr>
          <w:rFonts w:ascii="Times New Roman" w:hAnsi="Times New Roman" w:cs="Times New Roman"/>
          <w:strike/>
          <w:sz w:val="24"/>
          <w:szCs w:val="24"/>
          <w:highlight w:val="yellow"/>
          <w:vertAlign w:val="superscript"/>
        </w:rPr>
        <w:t>47)</w:t>
      </w:r>
      <w:r w:rsidRPr="0048622D">
        <w:rPr>
          <w:rFonts w:ascii="Times New Roman" w:hAnsi="Times New Roman" w:cs="Times New Roman"/>
          <w:sz w:val="24"/>
          <w:szCs w:val="24"/>
        </w:rPr>
        <w:t xml:space="preserve"> k řízení podle jiného právního předpisu</w:t>
      </w:r>
      <w:r w:rsidRPr="0048622D">
        <w:rPr>
          <w:rFonts w:ascii="Times New Roman" w:hAnsi="Times New Roman" w:cs="Times New Roman"/>
          <w:sz w:val="24"/>
          <w:szCs w:val="24"/>
          <w:vertAlign w:val="superscript"/>
        </w:rPr>
        <w:t>10)</w:t>
      </w:r>
      <w:r w:rsidRPr="0048622D">
        <w:rPr>
          <w:rFonts w:ascii="Times New Roman" w:hAnsi="Times New Roman" w:cs="Times New Roman"/>
          <w:sz w:val="24"/>
          <w:szCs w:val="24"/>
        </w:rPr>
        <w:t xml:space="preserve">, jímž mají být dotčeny pozemky určené k plnění funkcí lesa do výměry 1 ha, není-li </w:t>
      </w:r>
      <w:r w:rsidRPr="0048622D">
        <w:rPr>
          <w:rFonts w:ascii="Times New Roman" w:hAnsi="Times New Roman" w:cs="Times New Roman"/>
          <w:spacing w:val="-2"/>
          <w:sz w:val="24"/>
          <w:szCs w:val="24"/>
        </w:rPr>
        <w:t>příslušný kraj</w:t>
      </w:r>
      <w:r w:rsidR="00854488" w:rsidRPr="0048622D">
        <w:rPr>
          <w:rFonts w:ascii="Times New Roman" w:hAnsi="Times New Roman" w:cs="Times New Roman"/>
          <w:spacing w:val="-2"/>
          <w:sz w:val="24"/>
          <w:szCs w:val="24"/>
        </w:rPr>
        <w:t>ský úřad</w:t>
      </w:r>
      <w:r w:rsidRPr="0048622D">
        <w:rPr>
          <w:rFonts w:ascii="Times New Roman" w:hAnsi="Times New Roman" w:cs="Times New Roman"/>
          <w:spacing w:val="-2"/>
          <w:sz w:val="24"/>
          <w:szCs w:val="24"/>
        </w:rPr>
        <w:t>, a k dotčení pozemků do vzdálenosti 30 m od okraje lesa (§</w:t>
      </w:r>
      <w:r w:rsidR="00854488" w:rsidRPr="0048622D">
        <w:rPr>
          <w:rFonts w:ascii="Times New Roman" w:hAnsi="Times New Roman" w:cs="Times New Roman"/>
          <w:spacing w:val="-2"/>
          <w:sz w:val="24"/>
          <w:szCs w:val="24"/>
        </w:rPr>
        <w:t> </w:t>
      </w:r>
      <w:r w:rsidRPr="0048622D">
        <w:rPr>
          <w:rFonts w:ascii="Times New Roman" w:hAnsi="Times New Roman" w:cs="Times New Roman"/>
          <w:spacing w:val="-2"/>
          <w:sz w:val="24"/>
          <w:szCs w:val="24"/>
        </w:rPr>
        <w:t>14 odst.</w:t>
      </w:r>
      <w:r w:rsidR="00A850B5" w:rsidRPr="0048622D">
        <w:rPr>
          <w:rFonts w:ascii="Times New Roman" w:hAnsi="Times New Roman" w:cs="Times New Roman"/>
          <w:spacing w:val="-2"/>
          <w:sz w:val="24"/>
          <w:szCs w:val="24"/>
        </w:rPr>
        <w:t> </w:t>
      </w:r>
      <w:r w:rsidRPr="0048622D">
        <w:rPr>
          <w:rFonts w:ascii="Times New Roman" w:hAnsi="Times New Roman" w:cs="Times New Roman"/>
          <w:spacing w:val="-2"/>
          <w:sz w:val="24"/>
          <w:szCs w:val="24"/>
        </w:rPr>
        <w:t>2 a 3),“.</w:t>
      </w:r>
    </w:p>
    <w:p w14:paraId="4895B83F" w14:textId="77777777" w:rsidR="007575C9" w:rsidRPr="00A01889" w:rsidRDefault="00574E92" w:rsidP="00593B03">
      <w:pPr>
        <w:tabs>
          <w:tab w:val="left" w:pos="567"/>
        </w:tabs>
        <w:spacing w:line="276" w:lineRule="auto"/>
        <w:ind w:left="567" w:hanging="567"/>
        <w:jc w:val="both"/>
        <w:rPr>
          <w:rFonts w:ascii="Times New Roman" w:hAnsi="Times New Roman" w:cs="Times New Roman"/>
          <w:strike/>
          <w:sz w:val="24"/>
          <w:szCs w:val="24"/>
          <w:highlight w:val="yellow"/>
        </w:rPr>
      </w:pPr>
      <w:r w:rsidRPr="00A01889">
        <w:rPr>
          <w:rFonts w:ascii="Times New Roman" w:hAnsi="Times New Roman" w:cs="Times New Roman"/>
          <w:b/>
          <w:strike/>
          <w:sz w:val="24"/>
          <w:szCs w:val="24"/>
          <w:highlight w:val="yellow"/>
        </w:rPr>
        <w:t>8.</w:t>
      </w:r>
      <w:r w:rsidRPr="00A01889">
        <w:rPr>
          <w:rFonts w:ascii="Times New Roman" w:hAnsi="Times New Roman" w:cs="Times New Roman"/>
          <w:b/>
          <w:strike/>
          <w:sz w:val="24"/>
          <w:szCs w:val="24"/>
          <w:highlight w:val="yellow"/>
        </w:rPr>
        <w:tab/>
      </w:r>
      <w:r w:rsidRPr="00A01889">
        <w:rPr>
          <w:rFonts w:ascii="Times New Roman" w:hAnsi="Times New Roman" w:cs="Times New Roman"/>
          <w:strike/>
          <w:sz w:val="24"/>
          <w:szCs w:val="24"/>
          <w:highlight w:val="yellow"/>
        </w:rPr>
        <w:t>V § 48</w:t>
      </w:r>
      <w:r w:rsidR="00A90A04" w:rsidRPr="00A01889">
        <w:rPr>
          <w:rFonts w:ascii="Times New Roman" w:hAnsi="Times New Roman" w:cs="Times New Roman"/>
          <w:strike/>
          <w:sz w:val="24"/>
          <w:szCs w:val="24"/>
          <w:highlight w:val="yellow"/>
        </w:rPr>
        <w:t xml:space="preserve"> </w:t>
      </w:r>
      <w:r w:rsidR="00CC276D" w:rsidRPr="00A01889">
        <w:rPr>
          <w:rFonts w:ascii="Times New Roman" w:hAnsi="Times New Roman" w:cs="Times New Roman"/>
          <w:strike/>
          <w:sz w:val="24"/>
          <w:szCs w:val="24"/>
          <w:highlight w:val="yellow"/>
        </w:rPr>
        <w:t xml:space="preserve">odst. 2 </w:t>
      </w:r>
      <w:r w:rsidR="00A90A04" w:rsidRPr="00A01889">
        <w:rPr>
          <w:rFonts w:ascii="Times New Roman" w:hAnsi="Times New Roman" w:cs="Times New Roman"/>
          <w:strike/>
          <w:sz w:val="24"/>
          <w:szCs w:val="24"/>
          <w:highlight w:val="yellow"/>
        </w:rPr>
        <w:t xml:space="preserve">se slovo „a“ na konci písmen </w:t>
      </w:r>
      <w:r w:rsidR="00CC276D" w:rsidRPr="00A01889">
        <w:rPr>
          <w:rFonts w:ascii="Times New Roman" w:hAnsi="Times New Roman" w:cs="Times New Roman"/>
          <w:strike/>
          <w:sz w:val="24"/>
          <w:szCs w:val="24"/>
          <w:highlight w:val="yellow"/>
        </w:rPr>
        <w:t>a) a k) zrušuje,</w:t>
      </w:r>
      <w:r w:rsidR="00532541" w:rsidRPr="00A01889">
        <w:rPr>
          <w:rFonts w:ascii="Times New Roman" w:hAnsi="Times New Roman" w:cs="Times New Roman"/>
          <w:strike/>
          <w:sz w:val="24"/>
          <w:szCs w:val="24"/>
          <w:highlight w:val="yellow"/>
        </w:rPr>
        <w:t xml:space="preserve"> </w:t>
      </w:r>
      <w:r w:rsidRPr="00A01889">
        <w:rPr>
          <w:rFonts w:ascii="Times New Roman" w:hAnsi="Times New Roman" w:cs="Times New Roman"/>
          <w:strike/>
          <w:sz w:val="24"/>
          <w:szCs w:val="24"/>
          <w:highlight w:val="yellow"/>
        </w:rPr>
        <w:t>na konci odstavce 2</w:t>
      </w:r>
      <w:r w:rsidR="00CC276D" w:rsidRPr="00A01889">
        <w:rPr>
          <w:rFonts w:ascii="Times New Roman" w:hAnsi="Times New Roman" w:cs="Times New Roman"/>
          <w:strike/>
          <w:sz w:val="24"/>
          <w:szCs w:val="24"/>
          <w:highlight w:val="yellow"/>
        </w:rPr>
        <w:t xml:space="preserve"> se</w:t>
      </w:r>
      <w:r w:rsidRPr="00A01889">
        <w:rPr>
          <w:rFonts w:ascii="Times New Roman" w:hAnsi="Times New Roman" w:cs="Times New Roman"/>
          <w:strike/>
          <w:sz w:val="24"/>
          <w:szCs w:val="24"/>
          <w:highlight w:val="yellow"/>
        </w:rPr>
        <w:t xml:space="preserve"> tečka nahrazuje čárkou a doplňují se písmena m) a n), která znějí</w:t>
      </w:r>
      <w:r w:rsidR="00A850B5" w:rsidRPr="00A01889">
        <w:rPr>
          <w:rFonts w:ascii="Times New Roman" w:hAnsi="Times New Roman" w:cs="Times New Roman"/>
          <w:strike/>
          <w:sz w:val="24"/>
          <w:szCs w:val="24"/>
          <w:highlight w:val="yellow"/>
        </w:rPr>
        <w:t>:</w:t>
      </w:r>
    </w:p>
    <w:p w14:paraId="32CA2221" w14:textId="77777777" w:rsidR="007575C9" w:rsidRPr="00A01889" w:rsidRDefault="00574E92" w:rsidP="00593B03">
      <w:pPr>
        <w:tabs>
          <w:tab w:val="left" w:pos="993"/>
        </w:tabs>
        <w:spacing w:line="276" w:lineRule="auto"/>
        <w:ind w:left="1418" w:hanging="851"/>
        <w:jc w:val="both"/>
        <w:rPr>
          <w:rFonts w:ascii="Times New Roman" w:hAnsi="Times New Roman" w:cs="Times New Roman"/>
          <w:strike/>
          <w:sz w:val="24"/>
          <w:szCs w:val="24"/>
          <w:highlight w:val="yellow"/>
        </w:rPr>
      </w:pPr>
      <w:r w:rsidRPr="00A01889">
        <w:rPr>
          <w:rFonts w:ascii="Times New Roman" w:hAnsi="Times New Roman" w:cs="Times New Roman"/>
          <w:strike/>
          <w:sz w:val="24"/>
          <w:szCs w:val="24"/>
          <w:highlight w:val="yellow"/>
        </w:rPr>
        <w:t>„m)</w:t>
      </w:r>
      <w:r w:rsidR="00DC113B" w:rsidRPr="00A01889">
        <w:rPr>
          <w:rFonts w:ascii="Times New Roman" w:hAnsi="Times New Roman" w:cs="Times New Roman"/>
          <w:strike/>
          <w:sz w:val="24"/>
          <w:szCs w:val="24"/>
          <w:highlight w:val="yellow"/>
        </w:rPr>
        <w:tab/>
      </w:r>
      <w:r w:rsidR="00DC113B" w:rsidRPr="00A01889">
        <w:rPr>
          <w:rFonts w:ascii="Times New Roman" w:hAnsi="Times New Roman" w:cs="Times New Roman"/>
          <w:strike/>
          <w:sz w:val="24"/>
          <w:szCs w:val="24"/>
          <w:highlight w:val="yellow"/>
        </w:rPr>
        <w:tab/>
      </w:r>
      <w:r w:rsidRPr="00A01889">
        <w:rPr>
          <w:rFonts w:ascii="Times New Roman" w:hAnsi="Times New Roman" w:cs="Times New Roman"/>
          <w:strike/>
          <w:sz w:val="24"/>
          <w:szCs w:val="24"/>
          <w:highlight w:val="yellow"/>
        </w:rPr>
        <w:t>vydávají vyjádření</w:t>
      </w:r>
      <w:r w:rsidRPr="00A01889">
        <w:rPr>
          <w:rFonts w:ascii="Times New Roman" w:hAnsi="Times New Roman" w:cs="Times New Roman"/>
          <w:strike/>
          <w:sz w:val="24"/>
          <w:szCs w:val="24"/>
          <w:highlight w:val="yellow"/>
          <w:vertAlign w:val="superscript"/>
        </w:rPr>
        <w:t>47)</w:t>
      </w:r>
      <w:r w:rsidRPr="00A01889">
        <w:rPr>
          <w:rFonts w:ascii="Times New Roman" w:hAnsi="Times New Roman" w:cs="Times New Roman"/>
          <w:strike/>
          <w:sz w:val="24"/>
          <w:szCs w:val="24"/>
          <w:highlight w:val="yellow"/>
        </w:rPr>
        <w:t xml:space="preserve"> k dělení lesních pozemků, při kterém výměra jednoho dílu klesne pod 1 ha (§ 12 odst. 3), má-li být vydáno jednotné </w:t>
      </w:r>
      <w:r w:rsidR="00854488" w:rsidRPr="00A01889">
        <w:rPr>
          <w:rFonts w:ascii="Times New Roman" w:hAnsi="Times New Roman" w:cs="Times New Roman"/>
          <w:strike/>
          <w:sz w:val="24"/>
          <w:szCs w:val="24"/>
          <w:highlight w:val="yellow"/>
        </w:rPr>
        <w:t>environmentální</w:t>
      </w:r>
      <w:r w:rsidRPr="00A01889">
        <w:rPr>
          <w:rFonts w:ascii="Times New Roman" w:hAnsi="Times New Roman" w:cs="Times New Roman"/>
          <w:strike/>
          <w:sz w:val="24"/>
          <w:szCs w:val="24"/>
          <w:highlight w:val="yellow"/>
        </w:rPr>
        <w:t xml:space="preserve"> stanovisko podle jiného právního předpisu</w:t>
      </w:r>
      <w:r w:rsidRPr="00A01889">
        <w:rPr>
          <w:rFonts w:ascii="Times New Roman" w:hAnsi="Times New Roman" w:cs="Times New Roman"/>
          <w:strike/>
          <w:sz w:val="24"/>
          <w:szCs w:val="24"/>
          <w:highlight w:val="yellow"/>
          <w:vertAlign w:val="superscript"/>
        </w:rPr>
        <w:t>46)</w:t>
      </w:r>
      <w:r w:rsidRPr="00A01889">
        <w:rPr>
          <w:rFonts w:ascii="Times New Roman" w:hAnsi="Times New Roman" w:cs="Times New Roman"/>
          <w:strike/>
          <w:sz w:val="24"/>
          <w:szCs w:val="24"/>
          <w:highlight w:val="yellow"/>
        </w:rPr>
        <w:t>,</w:t>
      </w:r>
    </w:p>
    <w:p w14:paraId="0F8C0C48" w14:textId="77777777" w:rsidR="007575C9" w:rsidRDefault="00574E92" w:rsidP="00593B03">
      <w:pPr>
        <w:tabs>
          <w:tab w:val="left" w:pos="993"/>
        </w:tabs>
        <w:spacing w:line="276" w:lineRule="auto"/>
        <w:ind w:left="1418" w:hanging="851"/>
        <w:jc w:val="both"/>
        <w:rPr>
          <w:rFonts w:ascii="Times New Roman" w:hAnsi="Times New Roman" w:cs="Times New Roman"/>
          <w:strike/>
          <w:sz w:val="24"/>
          <w:szCs w:val="24"/>
        </w:rPr>
      </w:pPr>
      <w:r w:rsidRPr="00A01889">
        <w:rPr>
          <w:rFonts w:ascii="Times New Roman" w:hAnsi="Times New Roman" w:cs="Times New Roman"/>
          <w:strike/>
          <w:sz w:val="24"/>
          <w:szCs w:val="24"/>
          <w:highlight w:val="yellow"/>
        </w:rPr>
        <w:t>n)</w:t>
      </w:r>
      <w:r w:rsidRPr="00A01889">
        <w:rPr>
          <w:rFonts w:ascii="Times New Roman" w:hAnsi="Times New Roman" w:cs="Times New Roman"/>
          <w:strike/>
          <w:sz w:val="24"/>
          <w:szCs w:val="24"/>
          <w:highlight w:val="yellow"/>
        </w:rPr>
        <w:tab/>
      </w:r>
      <w:r w:rsidR="00DC113B" w:rsidRPr="00A01889">
        <w:rPr>
          <w:rFonts w:ascii="Times New Roman" w:hAnsi="Times New Roman" w:cs="Times New Roman"/>
          <w:strike/>
          <w:sz w:val="24"/>
          <w:szCs w:val="24"/>
          <w:highlight w:val="yellow"/>
        </w:rPr>
        <w:tab/>
      </w:r>
      <w:r w:rsidRPr="00A01889">
        <w:rPr>
          <w:rFonts w:ascii="Times New Roman" w:hAnsi="Times New Roman" w:cs="Times New Roman"/>
          <w:strike/>
          <w:sz w:val="24"/>
          <w:szCs w:val="24"/>
          <w:highlight w:val="yellow"/>
        </w:rPr>
        <w:t>vydávají vyjádření</w:t>
      </w:r>
      <w:r w:rsidRPr="00A01889">
        <w:rPr>
          <w:rFonts w:ascii="Times New Roman" w:hAnsi="Times New Roman" w:cs="Times New Roman"/>
          <w:strike/>
          <w:sz w:val="24"/>
          <w:szCs w:val="24"/>
          <w:highlight w:val="yellow"/>
          <w:vertAlign w:val="superscript"/>
        </w:rPr>
        <w:t>47)</w:t>
      </w:r>
      <w:r w:rsidRPr="00A01889">
        <w:rPr>
          <w:rFonts w:ascii="Times New Roman" w:hAnsi="Times New Roman" w:cs="Times New Roman"/>
          <w:strike/>
          <w:sz w:val="24"/>
          <w:szCs w:val="24"/>
          <w:highlight w:val="yellow"/>
        </w:rPr>
        <w:t xml:space="preserve"> k odnětí nebo omezení pozemků určených k plnění funkcí lesa,</w:t>
      </w:r>
      <w:r w:rsidR="00DC113B" w:rsidRPr="00A01889">
        <w:rPr>
          <w:rFonts w:ascii="Times New Roman" w:hAnsi="Times New Roman" w:cs="Times New Roman"/>
          <w:strike/>
          <w:sz w:val="24"/>
          <w:szCs w:val="24"/>
          <w:highlight w:val="yellow"/>
        </w:rPr>
        <w:t xml:space="preserve"> </w:t>
      </w:r>
      <w:r w:rsidRPr="00A01889">
        <w:rPr>
          <w:rFonts w:ascii="Times New Roman" w:hAnsi="Times New Roman" w:cs="Times New Roman"/>
          <w:strike/>
          <w:sz w:val="24"/>
          <w:szCs w:val="24"/>
          <w:highlight w:val="yellow"/>
        </w:rPr>
        <w:t xml:space="preserve">má-li být vydáno jednotné </w:t>
      </w:r>
      <w:r w:rsidR="00854488" w:rsidRPr="00A01889">
        <w:rPr>
          <w:rFonts w:ascii="Times New Roman" w:hAnsi="Times New Roman" w:cs="Times New Roman"/>
          <w:strike/>
          <w:sz w:val="24"/>
          <w:szCs w:val="24"/>
          <w:highlight w:val="yellow"/>
        </w:rPr>
        <w:t>environmentální</w:t>
      </w:r>
      <w:r w:rsidRPr="00A01889">
        <w:rPr>
          <w:rFonts w:ascii="Times New Roman" w:hAnsi="Times New Roman" w:cs="Times New Roman"/>
          <w:strike/>
          <w:sz w:val="24"/>
          <w:szCs w:val="24"/>
          <w:highlight w:val="yellow"/>
        </w:rPr>
        <w:t xml:space="preserve"> stanovisko podle jiného právního předpisu</w:t>
      </w:r>
      <w:r w:rsidRPr="00A01889">
        <w:rPr>
          <w:rFonts w:ascii="Times New Roman" w:hAnsi="Times New Roman" w:cs="Times New Roman"/>
          <w:strike/>
          <w:sz w:val="24"/>
          <w:szCs w:val="24"/>
          <w:highlight w:val="yellow"/>
          <w:vertAlign w:val="superscript"/>
        </w:rPr>
        <w:t>46)</w:t>
      </w:r>
      <w:r w:rsidRPr="00A01889">
        <w:rPr>
          <w:rFonts w:ascii="Times New Roman" w:hAnsi="Times New Roman" w:cs="Times New Roman"/>
          <w:strike/>
          <w:sz w:val="24"/>
          <w:szCs w:val="24"/>
          <w:highlight w:val="yellow"/>
        </w:rPr>
        <w:t>, není-li příslušný kraj</w:t>
      </w:r>
      <w:r w:rsidR="00E476E5" w:rsidRPr="00A01889">
        <w:rPr>
          <w:rFonts w:ascii="Times New Roman" w:hAnsi="Times New Roman" w:cs="Times New Roman"/>
          <w:strike/>
          <w:sz w:val="24"/>
          <w:szCs w:val="24"/>
          <w:highlight w:val="yellow"/>
        </w:rPr>
        <w:t>ský úřad</w:t>
      </w:r>
      <w:r w:rsidRPr="00A01889">
        <w:rPr>
          <w:rFonts w:ascii="Times New Roman" w:hAnsi="Times New Roman" w:cs="Times New Roman"/>
          <w:strike/>
          <w:sz w:val="24"/>
          <w:szCs w:val="24"/>
          <w:highlight w:val="yellow"/>
        </w:rPr>
        <w:t>.“.</w:t>
      </w:r>
    </w:p>
    <w:p w14:paraId="0ABFD3CB" w14:textId="77777777" w:rsidR="000D4DBF" w:rsidRPr="00704107" w:rsidRDefault="000D4DBF" w:rsidP="00593B03">
      <w:pPr>
        <w:pBdr>
          <w:top w:val="single" w:sz="4" w:space="1" w:color="auto"/>
          <w:left w:val="single" w:sz="4" w:space="4" w:color="auto"/>
          <w:bottom w:val="single" w:sz="4" w:space="1" w:color="auto"/>
          <w:right w:val="single" w:sz="4" w:space="4" w:color="auto"/>
        </w:pBdr>
        <w:shd w:val="clear" w:color="auto" w:fill="FFFF00"/>
        <w:tabs>
          <w:tab w:val="left" w:pos="567"/>
        </w:tabs>
        <w:spacing w:line="276" w:lineRule="auto"/>
        <w:jc w:val="both"/>
        <w:rPr>
          <w:rFonts w:ascii="Times New Roman" w:hAnsi="Times New Roman" w:cs="Times New Roman"/>
          <w:i/>
          <w:sz w:val="24"/>
          <w:szCs w:val="24"/>
        </w:rPr>
      </w:pPr>
      <w:r w:rsidRPr="00704107">
        <w:rPr>
          <w:rFonts w:ascii="Times New Roman" w:hAnsi="Times New Roman" w:cs="Times New Roman"/>
          <w:i/>
          <w:sz w:val="24"/>
          <w:szCs w:val="24"/>
        </w:rPr>
        <w:t xml:space="preserve">V návaznosti na </w:t>
      </w:r>
      <w:r>
        <w:rPr>
          <w:rFonts w:ascii="Times New Roman" w:hAnsi="Times New Roman" w:cs="Times New Roman"/>
          <w:i/>
          <w:sz w:val="24"/>
          <w:szCs w:val="24"/>
        </w:rPr>
        <w:t>vypuštění dosavadního</w:t>
      </w:r>
      <w:r w:rsidRPr="00704107">
        <w:rPr>
          <w:rFonts w:ascii="Times New Roman" w:hAnsi="Times New Roman" w:cs="Times New Roman"/>
          <w:i/>
          <w:sz w:val="24"/>
          <w:szCs w:val="24"/>
        </w:rPr>
        <w:t xml:space="preserve"> bodu</w:t>
      </w:r>
      <w:r>
        <w:rPr>
          <w:rFonts w:ascii="Times New Roman" w:hAnsi="Times New Roman" w:cs="Times New Roman"/>
          <w:i/>
          <w:sz w:val="24"/>
          <w:szCs w:val="24"/>
        </w:rPr>
        <w:t xml:space="preserve"> 8</w:t>
      </w:r>
      <w:r w:rsidRPr="00704107">
        <w:rPr>
          <w:rFonts w:ascii="Times New Roman" w:hAnsi="Times New Roman" w:cs="Times New Roman"/>
          <w:i/>
          <w:sz w:val="24"/>
          <w:szCs w:val="24"/>
        </w:rPr>
        <w:t xml:space="preserve"> následující body návrhu novely přečíslovat.</w:t>
      </w:r>
    </w:p>
    <w:p w14:paraId="7C2CB79C" w14:textId="77777777" w:rsidR="007575C9" w:rsidRPr="00DC113B"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b/>
          <w:sz w:val="24"/>
          <w:szCs w:val="24"/>
        </w:rPr>
        <w:tab/>
      </w:r>
      <w:r w:rsidRPr="00DC113B">
        <w:rPr>
          <w:rFonts w:ascii="Times New Roman" w:hAnsi="Times New Roman" w:cs="Times New Roman"/>
          <w:sz w:val="24"/>
          <w:szCs w:val="24"/>
        </w:rPr>
        <w:t>V § 48a odst. 1 písmeno b) zní:</w:t>
      </w:r>
    </w:p>
    <w:p w14:paraId="5A8CC399" w14:textId="77777777" w:rsidR="007575C9" w:rsidRPr="0048622D" w:rsidRDefault="00574E92" w:rsidP="00593B03">
      <w:pPr>
        <w:tabs>
          <w:tab w:val="left" w:pos="993"/>
        </w:tabs>
        <w:spacing w:line="276" w:lineRule="auto"/>
        <w:ind w:left="1418" w:hanging="851"/>
        <w:jc w:val="both"/>
        <w:rPr>
          <w:rFonts w:ascii="Times New Roman" w:hAnsi="Times New Roman" w:cs="Times New Roman"/>
          <w:sz w:val="24"/>
          <w:szCs w:val="24"/>
        </w:rPr>
      </w:pPr>
      <w:r w:rsidRPr="0048622D">
        <w:rPr>
          <w:rFonts w:ascii="Times New Roman" w:hAnsi="Times New Roman" w:cs="Times New Roman"/>
          <w:sz w:val="24"/>
          <w:szCs w:val="24"/>
        </w:rPr>
        <w:t>„b)</w:t>
      </w:r>
      <w:r w:rsidR="00DC113B">
        <w:rPr>
          <w:rFonts w:ascii="Times New Roman" w:hAnsi="Times New Roman" w:cs="Times New Roman"/>
          <w:sz w:val="24"/>
          <w:szCs w:val="24"/>
        </w:rPr>
        <w:tab/>
      </w:r>
      <w:r w:rsidRPr="0048622D">
        <w:rPr>
          <w:rFonts w:ascii="Times New Roman" w:hAnsi="Times New Roman" w:cs="Times New Roman"/>
          <w:sz w:val="24"/>
          <w:szCs w:val="24"/>
        </w:rPr>
        <w:tab/>
        <w:t>o odnětí lesních pozemků plnění funkcí lesa nebo o omezení jejich využívání pro plnění funkcí lesa o výměře 1 ha a více a o výši poplatků za odnětí (§ 17 odst.</w:t>
      </w:r>
      <w:r w:rsidR="00DC113B">
        <w:rPr>
          <w:rFonts w:ascii="Times New Roman" w:hAnsi="Times New Roman" w:cs="Times New Roman"/>
          <w:sz w:val="24"/>
          <w:szCs w:val="24"/>
        </w:rPr>
        <w:t> </w:t>
      </w:r>
      <w:r w:rsidRPr="0048622D">
        <w:rPr>
          <w:rFonts w:ascii="Times New Roman" w:hAnsi="Times New Roman" w:cs="Times New Roman"/>
          <w:sz w:val="24"/>
          <w:szCs w:val="24"/>
        </w:rPr>
        <w:t>1</w:t>
      </w:r>
      <w:r w:rsidRPr="003E48BB">
        <w:rPr>
          <w:rFonts w:ascii="Times New Roman" w:hAnsi="Times New Roman" w:cs="Times New Roman"/>
          <w:sz w:val="24"/>
          <w:szCs w:val="24"/>
        </w:rPr>
        <w:t>)</w:t>
      </w:r>
      <w:r w:rsidRPr="00836A51">
        <w:rPr>
          <w:rFonts w:ascii="Times New Roman" w:hAnsi="Times New Roman" w:cs="Times New Roman"/>
          <w:strike/>
          <w:sz w:val="24"/>
          <w:szCs w:val="24"/>
          <w:highlight w:val="yellow"/>
        </w:rPr>
        <w:t>, s</w:t>
      </w:r>
      <w:r w:rsidR="0091799D" w:rsidRPr="00836A51">
        <w:rPr>
          <w:rFonts w:ascii="Times New Roman" w:hAnsi="Times New Roman" w:cs="Times New Roman"/>
          <w:strike/>
          <w:sz w:val="24"/>
          <w:szCs w:val="24"/>
          <w:highlight w:val="yellow"/>
        </w:rPr>
        <w:t> </w:t>
      </w:r>
      <w:r w:rsidRPr="00836A51">
        <w:rPr>
          <w:rFonts w:ascii="Times New Roman" w:hAnsi="Times New Roman" w:cs="Times New Roman"/>
          <w:strike/>
          <w:sz w:val="24"/>
          <w:szCs w:val="24"/>
          <w:highlight w:val="yellow"/>
        </w:rPr>
        <w:t xml:space="preserve">výjimkou případů, kdy má být vydáno jednotné </w:t>
      </w:r>
      <w:r w:rsidR="00E476E5" w:rsidRPr="00836A51">
        <w:rPr>
          <w:rFonts w:ascii="Times New Roman" w:hAnsi="Times New Roman" w:cs="Times New Roman"/>
          <w:strike/>
          <w:sz w:val="24"/>
          <w:szCs w:val="24"/>
          <w:highlight w:val="yellow"/>
        </w:rPr>
        <w:t>environmentální</w:t>
      </w:r>
      <w:r w:rsidRPr="00836A51">
        <w:rPr>
          <w:rFonts w:ascii="Times New Roman" w:hAnsi="Times New Roman" w:cs="Times New Roman"/>
          <w:strike/>
          <w:sz w:val="24"/>
          <w:szCs w:val="24"/>
          <w:highlight w:val="yellow"/>
        </w:rPr>
        <w:t xml:space="preserve"> stanovisko podle jiného právního předpisu</w:t>
      </w:r>
      <w:r w:rsidRPr="00836A51">
        <w:rPr>
          <w:rFonts w:ascii="Times New Roman" w:hAnsi="Times New Roman" w:cs="Times New Roman"/>
          <w:strike/>
          <w:sz w:val="24"/>
          <w:szCs w:val="24"/>
          <w:highlight w:val="yellow"/>
          <w:vertAlign w:val="superscript"/>
        </w:rPr>
        <w:t>46)</w:t>
      </w:r>
      <w:r w:rsidRPr="0048622D">
        <w:rPr>
          <w:rFonts w:ascii="Times New Roman" w:hAnsi="Times New Roman" w:cs="Times New Roman"/>
          <w:sz w:val="24"/>
          <w:szCs w:val="24"/>
        </w:rPr>
        <w:t>,“.</w:t>
      </w:r>
    </w:p>
    <w:p w14:paraId="65389C05" w14:textId="77777777" w:rsidR="00E476E5" w:rsidRPr="00DC113B" w:rsidRDefault="00574E92" w:rsidP="00593B03">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Pr="00DC113B">
        <w:rPr>
          <w:rFonts w:ascii="Times New Roman" w:hAnsi="Times New Roman" w:cs="Times New Roman"/>
          <w:sz w:val="24"/>
          <w:szCs w:val="24"/>
        </w:rPr>
        <w:t>V § 48a odst. 2 písm. a) se slova „rekreační a sportovní stavby“ nahrazují slovy „rekreaci a sport“.</w:t>
      </w:r>
    </w:p>
    <w:p w14:paraId="47C66B0B" w14:textId="77777777" w:rsidR="007575C9" w:rsidRPr="00DC113B"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DC113B">
        <w:rPr>
          <w:rFonts w:ascii="Times New Roman" w:hAnsi="Times New Roman" w:cs="Times New Roman"/>
          <w:sz w:val="24"/>
          <w:szCs w:val="24"/>
        </w:rPr>
        <w:t>V § 48a odst. 2 písmeno c) zní:</w:t>
      </w:r>
    </w:p>
    <w:p w14:paraId="22056F2C" w14:textId="77777777" w:rsidR="007575C9" w:rsidRPr="0048622D" w:rsidRDefault="00574E92" w:rsidP="00593B03">
      <w:pPr>
        <w:tabs>
          <w:tab w:val="left" w:pos="993"/>
        </w:tabs>
        <w:spacing w:line="276" w:lineRule="auto"/>
        <w:ind w:left="1418" w:hanging="851"/>
        <w:jc w:val="both"/>
        <w:rPr>
          <w:rFonts w:ascii="Times New Roman" w:hAnsi="Times New Roman" w:cs="Times New Roman"/>
          <w:sz w:val="24"/>
          <w:szCs w:val="24"/>
        </w:rPr>
      </w:pPr>
      <w:r w:rsidRPr="0048622D">
        <w:rPr>
          <w:rFonts w:ascii="Times New Roman" w:hAnsi="Times New Roman" w:cs="Times New Roman"/>
          <w:sz w:val="24"/>
          <w:szCs w:val="24"/>
        </w:rPr>
        <w:t>„c)</w:t>
      </w:r>
      <w:r w:rsidR="00DC113B">
        <w:rPr>
          <w:rFonts w:ascii="Times New Roman" w:hAnsi="Times New Roman" w:cs="Times New Roman"/>
          <w:sz w:val="24"/>
          <w:szCs w:val="24"/>
        </w:rPr>
        <w:tab/>
      </w:r>
      <w:r w:rsidR="00DC113B">
        <w:rPr>
          <w:rFonts w:ascii="Times New Roman" w:hAnsi="Times New Roman" w:cs="Times New Roman"/>
          <w:sz w:val="24"/>
          <w:szCs w:val="24"/>
        </w:rPr>
        <w:tab/>
      </w:r>
      <w:r w:rsidRPr="0048622D">
        <w:rPr>
          <w:rFonts w:ascii="Times New Roman" w:hAnsi="Times New Roman" w:cs="Times New Roman"/>
          <w:sz w:val="24"/>
          <w:szCs w:val="24"/>
        </w:rPr>
        <w:t xml:space="preserve">vydává závazné stanovisko </w:t>
      </w:r>
      <w:r w:rsidRPr="00EB5218">
        <w:rPr>
          <w:rFonts w:ascii="Times New Roman" w:hAnsi="Times New Roman" w:cs="Times New Roman"/>
          <w:strike/>
          <w:sz w:val="24"/>
          <w:szCs w:val="24"/>
          <w:highlight w:val="yellow"/>
        </w:rPr>
        <w:t>nebo vyjádření</w:t>
      </w:r>
      <w:r w:rsidRPr="00EB5218">
        <w:rPr>
          <w:rFonts w:ascii="Times New Roman" w:hAnsi="Times New Roman" w:cs="Times New Roman"/>
          <w:strike/>
          <w:sz w:val="24"/>
          <w:szCs w:val="24"/>
          <w:highlight w:val="yellow"/>
          <w:vertAlign w:val="superscript"/>
        </w:rPr>
        <w:t>47)</w:t>
      </w:r>
      <w:r w:rsidRPr="0048622D">
        <w:rPr>
          <w:rFonts w:ascii="Times New Roman" w:hAnsi="Times New Roman" w:cs="Times New Roman"/>
          <w:sz w:val="24"/>
          <w:szCs w:val="24"/>
        </w:rPr>
        <w:t xml:space="preserve"> k řízení podle jiného právního předpisu</w:t>
      </w:r>
      <w:r w:rsidRPr="0048622D">
        <w:rPr>
          <w:rFonts w:ascii="Times New Roman" w:hAnsi="Times New Roman" w:cs="Times New Roman"/>
          <w:sz w:val="24"/>
          <w:szCs w:val="24"/>
          <w:vertAlign w:val="superscript"/>
        </w:rPr>
        <w:t>10)</w:t>
      </w:r>
      <w:r w:rsidRPr="0048622D">
        <w:rPr>
          <w:rFonts w:ascii="Times New Roman" w:hAnsi="Times New Roman" w:cs="Times New Roman"/>
          <w:sz w:val="24"/>
          <w:szCs w:val="24"/>
        </w:rPr>
        <w:t>, jímž mají být dotčeny pozemky určené k plnění funkcí lesa těžbou nevyhrazených nerostů nebo jímž mají být dotčeny pozemky určené k plnění funkcí lesa o výměře 1 ha a více (§ 14 odst. 2 a 3),“.</w:t>
      </w:r>
    </w:p>
    <w:p w14:paraId="4586AD39" w14:textId="77777777" w:rsidR="00CC276D" w:rsidRPr="00CC276D" w:rsidRDefault="00574E92" w:rsidP="00593B03">
      <w:pPr>
        <w:tabs>
          <w:tab w:val="left" w:pos="0"/>
        </w:tabs>
        <w:spacing w:line="276" w:lineRule="auto"/>
        <w:ind w:left="567" w:hanging="567"/>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sz w:val="24"/>
          <w:szCs w:val="24"/>
        </w:rPr>
        <w:t>V § 48a odst. 2 písm. g) se slova „nebo stavební úřad“ zrušují.</w:t>
      </w:r>
    </w:p>
    <w:p w14:paraId="5AB02D0F" w14:textId="77777777" w:rsidR="007575C9" w:rsidRPr="00EB5218" w:rsidRDefault="00574E92" w:rsidP="00593B03">
      <w:pPr>
        <w:tabs>
          <w:tab w:val="left" w:pos="0"/>
        </w:tabs>
        <w:spacing w:line="276" w:lineRule="auto"/>
        <w:ind w:left="567" w:hanging="567"/>
        <w:jc w:val="both"/>
        <w:rPr>
          <w:rFonts w:ascii="Times New Roman" w:hAnsi="Times New Roman" w:cs="Times New Roman"/>
          <w:strike/>
          <w:sz w:val="24"/>
          <w:szCs w:val="24"/>
          <w:highlight w:val="yellow"/>
        </w:rPr>
      </w:pPr>
      <w:r w:rsidRPr="00EB5218">
        <w:rPr>
          <w:rFonts w:ascii="Times New Roman" w:hAnsi="Times New Roman" w:cs="Times New Roman"/>
          <w:b/>
          <w:strike/>
          <w:sz w:val="24"/>
          <w:szCs w:val="24"/>
          <w:highlight w:val="yellow"/>
        </w:rPr>
        <w:t>13.</w:t>
      </w:r>
      <w:r w:rsidRPr="00EB5218">
        <w:rPr>
          <w:rFonts w:ascii="Times New Roman" w:hAnsi="Times New Roman" w:cs="Times New Roman"/>
          <w:strike/>
          <w:sz w:val="24"/>
          <w:szCs w:val="24"/>
          <w:highlight w:val="yellow"/>
        </w:rPr>
        <w:tab/>
        <w:t>V § 48a se na konci odstavce 2 tečka nahrazuje čárkou a doplňuje se písmeno m), které zní:</w:t>
      </w:r>
    </w:p>
    <w:p w14:paraId="33BD91FC" w14:textId="77777777" w:rsidR="007575C9" w:rsidRDefault="00574E92" w:rsidP="00593B03">
      <w:pPr>
        <w:tabs>
          <w:tab w:val="left" w:pos="993"/>
        </w:tabs>
        <w:spacing w:line="276" w:lineRule="auto"/>
        <w:ind w:left="1418" w:hanging="851"/>
        <w:jc w:val="both"/>
        <w:rPr>
          <w:rFonts w:ascii="Times New Roman" w:hAnsi="Times New Roman" w:cs="Times New Roman"/>
          <w:strike/>
          <w:sz w:val="24"/>
          <w:szCs w:val="24"/>
        </w:rPr>
      </w:pPr>
      <w:r w:rsidRPr="00EB5218">
        <w:rPr>
          <w:rFonts w:ascii="Times New Roman" w:hAnsi="Times New Roman" w:cs="Times New Roman"/>
          <w:strike/>
          <w:sz w:val="24"/>
          <w:szCs w:val="24"/>
          <w:highlight w:val="yellow"/>
        </w:rPr>
        <w:t>„m)</w:t>
      </w:r>
      <w:r w:rsidRPr="00EB5218">
        <w:rPr>
          <w:rFonts w:ascii="Times New Roman" w:hAnsi="Times New Roman" w:cs="Times New Roman"/>
          <w:strike/>
          <w:sz w:val="24"/>
          <w:szCs w:val="24"/>
          <w:highlight w:val="yellow"/>
        </w:rPr>
        <w:tab/>
      </w:r>
      <w:r w:rsidR="00DC113B" w:rsidRPr="00EB5218">
        <w:rPr>
          <w:rFonts w:ascii="Times New Roman" w:hAnsi="Times New Roman" w:cs="Times New Roman"/>
          <w:strike/>
          <w:sz w:val="24"/>
          <w:szCs w:val="24"/>
          <w:highlight w:val="yellow"/>
        </w:rPr>
        <w:tab/>
      </w:r>
      <w:r w:rsidRPr="00EB5218">
        <w:rPr>
          <w:rFonts w:ascii="Times New Roman" w:hAnsi="Times New Roman" w:cs="Times New Roman"/>
          <w:strike/>
          <w:sz w:val="24"/>
          <w:szCs w:val="24"/>
          <w:highlight w:val="yellow"/>
        </w:rPr>
        <w:t xml:space="preserve">vydává vyjádření k odnětí nebo omezení pozemků určených k plnění funkcí lesa o výměře 1 ha a více, má-li být vydáno jednotné </w:t>
      </w:r>
      <w:r w:rsidR="00E476E5" w:rsidRPr="00EB5218">
        <w:rPr>
          <w:rFonts w:ascii="Times New Roman" w:hAnsi="Times New Roman" w:cs="Times New Roman"/>
          <w:strike/>
          <w:sz w:val="24"/>
          <w:szCs w:val="24"/>
          <w:highlight w:val="yellow"/>
        </w:rPr>
        <w:t xml:space="preserve">environmentální </w:t>
      </w:r>
      <w:r w:rsidRPr="00EB5218">
        <w:rPr>
          <w:rFonts w:ascii="Times New Roman" w:hAnsi="Times New Roman" w:cs="Times New Roman"/>
          <w:strike/>
          <w:sz w:val="24"/>
          <w:szCs w:val="24"/>
          <w:highlight w:val="yellow"/>
        </w:rPr>
        <w:t>stanovisko podle jiného právního předpisu</w:t>
      </w:r>
      <w:r w:rsidRPr="00EB5218">
        <w:rPr>
          <w:rFonts w:ascii="Times New Roman" w:hAnsi="Times New Roman" w:cs="Times New Roman"/>
          <w:strike/>
          <w:sz w:val="24"/>
          <w:szCs w:val="24"/>
          <w:highlight w:val="yellow"/>
          <w:vertAlign w:val="superscript"/>
        </w:rPr>
        <w:t>46)</w:t>
      </w:r>
      <w:r w:rsidRPr="00EB5218">
        <w:rPr>
          <w:rFonts w:ascii="Times New Roman" w:hAnsi="Times New Roman" w:cs="Times New Roman"/>
          <w:strike/>
          <w:sz w:val="24"/>
          <w:szCs w:val="24"/>
          <w:highlight w:val="yellow"/>
        </w:rPr>
        <w:t xml:space="preserve"> (§ 48b).“.</w:t>
      </w:r>
    </w:p>
    <w:p w14:paraId="0A963BDA" w14:textId="77777777" w:rsidR="00EB5218" w:rsidRPr="00EB5218" w:rsidRDefault="00EB5218" w:rsidP="00593B03">
      <w:pPr>
        <w:pBdr>
          <w:top w:val="single" w:sz="4" w:space="1" w:color="auto"/>
          <w:left w:val="single" w:sz="4" w:space="4" w:color="auto"/>
          <w:bottom w:val="single" w:sz="4" w:space="1" w:color="auto"/>
          <w:right w:val="single" w:sz="4" w:space="4" w:color="auto"/>
        </w:pBdr>
        <w:shd w:val="clear" w:color="auto" w:fill="FFFF00"/>
        <w:tabs>
          <w:tab w:val="left" w:pos="993"/>
        </w:tabs>
        <w:spacing w:line="276" w:lineRule="auto"/>
        <w:ind w:left="851" w:hanging="851"/>
        <w:jc w:val="both"/>
        <w:rPr>
          <w:rFonts w:ascii="Times New Roman" w:hAnsi="Times New Roman" w:cs="Times New Roman"/>
          <w:i/>
          <w:sz w:val="24"/>
          <w:szCs w:val="24"/>
        </w:rPr>
      </w:pPr>
      <w:r w:rsidRPr="00EB5218">
        <w:rPr>
          <w:rFonts w:ascii="Times New Roman" w:hAnsi="Times New Roman" w:cs="Times New Roman"/>
          <w:i/>
          <w:sz w:val="24"/>
          <w:szCs w:val="24"/>
        </w:rPr>
        <w:t xml:space="preserve">V návaznosti na vypuštění </w:t>
      </w:r>
      <w:r w:rsidR="00DC4F37">
        <w:rPr>
          <w:rFonts w:ascii="Times New Roman" w:hAnsi="Times New Roman" w:cs="Times New Roman"/>
          <w:i/>
          <w:sz w:val="24"/>
          <w:szCs w:val="24"/>
        </w:rPr>
        <w:t xml:space="preserve">dosavadního </w:t>
      </w:r>
      <w:r w:rsidRPr="00EB5218">
        <w:rPr>
          <w:rFonts w:ascii="Times New Roman" w:hAnsi="Times New Roman" w:cs="Times New Roman"/>
          <w:i/>
          <w:sz w:val="24"/>
          <w:szCs w:val="24"/>
        </w:rPr>
        <w:t xml:space="preserve">bodu 13 následující body návrhu novely přečíslovat. </w:t>
      </w:r>
    </w:p>
    <w:p w14:paraId="4082E2BA" w14:textId="3B460CA6" w:rsidR="007575C9" w:rsidRPr="00DC113B" w:rsidRDefault="00574E92" w:rsidP="00593B03">
      <w:pPr>
        <w:tabs>
          <w:tab w:val="left" w:pos="567"/>
        </w:tabs>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sidR="00CC276D">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sidRPr="00DC113B">
        <w:rPr>
          <w:rFonts w:ascii="Times New Roman" w:hAnsi="Times New Roman" w:cs="Times New Roman"/>
          <w:sz w:val="24"/>
          <w:szCs w:val="24"/>
        </w:rPr>
        <w:t xml:space="preserve">§ 48b </w:t>
      </w:r>
      <w:r w:rsidR="001A0773" w:rsidRPr="00E070FE">
        <w:rPr>
          <w:rFonts w:ascii="Times New Roman" w:hAnsi="Times New Roman" w:cs="Times New Roman"/>
          <w:color w:val="FF0000"/>
          <w:sz w:val="24"/>
          <w:szCs w:val="24"/>
          <w:highlight w:val="yellow"/>
        </w:rPr>
        <w:t>se</w:t>
      </w:r>
      <w:r w:rsidR="001A0773" w:rsidRPr="001A0773">
        <w:rPr>
          <w:rFonts w:ascii="Times New Roman" w:hAnsi="Times New Roman" w:cs="Times New Roman"/>
          <w:sz w:val="24"/>
          <w:szCs w:val="24"/>
        </w:rPr>
        <w:t xml:space="preserve"> </w:t>
      </w:r>
      <w:r w:rsidRPr="001A0773">
        <w:rPr>
          <w:rFonts w:ascii="Times New Roman" w:hAnsi="Times New Roman" w:cs="Times New Roman"/>
          <w:sz w:val="24"/>
          <w:szCs w:val="24"/>
        </w:rPr>
        <w:t>včetně nadpisu</w:t>
      </w:r>
      <w:r w:rsidR="008C7809">
        <w:rPr>
          <w:rFonts w:ascii="Times New Roman" w:hAnsi="Times New Roman" w:cs="Times New Roman"/>
          <w:sz w:val="24"/>
          <w:szCs w:val="24"/>
        </w:rPr>
        <w:t xml:space="preserve"> </w:t>
      </w:r>
      <w:r w:rsidRPr="00E070FE">
        <w:rPr>
          <w:rFonts w:ascii="Times New Roman" w:hAnsi="Times New Roman" w:cs="Times New Roman"/>
          <w:strike/>
          <w:sz w:val="24"/>
          <w:szCs w:val="24"/>
          <w:highlight w:val="yellow"/>
        </w:rPr>
        <w:t>zní:</w:t>
      </w:r>
      <w:r w:rsidR="00E070FE" w:rsidRPr="00E070FE">
        <w:rPr>
          <w:rFonts w:ascii="Times New Roman" w:hAnsi="Times New Roman" w:cs="Times New Roman"/>
          <w:sz w:val="24"/>
          <w:szCs w:val="24"/>
        </w:rPr>
        <w:t xml:space="preserve"> </w:t>
      </w:r>
      <w:r w:rsidR="00E070FE" w:rsidRPr="00E070FE">
        <w:rPr>
          <w:rFonts w:ascii="Times New Roman" w:hAnsi="Times New Roman" w:cs="Times New Roman"/>
          <w:color w:val="FF0000"/>
          <w:sz w:val="24"/>
          <w:szCs w:val="24"/>
          <w:highlight w:val="yellow"/>
        </w:rPr>
        <w:t>zrušuje.</w:t>
      </w:r>
    </w:p>
    <w:p w14:paraId="7840CCD0" w14:textId="77777777" w:rsidR="007575C9" w:rsidRPr="00E070FE" w:rsidRDefault="00574E92" w:rsidP="00593B03">
      <w:pPr>
        <w:spacing w:line="276" w:lineRule="auto"/>
        <w:jc w:val="center"/>
        <w:rPr>
          <w:rFonts w:ascii="Times New Roman" w:hAnsi="Times New Roman" w:cs="Times New Roman"/>
          <w:strike/>
          <w:sz w:val="24"/>
          <w:szCs w:val="24"/>
          <w:highlight w:val="yellow"/>
        </w:rPr>
      </w:pPr>
      <w:r w:rsidRPr="00E070FE">
        <w:rPr>
          <w:rFonts w:ascii="Times New Roman" w:hAnsi="Times New Roman" w:cs="Times New Roman"/>
          <w:strike/>
          <w:sz w:val="24"/>
          <w:szCs w:val="24"/>
          <w:highlight w:val="yellow"/>
        </w:rPr>
        <w:t>„§ 48b</w:t>
      </w:r>
    </w:p>
    <w:p w14:paraId="68FE4032" w14:textId="77777777" w:rsidR="007575C9" w:rsidRPr="00E070FE" w:rsidRDefault="00574E92" w:rsidP="00593B03">
      <w:pPr>
        <w:spacing w:line="276" w:lineRule="auto"/>
        <w:jc w:val="center"/>
        <w:rPr>
          <w:rFonts w:ascii="Times New Roman" w:hAnsi="Times New Roman" w:cs="Times New Roman"/>
          <w:b/>
          <w:strike/>
          <w:sz w:val="24"/>
          <w:szCs w:val="24"/>
          <w:highlight w:val="yellow"/>
        </w:rPr>
      </w:pPr>
      <w:r w:rsidRPr="00E070FE">
        <w:rPr>
          <w:rFonts w:ascii="Times New Roman" w:hAnsi="Times New Roman" w:cs="Times New Roman"/>
          <w:b/>
          <w:strike/>
          <w:sz w:val="24"/>
          <w:szCs w:val="24"/>
          <w:highlight w:val="yellow"/>
        </w:rPr>
        <w:t>Stavební úřady</w:t>
      </w:r>
    </w:p>
    <w:p w14:paraId="7CF1A915" w14:textId="77777777" w:rsidR="00E476E5" w:rsidRPr="00E070FE" w:rsidRDefault="00574E92" w:rsidP="00593B03">
      <w:pPr>
        <w:spacing w:line="276" w:lineRule="auto"/>
        <w:ind w:left="708" w:firstLine="708"/>
        <w:jc w:val="both"/>
        <w:rPr>
          <w:rFonts w:ascii="Times New Roman" w:hAnsi="Times New Roman" w:cs="Times New Roman"/>
          <w:strike/>
          <w:sz w:val="24"/>
          <w:szCs w:val="24"/>
          <w:highlight w:val="yellow"/>
        </w:rPr>
      </w:pPr>
      <w:r w:rsidRPr="00E070FE">
        <w:rPr>
          <w:rFonts w:ascii="Times New Roman" w:hAnsi="Times New Roman" w:cs="Times New Roman"/>
          <w:strike/>
          <w:sz w:val="24"/>
          <w:szCs w:val="24"/>
          <w:highlight w:val="yellow"/>
        </w:rPr>
        <w:t>(1)</w:t>
      </w:r>
      <w:r w:rsidRPr="00E070FE">
        <w:rPr>
          <w:rFonts w:ascii="Times New Roman" w:hAnsi="Times New Roman" w:cs="Times New Roman"/>
          <w:strike/>
          <w:sz w:val="24"/>
          <w:szCs w:val="24"/>
          <w:highlight w:val="yellow"/>
        </w:rPr>
        <w:tab/>
        <w:t>Mají-li být pozemky určené k plnění funkcí lesa odňaty nebo omezeny pro záměr vyžadující jednotné environmentální stanovisko podle jiného právního předpisu</w:t>
      </w:r>
      <w:r w:rsidRPr="00E070FE">
        <w:rPr>
          <w:rFonts w:ascii="Times New Roman" w:hAnsi="Times New Roman" w:cs="Times New Roman"/>
          <w:strike/>
          <w:sz w:val="24"/>
          <w:szCs w:val="24"/>
          <w:highlight w:val="yellow"/>
          <w:vertAlign w:val="superscript"/>
        </w:rPr>
        <w:t>46)</w:t>
      </w:r>
      <w:r w:rsidRPr="00E070FE">
        <w:rPr>
          <w:rFonts w:ascii="Times New Roman" w:hAnsi="Times New Roman" w:cs="Times New Roman"/>
          <w:strike/>
          <w:sz w:val="24"/>
          <w:szCs w:val="24"/>
          <w:highlight w:val="yellow"/>
        </w:rPr>
        <w:t>, je součástí výrokové části rozhodnutí o povolení záměru podle stavebního zákona rozhodnutí o odnětí nebo omezení pozemků určených k plnění funkcí lesa a o výši poplatků za odnětí (§ 17 odst. 1).</w:t>
      </w:r>
    </w:p>
    <w:p w14:paraId="5DF0928C" w14:textId="77777777" w:rsidR="00E476E5" w:rsidRPr="00E070FE" w:rsidRDefault="00574E92" w:rsidP="00593B03">
      <w:pPr>
        <w:spacing w:line="276" w:lineRule="auto"/>
        <w:ind w:left="708" w:firstLine="708"/>
        <w:jc w:val="both"/>
        <w:rPr>
          <w:rFonts w:ascii="Times New Roman" w:hAnsi="Times New Roman" w:cs="Times New Roman"/>
          <w:strike/>
          <w:sz w:val="24"/>
          <w:szCs w:val="24"/>
          <w:highlight w:val="yellow"/>
        </w:rPr>
      </w:pPr>
      <w:r w:rsidRPr="00E070FE">
        <w:rPr>
          <w:rFonts w:ascii="Times New Roman" w:hAnsi="Times New Roman" w:cs="Times New Roman"/>
          <w:strike/>
          <w:sz w:val="24"/>
          <w:szCs w:val="24"/>
          <w:highlight w:val="yellow"/>
        </w:rPr>
        <w:t>(2)</w:t>
      </w:r>
      <w:r w:rsidRPr="00E070FE">
        <w:rPr>
          <w:rFonts w:ascii="Times New Roman" w:hAnsi="Times New Roman" w:cs="Times New Roman"/>
          <w:strike/>
          <w:sz w:val="24"/>
          <w:szCs w:val="24"/>
          <w:highlight w:val="yellow"/>
        </w:rPr>
        <w:tab/>
        <w:t>Poplatek za odnětí stanoví stavební úřad v souladu s vyjádřením</w:t>
      </w:r>
      <w:r w:rsidRPr="00E070FE">
        <w:rPr>
          <w:rFonts w:ascii="Times New Roman" w:hAnsi="Times New Roman" w:cs="Times New Roman"/>
          <w:strike/>
          <w:sz w:val="24"/>
          <w:szCs w:val="24"/>
          <w:highlight w:val="yellow"/>
          <w:vertAlign w:val="superscript"/>
        </w:rPr>
        <w:t>47)</w:t>
      </w:r>
      <w:r w:rsidRPr="00E070FE">
        <w:rPr>
          <w:rFonts w:ascii="Times New Roman" w:hAnsi="Times New Roman" w:cs="Times New Roman"/>
          <w:strike/>
          <w:sz w:val="24"/>
          <w:szCs w:val="24"/>
          <w:highlight w:val="yellow"/>
        </w:rPr>
        <w:t xml:space="preserve"> k odnětí nebo omezení pozemků určených k plnění funkcí lesa [§ 48 odst. 2 písm. n) a § 48a odst. 2 písm. m)], které je součástí jednotného environmentálního stanoviska podle jiného právního předpisu</w:t>
      </w:r>
      <w:r w:rsidRPr="00E070FE">
        <w:rPr>
          <w:rFonts w:ascii="Times New Roman" w:hAnsi="Times New Roman" w:cs="Times New Roman"/>
          <w:strike/>
          <w:sz w:val="24"/>
          <w:szCs w:val="24"/>
          <w:highlight w:val="yellow"/>
          <w:vertAlign w:val="superscript"/>
        </w:rPr>
        <w:t>46)</w:t>
      </w:r>
      <w:r w:rsidRPr="00E070FE">
        <w:rPr>
          <w:rFonts w:ascii="Times New Roman" w:hAnsi="Times New Roman" w:cs="Times New Roman"/>
          <w:strike/>
          <w:sz w:val="24"/>
          <w:szCs w:val="24"/>
          <w:highlight w:val="yellow"/>
        </w:rPr>
        <w:t>, a které obsahuje výpočet výše poplatku za odnětí.</w:t>
      </w:r>
    </w:p>
    <w:p w14:paraId="7132F1E1" w14:textId="77777777" w:rsidR="00E476E5" w:rsidRPr="00E070FE" w:rsidRDefault="007D0280" w:rsidP="00593B03">
      <w:pPr>
        <w:spacing w:line="276" w:lineRule="auto"/>
        <w:ind w:left="708" w:firstLine="708"/>
        <w:jc w:val="both"/>
        <w:rPr>
          <w:rFonts w:ascii="Times New Roman" w:hAnsi="Times New Roman" w:cs="Times New Roman"/>
          <w:strike/>
          <w:sz w:val="24"/>
          <w:szCs w:val="24"/>
          <w:highlight w:val="yellow"/>
        </w:rPr>
      </w:pPr>
      <w:r w:rsidRPr="00E070FE">
        <w:rPr>
          <w:rFonts w:ascii="Times New Roman" w:hAnsi="Times New Roman" w:cs="Times New Roman"/>
          <w:strike/>
          <w:sz w:val="24"/>
          <w:szCs w:val="24"/>
          <w:highlight w:val="yellow"/>
        </w:rPr>
        <w:t xml:space="preserve"> </w:t>
      </w:r>
      <w:r w:rsidR="00574E92" w:rsidRPr="00E070FE">
        <w:rPr>
          <w:rFonts w:ascii="Times New Roman" w:hAnsi="Times New Roman" w:cs="Times New Roman"/>
          <w:strike/>
          <w:sz w:val="24"/>
          <w:szCs w:val="24"/>
          <w:highlight w:val="yellow"/>
        </w:rPr>
        <w:t>(3)</w:t>
      </w:r>
      <w:r w:rsidR="00574E92" w:rsidRPr="00E070FE">
        <w:rPr>
          <w:rFonts w:ascii="Times New Roman" w:hAnsi="Times New Roman" w:cs="Times New Roman"/>
          <w:strike/>
          <w:sz w:val="24"/>
          <w:szCs w:val="24"/>
          <w:highlight w:val="yellow"/>
        </w:rPr>
        <w:tab/>
        <w:t>Jedná-li se o záměr nebo jeho část nacházející se na území národního parku nebo jeho ochranného pásma, který podléhá posouzení vlivů záměru na životní prostředí podle zákona o posuzování vlivů na životní prostředí nebo který podléhá povolování podle stavebního zákona, rozhodnutí o odnětí nebo omezení pozemků určených k plnění funkcí lesa a o výši poplatků za odnětí vydá správa národního parku jako součást společného rozhodnutí podle zákona o ochraně přírody a krajiny.“.</w:t>
      </w:r>
    </w:p>
    <w:p w14:paraId="4A762997" w14:textId="77777777" w:rsidR="007575C9" w:rsidRPr="00DC113B" w:rsidRDefault="001B25B4"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f</w:t>
      </w:r>
      <w:r w:rsidR="00574E92">
        <w:rPr>
          <w:rFonts w:ascii="Times New Roman" w:hAnsi="Times New Roman" w:cs="Times New Roman"/>
          <w:b/>
          <w:sz w:val="24"/>
          <w:szCs w:val="24"/>
        </w:rPr>
        <w:t>1</w:t>
      </w:r>
      <w:r w:rsidR="00CC276D">
        <w:rPr>
          <w:rFonts w:ascii="Times New Roman" w:hAnsi="Times New Roman" w:cs="Times New Roman"/>
          <w:b/>
          <w:sz w:val="24"/>
          <w:szCs w:val="24"/>
        </w:rPr>
        <w:t>5</w:t>
      </w:r>
      <w:r w:rsidR="00574E92">
        <w:rPr>
          <w:rFonts w:ascii="Times New Roman" w:hAnsi="Times New Roman" w:cs="Times New Roman"/>
          <w:b/>
          <w:sz w:val="24"/>
          <w:szCs w:val="24"/>
        </w:rPr>
        <w:t>.</w:t>
      </w:r>
      <w:r w:rsidR="00574E92">
        <w:rPr>
          <w:rFonts w:ascii="Times New Roman" w:hAnsi="Times New Roman" w:cs="Times New Roman"/>
          <w:b/>
          <w:sz w:val="24"/>
          <w:szCs w:val="24"/>
        </w:rPr>
        <w:tab/>
      </w:r>
      <w:r w:rsidR="00574E92" w:rsidRPr="00DC113B">
        <w:rPr>
          <w:rFonts w:ascii="Times New Roman" w:hAnsi="Times New Roman" w:cs="Times New Roman"/>
          <w:sz w:val="24"/>
          <w:szCs w:val="24"/>
        </w:rPr>
        <w:t>V § 49 odst. 3 písmeno d) zní:</w:t>
      </w:r>
    </w:p>
    <w:p w14:paraId="32267294" w14:textId="77777777" w:rsidR="007575C9" w:rsidRPr="0048622D" w:rsidRDefault="00574E92" w:rsidP="00593B03">
      <w:pPr>
        <w:spacing w:line="276" w:lineRule="auto"/>
        <w:ind w:left="1418" w:hanging="709"/>
        <w:jc w:val="both"/>
        <w:rPr>
          <w:rFonts w:ascii="Times New Roman" w:hAnsi="Times New Roman" w:cs="Times New Roman"/>
          <w:sz w:val="24"/>
          <w:szCs w:val="24"/>
        </w:rPr>
      </w:pPr>
      <w:r w:rsidRPr="0048622D">
        <w:rPr>
          <w:rFonts w:ascii="Times New Roman" w:hAnsi="Times New Roman" w:cs="Times New Roman"/>
          <w:sz w:val="24"/>
          <w:szCs w:val="24"/>
        </w:rPr>
        <w:t>„d)</w:t>
      </w:r>
      <w:r w:rsidR="0091799D" w:rsidRPr="0048622D">
        <w:rPr>
          <w:rFonts w:ascii="Times New Roman" w:hAnsi="Times New Roman" w:cs="Times New Roman"/>
          <w:sz w:val="24"/>
          <w:szCs w:val="24"/>
        </w:rPr>
        <w:tab/>
      </w:r>
      <w:r w:rsidRPr="0048622D">
        <w:rPr>
          <w:rFonts w:ascii="Times New Roman" w:hAnsi="Times New Roman" w:cs="Times New Roman"/>
          <w:sz w:val="24"/>
          <w:szCs w:val="24"/>
        </w:rPr>
        <w:t xml:space="preserve">vydává závazné stanovisko </w:t>
      </w:r>
      <w:r w:rsidRPr="00085E3B">
        <w:rPr>
          <w:rFonts w:ascii="Times New Roman" w:hAnsi="Times New Roman" w:cs="Times New Roman"/>
          <w:strike/>
          <w:sz w:val="24"/>
          <w:szCs w:val="24"/>
          <w:highlight w:val="yellow"/>
        </w:rPr>
        <w:t>nebo vyjádření</w:t>
      </w:r>
      <w:r w:rsidRPr="00085E3B">
        <w:rPr>
          <w:rFonts w:ascii="Times New Roman" w:hAnsi="Times New Roman" w:cs="Times New Roman"/>
          <w:strike/>
          <w:sz w:val="24"/>
          <w:szCs w:val="24"/>
          <w:highlight w:val="yellow"/>
          <w:vertAlign w:val="superscript"/>
        </w:rPr>
        <w:t>47)</w:t>
      </w:r>
      <w:r w:rsidRPr="0048622D">
        <w:rPr>
          <w:rFonts w:ascii="Times New Roman" w:hAnsi="Times New Roman" w:cs="Times New Roman"/>
          <w:sz w:val="24"/>
          <w:szCs w:val="24"/>
        </w:rPr>
        <w:t xml:space="preserve"> k návrhům na stanovení dobývacích prostorů, jimiž mají být dotčeny pozemky určené k plnění funkcí lesa, a určuje způsob jejich rekultivace (§ 14 odst. 2 a 3),“.</w:t>
      </w:r>
    </w:p>
    <w:p w14:paraId="080660C0" w14:textId="77777777" w:rsidR="00E476E5" w:rsidRPr="00DC113B" w:rsidRDefault="00574E92" w:rsidP="00593B03">
      <w:pPr>
        <w:tabs>
          <w:tab w:val="left" w:pos="993"/>
        </w:tabs>
        <w:spacing w:line="276" w:lineRule="auto"/>
        <w:ind w:left="709" w:hanging="709"/>
        <w:jc w:val="both"/>
        <w:rPr>
          <w:rFonts w:ascii="Times New Roman" w:hAnsi="Times New Roman" w:cs="Times New Roman"/>
          <w:sz w:val="24"/>
          <w:szCs w:val="24"/>
        </w:rPr>
      </w:pPr>
      <w:r>
        <w:rPr>
          <w:rFonts w:ascii="Times New Roman" w:hAnsi="Times New Roman" w:cs="Times New Roman"/>
          <w:b/>
          <w:sz w:val="24"/>
          <w:szCs w:val="24"/>
        </w:rPr>
        <w:t>1</w:t>
      </w:r>
      <w:r w:rsidR="00CC276D">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sidRPr="00DC113B">
        <w:rPr>
          <w:rFonts w:ascii="Times New Roman" w:hAnsi="Times New Roman" w:cs="Times New Roman"/>
          <w:sz w:val="24"/>
          <w:szCs w:val="24"/>
        </w:rPr>
        <w:t>V § 49 se na konci textu odstavce 4 doplňují slova „, nestanoví-li zákon o ochraně přírody a krajiny jinak“.</w:t>
      </w:r>
    </w:p>
    <w:p w14:paraId="0BCE14AF" w14:textId="77777777" w:rsidR="000157C2" w:rsidRDefault="000157C2" w:rsidP="00593B03">
      <w:pPr>
        <w:tabs>
          <w:tab w:val="left" w:pos="3090"/>
        </w:tabs>
        <w:spacing w:after="240" w:line="276" w:lineRule="auto"/>
        <w:jc w:val="center"/>
        <w:rPr>
          <w:rFonts w:ascii="Times New Roman" w:hAnsi="Times New Roman" w:cs="Times New Roman"/>
          <w:sz w:val="24"/>
          <w:szCs w:val="24"/>
        </w:rPr>
      </w:pPr>
    </w:p>
    <w:p w14:paraId="77BA5613" w14:textId="38B1154D" w:rsidR="007575C9" w:rsidRPr="0048622D" w:rsidRDefault="00574E92" w:rsidP="00593B03">
      <w:pPr>
        <w:tabs>
          <w:tab w:val="left" w:pos="3090"/>
        </w:tabs>
        <w:spacing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Část šestá</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ČÁST PÁTÁ</w:t>
      </w:r>
    </w:p>
    <w:p w14:paraId="42851D2D" w14:textId="77777777" w:rsidR="007575C9" w:rsidRPr="0048622D" w:rsidRDefault="00574E92" w:rsidP="00593B03">
      <w:pPr>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posuzování vlivů na životní prostředí</w:t>
      </w:r>
    </w:p>
    <w:p w14:paraId="07BD0E02" w14:textId="313854AC" w:rsidR="007575C9" w:rsidRPr="0048622D" w:rsidRDefault="00574E92" w:rsidP="00593B03">
      <w:pPr>
        <w:spacing w:after="240" w:line="276" w:lineRule="auto"/>
        <w:jc w:val="center"/>
        <w:rPr>
          <w:rFonts w:ascii="Times New Roman" w:hAnsi="Times New Roman" w:cs="Times New Roman"/>
          <w:sz w:val="24"/>
          <w:szCs w:val="24"/>
        </w:rPr>
      </w:pPr>
      <w:r w:rsidRPr="00DC3BD2">
        <w:rPr>
          <w:rFonts w:ascii="Times New Roman" w:hAnsi="Times New Roman" w:cs="Times New Roman"/>
          <w:strike/>
          <w:sz w:val="24"/>
          <w:szCs w:val="24"/>
          <w:highlight w:val="yellow"/>
        </w:rPr>
        <w:t>§ 2</w:t>
      </w:r>
      <w:r w:rsidR="0033561E" w:rsidRPr="00DC3BD2">
        <w:rPr>
          <w:rFonts w:ascii="Times New Roman" w:hAnsi="Times New Roman" w:cs="Times New Roman"/>
          <w:strike/>
          <w:sz w:val="24"/>
          <w:szCs w:val="24"/>
          <w:highlight w:val="yellow"/>
        </w:rPr>
        <w:t>4</w:t>
      </w:r>
      <w:r w:rsidR="00DC3BD2">
        <w:rPr>
          <w:rFonts w:ascii="Times New Roman" w:hAnsi="Times New Roman" w:cs="Times New Roman"/>
          <w:sz w:val="24"/>
          <w:szCs w:val="24"/>
        </w:rPr>
        <w:t xml:space="preserve"> </w:t>
      </w:r>
      <w:r w:rsidR="00DC3BD2" w:rsidRPr="00DC3BD2">
        <w:rPr>
          <w:rFonts w:ascii="Times New Roman" w:hAnsi="Times New Roman" w:cs="Times New Roman"/>
          <w:color w:val="FF0000"/>
          <w:sz w:val="24"/>
          <w:szCs w:val="24"/>
          <w:highlight w:val="yellow"/>
        </w:rPr>
        <w:t>Čl. VI</w:t>
      </w:r>
    </w:p>
    <w:p w14:paraId="7ACF2137" w14:textId="77777777" w:rsidR="007575C9" w:rsidRPr="0048622D" w:rsidRDefault="00574E92" w:rsidP="00593B03">
      <w:pPr>
        <w:spacing w:after="240"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100/2001 Sb., o posuzování vlivů na životní prostředí a o změně některých souvisejících zákonů, ve znění zákona č. 93/2004 Sb., zákona č. 163/2006 Sb., zákona č. 186/2006 Sb., zákona č. 216/2007 Sb., zákona č. 124/2008 Sb., zákona č. 223/2009 Sb., zákona č. 227/2009 Sb., zákona č. 436/2009 Sb., zákona č. 38/2012 Sb., zákona č. 85/2012 Sb., zákona č. 167/2012 Sb., zákona č. 350/2012 Sb., zákona č. 39/2015 Sb., zákona č. </w:t>
      </w:r>
      <w:r w:rsidRPr="00C015D6">
        <w:rPr>
          <w:rFonts w:ascii="Times New Roman" w:hAnsi="Times New Roman" w:cs="Times New Roman"/>
          <w:strike/>
          <w:sz w:val="24"/>
          <w:szCs w:val="24"/>
          <w:highlight w:val="yellow"/>
        </w:rPr>
        <w:t>286/2015</w:t>
      </w:r>
      <w:r w:rsidR="00C015D6">
        <w:rPr>
          <w:rFonts w:ascii="Times New Roman" w:hAnsi="Times New Roman" w:cs="Times New Roman"/>
          <w:sz w:val="24"/>
          <w:szCs w:val="24"/>
        </w:rPr>
        <w:t xml:space="preserve"> </w:t>
      </w:r>
      <w:r w:rsidR="00C015D6" w:rsidRPr="00C015D6">
        <w:rPr>
          <w:rFonts w:ascii="Times New Roman" w:hAnsi="Times New Roman" w:cs="Times New Roman"/>
          <w:color w:val="FF0000"/>
          <w:sz w:val="24"/>
          <w:szCs w:val="24"/>
          <w:highlight w:val="yellow"/>
        </w:rPr>
        <w:t>268/2015</w:t>
      </w:r>
      <w:r w:rsidRPr="0048622D">
        <w:rPr>
          <w:rFonts w:ascii="Times New Roman" w:hAnsi="Times New Roman" w:cs="Times New Roman"/>
          <w:sz w:val="24"/>
          <w:szCs w:val="24"/>
        </w:rPr>
        <w:t> Sb., zákona č. 256/2016 Sb., zákona č. 298/2016 Sb., zákona č. 326/2017 Sb., zákona č. 225/2017 Sb., zákona č. 403/2020 Sb., zákona č. 261/2021Sb., zákona č. 284/2021 Sb. a zákona č. 413/2021 Sb., se mění takto:</w:t>
      </w:r>
    </w:p>
    <w:p w14:paraId="773A278C"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DC113B">
        <w:rPr>
          <w:rFonts w:ascii="Times New Roman" w:hAnsi="Times New Roman" w:cs="Times New Roman"/>
          <w:b/>
          <w:sz w:val="24"/>
          <w:szCs w:val="24"/>
        </w:rPr>
        <w:t>1.</w:t>
      </w:r>
      <w:r w:rsidRPr="00DC113B">
        <w:rPr>
          <w:rFonts w:ascii="Times New Roman" w:hAnsi="Times New Roman" w:cs="Times New Roman"/>
          <w:sz w:val="24"/>
          <w:szCs w:val="24"/>
        </w:rPr>
        <w:tab/>
        <w:t>V § 1 odst. 3 se věta poslední zrušuje.</w:t>
      </w:r>
    </w:p>
    <w:p w14:paraId="0D0C2DB5"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DC113B">
        <w:rPr>
          <w:rFonts w:ascii="Times New Roman" w:hAnsi="Times New Roman" w:cs="Times New Roman"/>
          <w:b/>
          <w:sz w:val="24"/>
          <w:szCs w:val="24"/>
        </w:rPr>
        <w:t>2.</w:t>
      </w:r>
      <w:r w:rsidRPr="00DC113B">
        <w:rPr>
          <w:rFonts w:ascii="Times New Roman" w:hAnsi="Times New Roman" w:cs="Times New Roman"/>
          <w:sz w:val="24"/>
          <w:szCs w:val="24"/>
        </w:rPr>
        <w:tab/>
        <w:t>V § 1 se doplňuje odstavec 4, který včetně poznámky pod čarou č. 19 zní:</w:t>
      </w:r>
    </w:p>
    <w:p w14:paraId="2742385F" w14:textId="77777777" w:rsidR="00DC113B" w:rsidRDefault="00574E92" w:rsidP="00593B03">
      <w:pPr>
        <w:suppressAutoHyphens/>
        <w:spacing w:after="0" w:line="276" w:lineRule="auto"/>
        <w:ind w:left="709" w:firstLine="709"/>
        <w:jc w:val="both"/>
        <w:rPr>
          <w:rFonts w:ascii="Times New Roman" w:hAnsi="Times New Roman" w:cs="Times New Roman"/>
          <w:sz w:val="24"/>
          <w:szCs w:val="24"/>
        </w:rPr>
      </w:pPr>
      <w:r w:rsidRPr="00DC113B">
        <w:rPr>
          <w:rFonts w:ascii="Times New Roman" w:hAnsi="Times New Roman" w:cs="Times New Roman"/>
          <w:sz w:val="24"/>
          <w:szCs w:val="24"/>
        </w:rPr>
        <w:t>„(4)</w:t>
      </w:r>
      <w:r w:rsidRPr="00DC113B">
        <w:rPr>
          <w:rFonts w:ascii="Times New Roman" w:hAnsi="Times New Roman" w:cs="Times New Roman"/>
          <w:sz w:val="24"/>
          <w:szCs w:val="24"/>
        </w:rPr>
        <w:tab/>
      </w:r>
      <w:r w:rsidR="007D45FC" w:rsidRPr="007D45FC">
        <w:rPr>
          <w:rFonts w:ascii="Times New Roman" w:hAnsi="Times New Roman" w:cs="Times New Roman"/>
          <w:sz w:val="24"/>
          <w:szCs w:val="24"/>
        </w:rPr>
        <w:t xml:space="preserve">Záměry podléhající posouzení podle tohoto zákona jsou zároveň předmětem jednotného environmentálního stanoviska </w:t>
      </w:r>
      <w:r w:rsidR="007D45FC" w:rsidRPr="00115C0D">
        <w:rPr>
          <w:rFonts w:ascii="Times New Roman" w:hAnsi="Times New Roman" w:cs="Times New Roman"/>
          <w:strike/>
          <w:sz w:val="24"/>
          <w:szCs w:val="24"/>
          <w:highlight w:val="yellow"/>
        </w:rPr>
        <w:t>podle j</w:t>
      </w:r>
      <w:r w:rsidR="007D45FC" w:rsidRPr="00150F87">
        <w:rPr>
          <w:rFonts w:ascii="Times New Roman" w:hAnsi="Times New Roman" w:cs="Times New Roman"/>
          <w:strike/>
          <w:sz w:val="24"/>
          <w:szCs w:val="24"/>
          <w:highlight w:val="yellow"/>
        </w:rPr>
        <w:t>iného právního předpisu</w:t>
      </w:r>
      <w:r w:rsidR="0065305E">
        <w:rPr>
          <w:rFonts w:ascii="Times New Roman" w:hAnsi="Times New Roman" w:cs="Times New Roman"/>
          <w:strike/>
          <w:sz w:val="24"/>
          <w:szCs w:val="24"/>
        </w:rPr>
        <w:t xml:space="preserve"> </w:t>
      </w:r>
      <w:r w:rsidR="007D45FC" w:rsidRPr="00563D7B">
        <w:rPr>
          <w:rFonts w:ascii="Times New Roman" w:hAnsi="Times New Roman" w:cs="Times New Roman"/>
          <w:sz w:val="24"/>
          <w:szCs w:val="24"/>
          <w:vertAlign w:val="superscript"/>
        </w:rPr>
        <w:t>19)</w:t>
      </w:r>
      <w:r w:rsidR="007D45FC" w:rsidRPr="007D45FC">
        <w:rPr>
          <w:rFonts w:ascii="Times New Roman" w:hAnsi="Times New Roman" w:cs="Times New Roman"/>
          <w:sz w:val="24"/>
          <w:szCs w:val="24"/>
        </w:rPr>
        <w:t xml:space="preserve">. Závazné stanovisko podle § 9a odst. 1 se v takovém případě vydává současně jako jednotné </w:t>
      </w:r>
      <w:r w:rsidR="007D45FC" w:rsidRPr="006A4A92">
        <w:rPr>
          <w:rFonts w:ascii="Times New Roman" w:hAnsi="Times New Roman" w:cs="Times New Roman"/>
          <w:sz w:val="24"/>
          <w:szCs w:val="24"/>
        </w:rPr>
        <w:t>environmentální</w:t>
      </w:r>
      <w:r w:rsidR="007D45FC" w:rsidRPr="007D45FC">
        <w:rPr>
          <w:rFonts w:ascii="Times New Roman" w:hAnsi="Times New Roman" w:cs="Times New Roman"/>
          <w:sz w:val="24"/>
          <w:szCs w:val="24"/>
        </w:rPr>
        <w:t xml:space="preserve"> stanovisko za podmínek stanovených tímto zákonem a jinými právními předpisy; to neplatí pro záměry, u nichž oznamovatel nepožádal o vydání jednotného </w:t>
      </w:r>
      <w:r w:rsidR="007D45FC" w:rsidRPr="006A4A92">
        <w:rPr>
          <w:rFonts w:ascii="Times New Roman" w:hAnsi="Times New Roman" w:cs="Times New Roman"/>
          <w:sz w:val="24"/>
          <w:szCs w:val="24"/>
        </w:rPr>
        <w:t>environmentálního</w:t>
      </w:r>
      <w:r w:rsidR="007D45FC" w:rsidRPr="007D45FC">
        <w:rPr>
          <w:rFonts w:ascii="Times New Roman" w:hAnsi="Times New Roman" w:cs="Times New Roman"/>
          <w:sz w:val="24"/>
          <w:szCs w:val="24"/>
        </w:rPr>
        <w:t xml:space="preserve"> stanoviska. Při vydávání jednotného </w:t>
      </w:r>
      <w:r w:rsidR="007D45FC" w:rsidRPr="006A4A92">
        <w:rPr>
          <w:rFonts w:ascii="Times New Roman" w:hAnsi="Times New Roman" w:cs="Times New Roman"/>
          <w:sz w:val="24"/>
          <w:szCs w:val="24"/>
        </w:rPr>
        <w:t>environmentálního</w:t>
      </w:r>
      <w:r w:rsidR="007D45FC" w:rsidRPr="007D45FC">
        <w:rPr>
          <w:rFonts w:ascii="Times New Roman" w:hAnsi="Times New Roman" w:cs="Times New Roman"/>
          <w:sz w:val="24"/>
          <w:szCs w:val="24"/>
        </w:rPr>
        <w:t xml:space="preserve"> stanoviska k záměrům posuzovaným podle tohoto zákona se postupuje podle tohoto zákona a podle zákona o jednotném environmentálním stanovisku; stanoví-li tento zákon něco jiného než zákon o jednotném environmentálním stanovisku, postupuje se podle tohoto zákona.</w:t>
      </w:r>
    </w:p>
    <w:p w14:paraId="32795028" w14:textId="77777777" w:rsidR="00DC113B" w:rsidRPr="00DC113B" w:rsidRDefault="00FF2FAF" w:rsidP="00593B03">
      <w:pPr>
        <w:suppressAutoHyphens/>
        <w:spacing w:after="0" w:line="276" w:lineRule="auto"/>
        <w:ind w:right="706" w:firstLine="709"/>
        <w:jc w:val="both"/>
        <w:rPr>
          <w:rFonts w:ascii="Times New Roman" w:hAnsi="Times New Roman" w:cs="Times New Roman"/>
          <w:sz w:val="24"/>
          <w:szCs w:val="24"/>
        </w:rPr>
      </w:pPr>
      <w:r>
        <w:rPr>
          <w:rFonts w:ascii="Times New Roman" w:eastAsiaTheme="minorEastAsia" w:hAnsi="Times New Roman" w:cs="Times New Roman"/>
          <w:bCs/>
          <w:color w:val="000000"/>
          <w:sz w:val="24"/>
          <w:szCs w:val="24"/>
          <w:lang w:eastAsia="cs-CZ"/>
        </w:rPr>
        <w:pict w14:anchorId="42CB2092">
          <v:rect id="_x0000_i1031" style="width:0;height:1.5pt" o:hralign="center" o:hrstd="t" o:hr="t" fillcolor="#a0a0a0" stroked="f"/>
        </w:pict>
      </w:r>
    </w:p>
    <w:p w14:paraId="7304D87C" w14:textId="21A17B13" w:rsidR="00DC113B" w:rsidRDefault="00574E92" w:rsidP="00593B03">
      <w:pPr>
        <w:suppressAutoHyphens/>
        <w:spacing w:after="240" w:line="276" w:lineRule="auto"/>
        <w:ind w:left="1418" w:hanging="709"/>
        <w:jc w:val="both"/>
        <w:rPr>
          <w:rFonts w:ascii="Times New Roman" w:hAnsi="Times New Roman" w:cs="Times New Roman"/>
          <w:sz w:val="24"/>
          <w:szCs w:val="24"/>
        </w:rPr>
      </w:pPr>
      <w:r w:rsidRPr="00DC113B">
        <w:rPr>
          <w:rFonts w:ascii="Times New Roman" w:hAnsi="Times New Roman" w:cs="Times New Roman"/>
          <w:sz w:val="24"/>
          <w:szCs w:val="24"/>
          <w:vertAlign w:val="superscript"/>
        </w:rPr>
        <w:t>19)</w:t>
      </w:r>
      <w:r w:rsidRPr="00DC113B">
        <w:rPr>
          <w:rFonts w:ascii="Times New Roman" w:hAnsi="Times New Roman" w:cs="Times New Roman"/>
          <w:sz w:val="24"/>
          <w:szCs w:val="24"/>
        </w:rPr>
        <w:tab/>
        <w:t xml:space="preserve">Zákon č. </w:t>
      </w:r>
      <w:r w:rsidR="005D3411" w:rsidRPr="005D3411">
        <w:rPr>
          <w:rFonts w:ascii="Times New Roman" w:hAnsi="Times New Roman" w:cs="Times New Roman"/>
          <w:strike/>
          <w:sz w:val="24"/>
          <w:szCs w:val="24"/>
          <w:highlight w:val="yellow"/>
        </w:rPr>
        <w:t>.../2022</w:t>
      </w:r>
      <w:r w:rsidR="005D3411" w:rsidRPr="0048622D">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r w:rsidR="005D3411">
        <w:rPr>
          <w:rFonts w:ascii="Times New Roman" w:hAnsi="Times New Roman" w:cs="Times New Roman"/>
          <w:sz w:val="24"/>
          <w:szCs w:val="24"/>
        </w:rPr>
        <w:t xml:space="preserve"> </w:t>
      </w:r>
      <w:r w:rsidRPr="00DC113B">
        <w:rPr>
          <w:rFonts w:ascii="Times New Roman" w:hAnsi="Times New Roman" w:cs="Times New Roman"/>
          <w:sz w:val="24"/>
          <w:szCs w:val="24"/>
        </w:rPr>
        <w:t xml:space="preserve"> Sb., o jednotném environmentálním stanovisku </w:t>
      </w:r>
      <w:r w:rsidRPr="00BA073A">
        <w:rPr>
          <w:rFonts w:ascii="Times New Roman" w:hAnsi="Times New Roman" w:cs="Times New Roman"/>
          <w:strike/>
          <w:sz w:val="24"/>
          <w:szCs w:val="24"/>
          <w:highlight w:val="yellow"/>
        </w:rPr>
        <w:t>a o změně některých souvisejících zákonů (zákon o jednotném environmentálním stanovisku)</w:t>
      </w:r>
      <w:r w:rsidRPr="00DC113B">
        <w:rPr>
          <w:rFonts w:ascii="Times New Roman" w:hAnsi="Times New Roman" w:cs="Times New Roman"/>
          <w:sz w:val="24"/>
          <w:szCs w:val="24"/>
        </w:rPr>
        <w:t>.“.</w:t>
      </w:r>
    </w:p>
    <w:p w14:paraId="1BF1F19A"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DC113B">
        <w:rPr>
          <w:rFonts w:ascii="Times New Roman" w:hAnsi="Times New Roman" w:cs="Times New Roman"/>
          <w:b/>
          <w:sz w:val="24"/>
          <w:szCs w:val="24"/>
        </w:rPr>
        <w:t>3.</w:t>
      </w:r>
      <w:r w:rsidRPr="00DC113B">
        <w:rPr>
          <w:rFonts w:ascii="Times New Roman" w:hAnsi="Times New Roman" w:cs="Times New Roman"/>
          <w:sz w:val="24"/>
          <w:szCs w:val="24"/>
        </w:rPr>
        <w:tab/>
        <w:t xml:space="preserve">V § 3 písm. e) se </w:t>
      </w:r>
      <w:r w:rsidRPr="00A91ED7">
        <w:rPr>
          <w:rFonts w:ascii="Times New Roman" w:hAnsi="Times New Roman" w:cs="Times New Roman"/>
          <w:sz w:val="24"/>
          <w:szCs w:val="24"/>
        </w:rPr>
        <w:t>slovo „, a“ nahrazuje</w:t>
      </w:r>
      <w:r w:rsidRPr="00DC113B">
        <w:rPr>
          <w:rFonts w:ascii="Times New Roman" w:hAnsi="Times New Roman" w:cs="Times New Roman"/>
          <w:sz w:val="24"/>
          <w:szCs w:val="24"/>
        </w:rPr>
        <w:t xml:space="preserve"> čárkou a na konci textu písmene se doplňují slova „</w:t>
      </w:r>
      <w:r w:rsidR="00563D7B">
        <w:rPr>
          <w:rFonts w:ascii="Times New Roman" w:hAnsi="Times New Roman" w:cs="Times New Roman"/>
          <w:sz w:val="24"/>
          <w:szCs w:val="24"/>
        </w:rPr>
        <w:t xml:space="preserve">a </w:t>
      </w:r>
      <w:r w:rsidRPr="00CE0E34">
        <w:rPr>
          <w:rFonts w:ascii="Times New Roman" w:hAnsi="Times New Roman" w:cs="Times New Roman"/>
          <w:sz w:val="24"/>
          <w:szCs w:val="24"/>
        </w:rPr>
        <w:t xml:space="preserve">správní orgán příslušný podle jiného právního předpisu </w:t>
      </w:r>
      <w:r w:rsidRPr="00A21BE8">
        <w:rPr>
          <w:rFonts w:ascii="Times New Roman" w:hAnsi="Times New Roman" w:cs="Times New Roman"/>
          <w:strike/>
          <w:sz w:val="24"/>
          <w:szCs w:val="24"/>
          <w:highlight w:val="yellow"/>
        </w:rPr>
        <w:t xml:space="preserve">podle § </w:t>
      </w:r>
      <w:r w:rsidRPr="006A22B6">
        <w:rPr>
          <w:rFonts w:ascii="Times New Roman" w:hAnsi="Times New Roman" w:cs="Times New Roman"/>
          <w:strike/>
          <w:sz w:val="24"/>
          <w:szCs w:val="24"/>
          <w:highlight w:val="yellow"/>
        </w:rPr>
        <w:t>2 písm. </w:t>
      </w:r>
      <w:r w:rsidRPr="00D20BC3">
        <w:rPr>
          <w:rFonts w:ascii="Times New Roman" w:hAnsi="Times New Roman" w:cs="Times New Roman"/>
          <w:strike/>
          <w:sz w:val="24"/>
          <w:szCs w:val="24"/>
          <w:highlight w:val="yellow"/>
        </w:rPr>
        <w:t>d) zákona o</w:t>
      </w:r>
      <w:r w:rsidR="00563D7B" w:rsidRPr="00D20BC3">
        <w:rPr>
          <w:rFonts w:ascii="Times New Roman" w:hAnsi="Times New Roman" w:cs="Times New Roman"/>
          <w:strike/>
          <w:sz w:val="24"/>
          <w:szCs w:val="24"/>
          <w:highlight w:val="yellow"/>
        </w:rPr>
        <w:t> </w:t>
      </w:r>
      <w:r w:rsidRPr="00D20BC3">
        <w:rPr>
          <w:rFonts w:ascii="Times New Roman" w:hAnsi="Times New Roman" w:cs="Times New Roman"/>
          <w:strike/>
          <w:sz w:val="24"/>
          <w:szCs w:val="24"/>
          <w:highlight w:val="yellow"/>
        </w:rPr>
        <w:t>jednotném environmentálním stanovisku</w:t>
      </w:r>
      <w:r w:rsidR="00D20BC3">
        <w:rPr>
          <w:rFonts w:ascii="Times New Roman" w:hAnsi="Times New Roman" w:cs="Times New Roman"/>
          <w:sz w:val="24"/>
          <w:szCs w:val="24"/>
        </w:rPr>
        <w:t xml:space="preserve"> </w:t>
      </w:r>
      <w:r w:rsidR="00D20BC3" w:rsidRPr="00D20BC3">
        <w:rPr>
          <w:rFonts w:ascii="Times New Roman" w:hAnsi="Times New Roman" w:cs="Times New Roman"/>
          <w:color w:val="FF0000"/>
          <w:sz w:val="24"/>
          <w:szCs w:val="24"/>
          <w:highlight w:val="yellow"/>
        </w:rPr>
        <w:t>k vydání správního aktu, namísto nějž se vydává jednotné environmentální stanovisko</w:t>
      </w:r>
      <w:r w:rsidRPr="00DC113B">
        <w:rPr>
          <w:rFonts w:ascii="Times New Roman" w:hAnsi="Times New Roman" w:cs="Times New Roman"/>
          <w:sz w:val="24"/>
          <w:szCs w:val="24"/>
        </w:rPr>
        <w:t>“.</w:t>
      </w:r>
      <w:r>
        <w:rPr>
          <w:rFonts w:ascii="Times New Roman" w:hAnsi="Times New Roman" w:cs="Times New Roman"/>
          <w:sz w:val="24"/>
          <w:szCs w:val="24"/>
        </w:rPr>
        <w:t xml:space="preserve"> </w:t>
      </w:r>
    </w:p>
    <w:p w14:paraId="2BCE71CB"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4.</w:t>
      </w:r>
      <w:r w:rsidRPr="00DC113B">
        <w:rPr>
          <w:rFonts w:ascii="Times New Roman" w:hAnsi="Times New Roman" w:cs="Times New Roman"/>
          <w:sz w:val="24"/>
          <w:szCs w:val="24"/>
        </w:rPr>
        <w:tab/>
        <w:t xml:space="preserve">V § 3 písm. f) se za text „(§ 21)“ vkládá slovo „nebo“ a slova „nebo krajský stavební úřad (§ 22a)“ a slova „nebo Specializovaný a odvolací stavební úřad (§ 22b)“ se zrušují. </w:t>
      </w:r>
    </w:p>
    <w:p w14:paraId="29F05236"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5.</w:t>
      </w:r>
      <w:r w:rsidRPr="002A6BAD">
        <w:rPr>
          <w:rFonts w:ascii="Times New Roman" w:hAnsi="Times New Roman" w:cs="Times New Roman"/>
          <w:b/>
          <w:sz w:val="24"/>
          <w:szCs w:val="24"/>
        </w:rPr>
        <w:tab/>
      </w:r>
      <w:r w:rsidRPr="00DC113B">
        <w:rPr>
          <w:rFonts w:ascii="Times New Roman" w:hAnsi="Times New Roman" w:cs="Times New Roman"/>
          <w:sz w:val="24"/>
          <w:szCs w:val="24"/>
        </w:rPr>
        <w:t>V § 3 písm. g) bodě 1 se slova „, není-li vedeno řízení o povolení záměru s posouzením vlivů“ zrušují.</w:t>
      </w:r>
    </w:p>
    <w:p w14:paraId="038EB6D1"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6.</w:t>
      </w:r>
      <w:r w:rsidRPr="00DC113B">
        <w:rPr>
          <w:rFonts w:ascii="Times New Roman" w:hAnsi="Times New Roman" w:cs="Times New Roman"/>
          <w:sz w:val="24"/>
          <w:szCs w:val="24"/>
        </w:rPr>
        <w:tab/>
        <w:t>V § 3 písm. g) bodě 8 se slova „souhlasu k provozování zařízení k využívání, odstraňování, sběru neb</w:t>
      </w:r>
      <w:r w:rsidR="00563D7B">
        <w:rPr>
          <w:rFonts w:ascii="Times New Roman" w:hAnsi="Times New Roman" w:cs="Times New Roman"/>
          <w:sz w:val="24"/>
          <w:szCs w:val="24"/>
        </w:rPr>
        <w:t>o</w:t>
      </w:r>
      <w:r w:rsidRPr="00DC113B">
        <w:rPr>
          <w:rFonts w:ascii="Times New Roman" w:hAnsi="Times New Roman" w:cs="Times New Roman"/>
          <w:sz w:val="24"/>
          <w:szCs w:val="24"/>
        </w:rPr>
        <w:t xml:space="preserve"> výkupu odpadů“ nahrazují slovy „povolení k provozování zařízení určeného pro nakládání s odpady“.</w:t>
      </w:r>
    </w:p>
    <w:p w14:paraId="7B73437C" w14:textId="7760BA4D" w:rsidR="00DC113B" w:rsidRPr="00CE0E34" w:rsidRDefault="00574E92" w:rsidP="00593B03">
      <w:pPr>
        <w:suppressAutoHyphens/>
        <w:spacing w:after="240" w:line="276" w:lineRule="auto"/>
        <w:jc w:val="both"/>
        <w:rPr>
          <w:rFonts w:ascii="Times New Roman" w:hAnsi="Times New Roman" w:cs="Times New Roman"/>
          <w:color w:val="FF0000"/>
          <w:sz w:val="24"/>
          <w:szCs w:val="24"/>
        </w:rPr>
      </w:pPr>
      <w:r w:rsidRPr="00CE0E34">
        <w:rPr>
          <w:rFonts w:ascii="Times New Roman" w:hAnsi="Times New Roman" w:cs="Times New Roman"/>
          <w:b/>
          <w:sz w:val="24"/>
          <w:szCs w:val="24"/>
        </w:rPr>
        <w:t>7.</w:t>
      </w:r>
      <w:r w:rsidRPr="00CE0E34">
        <w:rPr>
          <w:rFonts w:ascii="Times New Roman" w:hAnsi="Times New Roman" w:cs="Times New Roman"/>
          <w:sz w:val="24"/>
          <w:szCs w:val="24"/>
        </w:rPr>
        <w:tab/>
        <w:t xml:space="preserve">V § 3 </w:t>
      </w:r>
      <w:r w:rsidRPr="00CE0E34">
        <w:rPr>
          <w:rFonts w:ascii="Times New Roman" w:hAnsi="Times New Roman" w:cs="Times New Roman"/>
          <w:strike/>
          <w:sz w:val="24"/>
          <w:szCs w:val="24"/>
          <w:highlight w:val="yellow"/>
        </w:rPr>
        <w:t>písmeno p) zní:</w:t>
      </w:r>
      <w:r w:rsidR="00CE0E34">
        <w:rPr>
          <w:rFonts w:ascii="Times New Roman" w:hAnsi="Times New Roman" w:cs="Times New Roman"/>
          <w:sz w:val="24"/>
          <w:szCs w:val="24"/>
        </w:rPr>
        <w:t xml:space="preserve"> </w:t>
      </w:r>
      <w:r w:rsidR="00E67B61" w:rsidRPr="007D4A05">
        <w:rPr>
          <w:rFonts w:ascii="Times New Roman" w:hAnsi="Times New Roman" w:cs="Times New Roman"/>
          <w:color w:val="FF0000"/>
          <w:sz w:val="24"/>
          <w:szCs w:val="24"/>
          <w:highlight w:val="yellow"/>
        </w:rPr>
        <w:t xml:space="preserve">se </w:t>
      </w:r>
      <w:r w:rsidR="00795C78">
        <w:rPr>
          <w:rFonts w:ascii="Times New Roman" w:hAnsi="Times New Roman" w:cs="Times New Roman"/>
          <w:color w:val="FF0000"/>
          <w:sz w:val="24"/>
          <w:szCs w:val="24"/>
          <w:highlight w:val="yellow"/>
        </w:rPr>
        <w:t xml:space="preserve">na konci písmene o) čárka nahrazuje tečkou a </w:t>
      </w:r>
      <w:r w:rsidR="00CE0E34" w:rsidRPr="00A3518F">
        <w:rPr>
          <w:rFonts w:ascii="Times New Roman" w:hAnsi="Times New Roman" w:cs="Times New Roman"/>
          <w:color w:val="FF0000"/>
          <w:sz w:val="24"/>
          <w:szCs w:val="24"/>
          <w:highlight w:val="yellow"/>
        </w:rPr>
        <w:t xml:space="preserve">písmeno </w:t>
      </w:r>
      <w:r w:rsidR="00CE0E34" w:rsidRPr="00CE0E34">
        <w:rPr>
          <w:rFonts w:ascii="Times New Roman" w:hAnsi="Times New Roman" w:cs="Times New Roman"/>
          <w:color w:val="FF0000"/>
          <w:sz w:val="24"/>
          <w:szCs w:val="24"/>
          <w:highlight w:val="yellow"/>
        </w:rPr>
        <w:t>p)</w:t>
      </w:r>
      <w:r w:rsidR="00E67B61">
        <w:rPr>
          <w:rFonts w:ascii="Times New Roman" w:hAnsi="Times New Roman" w:cs="Times New Roman"/>
          <w:color w:val="FF0000"/>
          <w:sz w:val="24"/>
          <w:szCs w:val="24"/>
          <w:highlight w:val="yellow"/>
        </w:rPr>
        <w:t xml:space="preserve"> </w:t>
      </w:r>
      <w:r w:rsidR="00795C78">
        <w:rPr>
          <w:rFonts w:ascii="Times New Roman" w:hAnsi="Times New Roman" w:cs="Times New Roman"/>
          <w:color w:val="FF0000"/>
          <w:sz w:val="24"/>
          <w:szCs w:val="24"/>
          <w:highlight w:val="yellow"/>
        </w:rPr>
        <w:t xml:space="preserve">se </w:t>
      </w:r>
      <w:r w:rsidR="00CE0E34" w:rsidRPr="00CE0E34">
        <w:rPr>
          <w:rFonts w:ascii="Times New Roman" w:hAnsi="Times New Roman" w:cs="Times New Roman"/>
          <w:color w:val="FF0000"/>
          <w:sz w:val="24"/>
          <w:szCs w:val="24"/>
          <w:highlight w:val="yellow"/>
        </w:rPr>
        <w:t>zrušuje.</w:t>
      </w:r>
    </w:p>
    <w:p w14:paraId="0FF0F7DE" w14:textId="77777777" w:rsidR="00DC113B" w:rsidRDefault="00574E92" w:rsidP="00593B03">
      <w:pPr>
        <w:suppressAutoHyphens/>
        <w:spacing w:after="240" w:line="276" w:lineRule="auto"/>
        <w:ind w:left="1418" w:hanging="709"/>
        <w:jc w:val="both"/>
        <w:rPr>
          <w:rFonts w:ascii="Times New Roman" w:hAnsi="Times New Roman" w:cs="Times New Roman"/>
          <w:strike/>
          <w:sz w:val="24"/>
          <w:szCs w:val="24"/>
        </w:rPr>
      </w:pPr>
      <w:r w:rsidRPr="00C3513C">
        <w:rPr>
          <w:rFonts w:ascii="Times New Roman" w:hAnsi="Times New Roman" w:cs="Times New Roman"/>
          <w:strike/>
          <w:sz w:val="24"/>
          <w:szCs w:val="24"/>
          <w:highlight w:val="yellow"/>
        </w:rPr>
        <w:t>„p)</w:t>
      </w:r>
      <w:r w:rsidRPr="00C3513C">
        <w:rPr>
          <w:rFonts w:ascii="Times New Roman" w:hAnsi="Times New Roman" w:cs="Times New Roman"/>
          <w:strike/>
          <w:sz w:val="24"/>
          <w:szCs w:val="24"/>
          <w:highlight w:val="yellow"/>
        </w:rPr>
        <w:tab/>
      </w:r>
      <w:r w:rsidR="00563D7B" w:rsidRPr="00C3513C">
        <w:rPr>
          <w:rFonts w:ascii="Times New Roman" w:hAnsi="Times New Roman" w:cs="Times New Roman"/>
          <w:strike/>
          <w:sz w:val="24"/>
          <w:szCs w:val="24"/>
          <w:highlight w:val="yellow"/>
        </w:rPr>
        <w:t>jednotným environmentálním stanoviskem (dále jen „jednotné stanovisko“) závazné stanovisko k vlivům záměru na jednotlivé dotčené složky životního prostředí a životní prostředí jako celek nahrazující správní úkony vydávané podle jiných právních předpisů.</w:t>
      </w:r>
      <w:r w:rsidRPr="00C3513C">
        <w:rPr>
          <w:rFonts w:ascii="Times New Roman" w:hAnsi="Times New Roman" w:cs="Times New Roman"/>
          <w:strike/>
          <w:sz w:val="24"/>
          <w:szCs w:val="24"/>
          <w:highlight w:val="yellow"/>
        </w:rPr>
        <w:t>“.</w:t>
      </w:r>
    </w:p>
    <w:p w14:paraId="2A61B107" w14:textId="296542F3" w:rsidR="00EA2565" w:rsidRDefault="00795C78" w:rsidP="00593B03">
      <w:pPr>
        <w:suppressAutoHyphens/>
        <w:spacing w:after="240" w:line="276" w:lineRule="auto"/>
        <w:ind w:left="705" w:hanging="705"/>
        <w:jc w:val="both"/>
        <w:rPr>
          <w:rFonts w:ascii="Times New Roman" w:hAnsi="Times New Roman" w:cs="Times New Roman"/>
          <w:color w:val="FF0000"/>
          <w:sz w:val="24"/>
          <w:szCs w:val="24"/>
        </w:rPr>
      </w:pPr>
      <w:r w:rsidRPr="00795C78">
        <w:rPr>
          <w:rFonts w:ascii="Times New Roman" w:hAnsi="Times New Roman" w:cs="Times New Roman"/>
          <w:b/>
          <w:color w:val="FF0000"/>
          <w:sz w:val="24"/>
          <w:szCs w:val="24"/>
          <w:highlight w:val="yellow"/>
        </w:rPr>
        <w:t>8</w:t>
      </w:r>
      <w:r w:rsidR="00EA2565" w:rsidRPr="00795C78">
        <w:rPr>
          <w:rFonts w:ascii="Times New Roman" w:hAnsi="Times New Roman" w:cs="Times New Roman"/>
          <w:b/>
          <w:color w:val="FF0000"/>
          <w:sz w:val="24"/>
          <w:szCs w:val="24"/>
          <w:highlight w:val="yellow"/>
        </w:rPr>
        <w:t>.</w:t>
      </w:r>
      <w:r w:rsidR="00EA2565" w:rsidRPr="00EA2565">
        <w:rPr>
          <w:rFonts w:ascii="Times New Roman" w:hAnsi="Times New Roman" w:cs="Times New Roman"/>
          <w:b/>
          <w:color w:val="FF0000"/>
          <w:sz w:val="24"/>
          <w:szCs w:val="24"/>
          <w:highlight w:val="yellow"/>
        </w:rPr>
        <w:t xml:space="preserve"> </w:t>
      </w:r>
      <w:r w:rsidR="00EA2565">
        <w:rPr>
          <w:rFonts w:ascii="Times New Roman" w:hAnsi="Times New Roman" w:cs="Times New Roman"/>
          <w:b/>
          <w:color w:val="FF0000"/>
          <w:sz w:val="24"/>
          <w:szCs w:val="24"/>
          <w:highlight w:val="yellow"/>
        </w:rPr>
        <w:t xml:space="preserve">     </w:t>
      </w:r>
      <w:r w:rsidR="00EA2565" w:rsidRPr="00EA2565">
        <w:rPr>
          <w:rFonts w:ascii="Times New Roman" w:hAnsi="Times New Roman" w:cs="Times New Roman"/>
          <w:color w:val="FF0000"/>
          <w:sz w:val="24"/>
          <w:szCs w:val="24"/>
          <w:highlight w:val="yellow"/>
        </w:rPr>
        <w:t>V</w:t>
      </w:r>
      <w:r w:rsidR="00EA2565">
        <w:rPr>
          <w:rFonts w:ascii="Times New Roman" w:hAnsi="Times New Roman" w:cs="Times New Roman"/>
          <w:color w:val="FF0000"/>
          <w:sz w:val="24"/>
          <w:szCs w:val="24"/>
          <w:highlight w:val="yellow"/>
        </w:rPr>
        <w:t xml:space="preserve"> </w:t>
      </w:r>
      <w:r w:rsidR="00EA2565" w:rsidRPr="00EA2565">
        <w:rPr>
          <w:rFonts w:ascii="Times New Roman" w:hAnsi="Times New Roman" w:cs="Times New Roman"/>
          <w:color w:val="FF0000"/>
          <w:sz w:val="24"/>
          <w:szCs w:val="24"/>
          <w:highlight w:val="yellow"/>
        </w:rPr>
        <w:t>§ 4 odst. 1 písm. g) se text „odst. 6“ nahrazuje textem „odst. 7“.</w:t>
      </w:r>
    </w:p>
    <w:p w14:paraId="71806925" w14:textId="77777777" w:rsidR="00C33884" w:rsidRPr="00C3513C" w:rsidRDefault="00C33884"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jc w:val="both"/>
        <w:rPr>
          <w:rFonts w:ascii="Times New Roman" w:hAnsi="Times New Roman" w:cs="Times New Roman"/>
          <w:i/>
          <w:sz w:val="24"/>
          <w:szCs w:val="24"/>
        </w:rPr>
      </w:pPr>
      <w:r w:rsidRPr="00C3513C">
        <w:rPr>
          <w:rFonts w:ascii="Times New Roman" w:hAnsi="Times New Roman" w:cs="Times New Roman"/>
          <w:i/>
          <w:sz w:val="24"/>
          <w:szCs w:val="24"/>
        </w:rPr>
        <w:t xml:space="preserve">V návaznosti na </w:t>
      </w:r>
      <w:r>
        <w:rPr>
          <w:rFonts w:ascii="Times New Roman" w:hAnsi="Times New Roman" w:cs="Times New Roman"/>
          <w:i/>
          <w:sz w:val="24"/>
          <w:szCs w:val="24"/>
        </w:rPr>
        <w:t>vložení</w:t>
      </w:r>
      <w:r w:rsidRPr="00C3513C">
        <w:rPr>
          <w:rFonts w:ascii="Times New Roman" w:hAnsi="Times New Roman" w:cs="Times New Roman"/>
          <w:i/>
          <w:sz w:val="24"/>
          <w:szCs w:val="24"/>
        </w:rPr>
        <w:t xml:space="preserve"> </w:t>
      </w:r>
      <w:r>
        <w:rPr>
          <w:rFonts w:ascii="Times New Roman" w:hAnsi="Times New Roman" w:cs="Times New Roman"/>
          <w:i/>
          <w:sz w:val="24"/>
          <w:szCs w:val="24"/>
        </w:rPr>
        <w:t xml:space="preserve">nového bodu </w:t>
      </w:r>
      <w:r w:rsidRPr="00C3513C">
        <w:rPr>
          <w:rFonts w:ascii="Times New Roman" w:hAnsi="Times New Roman" w:cs="Times New Roman"/>
          <w:i/>
          <w:sz w:val="24"/>
          <w:szCs w:val="24"/>
        </w:rPr>
        <w:t>následující body</w:t>
      </w:r>
      <w:r>
        <w:rPr>
          <w:rFonts w:ascii="Times New Roman" w:hAnsi="Times New Roman" w:cs="Times New Roman"/>
          <w:i/>
          <w:sz w:val="24"/>
          <w:szCs w:val="24"/>
        </w:rPr>
        <w:t xml:space="preserve"> návrhu novely</w:t>
      </w:r>
      <w:r w:rsidRPr="00C3513C">
        <w:rPr>
          <w:rFonts w:ascii="Times New Roman" w:hAnsi="Times New Roman" w:cs="Times New Roman"/>
          <w:i/>
          <w:sz w:val="24"/>
          <w:szCs w:val="24"/>
        </w:rPr>
        <w:t xml:space="preserve"> přečíslovat. </w:t>
      </w:r>
    </w:p>
    <w:p w14:paraId="00D127EC"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8.</w:t>
      </w:r>
      <w:r w:rsidRPr="00DC113B">
        <w:rPr>
          <w:rFonts w:ascii="Times New Roman" w:hAnsi="Times New Roman" w:cs="Times New Roman"/>
          <w:sz w:val="24"/>
          <w:szCs w:val="24"/>
        </w:rPr>
        <w:tab/>
        <w:t>V § 4 odst. 1 písm. h) se slovo „nebo“ nahrazuje čárkou a za slovo „etapy“ se vkládají slova „nebo varianty“.</w:t>
      </w:r>
    </w:p>
    <w:p w14:paraId="72F53C0F"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9.</w:t>
      </w:r>
      <w:r w:rsidRPr="00DC113B">
        <w:rPr>
          <w:rFonts w:ascii="Times New Roman" w:hAnsi="Times New Roman" w:cs="Times New Roman"/>
          <w:sz w:val="24"/>
          <w:szCs w:val="24"/>
        </w:rPr>
        <w:tab/>
        <w:t xml:space="preserve">V § 6 odst. 2 </w:t>
      </w:r>
      <w:r w:rsidR="009A31B3" w:rsidRPr="009A31B3">
        <w:rPr>
          <w:rFonts w:ascii="Times New Roman" w:hAnsi="Times New Roman" w:cs="Times New Roman"/>
          <w:color w:val="FF0000"/>
          <w:sz w:val="24"/>
          <w:szCs w:val="24"/>
          <w:highlight w:val="yellow"/>
        </w:rPr>
        <w:t>větě první</w:t>
      </w:r>
      <w:r w:rsidR="009A31B3">
        <w:rPr>
          <w:rFonts w:ascii="Times New Roman" w:hAnsi="Times New Roman" w:cs="Times New Roman"/>
          <w:sz w:val="24"/>
          <w:szCs w:val="24"/>
        </w:rPr>
        <w:t xml:space="preserve"> </w:t>
      </w:r>
      <w:r w:rsidRPr="00DC113B">
        <w:rPr>
          <w:rFonts w:ascii="Times New Roman" w:hAnsi="Times New Roman" w:cs="Times New Roman"/>
          <w:sz w:val="24"/>
          <w:szCs w:val="24"/>
        </w:rPr>
        <w:t>se slova „v listinné podobě a“ zrušují, za slova „(dále jen „v elektronické podobě“)“ se vkládají slova „; příslušný úřad může podle okolností požadovat oznámení záměru i v listinné podobě“ a slova „příslušným úřadem“ se nahrazují slovem „oznamovatelem“.</w:t>
      </w:r>
    </w:p>
    <w:p w14:paraId="450DF58D"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10.</w:t>
      </w:r>
      <w:r w:rsidRPr="00DC113B">
        <w:rPr>
          <w:rFonts w:ascii="Times New Roman" w:hAnsi="Times New Roman" w:cs="Times New Roman"/>
          <w:sz w:val="24"/>
          <w:szCs w:val="24"/>
        </w:rPr>
        <w:tab/>
        <w:t>V § 6 se na konci odstavce 5 doplňuje věta „Nesplňuje-li oznámení náležitosti podle věty první, vrátí jej příslušný úřad do 7 pracovních dnů ode dne, kdy mu bylo doručeno, oznamovateli.“.</w:t>
      </w:r>
    </w:p>
    <w:p w14:paraId="4391E908"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11.</w:t>
      </w:r>
      <w:r w:rsidRPr="00DC113B">
        <w:rPr>
          <w:rFonts w:ascii="Times New Roman" w:hAnsi="Times New Roman" w:cs="Times New Roman"/>
          <w:sz w:val="24"/>
          <w:szCs w:val="24"/>
        </w:rPr>
        <w:tab/>
        <w:t>V § 6 se na konci odstavce 6 doplňuje věta „Dotčené orgány ve svém vyjádření uvedou, je-li to s ohledem na povahu záměru možné, jaké skutečnosti a podklady z hlediska jimi dotčených zájmů je nezbytné doložit pro následné vyhodnocení vlivů záměru podle zákona o jednotném environmentálním stanovisku.“.</w:t>
      </w:r>
    </w:p>
    <w:p w14:paraId="4FA5A455"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12.</w:t>
      </w:r>
      <w:r w:rsidRPr="00DC113B">
        <w:rPr>
          <w:rFonts w:ascii="Times New Roman" w:hAnsi="Times New Roman" w:cs="Times New Roman"/>
          <w:sz w:val="24"/>
          <w:szCs w:val="24"/>
        </w:rPr>
        <w:tab/>
        <w:t xml:space="preserve">V § 7 se na konci odstavce 1 tečka nahrazuje </w:t>
      </w:r>
      <w:r w:rsidRPr="005627C5">
        <w:rPr>
          <w:rFonts w:ascii="Times New Roman" w:hAnsi="Times New Roman" w:cs="Times New Roman"/>
          <w:strike/>
          <w:sz w:val="24"/>
          <w:szCs w:val="24"/>
          <w:highlight w:val="yellow"/>
        </w:rPr>
        <w:t>čárkou</w:t>
      </w:r>
      <w:r w:rsidR="005627C5">
        <w:rPr>
          <w:rFonts w:ascii="Times New Roman" w:hAnsi="Times New Roman" w:cs="Times New Roman"/>
          <w:sz w:val="24"/>
          <w:szCs w:val="24"/>
        </w:rPr>
        <w:t xml:space="preserve"> </w:t>
      </w:r>
      <w:r w:rsidR="005627C5" w:rsidRPr="005627C5">
        <w:rPr>
          <w:rFonts w:ascii="Times New Roman" w:hAnsi="Times New Roman" w:cs="Times New Roman"/>
          <w:color w:val="FF0000"/>
          <w:sz w:val="24"/>
          <w:szCs w:val="24"/>
          <w:highlight w:val="yellow"/>
        </w:rPr>
        <w:t>slovem „a“</w:t>
      </w:r>
      <w:r w:rsidRPr="00DC113B">
        <w:rPr>
          <w:rFonts w:ascii="Times New Roman" w:hAnsi="Times New Roman" w:cs="Times New Roman"/>
          <w:sz w:val="24"/>
          <w:szCs w:val="24"/>
        </w:rPr>
        <w:t xml:space="preserve"> a doplňuje se písmeno d), které zní:</w:t>
      </w:r>
    </w:p>
    <w:p w14:paraId="209E3536" w14:textId="77777777" w:rsidR="00DC113B" w:rsidRPr="00DC113B" w:rsidRDefault="00574E92" w:rsidP="00593B03">
      <w:pPr>
        <w:suppressAutoHyphens/>
        <w:spacing w:after="240" w:line="276" w:lineRule="auto"/>
        <w:ind w:left="1418" w:hanging="713"/>
        <w:jc w:val="both"/>
        <w:rPr>
          <w:rFonts w:ascii="Times New Roman" w:hAnsi="Times New Roman" w:cs="Times New Roman"/>
          <w:sz w:val="24"/>
          <w:szCs w:val="24"/>
        </w:rPr>
      </w:pPr>
      <w:r w:rsidRPr="00DC113B">
        <w:rPr>
          <w:rFonts w:ascii="Times New Roman" w:hAnsi="Times New Roman" w:cs="Times New Roman"/>
          <w:sz w:val="24"/>
          <w:szCs w:val="24"/>
        </w:rPr>
        <w:t>„d)</w:t>
      </w:r>
      <w:r w:rsidRPr="00DC113B">
        <w:rPr>
          <w:rFonts w:ascii="Times New Roman" w:hAnsi="Times New Roman" w:cs="Times New Roman"/>
          <w:sz w:val="24"/>
          <w:szCs w:val="24"/>
        </w:rPr>
        <w:tab/>
        <w:t>skutečnost, že bude záměr vyhodnocován rovněž z hlediska dotčených složek životního prostředí za účelem vydání jednotného stanoviska podle zákona o</w:t>
      </w:r>
      <w:r w:rsidR="002A6BAD">
        <w:rPr>
          <w:rFonts w:ascii="Times New Roman" w:hAnsi="Times New Roman" w:cs="Times New Roman"/>
          <w:sz w:val="24"/>
          <w:szCs w:val="24"/>
        </w:rPr>
        <w:t> </w:t>
      </w:r>
      <w:r w:rsidRPr="00DC113B">
        <w:rPr>
          <w:rFonts w:ascii="Times New Roman" w:hAnsi="Times New Roman" w:cs="Times New Roman"/>
          <w:sz w:val="24"/>
          <w:szCs w:val="24"/>
        </w:rPr>
        <w:t xml:space="preserve">jednotném environmentálním stanovisku.“. </w:t>
      </w:r>
    </w:p>
    <w:p w14:paraId="706C1468"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13.</w:t>
      </w:r>
      <w:r w:rsidRPr="00DC113B">
        <w:rPr>
          <w:rFonts w:ascii="Times New Roman" w:hAnsi="Times New Roman" w:cs="Times New Roman"/>
          <w:sz w:val="24"/>
          <w:szCs w:val="24"/>
        </w:rPr>
        <w:tab/>
        <w:t xml:space="preserve">V § 7 se na konci </w:t>
      </w:r>
      <w:r w:rsidRPr="003B090A">
        <w:rPr>
          <w:rFonts w:ascii="Times New Roman" w:hAnsi="Times New Roman" w:cs="Times New Roman"/>
          <w:strike/>
          <w:sz w:val="24"/>
          <w:szCs w:val="24"/>
          <w:highlight w:val="yellow"/>
        </w:rPr>
        <w:t>textu</w:t>
      </w:r>
      <w:r w:rsidRPr="00DC113B">
        <w:rPr>
          <w:rFonts w:ascii="Times New Roman" w:hAnsi="Times New Roman" w:cs="Times New Roman"/>
          <w:sz w:val="24"/>
          <w:szCs w:val="24"/>
        </w:rPr>
        <w:t xml:space="preserve"> odstavce 5 doplňuje věta „Součástí závěru jsou rovněž doporučení pro zpracování podkladů k žádosti o jednotné</w:t>
      </w:r>
      <w:r w:rsidR="00575374">
        <w:rPr>
          <w:rFonts w:ascii="Times New Roman" w:hAnsi="Times New Roman" w:cs="Times New Roman"/>
          <w:sz w:val="24"/>
          <w:szCs w:val="24"/>
        </w:rPr>
        <w:t xml:space="preserve"> </w:t>
      </w:r>
      <w:r w:rsidR="00575374" w:rsidRPr="00575374">
        <w:rPr>
          <w:rFonts w:ascii="Times New Roman" w:hAnsi="Times New Roman" w:cs="Times New Roman"/>
          <w:color w:val="FF0000"/>
          <w:sz w:val="24"/>
          <w:szCs w:val="24"/>
          <w:highlight w:val="yellow"/>
        </w:rPr>
        <w:t>environmentální</w:t>
      </w:r>
      <w:r w:rsidRPr="00575374">
        <w:rPr>
          <w:rFonts w:ascii="Times New Roman" w:hAnsi="Times New Roman" w:cs="Times New Roman"/>
          <w:color w:val="FF0000"/>
          <w:sz w:val="24"/>
          <w:szCs w:val="24"/>
        </w:rPr>
        <w:t xml:space="preserve"> </w:t>
      </w:r>
      <w:r w:rsidRPr="00DC113B">
        <w:rPr>
          <w:rFonts w:ascii="Times New Roman" w:hAnsi="Times New Roman" w:cs="Times New Roman"/>
          <w:sz w:val="24"/>
          <w:szCs w:val="24"/>
        </w:rPr>
        <w:t xml:space="preserve">stanovisko </w:t>
      </w:r>
      <w:r w:rsidRPr="00B20B69">
        <w:rPr>
          <w:rFonts w:ascii="Times New Roman" w:hAnsi="Times New Roman" w:cs="Times New Roman"/>
          <w:strike/>
          <w:sz w:val="24"/>
          <w:szCs w:val="24"/>
          <w:highlight w:val="yellow"/>
        </w:rPr>
        <w:t>podle zákona o</w:t>
      </w:r>
      <w:r w:rsidR="002A6BAD" w:rsidRPr="00B20B69">
        <w:rPr>
          <w:rFonts w:ascii="Times New Roman" w:hAnsi="Times New Roman" w:cs="Times New Roman"/>
          <w:strike/>
          <w:sz w:val="24"/>
          <w:szCs w:val="24"/>
          <w:highlight w:val="yellow"/>
        </w:rPr>
        <w:t> </w:t>
      </w:r>
      <w:r w:rsidRPr="00B20B69">
        <w:rPr>
          <w:rFonts w:ascii="Times New Roman" w:hAnsi="Times New Roman" w:cs="Times New Roman"/>
          <w:strike/>
          <w:sz w:val="24"/>
          <w:szCs w:val="24"/>
          <w:highlight w:val="yellow"/>
        </w:rPr>
        <w:t>jednotném environmentálním stanovisku</w:t>
      </w:r>
      <w:r w:rsidRPr="00DC113B">
        <w:rPr>
          <w:rFonts w:ascii="Times New Roman" w:hAnsi="Times New Roman" w:cs="Times New Roman"/>
          <w:sz w:val="24"/>
          <w:szCs w:val="24"/>
        </w:rPr>
        <w:t xml:space="preserve">.“. </w:t>
      </w:r>
    </w:p>
    <w:p w14:paraId="7D57D808" w14:textId="77C1AEF5"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14.</w:t>
      </w:r>
      <w:r w:rsidRPr="00DC113B">
        <w:rPr>
          <w:rFonts w:ascii="Times New Roman" w:hAnsi="Times New Roman" w:cs="Times New Roman"/>
          <w:sz w:val="24"/>
          <w:szCs w:val="24"/>
        </w:rPr>
        <w:tab/>
        <w:t>V § 7 odst. 6 se za větu druhou vkládá věta „V odůvodnění rozhodnutí se rovněž, je-li to s ohledem na povahu záměru možné, uvedou doporučení pro zpracování podkladů k</w:t>
      </w:r>
      <w:r w:rsidR="002A6BAD">
        <w:rPr>
          <w:rFonts w:ascii="Times New Roman" w:hAnsi="Times New Roman" w:cs="Times New Roman"/>
          <w:sz w:val="24"/>
          <w:szCs w:val="24"/>
        </w:rPr>
        <w:t> </w:t>
      </w:r>
      <w:r w:rsidRPr="00DC113B">
        <w:rPr>
          <w:rFonts w:ascii="Times New Roman" w:hAnsi="Times New Roman" w:cs="Times New Roman"/>
          <w:sz w:val="24"/>
          <w:szCs w:val="24"/>
        </w:rPr>
        <w:t xml:space="preserve">žádosti o jednotné </w:t>
      </w:r>
      <w:r w:rsidR="00227ECA" w:rsidRPr="00575374">
        <w:rPr>
          <w:rFonts w:ascii="Times New Roman" w:hAnsi="Times New Roman" w:cs="Times New Roman"/>
          <w:color w:val="FF0000"/>
          <w:sz w:val="24"/>
          <w:szCs w:val="24"/>
          <w:highlight w:val="yellow"/>
        </w:rPr>
        <w:t>environmentální</w:t>
      </w:r>
      <w:r w:rsidR="00CA2BF7">
        <w:rPr>
          <w:rFonts w:ascii="Times New Roman" w:hAnsi="Times New Roman" w:cs="Times New Roman"/>
          <w:color w:val="FF0000"/>
          <w:sz w:val="24"/>
          <w:szCs w:val="24"/>
        </w:rPr>
        <w:t xml:space="preserve"> </w:t>
      </w:r>
      <w:r w:rsidRPr="00DC113B">
        <w:rPr>
          <w:rFonts w:ascii="Times New Roman" w:hAnsi="Times New Roman" w:cs="Times New Roman"/>
          <w:sz w:val="24"/>
          <w:szCs w:val="24"/>
        </w:rPr>
        <w:t xml:space="preserve">stanovisko </w:t>
      </w:r>
      <w:r w:rsidRPr="00B20B69">
        <w:rPr>
          <w:rFonts w:ascii="Times New Roman" w:hAnsi="Times New Roman" w:cs="Times New Roman"/>
          <w:strike/>
          <w:sz w:val="24"/>
          <w:szCs w:val="24"/>
          <w:highlight w:val="yellow"/>
        </w:rPr>
        <w:t>podle zákona o jednotném environmentálním stanovisku</w:t>
      </w:r>
      <w:r w:rsidRPr="00DC113B">
        <w:rPr>
          <w:rFonts w:ascii="Times New Roman" w:hAnsi="Times New Roman" w:cs="Times New Roman"/>
          <w:sz w:val="24"/>
          <w:szCs w:val="24"/>
        </w:rPr>
        <w:t>.“.</w:t>
      </w:r>
    </w:p>
    <w:p w14:paraId="2E07ADA8"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15.</w:t>
      </w:r>
      <w:r w:rsidRPr="00DC113B">
        <w:rPr>
          <w:rFonts w:ascii="Times New Roman" w:hAnsi="Times New Roman" w:cs="Times New Roman"/>
          <w:sz w:val="24"/>
          <w:szCs w:val="24"/>
        </w:rPr>
        <w:tab/>
        <w:t>V § 8 odst. 1</w:t>
      </w:r>
      <w:r w:rsidR="005F365D">
        <w:rPr>
          <w:rFonts w:ascii="Times New Roman" w:hAnsi="Times New Roman" w:cs="Times New Roman"/>
          <w:sz w:val="24"/>
          <w:szCs w:val="24"/>
        </w:rPr>
        <w:t xml:space="preserve"> </w:t>
      </w:r>
      <w:r w:rsidR="005F365D" w:rsidRPr="005F365D">
        <w:rPr>
          <w:rFonts w:ascii="Times New Roman" w:hAnsi="Times New Roman" w:cs="Times New Roman"/>
          <w:color w:val="FF0000"/>
          <w:sz w:val="24"/>
          <w:szCs w:val="24"/>
          <w:highlight w:val="yellow"/>
        </w:rPr>
        <w:t>větě první</w:t>
      </w:r>
      <w:r w:rsidRPr="00DC113B">
        <w:rPr>
          <w:rFonts w:ascii="Times New Roman" w:hAnsi="Times New Roman" w:cs="Times New Roman"/>
          <w:sz w:val="24"/>
          <w:szCs w:val="24"/>
        </w:rPr>
        <w:t xml:space="preserve"> se za slova „podle § 19“ vkládají slova „a předloží ji v elektronické podobě; příslušný úřad může podle okolností požadovat předložení dokumentace i v listinné podobě“, slova „listinné podobě v“ se zrušují</w:t>
      </w:r>
      <w:r w:rsidRPr="001E518C">
        <w:rPr>
          <w:rFonts w:ascii="Times New Roman" w:hAnsi="Times New Roman" w:cs="Times New Roman"/>
          <w:strike/>
          <w:sz w:val="24"/>
          <w:szCs w:val="24"/>
          <w:highlight w:val="yellow"/>
        </w:rPr>
        <w:t>,</w:t>
      </w:r>
      <w:r w:rsidR="001E518C">
        <w:rPr>
          <w:rFonts w:ascii="Times New Roman" w:hAnsi="Times New Roman" w:cs="Times New Roman"/>
          <w:sz w:val="24"/>
          <w:szCs w:val="24"/>
        </w:rPr>
        <w:t xml:space="preserve"> </w:t>
      </w:r>
      <w:r w:rsidR="001E518C" w:rsidRPr="001E518C">
        <w:rPr>
          <w:rFonts w:ascii="Times New Roman" w:hAnsi="Times New Roman" w:cs="Times New Roman"/>
          <w:color w:val="FF0000"/>
          <w:sz w:val="24"/>
          <w:szCs w:val="24"/>
          <w:highlight w:val="yellow"/>
        </w:rPr>
        <w:t>a</w:t>
      </w:r>
      <w:r w:rsidRPr="00DC113B">
        <w:rPr>
          <w:rFonts w:ascii="Times New Roman" w:hAnsi="Times New Roman" w:cs="Times New Roman"/>
          <w:sz w:val="24"/>
          <w:szCs w:val="24"/>
        </w:rPr>
        <w:t xml:space="preserve"> slova „příslušným úřadem a</w:t>
      </w:r>
      <w:r w:rsidR="002A6BAD">
        <w:rPr>
          <w:rFonts w:ascii="Times New Roman" w:hAnsi="Times New Roman" w:cs="Times New Roman"/>
          <w:sz w:val="24"/>
          <w:szCs w:val="24"/>
        </w:rPr>
        <w:t> </w:t>
      </w:r>
      <w:r w:rsidRPr="00DC113B">
        <w:rPr>
          <w:rFonts w:ascii="Times New Roman" w:hAnsi="Times New Roman" w:cs="Times New Roman"/>
          <w:sz w:val="24"/>
          <w:szCs w:val="24"/>
        </w:rPr>
        <w:t>v</w:t>
      </w:r>
      <w:r w:rsidR="002A6BAD">
        <w:rPr>
          <w:rFonts w:ascii="Times New Roman" w:hAnsi="Times New Roman" w:cs="Times New Roman"/>
          <w:sz w:val="24"/>
          <w:szCs w:val="24"/>
        </w:rPr>
        <w:t> </w:t>
      </w:r>
      <w:r w:rsidRPr="00DC113B">
        <w:rPr>
          <w:rFonts w:ascii="Times New Roman" w:hAnsi="Times New Roman" w:cs="Times New Roman"/>
          <w:sz w:val="24"/>
          <w:szCs w:val="24"/>
        </w:rPr>
        <w:t xml:space="preserve">elektronické podobě“ se nahrazují slovem „oznamovatelem“ </w:t>
      </w:r>
      <w:r w:rsidRPr="005F365D">
        <w:rPr>
          <w:rFonts w:ascii="Times New Roman" w:hAnsi="Times New Roman" w:cs="Times New Roman"/>
          <w:strike/>
          <w:sz w:val="24"/>
          <w:szCs w:val="24"/>
          <w:highlight w:val="yellow"/>
        </w:rPr>
        <w:t>a na konci odstavce se doplňují věty „</w:t>
      </w:r>
      <w:r w:rsidR="00563D7B" w:rsidRPr="005F365D">
        <w:rPr>
          <w:rFonts w:ascii="Times New Roman" w:hAnsi="Times New Roman" w:cs="Times New Roman"/>
          <w:strike/>
          <w:sz w:val="24"/>
          <w:szCs w:val="24"/>
          <w:highlight w:val="yellow"/>
        </w:rPr>
        <w:t>Současně s dokumentací může oznamovatel předložit příslušnému úřadu žádost o vydání jednotného stanoviska podle zákona o jednotném environmentálním stanovisku. Není-li dokumentace předložena ve lhůtě 3 let ode dne vydání odůvodněného písemného závěru podle § 7 odst. 5, příslušný úřad posuzování ukončí.</w:t>
      </w:r>
      <w:r w:rsidRPr="005F365D">
        <w:rPr>
          <w:rFonts w:ascii="Times New Roman" w:hAnsi="Times New Roman" w:cs="Times New Roman"/>
          <w:strike/>
          <w:sz w:val="24"/>
          <w:szCs w:val="24"/>
          <w:highlight w:val="yellow"/>
        </w:rPr>
        <w:t>“</w:t>
      </w:r>
      <w:r w:rsidRPr="00DC113B">
        <w:rPr>
          <w:rFonts w:ascii="Times New Roman" w:hAnsi="Times New Roman" w:cs="Times New Roman"/>
          <w:sz w:val="24"/>
          <w:szCs w:val="24"/>
        </w:rPr>
        <w:t>.</w:t>
      </w:r>
    </w:p>
    <w:p w14:paraId="779DDE85" w14:textId="77777777" w:rsidR="005F365D" w:rsidRDefault="005F365D" w:rsidP="00593B03">
      <w:pPr>
        <w:suppressAutoHyphens/>
        <w:spacing w:after="240" w:line="276" w:lineRule="auto"/>
        <w:ind w:left="705" w:hanging="705"/>
        <w:jc w:val="both"/>
        <w:rPr>
          <w:rFonts w:ascii="Times New Roman" w:hAnsi="Times New Roman" w:cs="Times New Roman"/>
          <w:color w:val="FF0000"/>
          <w:sz w:val="24"/>
          <w:szCs w:val="24"/>
        </w:rPr>
      </w:pPr>
      <w:r w:rsidRPr="005F365D">
        <w:rPr>
          <w:rFonts w:ascii="Times New Roman" w:hAnsi="Times New Roman" w:cs="Times New Roman"/>
          <w:b/>
          <w:color w:val="FF0000"/>
          <w:sz w:val="24"/>
          <w:szCs w:val="24"/>
          <w:highlight w:val="yellow"/>
        </w:rPr>
        <w:t>X.</w:t>
      </w:r>
      <w:r w:rsidRPr="005F365D">
        <w:rPr>
          <w:rFonts w:ascii="Times New Roman" w:hAnsi="Times New Roman" w:cs="Times New Roman"/>
          <w:color w:val="FF0000"/>
          <w:sz w:val="24"/>
          <w:szCs w:val="24"/>
          <w:highlight w:val="yellow"/>
        </w:rPr>
        <w:t xml:space="preserve">        V § 8 se na konci odstavce 1 doplňují věty „Současně s dokumentací může oznamovatel předložit příslušnému úřadu žádost o vydání jednotného</w:t>
      </w:r>
      <w:r w:rsidR="00A0373A">
        <w:rPr>
          <w:rFonts w:ascii="Times New Roman" w:hAnsi="Times New Roman" w:cs="Times New Roman"/>
          <w:color w:val="FF0000"/>
          <w:sz w:val="24"/>
          <w:szCs w:val="24"/>
          <w:highlight w:val="yellow"/>
        </w:rPr>
        <w:t xml:space="preserve"> environmentálního</w:t>
      </w:r>
      <w:r w:rsidRPr="005F365D">
        <w:rPr>
          <w:rFonts w:ascii="Times New Roman" w:hAnsi="Times New Roman" w:cs="Times New Roman"/>
          <w:color w:val="FF0000"/>
          <w:sz w:val="24"/>
          <w:szCs w:val="24"/>
          <w:highlight w:val="yellow"/>
        </w:rPr>
        <w:t xml:space="preserve"> stanoviska. Není-li dokumentace předložena ve lhůtě 3 let ode dne vydání odůvodněného písemného závěru podle § 7 odst. 5, příslušný úřad posuzování ukončí.“.</w:t>
      </w:r>
    </w:p>
    <w:p w14:paraId="7E6E8202" w14:textId="77777777" w:rsidR="005F365D" w:rsidRPr="00924CEF" w:rsidRDefault="005F365D"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ind w:left="705" w:hanging="705"/>
        <w:jc w:val="both"/>
        <w:rPr>
          <w:rFonts w:ascii="Times New Roman" w:hAnsi="Times New Roman" w:cs="Times New Roman"/>
          <w:i/>
          <w:sz w:val="24"/>
          <w:szCs w:val="24"/>
        </w:rPr>
      </w:pPr>
      <w:r w:rsidRPr="00924CEF">
        <w:rPr>
          <w:rFonts w:ascii="Times New Roman" w:hAnsi="Times New Roman" w:cs="Times New Roman"/>
          <w:i/>
          <w:sz w:val="24"/>
          <w:szCs w:val="24"/>
        </w:rPr>
        <w:t>V návaznosti na vložení nového bodu</w:t>
      </w:r>
      <w:r w:rsidR="009C76E2">
        <w:rPr>
          <w:rFonts w:ascii="Times New Roman" w:hAnsi="Times New Roman" w:cs="Times New Roman"/>
          <w:i/>
          <w:sz w:val="24"/>
          <w:szCs w:val="24"/>
        </w:rPr>
        <w:t xml:space="preserve"> </w:t>
      </w:r>
      <w:r w:rsidRPr="00924CEF">
        <w:rPr>
          <w:rFonts w:ascii="Times New Roman" w:hAnsi="Times New Roman" w:cs="Times New Roman"/>
          <w:i/>
          <w:sz w:val="24"/>
          <w:szCs w:val="24"/>
        </w:rPr>
        <w:t>následující body</w:t>
      </w:r>
      <w:r w:rsidR="009C76E2">
        <w:rPr>
          <w:rFonts w:ascii="Times New Roman" w:hAnsi="Times New Roman" w:cs="Times New Roman"/>
          <w:i/>
          <w:sz w:val="24"/>
          <w:szCs w:val="24"/>
        </w:rPr>
        <w:t xml:space="preserve"> návrhu novely</w:t>
      </w:r>
      <w:r w:rsidRPr="00924CEF">
        <w:rPr>
          <w:rFonts w:ascii="Times New Roman" w:hAnsi="Times New Roman" w:cs="Times New Roman"/>
          <w:i/>
          <w:sz w:val="24"/>
          <w:szCs w:val="24"/>
        </w:rPr>
        <w:t xml:space="preserve"> přečíslovat.</w:t>
      </w:r>
    </w:p>
    <w:p w14:paraId="707E83EE" w14:textId="77777777" w:rsidR="00DC113B" w:rsidRPr="00103E6D" w:rsidRDefault="00574E92" w:rsidP="00593B03">
      <w:pPr>
        <w:suppressAutoHyphens/>
        <w:spacing w:after="240" w:line="276" w:lineRule="auto"/>
        <w:ind w:left="705" w:hanging="705"/>
        <w:jc w:val="both"/>
        <w:rPr>
          <w:rFonts w:ascii="Times New Roman" w:hAnsi="Times New Roman" w:cs="Times New Roman"/>
          <w:color w:val="FF0000"/>
          <w:sz w:val="24"/>
          <w:szCs w:val="24"/>
        </w:rPr>
      </w:pPr>
      <w:r w:rsidRPr="002A6BAD">
        <w:rPr>
          <w:rFonts w:ascii="Times New Roman" w:hAnsi="Times New Roman" w:cs="Times New Roman"/>
          <w:b/>
          <w:sz w:val="24"/>
          <w:szCs w:val="24"/>
        </w:rPr>
        <w:t>16.</w:t>
      </w:r>
      <w:r w:rsidRPr="00DC113B">
        <w:rPr>
          <w:rFonts w:ascii="Times New Roman" w:hAnsi="Times New Roman" w:cs="Times New Roman"/>
          <w:sz w:val="24"/>
          <w:szCs w:val="24"/>
        </w:rPr>
        <w:tab/>
        <w:t xml:space="preserve">V § 8 odst. 2 se </w:t>
      </w:r>
      <w:r w:rsidRPr="00103E6D">
        <w:rPr>
          <w:rFonts w:ascii="Times New Roman" w:hAnsi="Times New Roman" w:cs="Times New Roman"/>
          <w:strike/>
          <w:sz w:val="24"/>
          <w:szCs w:val="24"/>
          <w:highlight w:val="yellow"/>
        </w:rPr>
        <w:t>slovo „neobsahuje“ nahrazuje slovy „nebo žádost o vydání jednotného stanoviska neobsahují stanovené“, slova „na základě tohoto zákona“ se zrušují, slovo „ji“ se nahrazuje slovem „je“, slova „byla doručena“ se nahrazují slovy „byly doručeny“</w:t>
      </w:r>
      <w:r w:rsidR="00170D0C" w:rsidRPr="00103E6D">
        <w:rPr>
          <w:rFonts w:ascii="Times New Roman" w:hAnsi="Times New Roman" w:cs="Times New Roman"/>
          <w:strike/>
          <w:sz w:val="24"/>
          <w:szCs w:val="24"/>
          <w:highlight w:val="yellow"/>
        </w:rPr>
        <w:t>, slova „a současně informaci o vrácení dokumentace zveřejní na internetu a zašle dotčeným územním samosprávným celkům“ se zrušují</w:t>
      </w:r>
      <w:r w:rsidRPr="00103E6D">
        <w:rPr>
          <w:rFonts w:ascii="Times New Roman" w:hAnsi="Times New Roman" w:cs="Times New Roman"/>
          <w:strike/>
          <w:sz w:val="24"/>
          <w:szCs w:val="24"/>
          <w:highlight w:val="yellow"/>
        </w:rPr>
        <w:t xml:space="preserve"> a za slova „informaci o</w:t>
      </w:r>
      <w:r w:rsidR="00170D0C" w:rsidRPr="00103E6D">
        <w:rPr>
          <w:rFonts w:ascii="Times New Roman" w:hAnsi="Times New Roman" w:cs="Times New Roman"/>
          <w:strike/>
          <w:sz w:val="24"/>
          <w:szCs w:val="24"/>
          <w:highlight w:val="yellow"/>
        </w:rPr>
        <w:t> </w:t>
      </w:r>
      <w:r w:rsidRPr="00103E6D">
        <w:rPr>
          <w:rFonts w:ascii="Times New Roman" w:hAnsi="Times New Roman" w:cs="Times New Roman"/>
          <w:strike/>
          <w:sz w:val="24"/>
          <w:szCs w:val="24"/>
          <w:highlight w:val="yellow"/>
        </w:rPr>
        <w:t>dokumentaci,“ se vkládají slova „včetně žádosti o jednotné stanovisko,“.</w:t>
      </w:r>
      <w:r w:rsidR="00103E6D">
        <w:rPr>
          <w:rFonts w:ascii="Times New Roman" w:hAnsi="Times New Roman" w:cs="Times New Roman"/>
          <w:sz w:val="24"/>
          <w:szCs w:val="24"/>
        </w:rPr>
        <w:t xml:space="preserve"> </w:t>
      </w:r>
      <w:r w:rsidR="00103E6D" w:rsidRPr="00103E6D">
        <w:rPr>
          <w:rFonts w:ascii="Times New Roman" w:hAnsi="Times New Roman" w:cs="Times New Roman"/>
          <w:color w:val="FF0000"/>
          <w:sz w:val="24"/>
          <w:szCs w:val="24"/>
          <w:highlight w:val="yellow"/>
        </w:rPr>
        <w:t>věta první nahrazuje větou „</w:t>
      </w:r>
      <w:r w:rsidR="00103E6D" w:rsidRPr="00103E6D">
        <w:rPr>
          <w:rFonts w:ascii="Times New Roman" w:hAnsi="Times New Roman"/>
          <w:color w:val="FF0000"/>
          <w:sz w:val="24"/>
          <w:szCs w:val="24"/>
          <w:highlight w:val="yellow"/>
        </w:rPr>
        <w:t>Pokud příslušný úřad dojde k závěru, že dokumentace nebo žádost o vydání jednotného</w:t>
      </w:r>
      <w:r w:rsidR="005C79B4">
        <w:rPr>
          <w:rFonts w:ascii="Times New Roman" w:hAnsi="Times New Roman"/>
          <w:color w:val="FF0000"/>
          <w:sz w:val="24"/>
          <w:szCs w:val="24"/>
          <w:highlight w:val="yellow"/>
        </w:rPr>
        <w:t xml:space="preserve"> environmentálního</w:t>
      </w:r>
      <w:r w:rsidR="00103E6D" w:rsidRPr="00103E6D">
        <w:rPr>
          <w:rFonts w:ascii="Times New Roman" w:hAnsi="Times New Roman"/>
          <w:color w:val="FF0000"/>
          <w:sz w:val="24"/>
          <w:szCs w:val="24"/>
          <w:highlight w:val="yellow"/>
        </w:rPr>
        <w:t xml:space="preserve"> stanoviska neobsahují stanovené náležitosti, vrátí je do 10 pracovních dnů ode dne, kdy mu byly doručeny, oznamovateli; jinak je v téže lhůtě zveřejní podle </w:t>
      </w:r>
      <w:hyperlink r:id="rId125" w:history="1">
        <w:r w:rsidR="00103E6D" w:rsidRPr="00103E6D">
          <w:rPr>
            <w:rStyle w:val="Hypertextovodkaz"/>
            <w:rFonts w:ascii="Times New Roman" w:hAnsi="Times New Roman"/>
            <w:color w:val="FF0000"/>
            <w:sz w:val="24"/>
            <w:szCs w:val="24"/>
            <w:highlight w:val="yellow"/>
            <w:u w:val="none"/>
          </w:rPr>
          <w:t>§ 16</w:t>
        </w:r>
      </w:hyperlink>
      <w:r w:rsidR="00103E6D" w:rsidRPr="00103E6D">
        <w:rPr>
          <w:rFonts w:ascii="Times New Roman" w:hAnsi="Times New Roman"/>
          <w:color w:val="FF0000"/>
          <w:sz w:val="24"/>
          <w:szCs w:val="24"/>
          <w:highlight w:val="yellow"/>
        </w:rPr>
        <w:t xml:space="preserve"> a dokumentaci, popřípadě informaci o dokumentaci, včetně žádosti o jednotné </w:t>
      </w:r>
      <w:r w:rsidR="00713864" w:rsidRPr="00713864">
        <w:rPr>
          <w:rFonts w:ascii="Times New Roman" w:hAnsi="Times New Roman"/>
          <w:color w:val="FF0000"/>
          <w:sz w:val="24"/>
          <w:szCs w:val="24"/>
          <w:highlight w:val="yellow"/>
        </w:rPr>
        <w:t xml:space="preserve">environmentální </w:t>
      </w:r>
      <w:r w:rsidR="00103E6D" w:rsidRPr="00103E6D">
        <w:rPr>
          <w:rFonts w:ascii="Times New Roman" w:hAnsi="Times New Roman"/>
          <w:color w:val="FF0000"/>
          <w:sz w:val="24"/>
          <w:szCs w:val="24"/>
          <w:highlight w:val="yellow"/>
        </w:rPr>
        <w:t>stanovisko, zašle s žádostí o vyjádření dotčeným orgánům a dotčeným územním samosprávným celkům.“</w:t>
      </w:r>
      <w:r w:rsidR="00103E6D" w:rsidRPr="00367DF7">
        <w:rPr>
          <w:rFonts w:ascii="Times New Roman" w:hAnsi="Times New Roman"/>
          <w:color w:val="FF0000"/>
          <w:sz w:val="24"/>
          <w:szCs w:val="24"/>
          <w:highlight w:val="yellow"/>
        </w:rPr>
        <w:t>.</w:t>
      </w:r>
      <w:r w:rsidR="00103E6D" w:rsidRPr="00103E6D">
        <w:rPr>
          <w:rFonts w:ascii="Times New Roman" w:hAnsi="Times New Roman"/>
          <w:color w:val="FF0000"/>
          <w:sz w:val="24"/>
          <w:szCs w:val="24"/>
        </w:rPr>
        <w:t xml:space="preserve"> </w:t>
      </w:r>
      <w:r w:rsidRPr="00103E6D">
        <w:rPr>
          <w:rFonts w:ascii="Times New Roman" w:hAnsi="Times New Roman" w:cs="Times New Roman"/>
          <w:color w:val="FF0000"/>
          <w:sz w:val="24"/>
          <w:szCs w:val="24"/>
        </w:rPr>
        <w:t xml:space="preserve"> </w:t>
      </w:r>
    </w:p>
    <w:p w14:paraId="40982F62" w14:textId="4F0BF179"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17.</w:t>
      </w:r>
      <w:r w:rsidRPr="00DC113B">
        <w:rPr>
          <w:rFonts w:ascii="Times New Roman" w:hAnsi="Times New Roman" w:cs="Times New Roman"/>
          <w:sz w:val="24"/>
          <w:szCs w:val="24"/>
        </w:rPr>
        <w:tab/>
        <w:t xml:space="preserve">V § 8 se na konci odstavce 3 doplňuje věta „Dotčené orgány současně </w:t>
      </w:r>
      <w:r w:rsidRPr="00103E6D">
        <w:rPr>
          <w:rFonts w:ascii="Times New Roman" w:hAnsi="Times New Roman" w:cs="Times New Roman"/>
          <w:strike/>
          <w:sz w:val="24"/>
          <w:szCs w:val="24"/>
          <w:highlight w:val="yellow"/>
        </w:rPr>
        <w:t>jako správní orgány příslušné podle jiného právního předpisu</w:t>
      </w:r>
      <w:r w:rsidRPr="00DC113B">
        <w:rPr>
          <w:rFonts w:ascii="Times New Roman" w:hAnsi="Times New Roman" w:cs="Times New Roman"/>
          <w:sz w:val="24"/>
          <w:szCs w:val="24"/>
        </w:rPr>
        <w:t xml:space="preserve"> vydávají </w:t>
      </w:r>
      <w:r w:rsidRPr="00227ECA">
        <w:rPr>
          <w:rFonts w:ascii="Times New Roman" w:hAnsi="Times New Roman" w:cs="Times New Roman"/>
          <w:strike/>
          <w:sz w:val="24"/>
          <w:szCs w:val="24"/>
          <w:highlight w:val="yellow"/>
        </w:rPr>
        <w:t>odborná</w:t>
      </w:r>
      <w:r w:rsidRPr="00DC113B">
        <w:rPr>
          <w:rFonts w:ascii="Times New Roman" w:hAnsi="Times New Roman" w:cs="Times New Roman"/>
          <w:sz w:val="24"/>
          <w:szCs w:val="24"/>
        </w:rPr>
        <w:t xml:space="preserve"> vyjádření podle zákona o jednotném environmentálním stanovisku</w:t>
      </w:r>
      <w:r w:rsidRPr="002A6BAD">
        <w:rPr>
          <w:rFonts w:ascii="Times New Roman" w:hAnsi="Times New Roman" w:cs="Times New Roman"/>
          <w:sz w:val="24"/>
          <w:szCs w:val="24"/>
          <w:vertAlign w:val="superscript"/>
        </w:rPr>
        <w:t>20)</w:t>
      </w:r>
      <w:r w:rsidRPr="00DC113B">
        <w:rPr>
          <w:rFonts w:ascii="Times New Roman" w:hAnsi="Times New Roman" w:cs="Times New Roman"/>
          <w:sz w:val="24"/>
          <w:szCs w:val="24"/>
        </w:rPr>
        <w:t>, nejedná-li se o záměr, u něhož oznamovatel nepožádal o vydání jednotného stanoviska.“</w:t>
      </w:r>
      <w:r w:rsidR="00F962F9" w:rsidRPr="00F962F9">
        <w:rPr>
          <w:rFonts w:ascii="Times New Roman" w:hAnsi="Times New Roman" w:cs="Times New Roman"/>
          <w:color w:val="FF0000"/>
          <w:sz w:val="24"/>
          <w:szCs w:val="24"/>
          <w:highlight w:val="yellow"/>
        </w:rPr>
        <w:t>.</w:t>
      </w:r>
    </w:p>
    <w:p w14:paraId="295E8810" w14:textId="77777777" w:rsidR="00DC113B" w:rsidRPr="00DC113B" w:rsidRDefault="00574E92" w:rsidP="00593B03">
      <w:pPr>
        <w:suppressAutoHyphens/>
        <w:spacing w:after="240" w:line="276" w:lineRule="auto"/>
        <w:ind w:firstLine="705"/>
        <w:jc w:val="both"/>
        <w:rPr>
          <w:rFonts w:ascii="Times New Roman" w:hAnsi="Times New Roman" w:cs="Times New Roman"/>
          <w:sz w:val="24"/>
          <w:szCs w:val="24"/>
        </w:rPr>
      </w:pPr>
      <w:r w:rsidRPr="00DC113B">
        <w:rPr>
          <w:rFonts w:ascii="Times New Roman" w:hAnsi="Times New Roman" w:cs="Times New Roman"/>
          <w:sz w:val="24"/>
          <w:szCs w:val="24"/>
        </w:rPr>
        <w:t>Poznámka pod čarou č. 20 zní:</w:t>
      </w:r>
    </w:p>
    <w:p w14:paraId="2A968FE7" w14:textId="059BED52" w:rsidR="00DC113B" w:rsidRPr="00DC113B" w:rsidRDefault="00574E92" w:rsidP="00593B03">
      <w:pPr>
        <w:suppressAutoHyphens/>
        <w:spacing w:after="240" w:line="276" w:lineRule="auto"/>
        <w:ind w:firstLine="705"/>
        <w:jc w:val="both"/>
        <w:rPr>
          <w:rFonts w:ascii="Times New Roman" w:hAnsi="Times New Roman" w:cs="Times New Roman"/>
          <w:sz w:val="24"/>
          <w:szCs w:val="24"/>
        </w:rPr>
      </w:pPr>
      <w:r w:rsidRPr="00DC113B">
        <w:rPr>
          <w:rFonts w:ascii="Times New Roman" w:hAnsi="Times New Roman" w:cs="Times New Roman"/>
          <w:sz w:val="24"/>
          <w:szCs w:val="24"/>
        </w:rPr>
        <w:t>„</w:t>
      </w:r>
      <w:r w:rsidRPr="002A6BAD">
        <w:rPr>
          <w:rFonts w:ascii="Times New Roman" w:hAnsi="Times New Roman" w:cs="Times New Roman"/>
          <w:sz w:val="24"/>
          <w:szCs w:val="24"/>
          <w:vertAlign w:val="superscript"/>
        </w:rPr>
        <w:t>20)</w:t>
      </w:r>
      <w:r w:rsidRPr="00DC113B">
        <w:rPr>
          <w:rFonts w:ascii="Times New Roman" w:hAnsi="Times New Roman" w:cs="Times New Roman"/>
          <w:sz w:val="24"/>
          <w:szCs w:val="24"/>
        </w:rPr>
        <w:tab/>
        <w:t xml:space="preserve">§ 4 zákona č. </w:t>
      </w:r>
      <w:r w:rsidR="005D3411" w:rsidRPr="005D3411">
        <w:rPr>
          <w:rFonts w:ascii="Times New Roman" w:hAnsi="Times New Roman" w:cs="Times New Roman"/>
          <w:strike/>
          <w:sz w:val="24"/>
          <w:szCs w:val="24"/>
          <w:highlight w:val="yellow"/>
        </w:rPr>
        <w:t>.../2022</w:t>
      </w:r>
      <w:r w:rsidR="005D3411" w:rsidRPr="0048622D">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r w:rsidR="005D3411">
        <w:rPr>
          <w:rFonts w:ascii="Times New Roman" w:hAnsi="Times New Roman" w:cs="Times New Roman"/>
          <w:sz w:val="24"/>
          <w:szCs w:val="24"/>
        </w:rPr>
        <w:t xml:space="preserve"> </w:t>
      </w:r>
      <w:r w:rsidRPr="00DC113B">
        <w:rPr>
          <w:rFonts w:ascii="Times New Roman" w:hAnsi="Times New Roman" w:cs="Times New Roman"/>
          <w:sz w:val="24"/>
          <w:szCs w:val="24"/>
        </w:rPr>
        <w:t xml:space="preserve"> Sb.“.</w:t>
      </w:r>
    </w:p>
    <w:p w14:paraId="6D1B4C55"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18.</w:t>
      </w:r>
      <w:r w:rsidRPr="00DC113B">
        <w:rPr>
          <w:rFonts w:ascii="Times New Roman" w:hAnsi="Times New Roman" w:cs="Times New Roman"/>
          <w:sz w:val="24"/>
          <w:szCs w:val="24"/>
        </w:rPr>
        <w:tab/>
        <w:t>V § 8 odst. 5</w:t>
      </w:r>
      <w:r w:rsidR="00065A7D">
        <w:rPr>
          <w:rFonts w:ascii="Times New Roman" w:hAnsi="Times New Roman" w:cs="Times New Roman"/>
          <w:sz w:val="24"/>
          <w:szCs w:val="24"/>
        </w:rPr>
        <w:t xml:space="preserve"> </w:t>
      </w:r>
      <w:r w:rsidR="00065A7D" w:rsidRPr="00065A7D">
        <w:rPr>
          <w:rFonts w:ascii="Times New Roman" w:hAnsi="Times New Roman" w:cs="Times New Roman"/>
          <w:color w:val="FF0000"/>
          <w:sz w:val="24"/>
          <w:szCs w:val="24"/>
          <w:highlight w:val="yellow"/>
        </w:rPr>
        <w:t>větě první</w:t>
      </w:r>
      <w:r w:rsidRPr="00DC113B">
        <w:rPr>
          <w:rFonts w:ascii="Times New Roman" w:hAnsi="Times New Roman" w:cs="Times New Roman"/>
          <w:sz w:val="24"/>
          <w:szCs w:val="24"/>
        </w:rPr>
        <w:t xml:space="preserve"> se za slova „dokumentace záměru“ vkládají slova „včetně všech obdržených vyjádření k ní“.</w:t>
      </w:r>
    </w:p>
    <w:p w14:paraId="4B4C5AA8"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19.</w:t>
      </w:r>
      <w:r w:rsidRPr="00DC113B">
        <w:rPr>
          <w:rFonts w:ascii="Times New Roman" w:hAnsi="Times New Roman" w:cs="Times New Roman"/>
          <w:sz w:val="24"/>
          <w:szCs w:val="24"/>
        </w:rPr>
        <w:tab/>
        <w:t>V § 9 se na konci odstavce 2 doplňuje věta „Ve vztahu k žádosti o jednotné</w:t>
      </w:r>
      <w:r w:rsidR="00227ECA" w:rsidRPr="00227ECA">
        <w:rPr>
          <w:rFonts w:ascii="Times New Roman" w:hAnsi="Times New Roman" w:cs="Times New Roman"/>
          <w:color w:val="FF0000"/>
          <w:sz w:val="24"/>
          <w:szCs w:val="24"/>
          <w:highlight w:val="yellow"/>
        </w:rPr>
        <w:t xml:space="preserve"> </w:t>
      </w:r>
      <w:r w:rsidR="00227ECA" w:rsidRPr="00575374">
        <w:rPr>
          <w:rFonts w:ascii="Times New Roman" w:hAnsi="Times New Roman" w:cs="Times New Roman"/>
          <w:color w:val="FF0000"/>
          <w:sz w:val="24"/>
          <w:szCs w:val="24"/>
          <w:highlight w:val="yellow"/>
        </w:rPr>
        <w:t>environmentální</w:t>
      </w:r>
      <w:r w:rsidRPr="00DC113B">
        <w:rPr>
          <w:rFonts w:ascii="Times New Roman" w:hAnsi="Times New Roman" w:cs="Times New Roman"/>
          <w:sz w:val="24"/>
          <w:szCs w:val="24"/>
        </w:rPr>
        <w:t xml:space="preserve"> stanovisko zohlední zpracovatel posudku, je-li to možné, pouze skutečnosti, které se vztahují k</w:t>
      </w:r>
      <w:r w:rsidR="002A6BAD">
        <w:rPr>
          <w:rFonts w:ascii="Times New Roman" w:hAnsi="Times New Roman" w:cs="Times New Roman"/>
          <w:sz w:val="24"/>
          <w:szCs w:val="24"/>
        </w:rPr>
        <w:t> </w:t>
      </w:r>
      <w:r w:rsidRPr="00DC113B">
        <w:rPr>
          <w:rFonts w:ascii="Times New Roman" w:hAnsi="Times New Roman" w:cs="Times New Roman"/>
          <w:sz w:val="24"/>
          <w:szCs w:val="24"/>
        </w:rPr>
        <w:t>posuzování vlivů záměru podle tohoto zákona.“.</w:t>
      </w:r>
    </w:p>
    <w:p w14:paraId="4B3EA996" w14:textId="77777777" w:rsidR="00DC113B" w:rsidRPr="00D27F3E" w:rsidRDefault="00574E92" w:rsidP="00593B03">
      <w:pPr>
        <w:suppressAutoHyphens/>
        <w:spacing w:after="240" w:line="276" w:lineRule="auto"/>
        <w:ind w:left="705" w:hanging="705"/>
        <w:jc w:val="both"/>
        <w:rPr>
          <w:rFonts w:ascii="Times New Roman" w:hAnsi="Times New Roman" w:cs="Times New Roman"/>
          <w:color w:val="FF0000"/>
          <w:sz w:val="24"/>
          <w:szCs w:val="24"/>
          <w:highlight w:val="yellow"/>
        </w:rPr>
      </w:pPr>
      <w:r w:rsidRPr="002A6BAD">
        <w:rPr>
          <w:rFonts w:ascii="Times New Roman" w:hAnsi="Times New Roman" w:cs="Times New Roman"/>
          <w:b/>
          <w:sz w:val="24"/>
          <w:szCs w:val="24"/>
        </w:rPr>
        <w:t>20.</w:t>
      </w:r>
      <w:r w:rsidRPr="00DC113B">
        <w:rPr>
          <w:rFonts w:ascii="Times New Roman" w:hAnsi="Times New Roman" w:cs="Times New Roman"/>
          <w:sz w:val="24"/>
          <w:szCs w:val="24"/>
        </w:rPr>
        <w:tab/>
        <w:t xml:space="preserve">V § 9a </w:t>
      </w:r>
      <w:r w:rsidRPr="00D27F3E">
        <w:rPr>
          <w:rFonts w:ascii="Times New Roman" w:hAnsi="Times New Roman" w:cs="Times New Roman"/>
          <w:strike/>
          <w:sz w:val="24"/>
          <w:szCs w:val="24"/>
          <w:highlight w:val="yellow"/>
        </w:rPr>
        <w:t>odst. 1 se za slovo „dokumentace,“ vkládají slova „případně rovněž na základě žádosti o jednotné stanovisko, dále“, slovo „ní“ se nahrazuje slovem „nim“, za slovo „stanoviska“ se vkládají slova „ve smyslu tohoto zákona“ a na konci odstavce se doplňuje věta „Stanovisko dále obsahuje náležitosti stanovené zákonem o jednotném environmentálním stanovisku a jinými právními předpisy; nejedná-li se o záměr, u</w:t>
      </w:r>
      <w:r w:rsidR="002A6BAD" w:rsidRPr="00D27F3E">
        <w:rPr>
          <w:rFonts w:ascii="Times New Roman" w:hAnsi="Times New Roman" w:cs="Times New Roman"/>
          <w:strike/>
          <w:sz w:val="24"/>
          <w:szCs w:val="24"/>
          <w:highlight w:val="yellow"/>
        </w:rPr>
        <w:t> </w:t>
      </w:r>
      <w:r w:rsidRPr="00D27F3E">
        <w:rPr>
          <w:rFonts w:ascii="Times New Roman" w:hAnsi="Times New Roman" w:cs="Times New Roman"/>
          <w:strike/>
          <w:sz w:val="24"/>
          <w:szCs w:val="24"/>
          <w:highlight w:val="yellow"/>
        </w:rPr>
        <w:t>něhož oznamovatel nepožádal o vydání jednotného stanoviska.“.</w:t>
      </w:r>
      <w:r w:rsidR="00D27F3E">
        <w:rPr>
          <w:rFonts w:ascii="Times New Roman" w:hAnsi="Times New Roman" w:cs="Times New Roman"/>
          <w:sz w:val="24"/>
          <w:szCs w:val="24"/>
        </w:rPr>
        <w:t xml:space="preserve"> </w:t>
      </w:r>
      <w:r w:rsidR="00D27F3E" w:rsidRPr="00D27F3E">
        <w:rPr>
          <w:rFonts w:ascii="Times New Roman" w:hAnsi="Times New Roman" w:cs="Times New Roman"/>
          <w:color w:val="FF0000"/>
          <w:sz w:val="24"/>
          <w:szCs w:val="24"/>
          <w:highlight w:val="yellow"/>
        </w:rPr>
        <w:t>odstavec 1 zní:</w:t>
      </w:r>
    </w:p>
    <w:p w14:paraId="3DFCAF11" w14:textId="77777777" w:rsidR="00D27F3E" w:rsidRPr="00D27F3E" w:rsidRDefault="00D27F3E" w:rsidP="00593B03">
      <w:pPr>
        <w:autoSpaceDE w:val="0"/>
        <w:autoSpaceDN w:val="0"/>
        <w:adjustRightInd w:val="0"/>
        <w:spacing w:line="276" w:lineRule="auto"/>
        <w:ind w:left="705" w:firstLine="705"/>
        <w:jc w:val="both"/>
        <w:rPr>
          <w:rFonts w:ascii="Times New Roman" w:hAnsi="Times New Roman"/>
          <w:color w:val="FF0000"/>
          <w:sz w:val="24"/>
          <w:szCs w:val="24"/>
        </w:rPr>
      </w:pPr>
      <w:r w:rsidRPr="00D27F3E">
        <w:rPr>
          <w:rFonts w:ascii="Times New Roman" w:hAnsi="Times New Roman"/>
          <w:color w:val="FF0000"/>
          <w:sz w:val="24"/>
          <w:szCs w:val="24"/>
          <w:highlight w:val="yellow"/>
        </w:rPr>
        <w:t>„(1)</w:t>
      </w:r>
      <w:r w:rsidRPr="00D27F3E">
        <w:rPr>
          <w:rFonts w:ascii="Times New Roman" w:hAnsi="Times New Roman"/>
          <w:color w:val="FF0000"/>
          <w:sz w:val="24"/>
          <w:szCs w:val="24"/>
          <w:highlight w:val="yellow"/>
        </w:rPr>
        <w:tab/>
        <w:t xml:space="preserve">Příslušný úřad vydá na základě dokumentace, </w:t>
      </w:r>
      <w:r w:rsidR="00AE2D6A">
        <w:rPr>
          <w:rFonts w:ascii="Times New Roman" w:hAnsi="Times New Roman"/>
          <w:color w:val="FF0000"/>
          <w:sz w:val="24"/>
          <w:szCs w:val="24"/>
          <w:highlight w:val="yellow"/>
        </w:rPr>
        <w:t>popřípadě</w:t>
      </w:r>
      <w:r w:rsidRPr="00D27F3E">
        <w:rPr>
          <w:rFonts w:ascii="Times New Roman" w:hAnsi="Times New Roman"/>
          <w:color w:val="FF0000"/>
          <w:sz w:val="24"/>
          <w:szCs w:val="24"/>
          <w:highlight w:val="yellow"/>
        </w:rPr>
        <w:t xml:space="preserve"> rovněž na základě žádosti o jednotné </w:t>
      </w:r>
      <w:r w:rsidR="00E67B61">
        <w:rPr>
          <w:rFonts w:ascii="Times New Roman" w:hAnsi="Times New Roman"/>
          <w:color w:val="FF0000"/>
          <w:sz w:val="24"/>
          <w:szCs w:val="24"/>
          <w:highlight w:val="yellow"/>
        </w:rPr>
        <w:t xml:space="preserve">environmentální </w:t>
      </w:r>
      <w:r w:rsidRPr="00D27F3E">
        <w:rPr>
          <w:rFonts w:ascii="Times New Roman" w:hAnsi="Times New Roman"/>
          <w:color w:val="FF0000"/>
          <w:sz w:val="24"/>
          <w:szCs w:val="24"/>
          <w:highlight w:val="yellow"/>
        </w:rPr>
        <w:t>stanovisko, vyjádření k </w:t>
      </w:r>
      <w:r w:rsidRPr="00D27F3E">
        <w:rPr>
          <w:rFonts w:ascii="Times New Roman" w:hAnsi="Times New Roman"/>
          <w:bCs/>
          <w:color w:val="FF0000"/>
          <w:sz w:val="24"/>
          <w:szCs w:val="24"/>
          <w:highlight w:val="yellow"/>
        </w:rPr>
        <w:t>nim</w:t>
      </w:r>
      <w:r w:rsidRPr="00D27F3E">
        <w:rPr>
          <w:rFonts w:ascii="Times New Roman" w:hAnsi="Times New Roman"/>
          <w:color w:val="FF0000"/>
          <w:sz w:val="24"/>
          <w:szCs w:val="24"/>
          <w:highlight w:val="yellow"/>
        </w:rPr>
        <w:t xml:space="preserve"> podaných, veřejného projednání a posudku závazné stanovisko k posouzení vlivů provedení záměru na životní prostředí (dále jen „stanovisko“) ve lhůtě do 30 dnů ode dne obdržení posudku. Náležitosti stanoviska jsou uvedeny v </w:t>
      </w:r>
      <w:hyperlink r:id="rId126" w:history="1">
        <w:r w:rsidRPr="00D27F3E">
          <w:rPr>
            <w:rStyle w:val="Hypertextovodkaz"/>
            <w:rFonts w:ascii="Times New Roman" w:hAnsi="Times New Roman"/>
            <w:color w:val="FF0000"/>
            <w:sz w:val="24"/>
            <w:szCs w:val="24"/>
            <w:highlight w:val="yellow"/>
            <w:u w:val="none"/>
          </w:rPr>
          <w:t>příloze č. 6</w:t>
        </w:r>
      </w:hyperlink>
      <w:r w:rsidRPr="00D27F3E">
        <w:rPr>
          <w:rFonts w:ascii="Times New Roman" w:hAnsi="Times New Roman"/>
          <w:color w:val="FF0000"/>
          <w:sz w:val="24"/>
          <w:szCs w:val="24"/>
          <w:highlight w:val="yellow"/>
        </w:rPr>
        <w:t xml:space="preserve"> k tomuto zákonu. Stanovisko dále obsahuje náležitosti stanovené zákonem o jednotném environmentálním stanovisku a jinými právními předpisy, nejedná-li se o záměr, u něhož oznamovatel nepožádal o vydání jednotného</w:t>
      </w:r>
      <w:r w:rsidR="00E67B61">
        <w:rPr>
          <w:rFonts w:ascii="Times New Roman" w:hAnsi="Times New Roman"/>
          <w:color w:val="FF0000"/>
          <w:sz w:val="24"/>
          <w:szCs w:val="24"/>
          <w:highlight w:val="yellow"/>
        </w:rPr>
        <w:t xml:space="preserve"> enviromentálního</w:t>
      </w:r>
      <w:r w:rsidRPr="00D27F3E">
        <w:rPr>
          <w:rFonts w:ascii="Times New Roman" w:hAnsi="Times New Roman"/>
          <w:color w:val="FF0000"/>
          <w:sz w:val="24"/>
          <w:szCs w:val="24"/>
          <w:highlight w:val="yellow"/>
        </w:rPr>
        <w:t xml:space="preserve"> stanoviska.“.</w:t>
      </w:r>
    </w:p>
    <w:p w14:paraId="21D4F545"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21.</w:t>
      </w:r>
      <w:r w:rsidRPr="00DC113B">
        <w:rPr>
          <w:rFonts w:ascii="Times New Roman" w:hAnsi="Times New Roman" w:cs="Times New Roman"/>
          <w:sz w:val="24"/>
          <w:szCs w:val="24"/>
        </w:rPr>
        <w:tab/>
        <w:t xml:space="preserve">V § 9a odst. 4 </w:t>
      </w:r>
      <w:r w:rsidR="00933CD1" w:rsidRPr="00933CD1">
        <w:rPr>
          <w:rFonts w:ascii="Times New Roman" w:hAnsi="Times New Roman" w:cs="Times New Roman"/>
          <w:color w:val="FF0000"/>
          <w:sz w:val="24"/>
          <w:szCs w:val="24"/>
          <w:highlight w:val="yellow"/>
        </w:rPr>
        <w:t>větě druhé</w:t>
      </w:r>
      <w:r w:rsidR="00933CD1">
        <w:rPr>
          <w:rFonts w:ascii="Times New Roman" w:hAnsi="Times New Roman" w:cs="Times New Roman"/>
          <w:sz w:val="24"/>
          <w:szCs w:val="24"/>
        </w:rPr>
        <w:t xml:space="preserve"> </w:t>
      </w:r>
      <w:r w:rsidRPr="00DC113B">
        <w:rPr>
          <w:rFonts w:ascii="Times New Roman" w:hAnsi="Times New Roman" w:cs="Times New Roman"/>
          <w:sz w:val="24"/>
          <w:szCs w:val="24"/>
        </w:rPr>
        <w:t>se za slovo „prodlouží“ vkládají slova „závazným stanoviskem“</w:t>
      </w:r>
      <w:r w:rsidRPr="003C0D1B">
        <w:rPr>
          <w:rFonts w:ascii="Times New Roman" w:hAnsi="Times New Roman" w:cs="Times New Roman"/>
          <w:strike/>
          <w:sz w:val="24"/>
          <w:szCs w:val="24"/>
          <w:highlight w:val="yellow"/>
        </w:rPr>
        <w:t>, za větu čtvrtou se vkládá věta „Prodloužení platnosti stanoviska spolu s podkladem uvedeným v předchozí větě příslušný úřad zveřejní podle § 16.“ a slova „má se za to“ se nahrazují slovem „platí“</w:t>
      </w:r>
      <w:r w:rsidRPr="00DC113B">
        <w:rPr>
          <w:rFonts w:ascii="Times New Roman" w:hAnsi="Times New Roman" w:cs="Times New Roman"/>
          <w:sz w:val="24"/>
          <w:szCs w:val="24"/>
        </w:rPr>
        <w:t>.</w:t>
      </w:r>
    </w:p>
    <w:p w14:paraId="01D22698" w14:textId="634C0678" w:rsidR="00377DBD" w:rsidRPr="00377DBD" w:rsidRDefault="00377DBD" w:rsidP="00593B03">
      <w:pPr>
        <w:suppressAutoHyphens/>
        <w:spacing w:after="240" w:line="276" w:lineRule="auto"/>
        <w:ind w:left="705" w:hanging="705"/>
        <w:jc w:val="both"/>
        <w:rPr>
          <w:rFonts w:ascii="Times New Roman" w:hAnsi="Times New Roman" w:cs="Times New Roman"/>
          <w:color w:val="FF0000"/>
          <w:sz w:val="24"/>
          <w:szCs w:val="24"/>
          <w:highlight w:val="yellow"/>
        </w:rPr>
      </w:pPr>
      <w:r w:rsidRPr="00377DBD">
        <w:rPr>
          <w:rFonts w:ascii="Times New Roman" w:hAnsi="Times New Roman" w:cs="Times New Roman"/>
          <w:b/>
          <w:color w:val="FF0000"/>
          <w:sz w:val="24"/>
          <w:szCs w:val="24"/>
          <w:highlight w:val="yellow"/>
        </w:rPr>
        <w:t>X.</w:t>
      </w:r>
      <w:r w:rsidRPr="00377DBD">
        <w:rPr>
          <w:rFonts w:ascii="Times New Roman" w:hAnsi="Times New Roman" w:cs="Times New Roman"/>
          <w:color w:val="FF0000"/>
          <w:sz w:val="24"/>
          <w:szCs w:val="24"/>
          <w:highlight w:val="yellow"/>
        </w:rPr>
        <w:t xml:space="preserve">  </w:t>
      </w:r>
      <w:r w:rsidR="001438AB">
        <w:rPr>
          <w:rFonts w:ascii="Times New Roman" w:hAnsi="Times New Roman" w:cs="Times New Roman"/>
          <w:color w:val="FF0000"/>
          <w:sz w:val="24"/>
          <w:szCs w:val="24"/>
          <w:highlight w:val="yellow"/>
        </w:rPr>
        <w:tab/>
      </w:r>
      <w:r w:rsidRPr="00377DBD">
        <w:rPr>
          <w:rFonts w:ascii="Times New Roman" w:hAnsi="Times New Roman" w:cs="Times New Roman"/>
          <w:color w:val="FF0000"/>
          <w:sz w:val="24"/>
          <w:szCs w:val="24"/>
          <w:highlight w:val="yellow"/>
        </w:rPr>
        <w:t xml:space="preserve">V § 9a odst. 4 se za větu čtvrtou vkládá věta „Prodloužení platnosti stanoviska spolu s podkladem uvedeným </w:t>
      </w:r>
      <w:r w:rsidR="00627D54">
        <w:rPr>
          <w:rFonts w:ascii="Times New Roman" w:hAnsi="Times New Roman" w:cs="Times New Roman"/>
          <w:color w:val="FF0000"/>
          <w:sz w:val="24"/>
          <w:szCs w:val="24"/>
          <w:highlight w:val="yellow"/>
        </w:rPr>
        <w:t xml:space="preserve">ve </w:t>
      </w:r>
      <w:r w:rsidRPr="00377DBD">
        <w:rPr>
          <w:rFonts w:ascii="Times New Roman" w:hAnsi="Times New Roman" w:cs="Times New Roman"/>
          <w:color w:val="FF0000"/>
          <w:sz w:val="24"/>
          <w:szCs w:val="24"/>
          <w:highlight w:val="yellow"/>
        </w:rPr>
        <w:t>větě</w:t>
      </w:r>
      <w:r w:rsidR="00627D54">
        <w:rPr>
          <w:rFonts w:ascii="Times New Roman" w:hAnsi="Times New Roman" w:cs="Times New Roman"/>
          <w:color w:val="FF0000"/>
          <w:sz w:val="24"/>
          <w:szCs w:val="24"/>
          <w:highlight w:val="yellow"/>
        </w:rPr>
        <w:t xml:space="preserve"> čtvrté</w:t>
      </w:r>
      <w:r w:rsidRPr="00377DBD">
        <w:rPr>
          <w:rFonts w:ascii="Times New Roman" w:hAnsi="Times New Roman" w:cs="Times New Roman"/>
          <w:color w:val="FF0000"/>
          <w:sz w:val="24"/>
          <w:szCs w:val="24"/>
          <w:highlight w:val="yellow"/>
        </w:rPr>
        <w:t xml:space="preserve"> příslušný úřad zveřejní podle § 16.“.</w:t>
      </w:r>
    </w:p>
    <w:p w14:paraId="761F567A" w14:textId="6BF2AEE0" w:rsidR="00377DBD" w:rsidRDefault="00377DBD" w:rsidP="00593B03">
      <w:pPr>
        <w:suppressAutoHyphens/>
        <w:spacing w:after="240" w:line="276" w:lineRule="auto"/>
        <w:ind w:left="705" w:hanging="705"/>
        <w:jc w:val="both"/>
        <w:rPr>
          <w:rFonts w:ascii="Times New Roman" w:hAnsi="Times New Roman" w:cs="Times New Roman"/>
          <w:color w:val="FF0000"/>
          <w:sz w:val="24"/>
          <w:szCs w:val="24"/>
        </w:rPr>
      </w:pPr>
      <w:r w:rsidRPr="00377DBD">
        <w:rPr>
          <w:rFonts w:ascii="Times New Roman" w:hAnsi="Times New Roman" w:cs="Times New Roman"/>
          <w:b/>
          <w:color w:val="FF0000"/>
          <w:sz w:val="24"/>
          <w:szCs w:val="24"/>
          <w:highlight w:val="yellow"/>
        </w:rPr>
        <w:t>X.</w:t>
      </w:r>
      <w:r w:rsidRPr="00377DBD">
        <w:rPr>
          <w:rFonts w:ascii="Times New Roman" w:hAnsi="Times New Roman" w:cs="Times New Roman"/>
          <w:color w:val="FF0000"/>
          <w:sz w:val="24"/>
          <w:szCs w:val="24"/>
          <w:highlight w:val="yellow"/>
        </w:rPr>
        <w:t xml:space="preserve">  </w:t>
      </w:r>
      <w:r w:rsidR="001438AB">
        <w:rPr>
          <w:rFonts w:ascii="Times New Roman" w:hAnsi="Times New Roman" w:cs="Times New Roman"/>
          <w:color w:val="FF0000"/>
          <w:sz w:val="24"/>
          <w:szCs w:val="24"/>
          <w:highlight w:val="yellow"/>
        </w:rPr>
        <w:tab/>
      </w:r>
      <w:r w:rsidRPr="00377DBD">
        <w:rPr>
          <w:rFonts w:ascii="Times New Roman" w:hAnsi="Times New Roman" w:cs="Times New Roman"/>
          <w:color w:val="FF0000"/>
          <w:sz w:val="24"/>
          <w:szCs w:val="24"/>
          <w:highlight w:val="yellow"/>
        </w:rPr>
        <w:t>V § 9a odst. 4 větě poslední se slova „má se za to“ nahrazují slovem „platí“.</w:t>
      </w:r>
      <w:r w:rsidRPr="00377DBD">
        <w:rPr>
          <w:rFonts w:ascii="Times New Roman" w:hAnsi="Times New Roman" w:cs="Times New Roman"/>
          <w:color w:val="FF0000"/>
          <w:sz w:val="24"/>
          <w:szCs w:val="24"/>
        </w:rPr>
        <w:t xml:space="preserve"> </w:t>
      </w:r>
    </w:p>
    <w:p w14:paraId="2B458E8B" w14:textId="77777777" w:rsidR="00377DBD" w:rsidRPr="00377DBD" w:rsidRDefault="00377DBD"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ind w:left="705" w:hanging="705"/>
        <w:jc w:val="both"/>
        <w:rPr>
          <w:rFonts w:ascii="Times New Roman" w:hAnsi="Times New Roman" w:cs="Times New Roman"/>
          <w:i/>
          <w:sz w:val="24"/>
          <w:szCs w:val="24"/>
        </w:rPr>
      </w:pPr>
      <w:r w:rsidRPr="00377DBD">
        <w:rPr>
          <w:rFonts w:ascii="Times New Roman" w:hAnsi="Times New Roman" w:cs="Times New Roman"/>
          <w:i/>
          <w:sz w:val="24"/>
          <w:szCs w:val="24"/>
        </w:rPr>
        <w:t>V návaznosti na vložení nových bodů následující body</w:t>
      </w:r>
      <w:r w:rsidR="009C76E2">
        <w:rPr>
          <w:rFonts w:ascii="Times New Roman" w:hAnsi="Times New Roman" w:cs="Times New Roman"/>
          <w:i/>
          <w:sz w:val="24"/>
          <w:szCs w:val="24"/>
        </w:rPr>
        <w:t xml:space="preserve"> návrhu novely</w:t>
      </w:r>
      <w:r w:rsidRPr="00377DBD">
        <w:rPr>
          <w:rFonts w:ascii="Times New Roman" w:hAnsi="Times New Roman" w:cs="Times New Roman"/>
          <w:i/>
          <w:sz w:val="24"/>
          <w:szCs w:val="24"/>
        </w:rPr>
        <w:t xml:space="preserve"> přečíslovat. </w:t>
      </w:r>
    </w:p>
    <w:p w14:paraId="267A3D98"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22.</w:t>
      </w:r>
      <w:r w:rsidRPr="00DC113B">
        <w:rPr>
          <w:rFonts w:ascii="Times New Roman" w:hAnsi="Times New Roman" w:cs="Times New Roman"/>
          <w:sz w:val="24"/>
          <w:szCs w:val="24"/>
        </w:rPr>
        <w:tab/>
        <w:t xml:space="preserve">V § 9a odst. 5 větě první </w:t>
      </w:r>
      <w:r w:rsidRPr="008F4516">
        <w:rPr>
          <w:rFonts w:ascii="Times New Roman" w:hAnsi="Times New Roman" w:cs="Times New Roman"/>
          <w:strike/>
          <w:sz w:val="24"/>
          <w:szCs w:val="24"/>
          <w:highlight w:val="yellow"/>
        </w:rPr>
        <w:t>a druhé</w:t>
      </w:r>
      <w:r w:rsidRPr="00DC113B">
        <w:rPr>
          <w:rFonts w:ascii="Times New Roman" w:hAnsi="Times New Roman" w:cs="Times New Roman"/>
          <w:sz w:val="24"/>
          <w:szCs w:val="24"/>
        </w:rPr>
        <w:t xml:space="preserve"> se slovo „nebo“ nahrazuje čárkou, za slovo „etapě“ se vkládají slova „nebo variantě“</w:t>
      </w:r>
      <w:r w:rsidRPr="008F4516">
        <w:rPr>
          <w:rFonts w:ascii="Times New Roman" w:hAnsi="Times New Roman" w:cs="Times New Roman"/>
          <w:strike/>
          <w:sz w:val="24"/>
          <w:szCs w:val="24"/>
          <w:highlight w:val="yellow"/>
        </w:rPr>
        <w:t>,</w:t>
      </w:r>
      <w:r w:rsidRPr="00DC113B">
        <w:rPr>
          <w:rFonts w:ascii="Times New Roman" w:hAnsi="Times New Roman" w:cs="Times New Roman"/>
          <w:sz w:val="24"/>
          <w:szCs w:val="24"/>
        </w:rPr>
        <w:t xml:space="preserve"> </w:t>
      </w:r>
      <w:r w:rsidR="008F4516">
        <w:rPr>
          <w:rFonts w:ascii="Times New Roman" w:hAnsi="Times New Roman" w:cs="Times New Roman"/>
          <w:sz w:val="24"/>
          <w:szCs w:val="24"/>
        </w:rPr>
        <w:t xml:space="preserve"> </w:t>
      </w:r>
      <w:r w:rsidR="008F4516" w:rsidRPr="008F4516">
        <w:rPr>
          <w:rFonts w:ascii="Times New Roman" w:hAnsi="Times New Roman" w:cs="Times New Roman"/>
          <w:color w:val="FF0000"/>
          <w:sz w:val="24"/>
          <w:szCs w:val="24"/>
          <w:highlight w:val="yellow"/>
        </w:rPr>
        <w:t>a</w:t>
      </w:r>
      <w:r w:rsidR="008F4516">
        <w:rPr>
          <w:rFonts w:ascii="Times New Roman" w:hAnsi="Times New Roman" w:cs="Times New Roman"/>
          <w:sz w:val="24"/>
          <w:szCs w:val="24"/>
        </w:rPr>
        <w:t xml:space="preserve"> </w:t>
      </w:r>
      <w:r w:rsidRPr="00DC113B">
        <w:rPr>
          <w:rFonts w:ascii="Times New Roman" w:hAnsi="Times New Roman" w:cs="Times New Roman"/>
          <w:sz w:val="24"/>
          <w:szCs w:val="24"/>
        </w:rPr>
        <w:t xml:space="preserve">za slovo „etapa“ se vkládají slova „nebo varianta“ </w:t>
      </w:r>
      <w:r w:rsidRPr="008F4516">
        <w:rPr>
          <w:rFonts w:ascii="Times New Roman" w:hAnsi="Times New Roman" w:cs="Times New Roman"/>
          <w:strike/>
          <w:sz w:val="24"/>
          <w:szCs w:val="24"/>
          <w:highlight w:val="yellow"/>
        </w:rPr>
        <w:t>a na konci odstavce se doplňuje věta „Neobsahuje-li podklad podle odstavce 4 věty čtvrté dostatečné informace k určité části, etapě nebo variantě záměru, a nejsou-li doplněny ani na základě výzvy příslušného úřadu, postupuje se obdobně podle věty druhé až čtvrté.“</w:t>
      </w:r>
      <w:r w:rsidRPr="00DC113B">
        <w:rPr>
          <w:rFonts w:ascii="Times New Roman" w:hAnsi="Times New Roman" w:cs="Times New Roman"/>
          <w:sz w:val="24"/>
          <w:szCs w:val="24"/>
        </w:rPr>
        <w:t>.</w:t>
      </w:r>
    </w:p>
    <w:p w14:paraId="3A99B48E" w14:textId="23385CE5" w:rsidR="008F4516" w:rsidRPr="008F4516" w:rsidRDefault="008F4516" w:rsidP="00593B03">
      <w:pPr>
        <w:suppressAutoHyphens/>
        <w:spacing w:after="240" w:line="276" w:lineRule="auto"/>
        <w:ind w:left="705" w:hanging="705"/>
        <w:jc w:val="both"/>
        <w:rPr>
          <w:rFonts w:ascii="Times New Roman" w:hAnsi="Times New Roman" w:cs="Times New Roman"/>
          <w:color w:val="FF0000"/>
          <w:sz w:val="24"/>
          <w:szCs w:val="24"/>
          <w:highlight w:val="yellow"/>
        </w:rPr>
      </w:pPr>
      <w:r w:rsidRPr="008F4516">
        <w:rPr>
          <w:rFonts w:ascii="Times New Roman" w:hAnsi="Times New Roman" w:cs="Times New Roman"/>
          <w:b/>
          <w:color w:val="FF0000"/>
          <w:sz w:val="24"/>
          <w:szCs w:val="24"/>
          <w:highlight w:val="yellow"/>
        </w:rPr>
        <w:t>X.</w:t>
      </w:r>
      <w:r w:rsidRPr="008F4516">
        <w:rPr>
          <w:rFonts w:ascii="Times New Roman" w:hAnsi="Times New Roman" w:cs="Times New Roman"/>
          <w:color w:val="FF0000"/>
          <w:sz w:val="24"/>
          <w:szCs w:val="24"/>
          <w:highlight w:val="yellow"/>
        </w:rPr>
        <w:t xml:space="preserve">  </w:t>
      </w:r>
      <w:r w:rsidR="001438AB">
        <w:rPr>
          <w:rFonts w:ascii="Times New Roman" w:hAnsi="Times New Roman" w:cs="Times New Roman"/>
          <w:color w:val="FF0000"/>
          <w:sz w:val="24"/>
          <w:szCs w:val="24"/>
          <w:highlight w:val="yellow"/>
        </w:rPr>
        <w:tab/>
      </w:r>
      <w:r w:rsidRPr="008F4516">
        <w:rPr>
          <w:rFonts w:ascii="Times New Roman" w:hAnsi="Times New Roman" w:cs="Times New Roman"/>
          <w:color w:val="FF0000"/>
          <w:sz w:val="24"/>
          <w:szCs w:val="24"/>
          <w:highlight w:val="yellow"/>
        </w:rPr>
        <w:t>V § 9a odst. 5 větě druhé se slovo „nebo“ nahrazuje čárkou a za slovo „etapě“ se vkládají slova „nebo variantě“.</w:t>
      </w:r>
    </w:p>
    <w:p w14:paraId="35B0783D" w14:textId="0C0F6140" w:rsidR="008F4516" w:rsidRDefault="008F4516" w:rsidP="00593B03">
      <w:pPr>
        <w:suppressAutoHyphens/>
        <w:spacing w:after="240" w:line="276" w:lineRule="auto"/>
        <w:ind w:left="705" w:hanging="705"/>
        <w:jc w:val="both"/>
        <w:rPr>
          <w:rFonts w:ascii="Times New Roman" w:hAnsi="Times New Roman" w:cs="Times New Roman"/>
          <w:color w:val="FF0000"/>
          <w:sz w:val="24"/>
          <w:szCs w:val="24"/>
        </w:rPr>
      </w:pPr>
      <w:r w:rsidRPr="008F4516">
        <w:rPr>
          <w:rFonts w:ascii="Times New Roman" w:hAnsi="Times New Roman" w:cs="Times New Roman"/>
          <w:b/>
          <w:color w:val="FF0000"/>
          <w:sz w:val="24"/>
          <w:szCs w:val="24"/>
          <w:highlight w:val="yellow"/>
        </w:rPr>
        <w:t>X.</w:t>
      </w:r>
      <w:r w:rsidRPr="008F4516">
        <w:rPr>
          <w:rFonts w:ascii="Times New Roman" w:hAnsi="Times New Roman" w:cs="Times New Roman"/>
          <w:color w:val="FF0000"/>
          <w:sz w:val="24"/>
          <w:szCs w:val="24"/>
          <w:highlight w:val="yellow"/>
        </w:rPr>
        <w:t xml:space="preserve"> </w:t>
      </w:r>
      <w:r w:rsidR="008B0775">
        <w:rPr>
          <w:rFonts w:ascii="Times New Roman" w:hAnsi="Times New Roman" w:cs="Times New Roman"/>
          <w:color w:val="FF0000"/>
          <w:sz w:val="24"/>
          <w:szCs w:val="24"/>
          <w:highlight w:val="yellow"/>
        </w:rPr>
        <w:t xml:space="preserve"> </w:t>
      </w:r>
      <w:r w:rsidR="001438AB">
        <w:rPr>
          <w:rFonts w:ascii="Times New Roman" w:hAnsi="Times New Roman" w:cs="Times New Roman"/>
          <w:color w:val="FF0000"/>
          <w:sz w:val="24"/>
          <w:szCs w:val="24"/>
          <w:highlight w:val="yellow"/>
        </w:rPr>
        <w:tab/>
      </w:r>
      <w:r w:rsidRPr="008F4516">
        <w:rPr>
          <w:rFonts w:ascii="Times New Roman" w:hAnsi="Times New Roman" w:cs="Times New Roman"/>
          <w:color w:val="FF0000"/>
          <w:sz w:val="24"/>
          <w:szCs w:val="24"/>
          <w:highlight w:val="yellow"/>
        </w:rPr>
        <w:t xml:space="preserve">V § 9a se na konci odstavce </w:t>
      </w:r>
      <w:r w:rsidR="00B07983">
        <w:rPr>
          <w:rFonts w:ascii="Times New Roman" w:hAnsi="Times New Roman" w:cs="Times New Roman"/>
          <w:color w:val="FF0000"/>
          <w:sz w:val="24"/>
          <w:szCs w:val="24"/>
          <w:highlight w:val="yellow"/>
        </w:rPr>
        <w:t xml:space="preserve">5 </w:t>
      </w:r>
      <w:r w:rsidRPr="008F4516">
        <w:rPr>
          <w:rFonts w:ascii="Times New Roman" w:hAnsi="Times New Roman" w:cs="Times New Roman"/>
          <w:color w:val="FF0000"/>
          <w:sz w:val="24"/>
          <w:szCs w:val="24"/>
          <w:highlight w:val="yellow"/>
        </w:rPr>
        <w:t>doplňuje věta „Neobsahuje-li podklad podle odstavce 4 věty čtvrté dostatečné informace k určité části, etapě nebo variantě záměru, a nejsou-li doplněny ani na základě výzvy příslušného úřadu, postupuje se obdobně podle věty druhé až čtvrté.“.</w:t>
      </w:r>
    </w:p>
    <w:p w14:paraId="4E018F08" w14:textId="77777777" w:rsidR="008F4516" w:rsidRPr="00377DBD" w:rsidRDefault="008F4516"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ind w:left="705" w:hanging="705"/>
        <w:jc w:val="both"/>
        <w:rPr>
          <w:rFonts w:ascii="Times New Roman" w:hAnsi="Times New Roman" w:cs="Times New Roman"/>
          <w:i/>
          <w:sz w:val="24"/>
          <w:szCs w:val="24"/>
        </w:rPr>
      </w:pPr>
      <w:r w:rsidRPr="00377DBD">
        <w:rPr>
          <w:rFonts w:ascii="Times New Roman" w:hAnsi="Times New Roman" w:cs="Times New Roman"/>
          <w:i/>
          <w:sz w:val="24"/>
          <w:szCs w:val="24"/>
        </w:rPr>
        <w:t>V návaznosti na vložení nových bodů následující body</w:t>
      </w:r>
      <w:r w:rsidR="009C76E2">
        <w:rPr>
          <w:rFonts w:ascii="Times New Roman" w:hAnsi="Times New Roman" w:cs="Times New Roman"/>
          <w:i/>
          <w:sz w:val="24"/>
          <w:szCs w:val="24"/>
        </w:rPr>
        <w:t xml:space="preserve"> návrhu novely</w:t>
      </w:r>
      <w:r w:rsidRPr="00377DBD">
        <w:rPr>
          <w:rFonts w:ascii="Times New Roman" w:hAnsi="Times New Roman" w:cs="Times New Roman"/>
          <w:i/>
          <w:sz w:val="24"/>
          <w:szCs w:val="24"/>
        </w:rPr>
        <w:t xml:space="preserve"> přečíslovat. </w:t>
      </w:r>
    </w:p>
    <w:p w14:paraId="2CD8FBB3" w14:textId="3A4D14E6" w:rsidR="00DC113B" w:rsidRPr="00DC113B" w:rsidRDefault="00574E92" w:rsidP="00593B03">
      <w:pPr>
        <w:autoSpaceDE w:val="0"/>
        <w:autoSpaceDN w:val="0"/>
        <w:adjustRightInd w:val="0"/>
        <w:spacing w:line="276" w:lineRule="auto"/>
        <w:jc w:val="both"/>
        <w:rPr>
          <w:rFonts w:ascii="Times New Roman" w:hAnsi="Times New Roman" w:cs="Times New Roman"/>
          <w:sz w:val="24"/>
          <w:szCs w:val="24"/>
        </w:rPr>
      </w:pPr>
      <w:r w:rsidRPr="002A6BAD">
        <w:rPr>
          <w:rFonts w:ascii="Times New Roman" w:hAnsi="Times New Roman" w:cs="Times New Roman"/>
          <w:b/>
          <w:sz w:val="24"/>
          <w:szCs w:val="24"/>
        </w:rPr>
        <w:t>23.</w:t>
      </w:r>
      <w:r w:rsidRPr="00DC113B">
        <w:rPr>
          <w:rFonts w:ascii="Times New Roman" w:hAnsi="Times New Roman" w:cs="Times New Roman"/>
          <w:sz w:val="24"/>
          <w:szCs w:val="24"/>
        </w:rPr>
        <w:tab/>
        <w:t xml:space="preserve">V § 9a </w:t>
      </w:r>
      <w:r w:rsidRPr="00820D6A">
        <w:rPr>
          <w:rFonts w:ascii="Times New Roman" w:hAnsi="Times New Roman" w:cs="Times New Roman"/>
          <w:strike/>
          <w:sz w:val="24"/>
          <w:szCs w:val="24"/>
          <w:highlight w:val="yellow"/>
        </w:rPr>
        <w:t>odstavec 6</w:t>
      </w:r>
      <w:r w:rsidR="00820D6A">
        <w:rPr>
          <w:rFonts w:ascii="Times New Roman" w:hAnsi="Times New Roman" w:cs="Times New Roman"/>
          <w:sz w:val="24"/>
          <w:szCs w:val="24"/>
        </w:rPr>
        <w:t xml:space="preserve"> </w:t>
      </w:r>
      <w:r w:rsidR="00820D6A" w:rsidRPr="00820D6A">
        <w:rPr>
          <w:rFonts w:ascii="Times New Roman" w:hAnsi="Times New Roman" w:cs="Times New Roman"/>
          <w:color w:val="FF0000"/>
          <w:sz w:val="24"/>
          <w:szCs w:val="24"/>
          <w:highlight w:val="yellow"/>
        </w:rPr>
        <w:t>odstavce 6 a 7</w:t>
      </w:r>
      <w:r w:rsidRPr="00820D6A">
        <w:rPr>
          <w:rFonts w:ascii="Times New Roman" w:hAnsi="Times New Roman" w:cs="Times New Roman"/>
          <w:color w:val="FF0000"/>
          <w:sz w:val="24"/>
          <w:szCs w:val="24"/>
        </w:rPr>
        <w:t xml:space="preserve"> </w:t>
      </w:r>
      <w:r w:rsidRPr="00DC113B">
        <w:rPr>
          <w:rFonts w:ascii="Times New Roman" w:hAnsi="Times New Roman" w:cs="Times New Roman"/>
          <w:sz w:val="24"/>
          <w:szCs w:val="24"/>
        </w:rPr>
        <w:t xml:space="preserve">včetně poznámky pod čarou č. 21 </w:t>
      </w:r>
      <w:r w:rsidRPr="00820D6A">
        <w:rPr>
          <w:rFonts w:ascii="Times New Roman" w:hAnsi="Times New Roman" w:cs="Times New Roman"/>
          <w:strike/>
          <w:sz w:val="24"/>
          <w:szCs w:val="24"/>
          <w:highlight w:val="yellow"/>
        </w:rPr>
        <w:t>zní</w:t>
      </w:r>
      <w:r w:rsidR="00820D6A" w:rsidRPr="00820D6A">
        <w:rPr>
          <w:rFonts w:ascii="Times New Roman" w:hAnsi="Times New Roman" w:cs="Times New Roman"/>
          <w:sz w:val="24"/>
          <w:szCs w:val="24"/>
        </w:rPr>
        <w:t xml:space="preserve"> </w:t>
      </w:r>
      <w:r w:rsidR="00820D6A" w:rsidRPr="00820D6A">
        <w:rPr>
          <w:rFonts w:ascii="Times New Roman" w:hAnsi="Times New Roman" w:cs="Times New Roman"/>
          <w:color w:val="FF0000"/>
          <w:sz w:val="24"/>
          <w:szCs w:val="24"/>
          <w:highlight w:val="yellow"/>
        </w:rPr>
        <w:t>znějí</w:t>
      </w:r>
      <w:r w:rsidRPr="00DC113B">
        <w:rPr>
          <w:rFonts w:ascii="Times New Roman" w:hAnsi="Times New Roman" w:cs="Times New Roman"/>
          <w:sz w:val="24"/>
          <w:szCs w:val="24"/>
        </w:rPr>
        <w:t>:</w:t>
      </w:r>
    </w:p>
    <w:p w14:paraId="1B3CDB0B" w14:textId="77777777" w:rsidR="00820D6A" w:rsidRDefault="00574E92" w:rsidP="00593B03">
      <w:pPr>
        <w:suppressAutoHyphens/>
        <w:spacing w:after="0" w:line="276" w:lineRule="auto"/>
        <w:ind w:left="709" w:firstLine="709"/>
        <w:jc w:val="both"/>
        <w:rPr>
          <w:rFonts w:ascii="Times New Roman" w:hAnsi="Times New Roman" w:cs="Times New Roman"/>
          <w:sz w:val="24"/>
          <w:szCs w:val="24"/>
        </w:rPr>
      </w:pPr>
      <w:r w:rsidRPr="00DC113B">
        <w:rPr>
          <w:rFonts w:ascii="Times New Roman" w:hAnsi="Times New Roman" w:cs="Times New Roman"/>
          <w:sz w:val="24"/>
          <w:szCs w:val="24"/>
        </w:rPr>
        <w:t>„(6)</w:t>
      </w:r>
      <w:r w:rsidRPr="00DC113B">
        <w:rPr>
          <w:rFonts w:ascii="Times New Roman" w:hAnsi="Times New Roman" w:cs="Times New Roman"/>
          <w:sz w:val="24"/>
          <w:szCs w:val="24"/>
        </w:rPr>
        <w:tab/>
      </w:r>
      <w:r w:rsidR="00DD450F" w:rsidRPr="00DD450F">
        <w:rPr>
          <w:rFonts w:ascii="Times New Roman" w:hAnsi="Times New Roman" w:cs="Times New Roman"/>
          <w:sz w:val="24"/>
          <w:szCs w:val="24"/>
        </w:rPr>
        <w:t>Nejdříve 90 dnů před podáním žádosti o zahájení navazujícího řízení, nejpozději však v den podání žádosti o zahájení navazujícího řízení, předloží oznamovatel příslušnému úřadu, který vydal stanovisko, dokumentaci pro příslušné navazující řízení včetně úplného popisu případných změn oproti záměru, ke kterému bylo vydáno stanovisko, a včetně vyhodnocení plnění podmínek stanoviska v</w:t>
      </w:r>
      <w:r w:rsidR="00DD450F">
        <w:rPr>
          <w:rFonts w:ascii="Times New Roman" w:hAnsi="Times New Roman" w:cs="Times New Roman"/>
          <w:sz w:val="24"/>
          <w:szCs w:val="24"/>
        </w:rPr>
        <w:t> </w:t>
      </w:r>
      <w:r w:rsidR="00DD450F" w:rsidRPr="00DD450F">
        <w:rPr>
          <w:rFonts w:ascii="Times New Roman" w:hAnsi="Times New Roman" w:cs="Times New Roman"/>
          <w:sz w:val="24"/>
          <w:szCs w:val="24"/>
        </w:rPr>
        <w:t xml:space="preserve">dokumentaci pro příslušné navazující řízení, a to v rozsahu části, etapy nebo varianty záměru, která je předmětem navazujícího řízení. </w:t>
      </w:r>
      <w:r w:rsidR="00DD450F" w:rsidRPr="00820D6A">
        <w:rPr>
          <w:rFonts w:ascii="Times New Roman" w:hAnsi="Times New Roman" w:cs="Times New Roman"/>
          <w:strike/>
          <w:sz w:val="24"/>
          <w:szCs w:val="24"/>
          <w:highlight w:val="yellow"/>
        </w:rPr>
        <w:t>Příslušný úřad ověří na základě oznámení o zahájení řízení zaslaného tomuto úřadu správním orgánem příslušným k vedení navazujícího řízení každý záměr a vydá nesouhlasné stanovisko, jestliže došlo ke změnám záměru, které by mohly mít významný negativní vliv na životní prostředí, zejména ke zvýšení jeho kapacity a rozsahu nebo ke změně jeho technologie, řízení provozu nebo způsobu užívání, anebo k neplnění podmínek stanoviska, které by mohlo mít významný negativní vliv na životní prostředí; takové neplnění podmínek se posuzuje jako změna záměru. Výše uvedené změny jsou předmětem posuzování podle § 4 odst. 1 písm. g). Jestliže nedošlo ke změnám záměru podle věty druhé, příslušný úřad vydá souhlasné stanovisko. V tomto souhlasném stanovisku příslušný úřad s přihlédnutím k podkladům podle odstavce 1 určí, které z podmínek stanoviska jsou v důsledku jiných změn záměru neproveditelné, a to případně v součinnosti s příslušnými dotčenými orgány. Pokud nebyly dokumenty podle věty první předány ve stanovené lhůtě, má se za to, že nebyly předány. Možnost změny jednotného stanoviska, s výjimkou změny závěrů posouzení vlivů záměru na životní prostředí ve smyslu tohoto zákona, postupem podle zákona o jednotném environmentálním stanovisku</w:t>
      </w:r>
      <w:r w:rsidR="00DD450F" w:rsidRPr="00820D6A">
        <w:rPr>
          <w:rFonts w:ascii="Times New Roman" w:hAnsi="Times New Roman" w:cs="Times New Roman"/>
          <w:strike/>
          <w:sz w:val="24"/>
          <w:szCs w:val="24"/>
          <w:highlight w:val="yellow"/>
          <w:vertAlign w:val="superscript"/>
        </w:rPr>
        <w:t xml:space="preserve">21) </w:t>
      </w:r>
      <w:r w:rsidR="00DD450F" w:rsidRPr="00820D6A">
        <w:rPr>
          <w:rFonts w:ascii="Times New Roman" w:hAnsi="Times New Roman" w:cs="Times New Roman"/>
          <w:strike/>
          <w:sz w:val="24"/>
          <w:szCs w:val="24"/>
          <w:highlight w:val="yellow"/>
        </w:rPr>
        <w:t>tímto není dotčena</w:t>
      </w:r>
      <w:r w:rsidR="00DD450F" w:rsidRPr="00820D6A">
        <w:rPr>
          <w:rFonts w:ascii="Times New Roman" w:hAnsi="Times New Roman" w:cs="Times New Roman"/>
          <w:sz w:val="24"/>
          <w:szCs w:val="24"/>
        </w:rPr>
        <w:t>.</w:t>
      </w:r>
    </w:p>
    <w:p w14:paraId="08AC06BF" w14:textId="77777777" w:rsidR="00820D6A" w:rsidRDefault="00820D6A" w:rsidP="00593B03">
      <w:pPr>
        <w:suppressAutoHyphens/>
        <w:spacing w:after="0" w:line="276" w:lineRule="auto"/>
        <w:ind w:left="709" w:firstLine="709"/>
        <w:jc w:val="both"/>
        <w:rPr>
          <w:rFonts w:ascii="Times New Roman" w:hAnsi="Times New Roman" w:cs="Times New Roman"/>
          <w:sz w:val="24"/>
          <w:szCs w:val="24"/>
        </w:rPr>
      </w:pPr>
    </w:p>
    <w:p w14:paraId="4A8B8762" w14:textId="77777777" w:rsidR="00820D6A" w:rsidRPr="00820D6A" w:rsidRDefault="00820D6A" w:rsidP="00593B03">
      <w:pPr>
        <w:suppressAutoHyphens/>
        <w:spacing w:after="0" w:line="276" w:lineRule="auto"/>
        <w:ind w:left="709" w:firstLine="709"/>
        <w:jc w:val="both"/>
        <w:rPr>
          <w:rFonts w:ascii="Times New Roman" w:hAnsi="Times New Roman" w:cs="Times New Roman"/>
          <w:color w:val="FF0000"/>
          <w:sz w:val="24"/>
          <w:szCs w:val="24"/>
        </w:rPr>
      </w:pPr>
      <w:r w:rsidRPr="00820D6A">
        <w:rPr>
          <w:rFonts w:ascii="Times New Roman" w:hAnsi="Times New Roman" w:cs="Times New Roman"/>
          <w:color w:val="FF0000"/>
          <w:sz w:val="24"/>
          <w:szCs w:val="24"/>
          <w:highlight w:val="yellow"/>
        </w:rPr>
        <w:t xml:space="preserve">(7) Příslušný úřad ověří na základě oznámení o zahájení řízení zaslaného tomuto úřadu správním orgánem příslušným k vedení navazujícího řízení každý záměr a vydá nesouhlasné stanovisko, jestliže došlo ke změnám záměru, které by mohly mít významný negativní vliv na životní prostředí, zejména ke zvýšení jeho kapacity a rozsahu nebo ke změně jeho technologie, řízení provozu nebo způsobu užívání, anebo k neplnění podmínek stanoviska, které by mohlo mít významný negativní vliv na životní prostředí; takové neplnění podmínek se posuzuje jako změna záměru. Výše uvedené změny jsou předmětem posuzování podle § 4 odst. 1 písm. g). Jestliže nedošlo ke změnám záměru podle věty </w:t>
      </w:r>
      <w:r>
        <w:rPr>
          <w:rFonts w:ascii="Times New Roman" w:hAnsi="Times New Roman" w:cs="Times New Roman"/>
          <w:color w:val="FF0000"/>
          <w:sz w:val="24"/>
          <w:szCs w:val="24"/>
          <w:highlight w:val="yellow"/>
        </w:rPr>
        <w:t>první</w:t>
      </w:r>
      <w:r w:rsidRPr="00820D6A">
        <w:rPr>
          <w:rFonts w:ascii="Times New Roman" w:hAnsi="Times New Roman" w:cs="Times New Roman"/>
          <w:color w:val="FF0000"/>
          <w:sz w:val="24"/>
          <w:szCs w:val="24"/>
          <w:highlight w:val="yellow"/>
        </w:rPr>
        <w:t xml:space="preserve">, příslušný úřad vydá souhlasné stanovisko. V tomto souhlasném stanovisku příslušný úřad s přihlédnutím k podkladům podle odstavce 1 určí, které z podmínek stanoviska jsou v důsledku jiných změn záměru neproveditelné, a to případně v součinnosti s příslušnými dotčenými orgány. Pokud nebyly dokumenty podle </w:t>
      </w:r>
      <w:r>
        <w:rPr>
          <w:rFonts w:ascii="Times New Roman" w:hAnsi="Times New Roman" w:cs="Times New Roman"/>
          <w:color w:val="FF0000"/>
          <w:sz w:val="24"/>
          <w:szCs w:val="24"/>
          <w:highlight w:val="yellow"/>
        </w:rPr>
        <w:t>odstavce 6</w:t>
      </w:r>
      <w:r w:rsidRPr="00820D6A">
        <w:rPr>
          <w:rFonts w:ascii="Times New Roman" w:hAnsi="Times New Roman" w:cs="Times New Roman"/>
          <w:color w:val="FF0000"/>
          <w:sz w:val="24"/>
          <w:szCs w:val="24"/>
          <w:highlight w:val="yellow"/>
        </w:rPr>
        <w:t xml:space="preserve"> předány ve stanovené lhůtě, má se za to, že nebyly předány. Možnost změny jednotného </w:t>
      </w:r>
      <w:r w:rsidR="00E67B61">
        <w:rPr>
          <w:rFonts w:ascii="Times New Roman" w:hAnsi="Times New Roman" w:cs="Times New Roman"/>
          <w:color w:val="FF0000"/>
          <w:sz w:val="24"/>
          <w:szCs w:val="24"/>
          <w:highlight w:val="yellow"/>
        </w:rPr>
        <w:t xml:space="preserve">environmentálního </w:t>
      </w:r>
      <w:r w:rsidRPr="00820D6A">
        <w:rPr>
          <w:rFonts w:ascii="Times New Roman" w:hAnsi="Times New Roman" w:cs="Times New Roman"/>
          <w:color w:val="FF0000"/>
          <w:sz w:val="24"/>
          <w:szCs w:val="24"/>
          <w:highlight w:val="yellow"/>
        </w:rPr>
        <w:t xml:space="preserve">stanoviska, s výjimkou změny závěrů posouzení vlivů záměru na životní prostředí </w:t>
      </w:r>
      <w:r w:rsidR="00E67B61">
        <w:rPr>
          <w:rFonts w:ascii="Times New Roman" w:hAnsi="Times New Roman" w:cs="Times New Roman"/>
          <w:color w:val="FF0000"/>
          <w:sz w:val="24"/>
          <w:szCs w:val="24"/>
          <w:highlight w:val="yellow"/>
        </w:rPr>
        <w:t xml:space="preserve">podle </w:t>
      </w:r>
      <w:r w:rsidRPr="00820D6A">
        <w:rPr>
          <w:rFonts w:ascii="Times New Roman" w:hAnsi="Times New Roman" w:cs="Times New Roman"/>
          <w:color w:val="FF0000"/>
          <w:sz w:val="24"/>
          <w:szCs w:val="24"/>
          <w:highlight w:val="yellow"/>
        </w:rPr>
        <w:t>tohoto zákona, postupem podle zákona o jednotném environmentálním stanovisku</w:t>
      </w:r>
      <w:r w:rsidRPr="00820D6A">
        <w:rPr>
          <w:rFonts w:ascii="Times New Roman" w:hAnsi="Times New Roman" w:cs="Times New Roman"/>
          <w:color w:val="FF0000"/>
          <w:sz w:val="24"/>
          <w:szCs w:val="24"/>
          <w:highlight w:val="yellow"/>
          <w:vertAlign w:val="superscript"/>
        </w:rPr>
        <w:t xml:space="preserve">21) </w:t>
      </w:r>
      <w:r w:rsidRPr="00820D6A">
        <w:rPr>
          <w:rFonts w:ascii="Times New Roman" w:hAnsi="Times New Roman" w:cs="Times New Roman"/>
          <w:color w:val="FF0000"/>
          <w:sz w:val="24"/>
          <w:szCs w:val="24"/>
          <w:highlight w:val="yellow"/>
        </w:rPr>
        <w:t>tímto není dotčen</w:t>
      </w:r>
      <w:r w:rsidRPr="00B574B4">
        <w:rPr>
          <w:rFonts w:ascii="Times New Roman" w:hAnsi="Times New Roman" w:cs="Times New Roman"/>
          <w:color w:val="FF0000"/>
          <w:sz w:val="24"/>
          <w:szCs w:val="24"/>
          <w:highlight w:val="yellow"/>
        </w:rPr>
        <w:t>a.</w:t>
      </w:r>
    </w:p>
    <w:p w14:paraId="65D584B4" w14:textId="77777777" w:rsidR="00820D6A" w:rsidRDefault="00820D6A" w:rsidP="00593B03">
      <w:pPr>
        <w:suppressAutoHyphens/>
        <w:spacing w:after="0" w:line="276" w:lineRule="auto"/>
        <w:ind w:left="709" w:firstLine="709"/>
        <w:jc w:val="both"/>
        <w:rPr>
          <w:rFonts w:ascii="Times New Roman" w:hAnsi="Times New Roman" w:cs="Times New Roman"/>
          <w:sz w:val="24"/>
          <w:szCs w:val="24"/>
        </w:rPr>
      </w:pPr>
    </w:p>
    <w:p w14:paraId="4B50DFE1" w14:textId="77777777" w:rsidR="002A6BAD" w:rsidRPr="00820D6A" w:rsidRDefault="00FF2FAF" w:rsidP="00593B03">
      <w:pPr>
        <w:suppressAutoHyphens/>
        <w:spacing w:after="0" w:line="276" w:lineRule="auto"/>
        <w:ind w:left="709"/>
        <w:jc w:val="both"/>
        <w:rPr>
          <w:rFonts w:ascii="Times New Roman" w:hAnsi="Times New Roman" w:cs="Times New Roman"/>
          <w:sz w:val="24"/>
          <w:szCs w:val="24"/>
        </w:rPr>
      </w:pPr>
      <w:r>
        <w:rPr>
          <w:rFonts w:ascii="Times New Roman" w:eastAsiaTheme="minorEastAsia" w:hAnsi="Times New Roman" w:cs="Times New Roman"/>
          <w:bCs/>
          <w:color w:val="000000"/>
          <w:sz w:val="24"/>
          <w:szCs w:val="24"/>
          <w:lang w:eastAsia="cs-CZ"/>
        </w:rPr>
        <w:pict w14:anchorId="05AD59D5">
          <v:rect id="_x0000_i1032" style="width:0;height:1.5pt" o:hralign="center" o:hrstd="t" o:hr="t" fillcolor="#a0a0a0" stroked="f"/>
        </w:pict>
      </w:r>
    </w:p>
    <w:p w14:paraId="78A9A98E" w14:textId="4CBE2779" w:rsidR="00DC113B" w:rsidRPr="00820D6A" w:rsidRDefault="00574E92" w:rsidP="00593B03">
      <w:pPr>
        <w:suppressAutoHyphens/>
        <w:spacing w:after="240" w:line="276" w:lineRule="auto"/>
        <w:ind w:firstLine="709"/>
        <w:jc w:val="both"/>
        <w:rPr>
          <w:rFonts w:ascii="Times New Roman" w:hAnsi="Times New Roman" w:cs="Times New Roman"/>
          <w:sz w:val="24"/>
          <w:szCs w:val="24"/>
        </w:rPr>
      </w:pPr>
      <w:r w:rsidRPr="00820D6A">
        <w:rPr>
          <w:rFonts w:ascii="Times New Roman" w:hAnsi="Times New Roman" w:cs="Times New Roman"/>
          <w:sz w:val="24"/>
          <w:szCs w:val="24"/>
          <w:vertAlign w:val="superscript"/>
        </w:rPr>
        <w:t>21)</w:t>
      </w:r>
      <w:r w:rsidRPr="00820D6A">
        <w:rPr>
          <w:rFonts w:ascii="Times New Roman" w:hAnsi="Times New Roman" w:cs="Times New Roman"/>
          <w:sz w:val="24"/>
          <w:szCs w:val="24"/>
        </w:rPr>
        <w:tab/>
        <w:t xml:space="preserve">§ </w:t>
      </w:r>
      <w:r w:rsidRPr="00877858">
        <w:rPr>
          <w:rFonts w:ascii="Times New Roman" w:hAnsi="Times New Roman" w:cs="Times New Roman"/>
          <w:strike/>
          <w:sz w:val="24"/>
          <w:szCs w:val="24"/>
          <w:highlight w:val="yellow"/>
        </w:rPr>
        <w:t>7</w:t>
      </w:r>
      <w:r w:rsidRPr="00820D6A">
        <w:rPr>
          <w:rFonts w:ascii="Times New Roman" w:hAnsi="Times New Roman" w:cs="Times New Roman"/>
          <w:sz w:val="24"/>
          <w:szCs w:val="24"/>
        </w:rPr>
        <w:t xml:space="preserve"> </w:t>
      </w:r>
      <w:r w:rsidR="00877858" w:rsidRPr="00877858">
        <w:rPr>
          <w:rFonts w:ascii="Times New Roman" w:hAnsi="Times New Roman" w:cs="Times New Roman"/>
          <w:color w:val="FF0000"/>
          <w:sz w:val="24"/>
          <w:szCs w:val="24"/>
          <w:highlight w:val="yellow"/>
        </w:rPr>
        <w:t>8</w:t>
      </w:r>
      <w:r w:rsidR="00877858">
        <w:rPr>
          <w:rFonts w:ascii="Times New Roman" w:hAnsi="Times New Roman" w:cs="Times New Roman"/>
          <w:sz w:val="24"/>
          <w:szCs w:val="24"/>
        </w:rPr>
        <w:t xml:space="preserve"> </w:t>
      </w:r>
      <w:r w:rsidRPr="00820D6A">
        <w:rPr>
          <w:rFonts w:ascii="Times New Roman" w:hAnsi="Times New Roman" w:cs="Times New Roman"/>
          <w:sz w:val="24"/>
          <w:szCs w:val="24"/>
        </w:rPr>
        <w:t xml:space="preserve">zákona č. </w:t>
      </w:r>
      <w:r w:rsidR="005D3411" w:rsidRPr="005D3411">
        <w:rPr>
          <w:rFonts w:ascii="Times New Roman" w:hAnsi="Times New Roman" w:cs="Times New Roman"/>
          <w:strike/>
          <w:sz w:val="24"/>
          <w:szCs w:val="24"/>
          <w:highlight w:val="yellow"/>
        </w:rPr>
        <w:t>.../2022</w:t>
      </w:r>
      <w:r w:rsidR="005D3411" w:rsidRPr="0048622D">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r w:rsidRPr="00820D6A">
        <w:rPr>
          <w:rFonts w:ascii="Times New Roman" w:hAnsi="Times New Roman" w:cs="Times New Roman"/>
          <w:sz w:val="24"/>
          <w:szCs w:val="24"/>
        </w:rPr>
        <w:t xml:space="preserve"> Sb.“.</w:t>
      </w:r>
    </w:p>
    <w:p w14:paraId="1FDA9F3B" w14:textId="77777777" w:rsidR="00DC113B" w:rsidRDefault="00574E92" w:rsidP="00593B03">
      <w:pPr>
        <w:suppressAutoHyphens/>
        <w:spacing w:after="240" w:line="276" w:lineRule="auto"/>
        <w:jc w:val="both"/>
        <w:rPr>
          <w:rFonts w:ascii="Times New Roman" w:hAnsi="Times New Roman" w:cs="Times New Roman"/>
          <w:strike/>
          <w:sz w:val="24"/>
          <w:szCs w:val="24"/>
        </w:rPr>
      </w:pPr>
      <w:r w:rsidRPr="00432823">
        <w:rPr>
          <w:rFonts w:ascii="Times New Roman" w:hAnsi="Times New Roman" w:cs="Times New Roman"/>
          <w:b/>
          <w:strike/>
          <w:sz w:val="24"/>
          <w:szCs w:val="24"/>
          <w:highlight w:val="yellow"/>
        </w:rPr>
        <w:t>24.</w:t>
      </w:r>
      <w:r w:rsidRPr="00432823">
        <w:rPr>
          <w:rFonts w:ascii="Times New Roman" w:hAnsi="Times New Roman" w:cs="Times New Roman"/>
          <w:strike/>
          <w:sz w:val="24"/>
          <w:szCs w:val="24"/>
          <w:highlight w:val="yellow"/>
        </w:rPr>
        <w:tab/>
        <w:t>V § 9a se odstavec 7 zrušuje.</w:t>
      </w:r>
    </w:p>
    <w:p w14:paraId="211B4A9D" w14:textId="77777777" w:rsidR="00432823" w:rsidRPr="00432823" w:rsidRDefault="00432823"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jc w:val="both"/>
        <w:rPr>
          <w:rFonts w:ascii="Times New Roman" w:hAnsi="Times New Roman" w:cs="Times New Roman"/>
          <w:i/>
          <w:sz w:val="24"/>
          <w:szCs w:val="24"/>
        </w:rPr>
      </w:pPr>
      <w:r w:rsidRPr="00432823">
        <w:rPr>
          <w:rFonts w:ascii="Times New Roman" w:hAnsi="Times New Roman" w:cs="Times New Roman"/>
          <w:i/>
          <w:sz w:val="24"/>
          <w:szCs w:val="24"/>
        </w:rPr>
        <w:t xml:space="preserve">V návaznosti na vypuštění dosavadního bodu 24 následující body </w:t>
      </w:r>
      <w:r w:rsidR="009C76E2">
        <w:rPr>
          <w:rFonts w:ascii="Times New Roman" w:hAnsi="Times New Roman" w:cs="Times New Roman"/>
          <w:i/>
          <w:sz w:val="24"/>
          <w:szCs w:val="24"/>
        </w:rPr>
        <w:t>návrhu novely přečíslovat</w:t>
      </w:r>
      <w:r w:rsidRPr="00432823">
        <w:rPr>
          <w:rFonts w:ascii="Times New Roman" w:hAnsi="Times New Roman" w:cs="Times New Roman"/>
          <w:i/>
          <w:sz w:val="24"/>
          <w:szCs w:val="24"/>
        </w:rPr>
        <w:t>.</w:t>
      </w:r>
    </w:p>
    <w:p w14:paraId="2F0A3B02"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25.</w:t>
      </w:r>
      <w:r w:rsidRPr="00DC113B">
        <w:rPr>
          <w:rFonts w:ascii="Times New Roman" w:hAnsi="Times New Roman" w:cs="Times New Roman"/>
          <w:sz w:val="24"/>
          <w:szCs w:val="24"/>
        </w:rPr>
        <w:tab/>
        <w:t>Za § 9e se vkládá nový § 9f, který včetně nadpisu zní:</w:t>
      </w:r>
    </w:p>
    <w:p w14:paraId="36868AA1" w14:textId="77777777" w:rsidR="00DC113B" w:rsidRPr="00E16C66" w:rsidRDefault="00574E92" w:rsidP="00593B03">
      <w:pPr>
        <w:suppressAutoHyphens/>
        <w:spacing w:after="240" w:line="276" w:lineRule="auto"/>
        <w:jc w:val="center"/>
        <w:rPr>
          <w:rFonts w:ascii="Times New Roman" w:hAnsi="Times New Roman" w:cs="Times New Roman"/>
          <w:sz w:val="24"/>
          <w:szCs w:val="24"/>
          <w:u w:val="single"/>
        </w:rPr>
      </w:pPr>
      <w:r w:rsidRPr="00DC113B">
        <w:rPr>
          <w:rFonts w:ascii="Times New Roman" w:hAnsi="Times New Roman" w:cs="Times New Roman"/>
          <w:sz w:val="24"/>
          <w:szCs w:val="24"/>
        </w:rPr>
        <w:t>„</w:t>
      </w:r>
      <w:r w:rsidRPr="00870308">
        <w:rPr>
          <w:rFonts w:ascii="Times New Roman" w:hAnsi="Times New Roman" w:cs="Times New Roman"/>
          <w:sz w:val="24"/>
          <w:szCs w:val="24"/>
          <w:u w:val="single"/>
        </w:rPr>
        <w:t xml:space="preserve">§ </w:t>
      </w:r>
      <w:r w:rsidRPr="00E16C66">
        <w:rPr>
          <w:rFonts w:ascii="Times New Roman" w:hAnsi="Times New Roman" w:cs="Times New Roman"/>
          <w:strike/>
          <w:sz w:val="24"/>
          <w:szCs w:val="24"/>
          <w:highlight w:val="yellow"/>
          <w:u w:val="single"/>
        </w:rPr>
        <w:t>9</w:t>
      </w:r>
      <w:r w:rsidR="00E16C66">
        <w:rPr>
          <w:rFonts w:ascii="Times New Roman" w:hAnsi="Times New Roman" w:cs="Times New Roman"/>
          <w:sz w:val="24"/>
          <w:szCs w:val="24"/>
          <w:u w:val="single"/>
        </w:rPr>
        <w:t xml:space="preserve"> </w:t>
      </w:r>
      <w:r w:rsidR="00E16C66" w:rsidRPr="00E16C66">
        <w:rPr>
          <w:rFonts w:ascii="Times New Roman" w:hAnsi="Times New Roman" w:cs="Times New Roman"/>
          <w:color w:val="FF0000"/>
          <w:sz w:val="24"/>
          <w:szCs w:val="24"/>
          <w:highlight w:val="yellow"/>
          <w:u w:val="single"/>
        </w:rPr>
        <w:t>9f</w:t>
      </w:r>
    </w:p>
    <w:p w14:paraId="6281003A" w14:textId="77777777" w:rsidR="00DC113B" w:rsidRPr="00630F55" w:rsidRDefault="00574E92" w:rsidP="00593B03">
      <w:pPr>
        <w:suppressAutoHyphens/>
        <w:spacing w:after="240" w:line="276" w:lineRule="auto"/>
        <w:jc w:val="center"/>
        <w:rPr>
          <w:rFonts w:ascii="Times New Roman" w:hAnsi="Times New Roman" w:cs="Times New Roman"/>
          <w:b/>
          <w:sz w:val="24"/>
          <w:szCs w:val="24"/>
          <w:u w:val="single"/>
        </w:rPr>
      </w:pPr>
      <w:r w:rsidRPr="00630F55">
        <w:rPr>
          <w:rFonts w:ascii="Times New Roman" w:hAnsi="Times New Roman" w:cs="Times New Roman"/>
          <w:b/>
          <w:sz w:val="24"/>
          <w:szCs w:val="24"/>
          <w:u w:val="single"/>
        </w:rPr>
        <w:t>Mezistátní navazující řízení</w:t>
      </w:r>
    </w:p>
    <w:p w14:paraId="09F2A4B0" w14:textId="77777777" w:rsidR="00DD450F" w:rsidRPr="00630F55" w:rsidRDefault="00574E92" w:rsidP="00593B03">
      <w:pPr>
        <w:suppressAutoHyphens/>
        <w:spacing w:after="240" w:line="276" w:lineRule="auto"/>
        <w:ind w:left="709" w:firstLine="709"/>
        <w:jc w:val="both"/>
        <w:rPr>
          <w:rFonts w:ascii="Times New Roman" w:hAnsi="Times New Roman" w:cs="Times New Roman"/>
          <w:sz w:val="24"/>
          <w:szCs w:val="24"/>
          <w:u w:val="single"/>
        </w:rPr>
      </w:pPr>
      <w:r w:rsidRPr="00630F55">
        <w:rPr>
          <w:rFonts w:ascii="Times New Roman" w:hAnsi="Times New Roman" w:cs="Times New Roman"/>
          <w:sz w:val="24"/>
          <w:szCs w:val="24"/>
          <w:u w:val="single"/>
        </w:rPr>
        <w:t>(1)</w:t>
      </w:r>
      <w:r w:rsidRPr="00630F55">
        <w:rPr>
          <w:rFonts w:ascii="Times New Roman" w:hAnsi="Times New Roman" w:cs="Times New Roman"/>
          <w:sz w:val="24"/>
          <w:szCs w:val="24"/>
          <w:u w:val="single"/>
        </w:rPr>
        <w:tab/>
        <w:t xml:space="preserve">Pokud je předmětem navazujícího řízení záměr podléhající mezistátnímu posouzení podle § 13 jako celek, správní orgán příslušný k vedení navazujícího řízení do 15 dnů od jeho zahájení informuje dotčený stát o možnosti jeho veřejnosti, dotčené veřejnosti a dotčených územních samosprávných celků uplatnit v tomto navazujícím řízení práva uvedená v § 9c odst. 1 až 3; právo podle § 9c odst. 1 náleží také dotčeným orgánům dotčeného státu. V případě, že dotčený stát správnímu orgánu příslušnému k vedení navazujícího řízení písemně nesdělí, že o uplatnění práv jeho subjektů a správních orgánů uvedených ve větě první nemá zájem, správní orgán příslušný k vedení navazujícího řízení mu zašle informace podle § 9b odst. 1 a § 9b odst. 4 písm. a) a příslušnou dokumentaci pro navazující řízení. Zároveň ho vyzve ke zveřejnění informací a </w:t>
      </w:r>
      <w:r w:rsidRPr="00807C18">
        <w:rPr>
          <w:rFonts w:ascii="Times New Roman" w:hAnsi="Times New Roman" w:cs="Times New Roman"/>
          <w:strike/>
          <w:sz w:val="24"/>
          <w:szCs w:val="24"/>
          <w:highlight w:val="yellow"/>
          <w:u w:val="single"/>
        </w:rPr>
        <w:t>projektové</w:t>
      </w:r>
      <w:r w:rsidRPr="00630F55">
        <w:rPr>
          <w:rFonts w:ascii="Times New Roman" w:hAnsi="Times New Roman" w:cs="Times New Roman"/>
          <w:sz w:val="24"/>
          <w:szCs w:val="24"/>
          <w:u w:val="single"/>
        </w:rPr>
        <w:t xml:space="preserve"> dokumentace uvedené </w:t>
      </w:r>
      <w:r w:rsidRPr="00807C18">
        <w:rPr>
          <w:rFonts w:ascii="Times New Roman" w:hAnsi="Times New Roman" w:cs="Times New Roman"/>
          <w:strike/>
          <w:sz w:val="24"/>
          <w:szCs w:val="24"/>
          <w:highlight w:val="yellow"/>
          <w:u w:val="single"/>
        </w:rPr>
        <w:t>v předchozí větě</w:t>
      </w:r>
      <w:r w:rsidR="00807C18">
        <w:rPr>
          <w:rFonts w:ascii="Times New Roman" w:hAnsi="Times New Roman" w:cs="Times New Roman"/>
          <w:sz w:val="24"/>
          <w:szCs w:val="24"/>
          <w:u w:val="single"/>
        </w:rPr>
        <w:t xml:space="preserve"> </w:t>
      </w:r>
      <w:r w:rsidR="00807C18" w:rsidRPr="00807C18">
        <w:rPr>
          <w:rFonts w:ascii="Times New Roman" w:hAnsi="Times New Roman" w:cs="Times New Roman"/>
          <w:color w:val="FF0000"/>
          <w:sz w:val="24"/>
          <w:szCs w:val="24"/>
          <w:highlight w:val="yellow"/>
          <w:u w:val="single"/>
        </w:rPr>
        <w:t>ve větě druhé</w:t>
      </w:r>
      <w:r w:rsidRPr="00630F55">
        <w:rPr>
          <w:rFonts w:ascii="Times New Roman" w:hAnsi="Times New Roman" w:cs="Times New Roman"/>
          <w:sz w:val="24"/>
          <w:szCs w:val="24"/>
          <w:u w:val="single"/>
        </w:rPr>
        <w:t xml:space="preserve"> na jeho území způsobem odpovídajícím jeho vnitrostátním právním předpisům za účelem oznámení těchto informací a dokumentace subjektům a správním orgánům uvedeným ve větě první a požádá ho o zaslání informace, jakým způsobem a kdy k tomuto oznámení došlo. Neobdrží-li správní orgán příslušný k vedení navazujícího řízení informaci </w:t>
      </w:r>
      <w:r w:rsidRPr="00735388">
        <w:rPr>
          <w:rFonts w:ascii="Times New Roman" w:hAnsi="Times New Roman" w:cs="Times New Roman"/>
          <w:strike/>
          <w:sz w:val="24"/>
          <w:szCs w:val="24"/>
          <w:highlight w:val="yellow"/>
          <w:u w:val="single"/>
        </w:rPr>
        <w:t>podle předchozí věty</w:t>
      </w:r>
      <w:r w:rsidR="00735388">
        <w:rPr>
          <w:rFonts w:ascii="Times New Roman" w:hAnsi="Times New Roman" w:cs="Times New Roman"/>
          <w:sz w:val="24"/>
          <w:szCs w:val="24"/>
          <w:u w:val="single"/>
        </w:rPr>
        <w:t xml:space="preserve"> </w:t>
      </w:r>
      <w:r w:rsidR="00735388" w:rsidRPr="00735388">
        <w:rPr>
          <w:rFonts w:ascii="Times New Roman" w:hAnsi="Times New Roman" w:cs="Times New Roman"/>
          <w:color w:val="FF0000"/>
          <w:sz w:val="24"/>
          <w:szCs w:val="24"/>
          <w:highlight w:val="yellow"/>
          <w:u w:val="single"/>
        </w:rPr>
        <w:t>, jakým způsobem a kdy došlo k oznámení,</w:t>
      </w:r>
      <w:r w:rsidRPr="00630F55">
        <w:rPr>
          <w:rFonts w:ascii="Times New Roman" w:hAnsi="Times New Roman" w:cs="Times New Roman"/>
          <w:sz w:val="24"/>
          <w:szCs w:val="24"/>
          <w:u w:val="single"/>
        </w:rPr>
        <w:t xml:space="preserve"> ve lhůtě 2 měsíců ode dne, kdy byl dotčený stát o její zaslání požádán, má se za to, že o uplatnění práv jeho subjektů a správních orgánů uvedených ve větě první nemá zájem.</w:t>
      </w:r>
    </w:p>
    <w:p w14:paraId="3CA4B1D4" w14:textId="77777777" w:rsidR="00DD450F" w:rsidRPr="00630F55" w:rsidRDefault="00574E92" w:rsidP="00593B03">
      <w:pPr>
        <w:suppressAutoHyphens/>
        <w:spacing w:after="240" w:line="276" w:lineRule="auto"/>
        <w:ind w:left="709" w:firstLine="709"/>
        <w:jc w:val="both"/>
        <w:rPr>
          <w:rFonts w:ascii="Times New Roman" w:hAnsi="Times New Roman" w:cs="Times New Roman"/>
          <w:sz w:val="24"/>
          <w:szCs w:val="24"/>
          <w:u w:val="single"/>
        </w:rPr>
      </w:pPr>
      <w:r w:rsidRPr="00630F55">
        <w:rPr>
          <w:rFonts w:ascii="Times New Roman" w:hAnsi="Times New Roman" w:cs="Times New Roman"/>
          <w:sz w:val="24"/>
          <w:szCs w:val="24"/>
          <w:u w:val="single"/>
        </w:rPr>
        <w:t>(2)</w:t>
      </w:r>
      <w:r w:rsidRPr="00630F55">
        <w:rPr>
          <w:rFonts w:ascii="Times New Roman" w:hAnsi="Times New Roman" w:cs="Times New Roman"/>
          <w:sz w:val="24"/>
          <w:szCs w:val="24"/>
          <w:u w:val="single"/>
        </w:rPr>
        <w:tab/>
        <w:t xml:space="preserve">Lhůty pro uplatnění práv subjektů a správních orgánů uvedených v odstavci 1 větě první vyplývající z § 9c odst. 1 až 3 začnou běžet okamžikem oznámení informací podle § 9b odst. 1 a § 9b odst. 4 písm. a) a příslušné dokumentace pro navazující řízení na území dotčeného státu </w:t>
      </w:r>
      <w:r w:rsidRPr="00C673D8">
        <w:rPr>
          <w:rFonts w:ascii="Times New Roman" w:hAnsi="Times New Roman" w:cs="Times New Roman"/>
          <w:strike/>
          <w:sz w:val="24"/>
          <w:szCs w:val="24"/>
          <w:highlight w:val="yellow"/>
          <w:u w:val="single"/>
        </w:rPr>
        <w:t>ve smyslu</w:t>
      </w:r>
      <w:r w:rsidR="00C673D8">
        <w:rPr>
          <w:rFonts w:ascii="Times New Roman" w:hAnsi="Times New Roman" w:cs="Times New Roman"/>
          <w:sz w:val="24"/>
          <w:szCs w:val="24"/>
          <w:u w:val="single"/>
        </w:rPr>
        <w:t xml:space="preserve"> </w:t>
      </w:r>
      <w:r w:rsidR="00C673D8" w:rsidRPr="00C673D8">
        <w:rPr>
          <w:rFonts w:ascii="Times New Roman" w:hAnsi="Times New Roman" w:cs="Times New Roman"/>
          <w:color w:val="FF0000"/>
          <w:sz w:val="24"/>
          <w:szCs w:val="24"/>
          <w:highlight w:val="yellow"/>
          <w:u w:val="single"/>
        </w:rPr>
        <w:t>podle</w:t>
      </w:r>
      <w:r w:rsidRPr="00630F55">
        <w:rPr>
          <w:rFonts w:ascii="Times New Roman" w:hAnsi="Times New Roman" w:cs="Times New Roman"/>
          <w:sz w:val="24"/>
          <w:szCs w:val="24"/>
          <w:u w:val="single"/>
        </w:rPr>
        <w:t xml:space="preserve"> odstavce 1 věty třetí.</w:t>
      </w:r>
    </w:p>
    <w:p w14:paraId="1546ED35" w14:textId="795DAED2" w:rsidR="00DD450F" w:rsidRPr="00630F55" w:rsidRDefault="00574E92" w:rsidP="00593B03">
      <w:pPr>
        <w:suppressAutoHyphens/>
        <w:spacing w:after="240" w:line="276" w:lineRule="auto"/>
        <w:ind w:left="709" w:firstLine="709"/>
        <w:jc w:val="both"/>
        <w:rPr>
          <w:rFonts w:ascii="Times New Roman" w:hAnsi="Times New Roman" w:cs="Times New Roman"/>
          <w:sz w:val="24"/>
          <w:szCs w:val="24"/>
          <w:u w:val="single"/>
        </w:rPr>
      </w:pPr>
      <w:r w:rsidRPr="00630F55">
        <w:rPr>
          <w:rFonts w:ascii="Times New Roman" w:hAnsi="Times New Roman" w:cs="Times New Roman"/>
          <w:sz w:val="24"/>
          <w:szCs w:val="24"/>
          <w:u w:val="single"/>
        </w:rPr>
        <w:t>(3)</w:t>
      </w:r>
      <w:r w:rsidRPr="00630F55">
        <w:rPr>
          <w:rFonts w:ascii="Times New Roman" w:hAnsi="Times New Roman" w:cs="Times New Roman"/>
          <w:sz w:val="24"/>
          <w:szCs w:val="24"/>
          <w:u w:val="single"/>
        </w:rPr>
        <w:tab/>
        <w:t xml:space="preserve">Pokud je předmětem navazujícího řízení záměr podléhající mezistátnímu posouzení podle § 13 jako celek, správní orgán příslušný k vedení navazujícího řízení do 15 dnů </w:t>
      </w:r>
      <w:r w:rsidRPr="002A4C3E">
        <w:rPr>
          <w:rFonts w:ascii="Times New Roman" w:hAnsi="Times New Roman" w:cs="Times New Roman"/>
          <w:strike/>
          <w:sz w:val="24"/>
          <w:szCs w:val="24"/>
          <w:highlight w:val="yellow"/>
          <w:u w:val="single"/>
        </w:rPr>
        <w:t>o</w:t>
      </w:r>
      <w:r w:rsidR="00EB2CB7" w:rsidRPr="002A4C3E">
        <w:rPr>
          <w:rFonts w:ascii="Times New Roman" w:hAnsi="Times New Roman" w:cs="Times New Roman"/>
          <w:strike/>
          <w:sz w:val="24"/>
          <w:szCs w:val="24"/>
          <w:highlight w:val="yellow"/>
          <w:u w:val="single"/>
        </w:rPr>
        <w:t>d</w:t>
      </w:r>
      <w:r w:rsidR="002A4C3E">
        <w:rPr>
          <w:rFonts w:ascii="Times New Roman" w:hAnsi="Times New Roman" w:cs="Times New Roman"/>
          <w:sz w:val="24"/>
          <w:szCs w:val="24"/>
          <w:u w:val="single"/>
        </w:rPr>
        <w:t xml:space="preserve"> </w:t>
      </w:r>
      <w:r w:rsidR="002A4C3E" w:rsidRPr="002A4C3E">
        <w:rPr>
          <w:rFonts w:ascii="Times New Roman" w:hAnsi="Times New Roman" w:cs="Times New Roman"/>
          <w:color w:val="FF0000"/>
          <w:sz w:val="24"/>
          <w:szCs w:val="24"/>
          <w:highlight w:val="yellow"/>
          <w:u w:val="single"/>
        </w:rPr>
        <w:t>ode dne</w:t>
      </w:r>
      <w:r w:rsidRPr="00630F55">
        <w:rPr>
          <w:rFonts w:ascii="Times New Roman" w:hAnsi="Times New Roman" w:cs="Times New Roman"/>
          <w:sz w:val="24"/>
          <w:szCs w:val="24"/>
          <w:u w:val="single"/>
        </w:rPr>
        <w:t xml:space="preserve"> vydání rozhodnutí v tomto řízení informuje dotčený stát o možnosti jeho dotčené veřejnosti uplatnit vůči tomuto rozhodnutí práva uvedená v § 9c odst. 4. V případě, že dotčený stát správnímu orgánu příslušnému k vedení navazujícího řízení písemně nesdělí, že o uplatnění práv jeho </w:t>
      </w:r>
      <w:r w:rsidRPr="00675769">
        <w:rPr>
          <w:rFonts w:ascii="Times New Roman" w:hAnsi="Times New Roman" w:cs="Times New Roman"/>
          <w:strike/>
          <w:sz w:val="24"/>
          <w:szCs w:val="24"/>
          <w:highlight w:val="yellow"/>
          <w:u w:val="single"/>
        </w:rPr>
        <w:t xml:space="preserve">subjektů uvedených ve </w:t>
      </w:r>
      <w:r w:rsidRPr="00D4355F">
        <w:rPr>
          <w:rFonts w:ascii="Times New Roman" w:hAnsi="Times New Roman" w:cs="Times New Roman"/>
          <w:strike/>
          <w:sz w:val="24"/>
          <w:szCs w:val="24"/>
          <w:highlight w:val="yellow"/>
          <w:u w:val="single"/>
        </w:rPr>
        <w:t>větě</w:t>
      </w:r>
      <w:r w:rsidR="00D4355F" w:rsidRPr="00D4355F">
        <w:rPr>
          <w:rFonts w:ascii="Times New Roman" w:hAnsi="Times New Roman" w:cs="Times New Roman"/>
          <w:strike/>
          <w:sz w:val="24"/>
          <w:szCs w:val="24"/>
          <w:highlight w:val="yellow"/>
          <w:u w:val="single"/>
        </w:rPr>
        <w:t xml:space="preserve"> první</w:t>
      </w:r>
      <w:r w:rsidR="00675769">
        <w:rPr>
          <w:rFonts w:ascii="Times New Roman" w:hAnsi="Times New Roman" w:cs="Times New Roman"/>
          <w:sz w:val="24"/>
          <w:szCs w:val="24"/>
          <w:u w:val="single"/>
        </w:rPr>
        <w:t xml:space="preserve"> </w:t>
      </w:r>
      <w:r w:rsidR="00675769" w:rsidRPr="00675769">
        <w:rPr>
          <w:rFonts w:ascii="Times New Roman" w:hAnsi="Times New Roman" w:cs="Times New Roman"/>
          <w:color w:val="FF0000"/>
          <w:sz w:val="24"/>
          <w:szCs w:val="24"/>
          <w:highlight w:val="yellow"/>
          <w:u w:val="single"/>
        </w:rPr>
        <w:t xml:space="preserve">dotčené veřejnosti </w:t>
      </w:r>
      <w:r w:rsidRPr="00630F55">
        <w:rPr>
          <w:rFonts w:ascii="Times New Roman" w:hAnsi="Times New Roman" w:cs="Times New Roman"/>
          <w:sz w:val="24"/>
          <w:szCs w:val="24"/>
          <w:u w:val="single"/>
        </w:rPr>
        <w:t xml:space="preserve">nemá zájem, správní orgán příslušný k vedení navazujícího řízení mu zašle rozhodnutí v tomto řízení vydané. Zároveň ho vyzve k jeho zveřejnění na jeho území způsobem odpovídajícím jeho vnitrostátním právním předpisům za účelem oznámení tohoto rozhodnutí </w:t>
      </w:r>
      <w:r w:rsidRPr="00EE11B7">
        <w:rPr>
          <w:rFonts w:ascii="Times New Roman" w:hAnsi="Times New Roman" w:cs="Times New Roman"/>
          <w:strike/>
          <w:sz w:val="24"/>
          <w:szCs w:val="24"/>
          <w:highlight w:val="yellow"/>
          <w:u w:val="single"/>
        </w:rPr>
        <w:t xml:space="preserve">subjektům uvedeným ve </w:t>
      </w:r>
      <w:r w:rsidRPr="00D4355F">
        <w:rPr>
          <w:rFonts w:ascii="Times New Roman" w:hAnsi="Times New Roman" w:cs="Times New Roman"/>
          <w:strike/>
          <w:sz w:val="24"/>
          <w:szCs w:val="24"/>
          <w:highlight w:val="yellow"/>
          <w:u w:val="single"/>
        </w:rPr>
        <w:t>větě</w:t>
      </w:r>
      <w:r w:rsidR="00D4355F" w:rsidRPr="00D4355F">
        <w:rPr>
          <w:rFonts w:ascii="Times New Roman" w:hAnsi="Times New Roman" w:cs="Times New Roman"/>
          <w:strike/>
          <w:sz w:val="24"/>
          <w:szCs w:val="24"/>
          <w:highlight w:val="yellow"/>
          <w:u w:val="single"/>
        </w:rPr>
        <w:t xml:space="preserve"> první</w:t>
      </w:r>
      <w:r w:rsidR="00EE11B7">
        <w:rPr>
          <w:rFonts w:ascii="Times New Roman" w:hAnsi="Times New Roman" w:cs="Times New Roman"/>
          <w:sz w:val="24"/>
          <w:szCs w:val="24"/>
          <w:u w:val="single"/>
        </w:rPr>
        <w:t xml:space="preserve"> </w:t>
      </w:r>
      <w:r w:rsidR="00D4355F" w:rsidRPr="00D4355F">
        <w:rPr>
          <w:rFonts w:ascii="Times New Roman" w:hAnsi="Times New Roman" w:cs="Times New Roman"/>
          <w:color w:val="FF0000"/>
          <w:sz w:val="24"/>
          <w:szCs w:val="24"/>
          <w:highlight w:val="yellow"/>
          <w:u w:val="single"/>
        </w:rPr>
        <w:t xml:space="preserve">jeho </w:t>
      </w:r>
      <w:r w:rsidR="00EE11B7" w:rsidRPr="00D4355F">
        <w:rPr>
          <w:rFonts w:ascii="Times New Roman" w:hAnsi="Times New Roman" w:cs="Times New Roman"/>
          <w:color w:val="FF0000"/>
          <w:sz w:val="24"/>
          <w:szCs w:val="24"/>
          <w:highlight w:val="yellow"/>
          <w:u w:val="single"/>
        </w:rPr>
        <w:t>d</w:t>
      </w:r>
      <w:r w:rsidR="00EE11B7" w:rsidRPr="00EE11B7">
        <w:rPr>
          <w:rFonts w:ascii="Times New Roman" w:hAnsi="Times New Roman" w:cs="Times New Roman"/>
          <w:color w:val="FF0000"/>
          <w:sz w:val="24"/>
          <w:szCs w:val="24"/>
          <w:highlight w:val="yellow"/>
          <w:u w:val="single"/>
        </w:rPr>
        <w:t xml:space="preserve">otčené veřejnosti </w:t>
      </w:r>
      <w:r w:rsidRPr="00630F55">
        <w:rPr>
          <w:rFonts w:ascii="Times New Roman" w:hAnsi="Times New Roman" w:cs="Times New Roman"/>
          <w:sz w:val="24"/>
          <w:szCs w:val="24"/>
          <w:u w:val="single"/>
        </w:rPr>
        <w:t xml:space="preserve">a požádá ho o zaslání informace, jakým způsobem a kdy k tomuto oznámení došlo. Neobdrží-li správní orgán příslušný k vedení navazujícího řízení informaci podle </w:t>
      </w:r>
      <w:r w:rsidRPr="00030156">
        <w:rPr>
          <w:rFonts w:ascii="Times New Roman" w:hAnsi="Times New Roman" w:cs="Times New Roman"/>
          <w:strike/>
          <w:sz w:val="24"/>
          <w:szCs w:val="24"/>
          <w:highlight w:val="yellow"/>
          <w:u w:val="single"/>
        </w:rPr>
        <w:t>předchozí</w:t>
      </w:r>
      <w:r w:rsidRPr="00630F55">
        <w:rPr>
          <w:rFonts w:ascii="Times New Roman" w:hAnsi="Times New Roman" w:cs="Times New Roman"/>
          <w:sz w:val="24"/>
          <w:szCs w:val="24"/>
          <w:u w:val="single"/>
        </w:rPr>
        <w:t xml:space="preserve"> věty</w:t>
      </w:r>
      <w:r w:rsidR="00030156">
        <w:rPr>
          <w:rFonts w:ascii="Times New Roman" w:hAnsi="Times New Roman" w:cs="Times New Roman"/>
          <w:sz w:val="24"/>
          <w:szCs w:val="24"/>
          <w:u w:val="single"/>
        </w:rPr>
        <w:t xml:space="preserve"> </w:t>
      </w:r>
      <w:r w:rsidR="00030156" w:rsidRPr="00030156">
        <w:rPr>
          <w:rFonts w:ascii="Times New Roman" w:hAnsi="Times New Roman" w:cs="Times New Roman"/>
          <w:color w:val="FF0000"/>
          <w:sz w:val="24"/>
          <w:szCs w:val="24"/>
          <w:highlight w:val="yellow"/>
          <w:u w:val="single"/>
        </w:rPr>
        <w:t>třetí</w:t>
      </w:r>
      <w:r w:rsidRPr="00030156">
        <w:rPr>
          <w:rFonts w:ascii="Times New Roman" w:hAnsi="Times New Roman" w:cs="Times New Roman"/>
          <w:color w:val="FF0000"/>
          <w:sz w:val="24"/>
          <w:szCs w:val="24"/>
          <w:u w:val="single"/>
        </w:rPr>
        <w:t xml:space="preserve"> </w:t>
      </w:r>
      <w:r w:rsidRPr="00630F55">
        <w:rPr>
          <w:rFonts w:ascii="Times New Roman" w:hAnsi="Times New Roman" w:cs="Times New Roman"/>
          <w:sz w:val="24"/>
          <w:szCs w:val="24"/>
          <w:u w:val="single"/>
        </w:rPr>
        <w:t xml:space="preserve">ve lhůtě 2 měsíců ode dne, kdy byl dotčený stát o její zaslání požádán, má se za to, že o uplatnění práv jeho </w:t>
      </w:r>
      <w:r w:rsidRPr="00E547C3">
        <w:rPr>
          <w:rFonts w:ascii="Times New Roman" w:hAnsi="Times New Roman" w:cs="Times New Roman"/>
          <w:strike/>
          <w:sz w:val="24"/>
          <w:szCs w:val="24"/>
          <w:highlight w:val="yellow"/>
          <w:u w:val="single"/>
        </w:rPr>
        <w:t xml:space="preserve">subjektů uvedených ve </w:t>
      </w:r>
      <w:r w:rsidRPr="00D4355F">
        <w:rPr>
          <w:rFonts w:ascii="Times New Roman" w:hAnsi="Times New Roman" w:cs="Times New Roman"/>
          <w:strike/>
          <w:sz w:val="24"/>
          <w:szCs w:val="24"/>
          <w:highlight w:val="yellow"/>
          <w:u w:val="single"/>
        </w:rPr>
        <w:t>větě</w:t>
      </w:r>
      <w:r w:rsidR="00D4355F" w:rsidRPr="00D4355F">
        <w:rPr>
          <w:rFonts w:ascii="Times New Roman" w:hAnsi="Times New Roman" w:cs="Times New Roman"/>
          <w:strike/>
          <w:sz w:val="24"/>
          <w:szCs w:val="24"/>
          <w:highlight w:val="yellow"/>
          <w:u w:val="single"/>
        </w:rPr>
        <w:t xml:space="preserve"> první</w:t>
      </w:r>
      <w:r w:rsidR="00E547C3">
        <w:rPr>
          <w:rFonts w:ascii="Times New Roman" w:hAnsi="Times New Roman" w:cs="Times New Roman"/>
          <w:sz w:val="24"/>
          <w:szCs w:val="24"/>
          <w:u w:val="single"/>
        </w:rPr>
        <w:t xml:space="preserve"> </w:t>
      </w:r>
      <w:r w:rsidR="00E547C3" w:rsidRPr="00E547C3">
        <w:rPr>
          <w:rFonts w:ascii="Times New Roman" w:hAnsi="Times New Roman" w:cs="Times New Roman"/>
          <w:color w:val="FF0000"/>
          <w:sz w:val="24"/>
          <w:szCs w:val="24"/>
          <w:highlight w:val="yellow"/>
          <w:u w:val="single"/>
        </w:rPr>
        <w:t xml:space="preserve">dotčené veřejnosti </w:t>
      </w:r>
      <w:r w:rsidRPr="00630F55">
        <w:rPr>
          <w:rFonts w:ascii="Times New Roman" w:hAnsi="Times New Roman" w:cs="Times New Roman"/>
          <w:sz w:val="24"/>
          <w:szCs w:val="24"/>
          <w:u w:val="single"/>
        </w:rPr>
        <w:t>nemá zájem.</w:t>
      </w:r>
    </w:p>
    <w:p w14:paraId="5D06BFE7" w14:textId="77777777" w:rsidR="00DD450F" w:rsidRPr="00630F55" w:rsidRDefault="00574E92" w:rsidP="00593B03">
      <w:pPr>
        <w:suppressAutoHyphens/>
        <w:spacing w:after="240" w:line="276" w:lineRule="auto"/>
        <w:ind w:left="709" w:firstLine="709"/>
        <w:jc w:val="both"/>
        <w:rPr>
          <w:rFonts w:ascii="Times New Roman" w:hAnsi="Times New Roman" w:cs="Times New Roman"/>
          <w:sz w:val="24"/>
          <w:szCs w:val="24"/>
          <w:u w:val="single"/>
        </w:rPr>
      </w:pPr>
      <w:r w:rsidRPr="00630F55">
        <w:rPr>
          <w:rFonts w:ascii="Times New Roman" w:hAnsi="Times New Roman" w:cs="Times New Roman"/>
          <w:sz w:val="24"/>
          <w:szCs w:val="24"/>
          <w:u w:val="single"/>
        </w:rPr>
        <w:t>(4)</w:t>
      </w:r>
      <w:r w:rsidRPr="00630F55">
        <w:rPr>
          <w:rFonts w:ascii="Times New Roman" w:hAnsi="Times New Roman" w:cs="Times New Roman"/>
          <w:sz w:val="24"/>
          <w:szCs w:val="24"/>
          <w:u w:val="single"/>
        </w:rPr>
        <w:tab/>
        <w:t xml:space="preserve">Lhůty pro uplatnění práv </w:t>
      </w:r>
      <w:r w:rsidRPr="00D1408E">
        <w:rPr>
          <w:rFonts w:ascii="Times New Roman" w:hAnsi="Times New Roman" w:cs="Times New Roman"/>
          <w:strike/>
          <w:sz w:val="24"/>
          <w:szCs w:val="24"/>
          <w:highlight w:val="yellow"/>
          <w:u w:val="single"/>
        </w:rPr>
        <w:t xml:space="preserve">subjektů uvedených v odstavci 3 </w:t>
      </w:r>
      <w:r w:rsidRPr="00FD4367">
        <w:rPr>
          <w:rFonts w:ascii="Times New Roman" w:hAnsi="Times New Roman" w:cs="Times New Roman"/>
          <w:strike/>
          <w:sz w:val="24"/>
          <w:szCs w:val="24"/>
          <w:highlight w:val="yellow"/>
          <w:u w:val="single"/>
        </w:rPr>
        <w:t>větě</w:t>
      </w:r>
      <w:r w:rsidR="00FD4367" w:rsidRPr="00FD4367">
        <w:rPr>
          <w:rFonts w:ascii="Times New Roman" w:hAnsi="Times New Roman" w:cs="Times New Roman"/>
          <w:strike/>
          <w:sz w:val="24"/>
          <w:szCs w:val="24"/>
          <w:highlight w:val="yellow"/>
          <w:u w:val="single"/>
        </w:rPr>
        <w:t xml:space="preserve"> první</w:t>
      </w:r>
      <w:r w:rsidR="00D1408E">
        <w:rPr>
          <w:rFonts w:ascii="Times New Roman" w:hAnsi="Times New Roman" w:cs="Times New Roman"/>
          <w:sz w:val="24"/>
          <w:szCs w:val="24"/>
          <w:u w:val="single"/>
        </w:rPr>
        <w:t xml:space="preserve"> </w:t>
      </w:r>
      <w:r w:rsidR="00D1408E" w:rsidRPr="00D1408E">
        <w:rPr>
          <w:rFonts w:ascii="Times New Roman" w:hAnsi="Times New Roman" w:cs="Times New Roman"/>
          <w:color w:val="FF0000"/>
          <w:sz w:val="24"/>
          <w:szCs w:val="24"/>
          <w:highlight w:val="yellow"/>
          <w:u w:val="single"/>
        </w:rPr>
        <w:t>dotčené veřejnosti</w:t>
      </w:r>
      <w:r w:rsidR="00D1408E" w:rsidRPr="00AF38FD">
        <w:rPr>
          <w:rFonts w:ascii="Times New Roman" w:hAnsi="Times New Roman" w:cs="Times New Roman"/>
          <w:color w:val="FF0000"/>
          <w:sz w:val="24"/>
          <w:szCs w:val="24"/>
          <w:u w:val="single"/>
        </w:rPr>
        <w:t xml:space="preserve"> </w:t>
      </w:r>
      <w:r w:rsidRPr="00630F55">
        <w:rPr>
          <w:rFonts w:ascii="Times New Roman" w:hAnsi="Times New Roman" w:cs="Times New Roman"/>
          <w:sz w:val="24"/>
          <w:szCs w:val="24"/>
          <w:u w:val="single"/>
        </w:rPr>
        <w:t xml:space="preserve">vyplývající z § 9c odst. 4 začnou běžet okamžikem oznámení rozhodnutí na území dotčeného státu </w:t>
      </w:r>
      <w:r w:rsidRPr="007F1851">
        <w:rPr>
          <w:rFonts w:ascii="Times New Roman" w:hAnsi="Times New Roman" w:cs="Times New Roman"/>
          <w:strike/>
          <w:sz w:val="24"/>
          <w:szCs w:val="24"/>
          <w:highlight w:val="yellow"/>
          <w:u w:val="single"/>
        </w:rPr>
        <w:t>ve smyslu</w:t>
      </w:r>
      <w:r w:rsidR="007F1851">
        <w:rPr>
          <w:rFonts w:ascii="Times New Roman" w:hAnsi="Times New Roman" w:cs="Times New Roman"/>
          <w:sz w:val="24"/>
          <w:szCs w:val="24"/>
          <w:u w:val="single"/>
        </w:rPr>
        <w:t xml:space="preserve"> </w:t>
      </w:r>
      <w:r w:rsidR="007F1851" w:rsidRPr="007F1851">
        <w:rPr>
          <w:rFonts w:ascii="Times New Roman" w:hAnsi="Times New Roman" w:cs="Times New Roman"/>
          <w:color w:val="FF0000"/>
          <w:sz w:val="24"/>
          <w:szCs w:val="24"/>
          <w:highlight w:val="yellow"/>
          <w:u w:val="single"/>
        </w:rPr>
        <w:t>podle</w:t>
      </w:r>
      <w:r w:rsidRPr="00630F55">
        <w:rPr>
          <w:rFonts w:ascii="Times New Roman" w:hAnsi="Times New Roman" w:cs="Times New Roman"/>
          <w:sz w:val="24"/>
          <w:szCs w:val="24"/>
          <w:u w:val="single"/>
        </w:rPr>
        <w:t xml:space="preserve"> odstavce 3 věty třetí.</w:t>
      </w:r>
    </w:p>
    <w:p w14:paraId="66FCDCDA" w14:textId="77777777" w:rsidR="00DD450F" w:rsidRPr="00630F55" w:rsidRDefault="00574E92" w:rsidP="00593B03">
      <w:pPr>
        <w:suppressAutoHyphens/>
        <w:spacing w:after="240" w:line="276" w:lineRule="auto"/>
        <w:ind w:left="709" w:firstLine="709"/>
        <w:jc w:val="both"/>
        <w:rPr>
          <w:rFonts w:ascii="Times New Roman" w:hAnsi="Times New Roman" w:cs="Times New Roman"/>
          <w:sz w:val="24"/>
          <w:szCs w:val="24"/>
          <w:u w:val="single"/>
        </w:rPr>
      </w:pPr>
      <w:r w:rsidRPr="00630F55">
        <w:rPr>
          <w:rFonts w:ascii="Times New Roman" w:hAnsi="Times New Roman" w:cs="Times New Roman"/>
          <w:sz w:val="24"/>
          <w:szCs w:val="24"/>
          <w:u w:val="single"/>
        </w:rPr>
        <w:t>(5)</w:t>
      </w:r>
      <w:r w:rsidRPr="00630F55">
        <w:rPr>
          <w:rFonts w:ascii="Times New Roman" w:hAnsi="Times New Roman" w:cs="Times New Roman"/>
          <w:sz w:val="24"/>
          <w:szCs w:val="24"/>
          <w:u w:val="single"/>
        </w:rPr>
        <w:tab/>
        <w:t xml:space="preserve">Pokud je předmětem navazujícího řízení pouze část nebo etapa záměru podléhajícího mezistátnímu posuzování podle § 13 a tato část nebo etapa nemůže sama o sobě mít významný vliv na životní prostředí na území dotčeného státu, </w:t>
      </w:r>
      <w:r w:rsidRPr="00AA53D9">
        <w:rPr>
          <w:rFonts w:ascii="Times New Roman" w:hAnsi="Times New Roman" w:cs="Times New Roman"/>
          <w:strike/>
          <w:sz w:val="24"/>
          <w:szCs w:val="24"/>
          <w:highlight w:val="yellow"/>
          <w:u w:val="single"/>
        </w:rPr>
        <w:t>ustanovení</w:t>
      </w:r>
      <w:r w:rsidRPr="00630F55">
        <w:rPr>
          <w:rFonts w:ascii="Times New Roman" w:hAnsi="Times New Roman" w:cs="Times New Roman"/>
          <w:sz w:val="24"/>
          <w:szCs w:val="24"/>
          <w:u w:val="single"/>
        </w:rPr>
        <w:t xml:space="preserve"> odstavce 1 až 4 se </w:t>
      </w:r>
      <w:r w:rsidRPr="00AA53D9">
        <w:rPr>
          <w:rFonts w:ascii="Times New Roman" w:hAnsi="Times New Roman" w:cs="Times New Roman"/>
          <w:strike/>
          <w:sz w:val="24"/>
          <w:szCs w:val="24"/>
          <w:highlight w:val="yellow"/>
          <w:u w:val="single"/>
        </w:rPr>
        <w:t>neuplatní</w:t>
      </w:r>
      <w:r w:rsidR="00AA53D9">
        <w:rPr>
          <w:rFonts w:ascii="Times New Roman" w:hAnsi="Times New Roman" w:cs="Times New Roman"/>
          <w:sz w:val="24"/>
          <w:szCs w:val="24"/>
          <w:u w:val="single"/>
        </w:rPr>
        <w:t xml:space="preserve"> </w:t>
      </w:r>
      <w:r w:rsidR="00AA53D9" w:rsidRPr="00AA53D9">
        <w:rPr>
          <w:rFonts w:ascii="Times New Roman" w:hAnsi="Times New Roman" w:cs="Times New Roman"/>
          <w:color w:val="FF0000"/>
          <w:sz w:val="24"/>
          <w:szCs w:val="24"/>
          <w:highlight w:val="yellow"/>
          <w:u w:val="single"/>
        </w:rPr>
        <w:t>nepoužijí</w:t>
      </w:r>
      <w:r w:rsidRPr="00630F55">
        <w:rPr>
          <w:rFonts w:ascii="Times New Roman" w:hAnsi="Times New Roman" w:cs="Times New Roman"/>
          <w:sz w:val="24"/>
          <w:szCs w:val="24"/>
          <w:u w:val="single"/>
        </w:rPr>
        <w:t xml:space="preserve">. V případě pochybností žadatele o vydání rozhodnutí v navazujícím řízení nebo správního orgánu příslušného k vedení navazujícího řízení o tom, zda může mít část nebo etapa záměru </w:t>
      </w:r>
      <w:r w:rsidRPr="009B02BE">
        <w:rPr>
          <w:rFonts w:ascii="Times New Roman" w:hAnsi="Times New Roman" w:cs="Times New Roman"/>
          <w:strike/>
          <w:sz w:val="24"/>
          <w:szCs w:val="24"/>
          <w:highlight w:val="yellow"/>
          <w:u w:val="single"/>
        </w:rPr>
        <w:t>ve smyslu</w:t>
      </w:r>
      <w:r w:rsidR="009B02BE">
        <w:rPr>
          <w:rFonts w:ascii="Times New Roman" w:hAnsi="Times New Roman" w:cs="Times New Roman"/>
          <w:sz w:val="24"/>
          <w:szCs w:val="24"/>
          <w:u w:val="single"/>
        </w:rPr>
        <w:t xml:space="preserve"> </w:t>
      </w:r>
      <w:r w:rsidR="009B02BE" w:rsidRPr="009B02BE">
        <w:rPr>
          <w:rFonts w:ascii="Times New Roman" w:hAnsi="Times New Roman" w:cs="Times New Roman"/>
          <w:color w:val="FF0000"/>
          <w:sz w:val="24"/>
          <w:szCs w:val="24"/>
          <w:highlight w:val="yellow"/>
          <w:u w:val="single"/>
        </w:rPr>
        <w:t>podle</w:t>
      </w:r>
      <w:r w:rsidRPr="009B02BE">
        <w:rPr>
          <w:rFonts w:ascii="Times New Roman" w:hAnsi="Times New Roman" w:cs="Times New Roman"/>
          <w:color w:val="FF0000"/>
          <w:sz w:val="24"/>
          <w:szCs w:val="24"/>
          <w:u w:val="single"/>
        </w:rPr>
        <w:t xml:space="preserve"> </w:t>
      </w:r>
      <w:r w:rsidRPr="00630F55">
        <w:rPr>
          <w:rFonts w:ascii="Times New Roman" w:hAnsi="Times New Roman" w:cs="Times New Roman"/>
          <w:sz w:val="24"/>
          <w:szCs w:val="24"/>
          <w:u w:val="single"/>
        </w:rPr>
        <w:t>věty první významný přeshraniční vliv na životní prostředí na území dotčeného státu, vydá příslušný úřad vyjádření, a to do 15 dnů ode dne, kdy mu byla žádost o vyjádření doručena.</w:t>
      </w:r>
    </w:p>
    <w:p w14:paraId="0DB19288" w14:textId="77777777" w:rsidR="00DC113B" w:rsidRDefault="00574E92" w:rsidP="00593B03">
      <w:pPr>
        <w:suppressAutoHyphens/>
        <w:spacing w:after="240" w:line="276" w:lineRule="auto"/>
        <w:ind w:left="709" w:firstLine="709"/>
        <w:jc w:val="both"/>
        <w:rPr>
          <w:rFonts w:ascii="Times New Roman" w:hAnsi="Times New Roman" w:cs="Times New Roman"/>
          <w:sz w:val="24"/>
          <w:szCs w:val="24"/>
          <w:u w:val="single"/>
        </w:rPr>
      </w:pPr>
      <w:r w:rsidRPr="00630F55">
        <w:rPr>
          <w:rFonts w:ascii="Times New Roman" w:hAnsi="Times New Roman" w:cs="Times New Roman"/>
          <w:sz w:val="24"/>
          <w:szCs w:val="24"/>
          <w:u w:val="single"/>
        </w:rPr>
        <w:t xml:space="preserve"> (6)</w:t>
      </w:r>
      <w:r w:rsidRPr="00630F55">
        <w:rPr>
          <w:rFonts w:ascii="Times New Roman" w:hAnsi="Times New Roman" w:cs="Times New Roman"/>
          <w:sz w:val="24"/>
          <w:szCs w:val="24"/>
          <w:u w:val="single"/>
        </w:rPr>
        <w:tab/>
        <w:t>Správní orgán příslušný k vedení navazujícího řízení postupuje při úkonech podle odstavce 1 až 5 ve spolupráci s ministerstvem.</w:t>
      </w:r>
      <w:r w:rsidRPr="00870308">
        <w:rPr>
          <w:rFonts w:ascii="Times New Roman" w:hAnsi="Times New Roman" w:cs="Times New Roman"/>
          <w:sz w:val="24"/>
          <w:szCs w:val="24"/>
        </w:rPr>
        <w:t>“.</w:t>
      </w:r>
    </w:p>
    <w:p w14:paraId="704F1E21" w14:textId="77777777" w:rsidR="00630F55" w:rsidRPr="00DC113B" w:rsidRDefault="00574E92" w:rsidP="00593B03">
      <w:pPr>
        <w:suppressAutoHyphens/>
        <w:spacing w:after="24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CELEX </w:t>
      </w:r>
      <w:r w:rsidR="00611965" w:rsidRPr="00611965">
        <w:rPr>
          <w:rFonts w:ascii="Times New Roman" w:hAnsi="Times New Roman" w:cs="Times New Roman"/>
          <w:sz w:val="24"/>
          <w:szCs w:val="24"/>
        </w:rPr>
        <w:t>32011L0092</w:t>
      </w:r>
    </w:p>
    <w:p w14:paraId="2643D712"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26.</w:t>
      </w:r>
      <w:r w:rsidRPr="00DC113B">
        <w:rPr>
          <w:rFonts w:ascii="Times New Roman" w:hAnsi="Times New Roman" w:cs="Times New Roman"/>
          <w:sz w:val="24"/>
          <w:szCs w:val="24"/>
        </w:rPr>
        <w:tab/>
        <w:t xml:space="preserve">V § 10a odst. 1 </w:t>
      </w:r>
      <w:r w:rsidRPr="00AB1B53">
        <w:rPr>
          <w:rFonts w:ascii="Times New Roman" w:hAnsi="Times New Roman" w:cs="Times New Roman"/>
          <w:strike/>
          <w:sz w:val="24"/>
          <w:szCs w:val="24"/>
          <w:highlight w:val="yellow"/>
        </w:rPr>
        <w:t>písm. c) se za slova „podle § 10d“</w:t>
      </w:r>
      <w:r w:rsidRPr="00DC113B">
        <w:rPr>
          <w:rFonts w:ascii="Times New Roman" w:hAnsi="Times New Roman" w:cs="Times New Roman"/>
          <w:sz w:val="24"/>
          <w:szCs w:val="24"/>
        </w:rPr>
        <w:t xml:space="preserve"> </w:t>
      </w:r>
      <w:r w:rsidR="00AB1B53">
        <w:rPr>
          <w:rFonts w:ascii="Times New Roman" w:hAnsi="Times New Roman" w:cs="Times New Roman"/>
          <w:sz w:val="24"/>
          <w:szCs w:val="24"/>
        </w:rPr>
        <w:t xml:space="preserve"> </w:t>
      </w:r>
      <w:r w:rsidR="00AB1B53" w:rsidRPr="00AB1B53">
        <w:rPr>
          <w:rFonts w:ascii="Times New Roman" w:hAnsi="Times New Roman" w:cs="Times New Roman"/>
          <w:color w:val="FF0000"/>
          <w:sz w:val="24"/>
          <w:szCs w:val="24"/>
          <w:highlight w:val="yellow"/>
        </w:rPr>
        <w:t>se na konci textu písmene c)</w:t>
      </w:r>
      <w:r w:rsidR="00AB1B53">
        <w:rPr>
          <w:rFonts w:ascii="Times New Roman" w:hAnsi="Times New Roman" w:cs="Times New Roman"/>
          <w:sz w:val="24"/>
          <w:szCs w:val="24"/>
        </w:rPr>
        <w:t xml:space="preserve"> </w:t>
      </w:r>
      <w:r w:rsidRPr="00097124">
        <w:rPr>
          <w:rFonts w:ascii="Times New Roman" w:hAnsi="Times New Roman" w:cs="Times New Roman"/>
          <w:strike/>
          <w:sz w:val="24"/>
          <w:szCs w:val="24"/>
          <w:highlight w:val="yellow"/>
        </w:rPr>
        <w:t>vkládají</w:t>
      </w:r>
      <w:r w:rsidR="00097124">
        <w:rPr>
          <w:rFonts w:ascii="Times New Roman" w:hAnsi="Times New Roman" w:cs="Times New Roman"/>
          <w:sz w:val="24"/>
          <w:szCs w:val="24"/>
        </w:rPr>
        <w:t xml:space="preserve"> </w:t>
      </w:r>
      <w:r w:rsidR="00097124" w:rsidRPr="00097124">
        <w:rPr>
          <w:rFonts w:ascii="Times New Roman" w:hAnsi="Times New Roman" w:cs="Times New Roman"/>
          <w:color w:val="FF0000"/>
          <w:sz w:val="24"/>
          <w:szCs w:val="24"/>
          <w:highlight w:val="yellow"/>
        </w:rPr>
        <w:t>doplňují</w:t>
      </w:r>
      <w:r w:rsidRPr="00097124">
        <w:rPr>
          <w:rFonts w:ascii="Times New Roman" w:hAnsi="Times New Roman" w:cs="Times New Roman"/>
          <w:color w:val="FF0000"/>
          <w:sz w:val="24"/>
          <w:szCs w:val="24"/>
        </w:rPr>
        <w:t xml:space="preserve"> </w:t>
      </w:r>
      <w:r w:rsidRPr="00DC113B">
        <w:rPr>
          <w:rFonts w:ascii="Times New Roman" w:hAnsi="Times New Roman" w:cs="Times New Roman"/>
          <w:sz w:val="24"/>
          <w:szCs w:val="24"/>
        </w:rPr>
        <w:t>slova „; změny koncepcí formálního charakteru, které na základě vyjádření příslušného úřadu zcela zjevně nemohou mít významný vliv na životní prostředí, zjišťovacímu řízení nepodléhají“.</w:t>
      </w:r>
    </w:p>
    <w:p w14:paraId="139E836A"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27.</w:t>
      </w:r>
      <w:r w:rsidRPr="00DC113B">
        <w:rPr>
          <w:rFonts w:ascii="Times New Roman" w:hAnsi="Times New Roman" w:cs="Times New Roman"/>
          <w:sz w:val="24"/>
          <w:szCs w:val="24"/>
        </w:rPr>
        <w:tab/>
        <w:t>V § 10b odst. 2 se slovo „Posuzování“ nahrazuje slovy „Při posuzování“ a slova „vychází ze stavu životního prostředí v dotčeném území v době podání oznámení o</w:t>
      </w:r>
      <w:r w:rsidR="002A6BAD">
        <w:rPr>
          <w:rFonts w:ascii="Times New Roman" w:hAnsi="Times New Roman" w:cs="Times New Roman"/>
          <w:sz w:val="24"/>
          <w:szCs w:val="24"/>
        </w:rPr>
        <w:t> </w:t>
      </w:r>
      <w:r w:rsidRPr="00DC113B">
        <w:rPr>
          <w:rFonts w:ascii="Times New Roman" w:hAnsi="Times New Roman" w:cs="Times New Roman"/>
          <w:sz w:val="24"/>
          <w:szCs w:val="24"/>
        </w:rPr>
        <w:t>zpracování koncepce (dále jen „oznámení koncepce“), s přihlédnutím ke“ se nahrazují slovy „se přihlíží k“.</w:t>
      </w:r>
    </w:p>
    <w:p w14:paraId="432443FD"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28.</w:t>
      </w:r>
      <w:r w:rsidRPr="00DC113B">
        <w:rPr>
          <w:rFonts w:ascii="Times New Roman" w:hAnsi="Times New Roman" w:cs="Times New Roman"/>
          <w:sz w:val="24"/>
          <w:szCs w:val="24"/>
        </w:rPr>
        <w:tab/>
        <w:t xml:space="preserve">V § 10c odst. 1 </w:t>
      </w:r>
      <w:r w:rsidR="00B52E67" w:rsidRPr="00B52E67">
        <w:rPr>
          <w:rFonts w:ascii="Times New Roman" w:hAnsi="Times New Roman" w:cs="Times New Roman"/>
          <w:color w:val="FF0000"/>
          <w:sz w:val="24"/>
          <w:szCs w:val="24"/>
          <w:highlight w:val="yellow"/>
        </w:rPr>
        <w:t xml:space="preserve">větě </w:t>
      </w:r>
      <w:r w:rsidR="00B52E67" w:rsidRPr="00F437A5">
        <w:rPr>
          <w:rFonts w:ascii="Times New Roman" w:hAnsi="Times New Roman" w:cs="Times New Roman"/>
          <w:color w:val="FF0000"/>
          <w:sz w:val="24"/>
          <w:szCs w:val="24"/>
          <w:highlight w:val="yellow"/>
        </w:rPr>
        <w:t>první</w:t>
      </w:r>
      <w:r w:rsidR="00B52E67" w:rsidRPr="00F437A5">
        <w:rPr>
          <w:rFonts w:ascii="Times New Roman" w:hAnsi="Times New Roman" w:cs="Times New Roman"/>
          <w:sz w:val="24"/>
          <w:szCs w:val="24"/>
          <w:highlight w:val="yellow"/>
        </w:rPr>
        <w:t xml:space="preserve"> </w:t>
      </w:r>
      <w:r w:rsidRPr="00DC113B">
        <w:rPr>
          <w:rFonts w:ascii="Times New Roman" w:hAnsi="Times New Roman" w:cs="Times New Roman"/>
          <w:sz w:val="24"/>
          <w:szCs w:val="24"/>
        </w:rPr>
        <w:t xml:space="preserve">se slova „v listinné a“ </w:t>
      </w:r>
      <w:r w:rsidRPr="009362A4">
        <w:rPr>
          <w:rFonts w:ascii="Times New Roman" w:hAnsi="Times New Roman" w:cs="Times New Roman"/>
          <w:sz w:val="24"/>
          <w:szCs w:val="24"/>
        </w:rPr>
        <w:t xml:space="preserve">zrušují </w:t>
      </w:r>
      <w:r w:rsidRPr="00904E26">
        <w:rPr>
          <w:rFonts w:ascii="Times New Roman" w:hAnsi="Times New Roman" w:cs="Times New Roman"/>
          <w:sz w:val="24"/>
          <w:szCs w:val="24"/>
        </w:rPr>
        <w:t xml:space="preserve">a </w:t>
      </w:r>
      <w:r w:rsidRPr="009C1008">
        <w:rPr>
          <w:rFonts w:ascii="Times New Roman" w:hAnsi="Times New Roman" w:cs="Times New Roman"/>
          <w:strike/>
          <w:sz w:val="24"/>
          <w:szCs w:val="24"/>
          <w:highlight w:val="yellow"/>
        </w:rPr>
        <w:t>za slovo „podobě“ se vkládají</w:t>
      </w:r>
      <w:r w:rsidRPr="00DC113B">
        <w:rPr>
          <w:rFonts w:ascii="Times New Roman" w:hAnsi="Times New Roman" w:cs="Times New Roman"/>
          <w:sz w:val="24"/>
          <w:szCs w:val="24"/>
        </w:rPr>
        <w:t xml:space="preserve"> </w:t>
      </w:r>
      <w:r w:rsidR="009C1008" w:rsidRPr="009C1008">
        <w:rPr>
          <w:rFonts w:ascii="Times New Roman" w:hAnsi="Times New Roman" w:cs="Times New Roman"/>
          <w:color w:val="FF0000"/>
          <w:sz w:val="24"/>
          <w:szCs w:val="24"/>
          <w:highlight w:val="yellow"/>
        </w:rPr>
        <w:t xml:space="preserve"> na konci textu věty se doplňují</w:t>
      </w:r>
      <w:r w:rsidR="009C1008">
        <w:rPr>
          <w:rFonts w:ascii="Times New Roman" w:hAnsi="Times New Roman" w:cs="Times New Roman"/>
          <w:color w:val="FF0000"/>
          <w:sz w:val="24"/>
          <w:szCs w:val="24"/>
        </w:rPr>
        <w:t xml:space="preserve"> </w:t>
      </w:r>
      <w:r w:rsidRPr="00DC113B">
        <w:rPr>
          <w:rFonts w:ascii="Times New Roman" w:hAnsi="Times New Roman" w:cs="Times New Roman"/>
          <w:sz w:val="24"/>
          <w:szCs w:val="24"/>
        </w:rPr>
        <w:t>slova „;</w:t>
      </w:r>
      <w:r w:rsidR="002A6BAD">
        <w:rPr>
          <w:rFonts w:ascii="Times New Roman" w:hAnsi="Times New Roman" w:cs="Times New Roman"/>
          <w:sz w:val="24"/>
          <w:szCs w:val="24"/>
        </w:rPr>
        <w:t> </w:t>
      </w:r>
      <w:r w:rsidRPr="00DC113B">
        <w:rPr>
          <w:rFonts w:ascii="Times New Roman" w:hAnsi="Times New Roman" w:cs="Times New Roman"/>
          <w:sz w:val="24"/>
          <w:szCs w:val="24"/>
        </w:rPr>
        <w:t>příslušný úřad může podle okolností požadovat předložení oznámení koncepce i</w:t>
      </w:r>
      <w:r w:rsidR="002A6BAD">
        <w:rPr>
          <w:rFonts w:ascii="Times New Roman" w:hAnsi="Times New Roman" w:cs="Times New Roman"/>
          <w:sz w:val="24"/>
          <w:szCs w:val="24"/>
        </w:rPr>
        <w:t> </w:t>
      </w:r>
      <w:r w:rsidRPr="00DC113B">
        <w:rPr>
          <w:rFonts w:ascii="Times New Roman" w:hAnsi="Times New Roman" w:cs="Times New Roman"/>
          <w:sz w:val="24"/>
          <w:szCs w:val="24"/>
        </w:rPr>
        <w:t>v</w:t>
      </w:r>
      <w:r w:rsidR="002A6BAD">
        <w:rPr>
          <w:rFonts w:ascii="Times New Roman" w:hAnsi="Times New Roman" w:cs="Times New Roman"/>
          <w:sz w:val="24"/>
          <w:szCs w:val="24"/>
        </w:rPr>
        <w:t> </w:t>
      </w:r>
      <w:r w:rsidRPr="00DC113B">
        <w:rPr>
          <w:rFonts w:ascii="Times New Roman" w:hAnsi="Times New Roman" w:cs="Times New Roman"/>
          <w:sz w:val="24"/>
          <w:szCs w:val="24"/>
        </w:rPr>
        <w:t>listinné podobě“.</w:t>
      </w:r>
    </w:p>
    <w:p w14:paraId="61510984" w14:textId="187B6FE7" w:rsidR="00DC113B" w:rsidRPr="00DC113B" w:rsidRDefault="00574E92" w:rsidP="00593B03">
      <w:pPr>
        <w:suppressAutoHyphens/>
        <w:spacing w:after="240" w:line="276" w:lineRule="auto"/>
        <w:ind w:left="737" w:hanging="737"/>
        <w:jc w:val="both"/>
        <w:rPr>
          <w:rFonts w:ascii="Times New Roman" w:hAnsi="Times New Roman" w:cs="Times New Roman"/>
          <w:sz w:val="24"/>
          <w:szCs w:val="24"/>
        </w:rPr>
      </w:pPr>
      <w:r w:rsidRPr="002A6BAD">
        <w:rPr>
          <w:rFonts w:ascii="Times New Roman" w:hAnsi="Times New Roman" w:cs="Times New Roman"/>
          <w:b/>
          <w:sz w:val="24"/>
          <w:szCs w:val="24"/>
        </w:rPr>
        <w:t>29.</w:t>
      </w:r>
      <w:r w:rsidRPr="00DC113B">
        <w:rPr>
          <w:rFonts w:ascii="Times New Roman" w:hAnsi="Times New Roman" w:cs="Times New Roman"/>
          <w:sz w:val="24"/>
          <w:szCs w:val="24"/>
        </w:rPr>
        <w:tab/>
        <w:t xml:space="preserve">V § 10c odst. 2 </w:t>
      </w:r>
      <w:r w:rsidR="002F1A6D" w:rsidRPr="002F1A6D">
        <w:rPr>
          <w:rFonts w:ascii="Times New Roman" w:hAnsi="Times New Roman" w:cs="Times New Roman"/>
          <w:color w:val="FF0000"/>
          <w:sz w:val="24"/>
          <w:szCs w:val="24"/>
          <w:highlight w:val="yellow"/>
        </w:rPr>
        <w:t>větě první</w:t>
      </w:r>
      <w:r w:rsidR="002F1A6D">
        <w:rPr>
          <w:rFonts w:ascii="Times New Roman" w:hAnsi="Times New Roman" w:cs="Times New Roman"/>
          <w:sz w:val="24"/>
          <w:szCs w:val="24"/>
        </w:rPr>
        <w:t xml:space="preserve"> </w:t>
      </w:r>
      <w:r w:rsidRPr="00DC113B">
        <w:rPr>
          <w:rFonts w:ascii="Times New Roman" w:hAnsi="Times New Roman" w:cs="Times New Roman"/>
          <w:sz w:val="24"/>
          <w:szCs w:val="24"/>
        </w:rPr>
        <w:t>a</w:t>
      </w:r>
      <w:r w:rsidR="00E54C98">
        <w:rPr>
          <w:rFonts w:ascii="Times New Roman" w:hAnsi="Times New Roman" w:cs="Times New Roman"/>
          <w:sz w:val="24"/>
          <w:szCs w:val="24"/>
        </w:rPr>
        <w:t xml:space="preserve"> </w:t>
      </w:r>
      <w:r w:rsidR="00E54C98" w:rsidRPr="00E54C98">
        <w:rPr>
          <w:rFonts w:ascii="Times New Roman" w:hAnsi="Times New Roman" w:cs="Times New Roman"/>
          <w:color w:val="FF0000"/>
          <w:sz w:val="24"/>
          <w:szCs w:val="24"/>
          <w:highlight w:val="yellow"/>
        </w:rPr>
        <w:t>v</w:t>
      </w:r>
      <w:r w:rsidRPr="00DC113B">
        <w:rPr>
          <w:rFonts w:ascii="Times New Roman" w:hAnsi="Times New Roman" w:cs="Times New Roman"/>
          <w:sz w:val="24"/>
          <w:szCs w:val="24"/>
        </w:rPr>
        <w:t xml:space="preserve"> § 10f odst. 2 </w:t>
      </w:r>
      <w:r w:rsidR="002F1A6D" w:rsidRPr="002F1A6D">
        <w:rPr>
          <w:rFonts w:ascii="Times New Roman" w:hAnsi="Times New Roman" w:cs="Times New Roman"/>
          <w:color w:val="FF0000"/>
          <w:sz w:val="24"/>
          <w:szCs w:val="24"/>
          <w:highlight w:val="yellow"/>
        </w:rPr>
        <w:t>větě první</w:t>
      </w:r>
      <w:r w:rsidR="002F1A6D">
        <w:rPr>
          <w:rFonts w:ascii="Times New Roman" w:hAnsi="Times New Roman" w:cs="Times New Roman"/>
          <w:sz w:val="24"/>
          <w:szCs w:val="24"/>
        </w:rPr>
        <w:t xml:space="preserve"> </w:t>
      </w:r>
      <w:r w:rsidRPr="00DC113B">
        <w:rPr>
          <w:rFonts w:ascii="Times New Roman" w:hAnsi="Times New Roman" w:cs="Times New Roman"/>
          <w:sz w:val="24"/>
          <w:szCs w:val="24"/>
        </w:rPr>
        <w:t>se za číslo „10“ vkládá slovo „pracovních“.</w:t>
      </w:r>
    </w:p>
    <w:p w14:paraId="7CE6E72A"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30.</w:t>
      </w:r>
      <w:r w:rsidRPr="00DC113B">
        <w:rPr>
          <w:rFonts w:ascii="Times New Roman" w:hAnsi="Times New Roman" w:cs="Times New Roman"/>
          <w:sz w:val="24"/>
          <w:szCs w:val="24"/>
        </w:rPr>
        <w:tab/>
        <w:t>V § 10e se na konci odstavce 3 doplňuje věta „Vyhodnocení se zpracovává se zohledněním jak současného stavu životního prostředí, tak poznatků a metod posuzování.“.</w:t>
      </w:r>
    </w:p>
    <w:p w14:paraId="413F2AC6" w14:textId="77777777" w:rsidR="00DC113B" w:rsidRPr="00100D61" w:rsidRDefault="00574E92" w:rsidP="00593B03">
      <w:pPr>
        <w:suppressAutoHyphens/>
        <w:spacing w:after="240" w:line="276" w:lineRule="auto"/>
        <w:ind w:left="705" w:hanging="705"/>
        <w:jc w:val="both"/>
        <w:rPr>
          <w:rFonts w:ascii="Times New Roman" w:hAnsi="Times New Roman" w:cs="Times New Roman"/>
          <w:sz w:val="24"/>
          <w:szCs w:val="24"/>
        </w:rPr>
      </w:pPr>
      <w:r w:rsidRPr="00100D61">
        <w:rPr>
          <w:rFonts w:ascii="Times New Roman" w:hAnsi="Times New Roman" w:cs="Times New Roman"/>
          <w:b/>
          <w:sz w:val="24"/>
          <w:szCs w:val="24"/>
        </w:rPr>
        <w:t>31.</w:t>
      </w:r>
      <w:r w:rsidRPr="00100D61">
        <w:rPr>
          <w:rFonts w:ascii="Times New Roman" w:hAnsi="Times New Roman" w:cs="Times New Roman"/>
          <w:sz w:val="24"/>
          <w:szCs w:val="24"/>
        </w:rPr>
        <w:tab/>
        <w:t>V § 10f odst. 1</w:t>
      </w:r>
      <w:r w:rsidR="00100D61">
        <w:rPr>
          <w:rFonts w:ascii="Times New Roman" w:hAnsi="Times New Roman" w:cs="Times New Roman"/>
          <w:sz w:val="24"/>
          <w:szCs w:val="24"/>
        </w:rPr>
        <w:t xml:space="preserve"> </w:t>
      </w:r>
      <w:r w:rsidR="00100D61" w:rsidRPr="00100D61">
        <w:rPr>
          <w:rFonts w:ascii="Times New Roman" w:hAnsi="Times New Roman" w:cs="Times New Roman"/>
          <w:color w:val="FF0000"/>
          <w:sz w:val="24"/>
          <w:szCs w:val="24"/>
          <w:highlight w:val="yellow"/>
        </w:rPr>
        <w:t>větě první</w:t>
      </w:r>
      <w:r w:rsidR="00980B40" w:rsidRPr="00100D61">
        <w:rPr>
          <w:rFonts w:ascii="Times New Roman" w:hAnsi="Times New Roman" w:cs="Times New Roman"/>
          <w:sz w:val="24"/>
          <w:szCs w:val="24"/>
        </w:rPr>
        <w:t xml:space="preserve"> </w:t>
      </w:r>
      <w:r w:rsidRPr="00100D61">
        <w:rPr>
          <w:rFonts w:ascii="Times New Roman" w:hAnsi="Times New Roman" w:cs="Times New Roman"/>
          <w:sz w:val="24"/>
          <w:szCs w:val="24"/>
        </w:rPr>
        <w:t xml:space="preserve">se slova „v listinné a“ zrušují a </w:t>
      </w:r>
      <w:r w:rsidRPr="00946B98">
        <w:rPr>
          <w:rFonts w:ascii="Times New Roman" w:hAnsi="Times New Roman" w:cs="Times New Roman"/>
          <w:strike/>
          <w:sz w:val="24"/>
          <w:szCs w:val="24"/>
          <w:highlight w:val="yellow"/>
        </w:rPr>
        <w:t>za slovo „podobě“ se vkládají</w:t>
      </w:r>
      <w:r w:rsidR="00946B98">
        <w:rPr>
          <w:rFonts w:ascii="Times New Roman" w:hAnsi="Times New Roman" w:cs="Times New Roman"/>
          <w:sz w:val="24"/>
          <w:szCs w:val="24"/>
        </w:rPr>
        <w:t xml:space="preserve"> </w:t>
      </w:r>
      <w:r w:rsidR="00946B98" w:rsidRPr="00946B98">
        <w:rPr>
          <w:rFonts w:ascii="Times New Roman" w:hAnsi="Times New Roman" w:cs="Times New Roman"/>
          <w:color w:val="FF0000"/>
          <w:sz w:val="24"/>
          <w:szCs w:val="24"/>
          <w:highlight w:val="yellow"/>
        </w:rPr>
        <w:t>na konci textu věty se doplňují</w:t>
      </w:r>
      <w:r w:rsidR="00946B98">
        <w:rPr>
          <w:rFonts w:ascii="Times New Roman" w:hAnsi="Times New Roman" w:cs="Times New Roman"/>
          <w:sz w:val="24"/>
          <w:szCs w:val="24"/>
        </w:rPr>
        <w:t xml:space="preserve"> </w:t>
      </w:r>
      <w:r w:rsidRPr="00100D61">
        <w:rPr>
          <w:rFonts w:ascii="Times New Roman" w:hAnsi="Times New Roman" w:cs="Times New Roman"/>
          <w:sz w:val="24"/>
          <w:szCs w:val="24"/>
        </w:rPr>
        <w:t>slova „;</w:t>
      </w:r>
      <w:r w:rsidR="002A6BAD" w:rsidRPr="00100D61">
        <w:rPr>
          <w:rFonts w:ascii="Times New Roman" w:hAnsi="Times New Roman" w:cs="Times New Roman"/>
          <w:sz w:val="24"/>
          <w:szCs w:val="24"/>
        </w:rPr>
        <w:t> </w:t>
      </w:r>
      <w:r w:rsidRPr="00100D61">
        <w:rPr>
          <w:rFonts w:ascii="Times New Roman" w:hAnsi="Times New Roman" w:cs="Times New Roman"/>
          <w:sz w:val="24"/>
          <w:szCs w:val="24"/>
        </w:rPr>
        <w:t>příslušný úřad může podle okolností požadovat předání návrhu koncepce i v listinné podobě“.</w:t>
      </w:r>
    </w:p>
    <w:p w14:paraId="2F58B2CA"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32.</w:t>
      </w:r>
      <w:r w:rsidRPr="00DC113B">
        <w:rPr>
          <w:rFonts w:ascii="Times New Roman" w:hAnsi="Times New Roman" w:cs="Times New Roman"/>
          <w:sz w:val="24"/>
          <w:szCs w:val="24"/>
        </w:rPr>
        <w:tab/>
        <w:t xml:space="preserve">V § 10f </w:t>
      </w:r>
      <w:r w:rsidRPr="003003DB">
        <w:rPr>
          <w:rFonts w:ascii="Times New Roman" w:hAnsi="Times New Roman" w:cs="Times New Roman"/>
          <w:strike/>
          <w:sz w:val="24"/>
          <w:szCs w:val="24"/>
          <w:highlight w:val="yellow"/>
        </w:rPr>
        <w:t>se na začátek odstavce 3 vkládá věta „Veřejné projednání se koná prezenční nebo distanční formou.“, číslo „10“ se nahrazuje slovy „5 pracovních“ a na konci odstavce se doplňuje věta „V případě veřejného projednání konaného distanční formou se místem konání rozumí stanovené technické podmínky pro možnost účastnit se veřejného projednání.“.</w:t>
      </w:r>
      <w:r w:rsidR="003003DB">
        <w:rPr>
          <w:rFonts w:ascii="Times New Roman" w:hAnsi="Times New Roman" w:cs="Times New Roman"/>
          <w:sz w:val="24"/>
          <w:szCs w:val="24"/>
        </w:rPr>
        <w:t xml:space="preserve"> </w:t>
      </w:r>
      <w:r w:rsidR="003003DB" w:rsidRPr="00711ABB">
        <w:rPr>
          <w:rFonts w:ascii="Times New Roman" w:hAnsi="Times New Roman" w:cs="Times New Roman"/>
          <w:color w:val="FF0000"/>
          <w:sz w:val="24"/>
          <w:szCs w:val="24"/>
          <w:highlight w:val="yellow"/>
        </w:rPr>
        <w:t>odstavec 3 zní:</w:t>
      </w:r>
    </w:p>
    <w:p w14:paraId="78CFC672" w14:textId="77777777" w:rsidR="003003DB" w:rsidRDefault="003003DB" w:rsidP="00593B03">
      <w:pPr>
        <w:spacing w:line="276" w:lineRule="auto"/>
        <w:ind w:left="709" w:firstLine="709"/>
        <w:jc w:val="both"/>
        <w:rPr>
          <w:rFonts w:ascii="Times New Roman" w:hAnsi="Times New Roman"/>
          <w:color w:val="FF0000"/>
          <w:sz w:val="24"/>
          <w:szCs w:val="24"/>
        </w:rPr>
      </w:pPr>
      <w:r w:rsidRPr="003003DB">
        <w:rPr>
          <w:rFonts w:ascii="Times New Roman" w:hAnsi="Times New Roman"/>
          <w:color w:val="FF0000"/>
          <w:sz w:val="24"/>
          <w:szCs w:val="24"/>
          <w:highlight w:val="yellow"/>
        </w:rPr>
        <w:t>„(3)</w:t>
      </w:r>
      <w:r w:rsidRPr="003003DB">
        <w:rPr>
          <w:rFonts w:ascii="Times New Roman" w:hAnsi="Times New Roman"/>
          <w:color w:val="FF0000"/>
          <w:sz w:val="24"/>
          <w:szCs w:val="24"/>
          <w:highlight w:val="yellow"/>
        </w:rPr>
        <w:tab/>
      </w:r>
      <w:r w:rsidRPr="003003DB">
        <w:rPr>
          <w:rFonts w:ascii="Times New Roman" w:hAnsi="Times New Roman"/>
          <w:bCs/>
          <w:color w:val="FF0000"/>
          <w:sz w:val="24"/>
          <w:szCs w:val="24"/>
          <w:highlight w:val="yellow"/>
        </w:rPr>
        <w:t xml:space="preserve">Veřejné projednání se koná prezenční nebo distanční formou. </w:t>
      </w:r>
      <w:r w:rsidRPr="003003DB">
        <w:rPr>
          <w:rFonts w:ascii="Times New Roman" w:hAnsi="Times New Roman"/>
          <w:color w:val="FF0000"/>
          <w:sz w:val="24"/>
          <w:szCs w:val="24"/>
          <w:highlight w:val="yellow"/>
        </w:rPr>
        <w:t>Předkladatel je povinen zveřejnit informaci o místě a času konání veřejného projednání návrhu koncepce na své úřední desce, a to nejméně 5 pracovních dnů před jeho konáním. Současně je povinen o místě a času konání tohoto veřejného projednání informovat příslušný úřad. V případě veřejného projednání konaného distanční formou se místem konání rozumí stanovené technické podmínky pro možnost účastnit se veřejného projednání.“.</w:t>
      </w:r>
    </w:p>
    <w:p w14:paraId="55FD062A" w14:textId="115BB9D4" w:rsidR="00A70179" w:rsidRDefault="00A70179" w:rsidP="00593B03">
      <w:pPr>
        <w:spacing w:line="276" w:lineRule="auto"/>
        <w:jc w:val="both"/>
        <w:rPr>
          <w:rFonts w:ascii="Times New Roman" w:hAnsi="Times New Roman"/>
          <w:color w:val="FF0000"/>
          <w:sz w:val="24"/>
          <w:szCs w:val="24"/>
        </w:rPr>
      </w:pPr>
      <w:r w:rsidRPr="00A70179">
        <w:rPr>
          <w:rFonts w:ascii="Times New Roman" w:hAnsi="Times New Roman"/>
          <w:b/>
          <w:color w:val="FF0000"/>
          <w:sz w:val="24"/>
          <w:szCs w:val="24"/>
          <w:highlight w:val="yellow"/>
        </w:rPr>
        <w:t>X.</w:t>
      </w:r>
      <w:r w:rsidRPr="00A70179">
        <w:rPr>
          <w:rFonts w:ascii="Times New Roman" w:hAnsi="Times New Roman"/>
          <w:color w:val="FF0000"/>
          <w:sz w:val="24"/>
          <w:szCs w:val="24"/>
          <w:highlight w:val="yellow"/>
        </w:rPr>
        <w:t xml:space="preserve"> </w:t>
      </w:r>
      <w:r>
        <w:rPr>
          <w:rFonts w:ascii="Times New Roman" w:hAnsi="Times New Roman"/>
          <w:color w:val="FF0000"/>
          <w:sz w:val="24"/>
          <w:szCs w:val="24"/>
          <w:highlight w:val="yellow"/>
        </w:rPr>
        <w:t xml:space="preserve">      </w:t>
      </w:r>
      <w:r w:rsidRPr="00A70179">
        <w:rPr>
          <w:rFonts w:ascii="Times New Roman" w:hAnsi="Times New Roman"/>
          <w:color w:val="FF0000"/>
          <w:sz w:val="24"/>
          <w:szCs w:val="24"/>
          <w:highlight w:val="yellow"/>
        </w:rPr>
        <w:t>V nadpisu § 10i se za slovo „</w:t>
      </w:r>
      <w:r w:rsidRPr="00A70179">
        <w:rPr>
          <w:rFonts w:ascii="Times New Roman" w:hAnsi="Times New Roman"/>
          <w:b/>
          <w:color w:val="FF0000"/>
          <w:sz w:val="24"/>
          <w:szCs w:val="24"/>
          <w:highlight w:val="yellow"/>
        </w:rPr>
        <w:t>vlivů</w:t>
      </w:r>
      <w:r w:rsidRPr="00A70179">
        <w:rPr>
          <w:rFonts w:ascii="Times New Roman" w:hAnsi="Times New Roman"/>
          <w:color w:val="FF0000"/>
          <w:sz w:val="24"/>
          <w:szCs w:val="24"/>
          <w:highlight w:val="yellow"/>
        </w:rPr>
        <w:t>“ vkládají slova „</w:t>
      </w:r>
      <w:r w:rsidRPr="00A70179">
        <w:rPr>
          <w:rFonts w:ascii="Times New Roman" w:hAnsi="Times New Roman"/>
          <w:b/>
          <w:color w:val="FF0000"/>
          <w:sz w:val="24"/>
          <w:szCs w:val="24"/>
          <w:highlight w:val="yellow"/>
        </w:rPr>
        <w:t>politiky územního rozvoje</w:t>
      </w:r>
      <w:r w:rsidR="00995FA3">
        <w:rPr>
          <w:rFonts w:ascii="Times New Roman" w:hAnsi="Times New Roman"/>
          <w:b/>
          <w:color w:val="FF0000"/>
          <w:sz w:val="24"/>
          <w:szCs w:val="24"/>
          <w:highlight w:val="yellow"/>
        </w:rPr>
        <w:t xml:space="preserve"> a</w:t>
      </w:r>
      <w:r w:rsidR="00AC5510">
        <w:rPr>
          <w:rFonts w:ascii="Times New Roman" w:hAnsi="Times New Roman"/>
          <w:color w:val="FF0000"/>
          <w:sz w:val="24"/>
          <w:szCs w:val="24"/>
          <w:highlight w:val="yellow"/>
        </w:rPr>
        <w:t>“.</w:t>
      </w:r>
    </w:p>
    <w:p w14:paraId="66E251BF" w14:textId="16BF3A69" w:rsidR="00775112" w:rsidRPr="00B5727C" w:rsidRDefault="00DD1357" w:rsidP="00593B03">
      <w:pPr>
        <w:spacing w:line="276" w:lineRule="auto"/>
        <w:ind w:left="709" w:hanging="709"/>
        <w:jc w:val="both"/>
        <w:rPr>
          <w:rFonts w:ascii="Times New Roman" w:hAnsi="Times New Roman"/>
          <w:color w:val="FF0000"/>
          <w:sz w:val="24"/>
          <w:szCs w:val="24"/>
          <w:highlight w:val="yellow"/>
        </w:rPr>
      </w:pPr>
      <w:r w:rsidRPr="00DD1357">
        <w:rPr>
          <w:rFonts w:ascii="Times New Roman" w:hAnsi="Times New Roman"/>
          <w:b/>
          <w:color w:val="FF0000"/>
          <w:sz w:val="24"/>
          <w:szCs w:val="24"/>
          <w:highlight w:val="yellow"/>
        </w:rPr>
        <w:t>X.</w:t>
      </w:r>
      <w:r w:rsidRPr="00DD1357">
        <w:rPr>
          <w:rFonts w:ascii="Times New Roman" w:hAnsi="Times New Roman"/>
          <w:color w:val="FF0000"/>
          <w:sz w:val="24"/>
          <w:szCs w:val="24"/>
          <w:highlight w:val="yellow"/>
        </w:rPr>
        <w:t xml:space="preserve">        V § 10i odst. 1 </w:t>
      </w:r>
      <w:r w:rsidR="00B5727C">
        <w:rPr>
          <w:rFonts w:ascii="Times New Roman" w:hAnsi="Times New Roman"/>
          <w:color w:val="FF0000"/>
          <w:sz w:val="24"/>
          <w:szCs w:val="24"/>
          <w:highlight w:val="yellow"/>
        </w:rPr>
        <w:t>se vět</w:t>
      </w:r>
      <w:r w:rsidR="005F5C52">
        <w:rPr>
          <w:rFonts w:ascii="Times New Roman" w:hAnsi="Times New Roman"/>
          <w:color w:val="FF0000"/>
          <w:sz w:val="24"/>
          <w:szCs w:val="24"/>
          <w:highlight w:val="yellow"/>
        </w:rPr>
        <w:t>y</w:t>
      </w:r>
      <w:r w:rsidR="00B5727C">
        <w:rPr>
          <w:rFonts w:ascii="Times New Roman" w:hAnsi="Times New Roman"/>
          <w:color w:val="FF0000"/>
          <w:sz w:val="24"/>
          <w:szCs w:val="24"/>
          <w:highlight w:val="yellow"/>
        </w:rPr>
        <w:t xml:space="preserve"> první</w:t>
      </w:r>
      <w:r w:rsidR="005F5C52">
        <w:rPr>
          <w:rFonts w:ascii="Times New Roman" w:hAnsi="Times New Roman"/>
          <w:color w:val="FF0000"/>
          <w:sz w:val="24"/>
          <w:szCs w:val="24"/>
          <w:highlight w:val="yellow"/>
        </w:rPr>
        <w:t xml:space="preserve"> a druhá</w:t>
      </w:r>
      <w:r w:rsidR="00B5727C">
        <w:rPr>
          <w:rFonts w:ascii="Times New Roman" w:hAnsi="Times New Roman"/>
          <w:color w:val="FF0000"/>
          <w:sz w:val="24"/>
          <w:szCs w:val="24"/>
          <w:highlight w:val="yellow"/>
        </w:rPr>
        <w:t xml:space="preserve"> nahrazuj</w:t>
      </w:r>
      <w:r w:rsidR="005F5C52">
        <w:rPr>
          <w:rFonts w:ascii="Times New Roman" w:hAnsi="Times New Roman"/>
          <w:color w:val="FF0000"/>
          <w:sz w:val="24"/>
          <w:szCs w:val="24"/>
          <w:highlight w:val="yellow"/>
        </w:rPr>
        <w:t>í</w:t>
      </w:r>
      <w:r w:rsidR="00B5727C">
        <w:rPr>
          <w:rFonts w:ascii="Times New Roman" w:hAnsi="Times New Roman"/>
          <w:color w:val="FF0000"/>
          <w:sz w:val="24"/>
          <w:szCs w:val="24"/>
          <w:highlight w:val="yellow"/>
        </w:rPr>
        <w:t xml:space="preserve"> </w:t>
      </w:r>
      <w:r w:rsidR="005F5C52">
        <w:rPr>
          <w:rFonts w:ascii="Times New Roman" w:hAnsi="Times New Roman"/>
          <w:color w:val="FF0000"/>
          <w:sz w:val="24"/>
          <w:szCs w:val="24"/>
          <w:highlight w:val="yellow"/>
        </w:rPr>
        <w:t>větami</w:t>
      </w:r>
      <w:r w:rsidR="00B5727C" w:rsidRPr="00481AE3">
        <w:rPr>
          <w:rFonts w:ascii="Times New Roman" w:hAnsi="Times New Roman"/>
          <w:color w:val="FF0000"/>
          <w:sz w:val="24"/>
          <w:szCs w:val="24"/>
          <w:highlight w:val="yellow"/>
        </w:rPr>
        <w:t xml:space="preserve"> „</w:t>
      </w:r>
      <w:r w:rsidR="00775112" w:rsidRPr="00481AE3">
        <w:rPr>
          <w:rFonts w:ascii="Times New Roman" w:hAnsi="Times New Roman"/>
          <w:color w:val="FF0000"/>
          <w:sz w:val="24"/>
          <w:szCs w:val="24"/>
          <w:highlight w:val="yellow"/>
        </w:rPr>
        <w:t xml:space="preserve">Při </w:t>
      </w:r>
      <w:r w:rsidR="00775112" w:rsidRPr="00B5727C">
        <w:rPr>
          <w:rFonts w:ascii="Times New Roman" w:hAnsi="Times New Roman"/>
          <w:color w:val="FF0000"/>
          <w:sz w:val="24"/>
          <w:szCs w:val="24"/>
          <w:highlight w:val="yellow"/>
        </w:rPr>
        <w:t xml:space="preserve">posuzování vlivů </w:t>
      </w:r>
      <w:r w:rsidR="00B5727C" w:rsidRPr="00B5727C">
        <w:rPr>
          <w:rFonts w:ascii="Times New Roman" w:hAnsi="Times New Roman"/>
          <w:color w:val="FF0000"/>
          <w:sz w:val="24"/>
          <w:szCs w:val="24"/>
          <w:highlight w:val="yellow"/>
        </w:rPr>
        <w:t xml:space="preserve">politiky územního rozvoje, </w:t>
      </w:r>
      <w:r w:rsidR="00775112" w:rsidRPr="00B5727C">
        <w:rPr>
          <w:rFonts w:ascii="Times New Roman" w:hAnsi="Times New Roman"/>
          <w:color w:val="FF0000"/>
          <w:sz w:val="24"/>
          <w:szCs w:val="24"/>
          <w:highlight w:val="yellow"/>
        </w:rPr>
        <w:t>územního rozvojového plánu, zásad územního rozvoje a územního plánu na životní prostředí se postupuje podle zvláštního právního předpisu</w:t>
      </w:r>
      <w:r w:rsidR="00775112" w:rsidRPr="00B5727C">
        <w:rPr>
          <w:rFonts w:ascii="Times New Roman" w:hAnsi="Times New Roman"/>
          <w:color w:val="FF0000"/>
          <w:sz w:val="24"/>
          <w:szCs w:val="24"/>
          <w:highlight w:val="yellow"/>
          <w:vertAlign w:val="superscript"/>
        </w:rPr>
        <w:t>4b)</w:t>
      </w:r>
      <w:r w:rsidR="00775112" w:rsidRPr="00B5727C">
        <w:rPr>
          <w:rFonts w:ascii="Times New Roman" w:hAnsi="Times New Roman"/>
          <w:color w:val="FF0000"/>
          <w:sz w:val="24"/>
          <w:szCs w:val="24"/>
          <w:highlight w:val="yellow"/>
        </w:rPr>
        <w:t>.</w:t>
      </w:r>
      <w:r w:rsidR="005F5C52">
        <w:rPr>
          <w:rFonts w:ascii="Times New Roman" w:hAnsi="Times New Roman"/>
          <w:color w:val="FF0000"/>
          <w:sz w:val="24"/>
          <w:szCs w:val="24"/>
          <w:highlight w:val="yellow"/>
        </w:rPr>
        <w:t xml:space="preserve"> </w:t>
      </w:r>
      <w:r w:rsidR="005F5C52" w:rsidRPr="005F5C52">
        <w:rPr>
          <w:rFonts w:ascii="Times New Roman" w:hAnsi="Times New Roman"/>
          <w:color w:val="FF0000"/>
          <w:sz w:val="24"/>
          <w:szCs w:val="24"/>
          <w:highlight w:val="yellow"/>
        </w:rPr>
        <w:t xml:space="preserve">Ustanovení </w:t>
      </w:r>
      <w:hyperlink r:id="rId127" w:history="1">
        <w:r w:rsidR="005F5C52" w:rsidRPr="005F5C52">
          <w:rPr>
            <w:rFonts w:ascii="Times New Roman" w:hAnsi="Times New Roman"/>
            <w:color w:val="FF0000"/>
            <w:sz w:val="24"/>
            <w:szCs w:val="24"/>
            <w:highlight w:val="yellow"/>
          </w:rPr>
          <w:t>§ 20</w:t>
        </w:r>
      </w:hyperlink>
      <w:r w:rsidR="00ED6AB6">
        <w:rPr>
          <w:rFonts w:ascii="Times New Roman" w:hAnsi="Times New Roman"/>
          <w:color w:val="FF0000"/>
          <w:sz w:val="24"/>
          <w:szCs w:val="24"/>
          <w:highlight w:val="yellow"/>
        </w:rPr>
        <w:t xml:space="preserve"> a</w:t>
      </w:r>
      <w:r w:rsidR="005F5C52" w:rsidRPr="005F5C52">
        <w:rPr>
          <w:rFonts w:ascii="Times New Roman" w:hAnsi="Times New Roman"/>
          <w:color w:val="FF0000"/>
          <w:sz w:val="24"/>
          <w:szCs w:val="24"/>
          <w:highlight w:val="yellow"/>
        </w:rPr>
        <w:t xml:space="preserve"> </w:t>
      </w:r>
      <w:hyperlink r:id="rId128" w:history="1">
        <w:r w:rsidR="00AD02B7">
          <w:rPr>
            <w:rFonts w:ascii="Times New Roman" w:hAnsi="Times New Roman"/>
            <w:color w:val="FF0000"/>
            <w:sz w:val="24"/>
            <w:szCs w:val="24"/>
            <w:highlight w:val="yellow"/>
          </w:rPr>
          <w:t>§ 21 písm. k</w:t>
        </w:r>
        <w:r w:rsidR="005F5C52" w:rsidRPr="005F5C52">
          <w:rPr>
            <w:rFonts w:ascii="Times New Roman" w:hAnsi="Times New Roman"/>
            <w:color w:val="FF0000"/>
            <w:sz w:val="24"/>
            <w:szCs w:val="24"/>
            <w:highlight w:val="yellow"/>
          </w:rPr>
          <w:t>)</w:t>
        </w:r>
      </w:hyperlink>
      <w:r w:rsidR="005F5C52" w:rsidRPr="005F5C52">
        <w:rPr>
          <w:rFonts w:ascii="Times New Roman" w:hAnsi="Times New Roman"/>
          <w:color w:val="FF0000"/>
          <w:sz w:val="24"/>
          <w:szCs w:val="24"/>
          <w:highlight w:val="yellow"/>
        </w:rPr>
        <w:t xml:space="preserve"> </w:t>
      </w:r>
      <w:r w:rsidR="00ED6AB6">
        <w:rPr>
          <w:rFonts w:ascii="Times New Roman" w:hAnsi="Times New Roman"/>
          <w:color w:val="FF0000"/>
          <w:sz w:val="24"/>
          <w:szCs w:val="24"/>
          <w:highlight w:val="yellow"/>
        </w:rPr>
        <w:t>tím</w:t>
      </w:r>
      <w:r w:rsidR="005F5C52" w:rsidRPr="005F5C52">
        <w:rPr>
          <w:rFonts w:ascii="Times New Roman" w:hAnsi="Times New Roman"/>
          <w:color w:val="FF0000"/>
          <w:sz w:val="24"/>
          <w:szCs w:val="24"/>
          <w:highlight w:val="yellow"/>
        </w:rPr>
        <w:t xml:space="preserve"> nejsou dotčena.</w:t>
      </w:r>
      <w:r w:rsidR="00B5727C" w:rsidRPr="00B5727C">
        <w:rPr>
          <w:rFonts w:ascii="Times New Roman" w:hAnsi="Times New Roman"/>
          <w:color w:val="FF0000"/>
          <w:sz w:val="24"/>
          <w:szCs w:val="24"/>
          <w:highlight w:val="yellow"/>
        </w:rPr>
        <w:t>“.</w:t>
      </w:r>
    </w:p>
    <w:p w14:paraId="1366FA16" w14:textId="77777777" w:rsidR="00C149AC" w:rsidRPr="00C149AC" w:rsidRDefault="00C149AC" w:rsidP="00593B03">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Times New Roman" w:hAnsi="Times New Roman"/>
          <w:i/>
          <w:sz w:val="24"/>
          <w:szCs w:val="24"/>
        </w:rPr>
      </w:pPr>
      <w:r w:rsidRPr="00C149AC">
        <w:rPr>
          <w:rFonts w:ascii="Times New Roman" w:hAnsi="Times New Roman"/>
          <w:i/>
          <w:sz w:val="24"/>
          <w:szCs w:val="24"/>
        </w:rPr>
        <w:t xml:space="preserve">V návaznosti </w:t>
      </w:r>
      <w:r w:rsidR="00C722F0">
        <w:rPr>
          <w:rFonts w:ascii="Times New Roman" w:hAnsi="Times New Roman"/>
          <w:i/>
          <w:sz w:val="24"/>
          <w:szCs w:val="24"/>
        </w:rPr>
        <w:t>na vložení nových bodů</w:t>
      </w:r>
      <w:r w:rsidRPr="00C149AC">
        <w:rPr>
          <w:rFonts w:ascii="Times New Roman" w:hAnsi="Times New Roman"/>
          <w:i/>
          <w:sz w:val="24"/>
          <w:szCs w:val="24"/>
        </w:rPr>
        <w:t xml:space="preserve"> následují body návrhu novely přečíslovat.</w:t>
      </w:r>
    </w:p>
    <w:p w14:paraId="7094CE78"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33.</w:t>
      </w:r>
      <w:r w:rsidRPr="00DC113B">
        <w:rPr>
          <w:rFonts w:ascii="Times New Roman" w:hAnsi="Times New Roman" w:cs="Times New Roman"/>
          <w:sz w:val="24"/>
          <w:szCs w:val="24"/>
        </w:rPr>
        <w:tab/>
        <w:t>V § 10i odst. 2 větě první se slova „krajský stavební úřad“ nahrazují slovy „orgán kraje v přenesené působnosti (dále jen „orgán kraje“)“</w:t>
      </w:r>
      <w:r w:rsidRPr="00B361BF">
        <w:rPr>
          <w:rFonts w:ascii="Times New Roman" w:hAnsi="Times New Roman" w:cs="Times New Roman"/>
          <w:strike/>
          <w:sz w:val="24"/>
          <w:szCs w:val="24"/>
          <w:highlight w:val="yellow"/>
        </w:rPr>
        <w:t>, ve větě třetí se slova „Ministerstvo nebo krajský stavební úřad“ nahrazují slovy „ministerstvo nebo orgán kraje“, ve větě čtvrté se za slovo „pořizování“ vkládají slova „změny politiky územního rozvoje, změny územního rozvojového plánu, změny zásad územního rozvoje a změny“ a slova „krajský stavební úřad“ se nahrazují slovy „ministerstvo nebo orgán kraje“</w:t>
      </w:r>
      <w:r w:rsidR="00E54038">
        <w:rPr>
          <w:rFonts w:ascii="Times New Roman" w:hAnsi="Times New Roman" w:cs="Times New Roman"/>
          <w:sz w:val="24"/>
          <w:szCs w:val="24"/>
        </w:rPr>
        <w:t xml:space="preserve"> </w:t>
      </w:r>
      <w:r w:rsidR="00E54038" w:rsidRPr="00E54038">
        <w:rPr>
          <w:rFonts w:ascii="Times New Roman" w:hAnsi="Times New Roman" w:cs="Times New Roman"/>
          <w:color w:val="FF0000"/>
          <w:sz w:val="24"/>
          <w:szCs w:val="24"/>
          <w:highlight w:val="yellow"/>
        </w:rPr>
        <w:t>a za slovo „pořizování“ se vkládají slova „politiky územního rozvoje</w:t>
      </w:r>
      <w:r w:rsidR="00E23801">
        <w:rPr>
          <w:rFonts w:ascii="Times New Roman" w:hAnsi="Times New Roman" w:cs="Times New Roman"/>
          <w:color w:val="FF0000"/>
          <w:sz w:val="24"/>
          <w:szCs w:val="24"/>
          <w:highlight w:val="yellow"/>
        </w:rPr>
        <w:t>,</w:t>
      </w:r>
      <w:r w:rsidR="00E54038" w:rsidRPr="00E54038">
        <w:rPr>
          <w:rFonts w:ascii="Times New Roman" w:hAnsi="Times New Roman" w:cs="Times New Roman"/>
          <w:color w:val="FF0000"/>
          <w:sz w:val="24"/>
          <w:szCs w:val="24"/>
          <w:highlight w:val="yellow"/>
        </w:rPr>
        <w:t>“</w:t>
      </w:r>
      <w:r w:rsidRPr="00DC113B">
        <w:rPr>
          <w:rFonts w:ascii="Times New Roman" w:hAnsi="Times New Roman" w:cs="Times New Roman"/>
          <w:sz w:val="24"/>
          <w:szCs w:val="24"/>
        </w:rPr>
        <w:t>.</w:t>
      </w:r>
    </w:p>
    <w:p w14:paraId="17C1BF71" w14:textId="77777777" w:rsidR="00B361BF" w:rsidRDefault="00B361BF" w:rsidP="00593B03">
      <w:pPr>
        <w:suppressAutoHyphens/>
        <w:spacing w:after="240" w:line="276" w:lineRule="auto"/>
        <w:ind w:left="705" w:hanging="705"/>
        <w:jc w:val="both"/>
        <w:rPr>
          <w:rFonts w:ascii="Times New Roman" w:hAnsi="Times New Roman" w:cs="Times New Roman"/>
          <w:color w:val="FF0000"/>
          <w:sz w:val="24"/>
          <w:szCs w:val="24"/>
        </w:rPr>
      </w:pPr>
      <w:r w:rsidRPr="00B361BF">
        <w:rPr>
          <w:rFonts w:ascii="Times New Roman" w:hAnsi="Times New Roman" w:cs="Times New Roman"/>
          <w:b/>
          <w:color w:val="FF0000"/>
          <w:sz w:val="24"/>
          <w:szCs w:val="24"/>
          <w:highlight w:val="yellow"/>
        </w:rPr>
        <w:t>X.</w:t>
      </w:r>
      <w:r w:rsidRPr="00B361BF">
        <w:rPr>
          <w:rFonts w:ascii="Times New Roman" w:hAnsi="Times New Roman" w:cs="Times New Roman"/>
          <w:color w:val="FF0000"/>
          <w:sz w:val="24"/>
          <w:szCs w:val="24"/>
          <w:highlight w:val="yellow"/>
        </w:rPr>
        <w:t xml:space="preserve">     V § 10i odst. 2 větě třetí se slova „Ministerstvo nebo krajský stavební úřad“ nahrazují slovy „ministerstvo nebo orgán kraje“.</w:t>
      </w:r>
    </w:p>
    <w:p w14:paraId="7EDA109D" w14:textId="77777777" w:rsidR="00B361BF" w:rsidRPr="0068310D" w:rsidRDefault="00B361BF" w:rsidP="00593B03">
      <w:pPr>
        <w:suppressAutoHyphens/>
        <w:spacing w:after="240" w:line="276" w:lineRule="auto"/>
        <w:ind w:left="705" w:hanging="705"/>
        <w:jc w:val="both"/>
        <w:rPr>
          <w:rFonts w:ascii="Times New Roman" w:hAnsi="Times New Roman" w:cs="Times New Roman"/>
          <w:color w:val="FF0000"/>
          <w:sz w:val="24"/>
          <w:szCs w:val="24"/>
        </w:rPr>
      </w:pPr>
      <w:r w:rsidRPr="00B361BF">
        <w:rPr>
          <w:rFonts w:ascii="Times New Roman" w:hAnsi="Times New Roman" w:cs="Times New Roman"/>
          <w:b/>
          <w:color w:val="FF0000"/>
          <w:sz w:val="24"/>
          <w:szCs w:val="24"/>
          <w:highlight w:val="yellow"/>
        </w:rPr>
        <w:t>X.</w:t>
      </w:r>
      <w:r w:rsidRPr="00B361BF">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 xml:space="preserve">    </w:t>
      </w:r>
      <w:r w:rsidRPr="00B361BF">
        <w:rPr>
          <w:rFonts w:ascii="Times New Roman" w:hAnsi="Times New Roman" w:cs="Times New Roman"/>
          <w:color w:val="FF0000"/>
          <w:sz w:val="24"/>
          <w:szCs w:val="24"/>
          <w:highlight w:val="yellow"/>
        </w:rPr>
        <w:t xml:space="preserve">V § 10i odst. 2 větě </w:t>
      </w:r>
      <w:r w:rsidR="00A6760D">
        <w:rPr>
          <w:rFonts w:ascii="Times New Roman" w:hAnsi="Times New Roman" w:cs="Times New Roman"/>
          <w:color w:val="FF0000"/>
          <w:sz w:val="24"/>
          <w:szCs w:val="24"/>
          <w:highlight w:val="yellow"/>
        </w:rPr>
        <w:t>poslední</w:t>
      </w:r>
      <w:r w:rsidRPr="00B361BF">
        <w:rPr>
          <w:rFonts w:ascii="Times New Roman" w:hAnsi="Times New Roman" w:cs="Times New Roman"/>
          <w:color w:val="FF0000"/>
          <w:sz w:val="24"/>
          <w:szCs w:val="24"/>
          <w:highlight w:val="yellow"/>
        </w:rPr>
        <w:t xml:space="preserve"> se </w:t>
      </w:r>
      <w:r w:rsidR="007075C8">
        <w:rPr>
          <w:rFonts w:ascii="Times New Roman" w:hAnsi="Times New Roman" w:cs="Times New Roman"/>
          <w:color w:val="FF0000"/>
          <w:sz w:val="24"/>
          <w:szCs w:val="24"/>
          <w:highlight w:val="yellow"/>
        </w:rPr>
        <w:t xml:space="preserve">slova „územního plánu stanoví krajský stavební úřad“ </w:t>
      </w:r>
      <w:r w:rsidRPr="00B361BF">
        <w:rPr>
          <w:rFonts w:ascii="Times New Roman" w:hAnsi="Times New Roman" w:cs="Times New Roman"/>
          <w:color w:val="FF0000"/>
          <w:sz w:val="24"/>
          <w:szCs w:val="24"/>
          <w:highlight w:val="yellow"/>
        </w:rPr>
        <w:t xml:space="preserve">nahrazují </w:t>
      </w:r>
      <w:r w:rsidRPr="0068310D">
        <w:rPr>
          <w:rFonts w:ascii="Times New Roman" w:hAnsi="Times New Roman" w:cs="Times New Roman"/>
          <w:color w:val="FF0000"/>
          <w:sz w:val="24"/>
          <w:szCs w:val="24"/>
          <w:highlight w:val="yellow"/>
        </w:rPr>
        <w:t>slovy „</w:t>
      </w:r>
      <w:r w:rsidR="0068310D" w:rsidRPr="0068310D">
        <w:rPr>
          <w:rFonts w:ascii="Times New Roman" w:hAnsi="Times New Roman"/>
          <w:color w:val="FF0000"/>
          <w:sz w:val="24"/>
          <w:szCs w:val="24"/>
          <w:highlight w:val="yellow"/>
        </w:rPr>
        <w:t>změny politiky územního rozvoje, změny územního rozvojového plánu, změny zásad územního rozvoje a při pořizování územního plánu a jeho změny stanoví ministerstvo nebo orgán kraje</w:t>
      </w:r>
      <w:r w:rsidRPr="0068310D">
        <w:rPr>
          <w:rFonts w:ascii="Times New Roman" w:hAnsi="Times New Roman" w:cs="Times New Roman"/>
          <w:color w:val="FF0000"/>
          <w:sz w:val="24"/>
          <w:szCs w:val="24"/>
          <w:highlight w:val="yellow"/>
        </w:rPr>
        <w:t>“.</w:t>
      </w:r>
    </w:p>
    <w:p w14:paraId="0EBC4A94" w14:textId="77777777" w:rsidR="00B361BF" w:rsidRPr="00B361BF" w:rsidRDefault="00B361BF"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ind w:left="705" w:hanging="705"/>
        <w:jc w:val="both"/>
        <w:rPr>
          <w:rFonts w:ascii="Times New Roman" w:hAnsi="Times New Roman" w:cs="Times New Roman"/>
          <w:i/>
          <w:sz w:val="24"/>
          <w:szCs w:val="24"/>
        </w:rPr>
      </w:pPr>
      <w:r w:rsidRPr="00B361BF">
        <w:rPr>
          <w:rFonts w:ascii="Times New Roman" w:hAnsi="Times New Roman" w:cs="Times New Roman"/>
          <w:i/>
          <w:sz w:val="24"/>
          <w:szCs w:val="24"/>
        </w:rPr>
        <w:t>V návaznosti na vložení nových bodů následující body</w:t>
      </w:r>
      <w:r w:rsidR="009C76E2">
        <w:rPr>
          <w:rFonts w:ascii="Times New Roman" w:hAnsi="Times New Roman" w:cs="Times New Roman"/>
          <w:i/>
          <w:sz w:val="24"/>
          <w:szCs w:val="24"/>
        </w:rPr>
        <w:t xml:space="preserve"> návrhu novely</w:t>
      </w:r>
      <w:r w:rsidRPr="00B361BF">
        <w:rPr>
          <w:rFonts w:ascii="Times New Roman" w:hAnsi="Times New Roman" w:cs="Times New Roman"/>
          <w:i/>
          <w:sz w:val="24"/>
          <w:szCs w:val="24"/>
        </w:rPr>
        <w:t xml:space="preserve"> přečíslovat.</w:t>
      </w:r>
    </w:p>
    <w:p w14:paraId="6885C6D6"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34.</w:t>
      </w:r>
      <w:r w:rsidRPr="00DC113B">
        <w:rPr>
          <w:rFonts w:ascii="Times New Roman" w:hAnsi="Times New Roman" w:cs="Times New Roman"/>
          <w:sz w:val="24"/>
          <w:szCs w:val="24"/>
        </w:rPr>
        <w:tab/>
        <w:t>V § 11 odst. 1 písm. b) se slovo „závažnými“ nahrazuje slovem „významnými“.</w:t>
      </w:r>
    </w:p>
    <w:p w14:paraId="6F29ECFC"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35.</w:t>
      </w:r>
      <w:r w:rsidRPr="00DC113B">
        <w:rPr>
          <w:rFonts w:ascii="Times New Roman" w:hAnsi="Times New Roman" w:cs="Times New Roman"/>
          <w:sz w:val="24"/>
          <w:szCs w:val="24"/>
        </w:rPr>
        <w:tab/>
        <w:t>V § 11 odst. 1 písm. c) se slovo „závažný“ nahrazuje slovem „významný“.</w:t>
      </w:r>
    </w:p>
    <w:p w14:paraId="3675794E"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36.</w:t>
      </w:r>
      <w:r w:rsidRPr="00DC113B">
        <w:rPr>
          <w:rFonts w:ascii="Times New Roman" w:hAnsi="Times New Roman" w:cs="Times New Roman"/>
          <w:sz w:val="24"/>
          <w:szCs w:val="24"/>
        </w:rPr>
        <w:tab/>
        <w:t>V § 13 odst. 6 se věty druhá a poslední zrušují.</w:t>
      </w:r>
    </w:p>
    <w:p w14:paraId="53BB859E"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37.</w:t>
      </w:r>
      <w:r w:rsidRPr="002A6BAD">
        <w:rPr>
          <w:rFonts w:ascii="Times New Roman" w:hAnsi="Times New Roman" w:cs="Times New Roman"/>
          <w:b/>
          <w:sz w:val="24"/>
          <w:szCs w:val="24"/>
        </w:rPr>
        <w:tab/>
      </w:r>
      <w:r w:rsidRPr="00DC113B">
        <w:rPr>
          <w:rFonts w:ascii="Times New Roman" w:hAnsi="Times New Roman" w:cs="Times New Roman"/>
          <w:sz w:val="24"/>
          <w:szCs w:val="24"/>
        </w:rPr>
        <w:t xml:space="preserve">V § 14a odst. 1 </w:t>
      </w:r>
      <w:r w:rsidR="00E76E97" w:rsidRPr="00E76E97">
        <w:rPr>
          <w:rFonts w:ascii="Times New Roman" w:hAnsi="Times New Roman" w:cs="Times New Roman"/>
          <w:color w:val="FF0000"/>
          <w:sz w:val="24"/>
          <w:szCs w:val="24"/>
          <w:highlight w:val="yellow"/>
        </w:rPr>
        <w:t>větě poslední</w:t>
      </w:r>
      <w:r w:rsidR="00E76E97">
        <w:rPr>
          <w:rFonts w:ascii="Times New Roman" w:hAnsi="Times New Roman" w:cs="Times New Roman"/>
          <w:sz w:val="24"/>
          <w:szCs w:val="24"/>
        </w:rPr>
        <w:t xml:space="preserve"> </w:t>
      </w:r>
      <w:r w:rsidRPr="00DC113B">
        <w:rPr>
          <w:rFonts w:ascii="Times New Roman" w:hAnsi="Times New Roman" w:cs="Times New Roman"/>
          <w:sz w:val="24"/>
          <w:szCs w:val="24"/>
        </w:rPr>
        <w:t>se slova „, zejména pokud je návrh koncepce zpracován ve variantách“ zrušují.</w:t>
      </w:r>
    </w:p>
    <w:p w14:paraId="5C01E7E5"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38.</w:t>
      </w:r>
      <w:r w:rsidRPr="00DC113B">
        <w:rPr>
          <w:rFonts w:ascii="Times New Roman" w:hAnsi="Times New Roman" w:cs="Times New Roman"/>
          <w:sz w:val="24"/>
          <w:szCs w:val="24"/>
        </w:rPr>
        <w:tab/>
        <w:t>V § 14a se na konci odstavce 3 doplňuje věta „</w:t>
      </w:r>
      <w:r w:rsidRPr="00611965">
        <w:rPr>
          <w:rFonts w:ascii="Times New Roman" w:hAnsi="Times New Roman" w:cs="Times New Roman"/>
          <w:sz w:val="24"/>
          <w:szCs w:val="24"/>
          <w:u w:val="single"/>
        </w:rPr>
        <w:t>Na počátku konzultací se ministerstvo a</w:t>
      </w:r>
      <w:r w:rsidR="002A6BAD" w:rsidRPr="00611965">
        <w:rPr>
          <w:rFonts w:ascii="Times New Roman" w:hAnsi="Times New Roman" w:cs="Times New Roman"/>
          <w:sz w:val="24"/>
          <w:szCs w:val="24"/>
          <w:u w:val="single"/>
        </w:rPr>
        <w:t> </w:t>
      </w:r>
      <w:r w:rsidRPr="00611965">
        <w:rPr>
          <w:rFonts w:ascii="Times New Roman" w:hAnsi="Times New Roman" w:cs="Times New Roman"/>
          <w:sz w:val="24"/>
          <w:szCs w:val="24"/>
          <w:u w:val="single"/>
        </w:rPr>
        <w:t>dotčený stát dohodnou na přiměřeném časovém rámci pro jejich konání.</w:t>
      </w:r>
      <w:r w:rsidRPr="00DC113B">
        <w:rPr>
          <w:rFonts w:ascii="Times New Roman" w:hAnsi="Times New Roman" w:cs="Times New Roman"/>
          <w:sz w:val="24"/>
          <w:szCs w:val="24"/>
        </w:rPr>
        <w:t>“.</w:t>
      </w:r>
    </w:p>
    <w:p w14:paraId="502A32CD" w14:textId="77777777" w:rsidR="00611965" w:rsidRPr="00611965" w:rsidRDefault="00574E92" w:rsidP="00593B03">
      <w:pPr>
        <w:suppressAutoHyphens/>
        <w:spacing w:after="240" w:line="276" w:lineRule="auto"/>
        <w:ind w:left="705"/>
        <w:jc w:val="both"/>
        <w:rPr>
          <w:rFonts w:ascii="Times New Roman" w:hAnsi="Times New Roman" w:cs="Times New Roman"/>
          <w:sz w:val="24"/>
          <w:szCs w:val="24"/>
        </w:rPr>
      </w:pPr>
      <w:r w:rsidRPr="00611965">
        <w:rPr>
          <w:rFonts w:ascii="Times New Roman" w:hAnsi="Times New Roman" w:cs="Times New Roman"/>
          <w:sz w:val="24"/>
          <w:szCs w:val="24"/>
        </w:rPr>
        <w:t>CELEX 32001L0042</w:t>
      </w:r>
    </w:p>
    <w:p w14:paraId="7DEBD0EA"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39.</w:t>
      </w:r>
      <w:r w:rsidRPr="00DC113B">
        <w:rPr>
          <w:rFonts w:ascii="Times New Roman" w:hAnsi="Times New Roman" w:cs="Times New Roman"/>
          <w:sz w:val="24"/>
          <w:szCs w:val="24"/>
        </w:rPr>
        <w:tab/>
        <w:t xml:space="preserve">V § 14a odst. 4 </w:t>
      </w:r>
      <w:r w:rsidR="00FC30F9" w:rsidRPr="00FC30F9">
        <w:rPr>
          <w:rFonts w:ascii="Times New Roman" w:hAnsi="Times New Roman" w:cs="Times New Roman"/>
          <w:color w:val="FF0000"/>
          <w:sz w:val="24"/>
          <w:szCs w:val="24"/>
          <w:highlight w:val="yellow"/>
        </w:rPr>
        <w:t>větě poslední</w:t>
      </w:r>
      <w:r w:rsidR="00FC30F9">
        <w:rPr>
          <w:rFonts w:ascii="Times New Roman" w:hAnsi="Times New Roman" w:cs="Times New Roman"/>
          <w:sz w:val="24"/>
          <w:szCs w:val="24"/>
        </w:rPr>
        <w:t xml:space="preserve"> </w:t>
      </w:r>
      <w:r w:rsidRPr="00DC113B">
        <w:rPr>
          <w:rFonts w:ascii="Times New Roman" w:hAnsi="Times New Roman" w:cs="Times New Roman"/>
          <w:sz w:val="24"/>
          <w:szCs w:val="24"/>
        </w:rPr>
        <w:t>se číslo „10“ nahrazuje slovy „7 pracovních“.</w:t>
      </w:r>
    </w:p>
    <w:p w14:paraId="5ABA972B"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40.</w:t>
      </w:r>
      <w:r w:rsidRPr="00DC113B">
        <w:rPr>
          <w:rFonts w:ascii="Times New Roman" w:hAnsi="Times New Roman" w:cs="Times New Roman"/>
          <w:sz w:val="24"/>
          <w:szCs w:val="24"/>
        </w:rPr>
        <w:tab/>
        <w:t xml:space="preserve">V § 14a odst. 5 </w:t>
      </w:r>
      <w:r w:rsidR="004C20DE" w:rsidRPr="004C20DE">
        <w:rPr>
          <w:rFonts w:ascii="Times New Roman" w:hAnsi="Times New Roman" w:cs="Times New Roman"/>
          <w:color w:val="FF0000"/>
          <w:sz w:val="24"/>
          <w:szCs w:val="24"/>
          <w:highlight w:val="yellow"/>
        </w:rPr>
        <w:t>větě první</w:t>
      </w:r>
      <w:r w:rsidR="004C20DE">
        <w:rPr>
          <w:rFonts w:ascii="Times New Roman" w:hAnsi="Times New Roman" w:cs="Times New Roman"/>
          <w:sz w:val="24"/>
          <w:szCs w:val="24"/>
        </w:rPr>
        <w:t xml:space="preserve"> </w:t>
      </w:r>
      <w:r w:rsidRPr="00DC113B">
        <w:rPr>
          <w:rFonts w:ascii="Times New Roman" w:hAnsi="Times New Roman" w:cs="Times New Roman"/>
          <w:sz w:val="24"/>
          <w:szCs w:val="24"/>
        </w:rPr>
        <w:t>se slova „Schvalující orgán“ nahrazují slovem „Předkladatel“ a za slovo „vyhotovení“ se vkládá slovo „schválené“.</w:t>
      </w:r>
    </w:p>
    <w:p w14:paraId="434637B2"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41.</w:t>
      </w:r>
      <w:r w:rsidRPr="00DC113B">
        <w:rPr>
          <w:rFonts w:ascii="Times New Roman" w:hAnsi="Times New Roman" w:cs="Times New Roman"/>
          <w:sz w:val="24"/>
          <w:szCs w:val="24"/>
        </w:rPr>
        <w:tab/>
        <w:t>V § 14b se odstavec 4 zrušuje.</w:t>
      </w:r>
    </w:p>
    <w:p w14:paraId="77D370CA" w14:textId="77777777" w:rsidR="00DC113B" w:rsidRPr="00DC113B" w:rsidRDefault="00574E92" w:rsidP="00593B03">
      <w:pPr>
        <w:suppressAutoHyphens/>
        <w:spacing w:after="240" w:line="276" w:lineRule="auto"/>
        <w:ind w:firstLine="709"/>
        <w:jc w:val="both"/>
        <w:rPr>
          <w:rFonts w:ascii="Times New Roman" w:hAnsi="Times New Roman" w:cs="Times New Roman"/>
          <w:sz w:val="24"/>
          <w:szCs w:val="24"/>
        </w:rPr>
      </w:pPr>
      <w:r w:rsidRPr="00DC113B">
        <w:rPr>
          <w:rFonts w:ascii="Times New Roman" w:hAnsi="Times New Roman" w:cs="Times New Roman"/>
          <w:sz w:val="24"/>
          <w:szCs w:val="24"/>
        </w:rPr>
        <w:t>Dosavadní odstavec 5 se označuje jako odstavec 4.</w:t>
      </w:r>
    </w:p>
    <w:p w14:paraId="059B0061"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42.</w:t>
      </w:r>
      <w:r w:rsidRPr="00DC113B">
        <w:rPr>
          <w:rFonts w:ascii="Times New Roman" w:hAnsi="Times New Roman" w:cs="Times New Roman"/>
          <w:sz w:val="24"/>
          <w:szCs w:val="24"/>
        </w:rPr>
        <w:tab/>
        <w:t>V § 16 odst. 1 se za písmeno h) vkládá nové písmeno i), které zní:</w:t>
      </w:r>
    </w:p>
    <w:p w14:paraId="266A3A9E" w14:textId="77777777" w:rsidR="00DC113B" w:rsidRPr="00DC113B" w:rsidRDefault="00574E92" w:rsidP="00593B03">
      <w:pPr>
        <w:suppressAutoHyphens/>
        <w:spacing w:after="240" w:line="276" w:lineRule="auto"/>
        <w:ind w:firstLine="709"/>
        <w:jc w:val="both"/>
        <w:rPr>
          <w:rFonts w:ascii="Times New Roman" w:hAnsi="Times New Roman" w:cs="Times New Roman"/>
          <w:sz w:val="24"/>
          <w:szCs w:val="24"/>
        </w:rPr>
      </w:pPr>
      <w:r w:rsidRPr="00DC113B">
        <w:rPr>
          <w:rFonts w:ascii="Times New Roman" w:hAnsi="Times New Roman" w:cs="Times New Roman"/>
          <w:sz w:val="24"/>
          <w:szCs w:val="24"/>
        </w:rPr>
        <w:t>„i)</w:t>
      </w:r>
      <w:r w:rsidRPr="00DC113B">
        <w:rPr>
          <w:rFonts w:ascii="Times New Roman" w:hAnsi="Times New Roman" w:cs="Times New Roman"/>
          <w:sz w:val="24"/>
          <w:szCs w:val="24"/>
        </w:rPr>
        <w:tab/>
        <w:t>prodloužení platnosti stanoviska včetně podkladu podle § 9a odst. 4 věty čtvrté,“.</w:t>
      </w:r>
    </w:p>
    <w:p w14:paraId="54578DC6" w14:textId="77777777" w:rsidR="00DC113B" w:rsidRPr="00DC113B" w:rsidRDefault="00574E92" w:rsidP="00593B03">
      <w:pPr>
        <w:suppressAutoHyphens/>
        <w:spacing w:after="240" w:line="276" w:lineRule="auto"/>
        <w:ind w:firstLine="709"/>
        <w:jc w:val="both"/>
        <w:rPr>
          <w:rFonts w:ascii="Times New Roman" w:hAnsi="Times New Roman" w:cs="Times New Roman"/>
          <w:sz w:val="24"/>
          <w:szCs w:val="24"/>
        </w:rPr>
      </w:pPr>
      <w:r w:rsidRPr="00DC113B">
        <w:rPr>
          <w:rFonts w:ascii="Times New Roman" w:hAnsi="Times New Roman" w:cs="Times New Roman"/>
          <w:sz w:val="24"/>
          <w:szCs w:val="24"/>
        </w:rPr>
        <w:t xml:space="preserve">Dosavadní písmena i) až m) se označují jako písmena j) až n). </w:t>
      </w:r>
    </w:p>
    <w:p w14:paraId="3DE6BE9F"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43.</w:t>
      </w:r>
      <w:r w:rsidRPr="00DC113B">
        <w:rPr>
          <w:rFonts w:ascii="Times New Roman" w:hAnsi="Times New Roman" w:cs="Times New Roman"/>
          <w:sz w:val="24"/>
          <w:szCs w:val="24"/>
        </w:rPr>
        <w:tab/>
        <w:t xml:space="preserve">V § 16 se na konci odstavce 1 tečka nahrazuje </w:t>
      </w:r>
      <w:r w:rsidRPr="003912F8">
        <w:rPr>
          <w:rFonts w:ascii="Times New Roman" w:hAnsi="Times New Roman" w:cs="Times New Roman"/>
          <w:strike/>
          <w:sz w:val="24"/>
          <w:szCs w:val="24"/>
          <w:highlight w:val="yellow"/>
        </w:rPr>
        <w:t>čárkou</w:t>
      </w:r>
      <w:r w:rsidR="003912F8">
        <w:rPr>
          <w:rFonts w:ascii="Times New Roman" w:hAnsi="Times New Roman" w:cs="Times New Roman"/>
          <w:sz w:val="24"/>
          <w:szCs w:val="24"/>
        </w:rPr>
        <w:t xml:space="preserve"> </w:t>
      </w:r>
      <w:r w:rsidR="003912F8" w:rsidRPr="003912F8">
        <w:rPr>
          <w:rFonts w:ascii="Times New Roman" w:hAnsi="Times New Roman" w:cs="Times New Roman"/>
          <w:color w:val="FF0000"/>
          <w:sz w:val="24"/>
          <w:szCs w:val="24"/>
          <w:highlight w:val="yellow"/>
        </w:rPr>
        <w:t>slovem „a“</w:t>
      </w:r>
      <w:r w:rsidRPr="00DC113B">
        <w:rPr>
          <w:rFonts w:ascii="Times New Roman" w:hAnsi="Times New Roman" w:cs="Times New Roman"/>
          <w:sz w:val="24"/>
          <w:szCs w:val="24"/>
        </w:rPr>
        <w:t xml:space="preserve"> a doplňuje se písmeno o), které zní:</w:t>
      </w:r>
    </w:p>
    <w:p w14:paraId="582B9D7F" w14:textId="77777777" w:rsidR="00DC113B" w:rsidRPr="00DC113B" w:rsidRDefault="00574E92" w:rsidP="00593B03">
      <w:pPr>
        <w:suppressAutoHyphens/>
        <w:spacing w:after="240" w:line="276" w:lineRule="auto"/>
        <w:ind w:firstLine="705"/>
        <w:jc w:val="both"/>
        <w:rPr>
          <w:rFonts w:ascii="Times New Roman" w:hAnsi="Times New Roman" w:cs="Times New Roman"/>
          <w:sz w:val="24"/>
          <w:szCs w:val="24"/>
        </w:rPr>
      </w:pPr>
      <w:r w:rsidRPr="00DC113B">
        <w:rPr>
          <w:rFonts w:ascii="Times New Roman" w:hAnsi="Times New Roman" w:cs="Times New Roman"/>
          <w:sz w:val="24"/>
          <w:szCs w:val="24"/>
        </w:rPr>
        <w:t>„o)</w:t>
      </w:r>
      <w:r w:rsidRPr="00DC113B">
        <w:rPr>
          <w:rFonts w:ascii="Times New Roman" w:hAnsi="Times New Roman" w:cs="Times New Roman"/>
          <w:sz w:val="24"/>
          <w:szCs w:val="24"/>
        </w:rPr>
        <w:tab/>
        <w:t>žádost o jednotné stanovisko a její součásti.“.</w:t>
      </w:r>
    </w:p>
    <w:p w14:paraId="1C45F2C5"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44.</w:t>
      </w:r>
      <w:r w:rsidRPr="00DC113B">
        <w:rPr>
          <w:rFonts w:ascii="Times New Roman" w:hAnsi="Times New Roman" w:cs="Times New Roman"/>
          <w:sz w:val="24"/>
          <w:szCs w:val="24"/>
        </w:rPr>
        <w:tab/>
        <w:t>V § 16 odst. 2 větě první se slova „Informace uvedené“ nahrazují slovy „Informaci uvedenou“, slova „a e)“ se zrušují</w:t>
      </w:r>
      <w:r w:rsidRPr="00B94534">
        <w:rPr>
          <w:rFonts w:ascii="Times New Roman" w:hAnsi="Times New Roman" w:cs="Times New Roman"/>
          <w:strike/>
          <w:sz w:val="24"/>
          <w:szCs w:val="24"/>
          <w:highlight w:val="yellow"/>
        </w:rPr>
        <w:t>,</w:t>
      </w:r>
      <w:r w:rsidRPr="00DC113B">
        <w:rPr>
          <w:rFonts w:ascii="Times New Roman" w:hAnsi="Times New Roman" w:cs="Times New Roman"/>
          <w:sz w:val="24"/>
          <w:szCs w:val="24"/>
        </w:rPr>
        <w:t xml:space="preserve"> </w:t>
      </w:r>
      <w:r w:rsidR="00B94534">
        <w:rPr>
          <w:rFonts w:ascii="Times New Roman" w:hAnsi="Times New Roman" w:cs="Times New Roman"/>
          <w:sz w:val="24"/>
          <w:szCs w:val="24"/>
        </w:rPr>
        <w:t xml:space="preserve"> </w:t>
      </w:r>
      <w:r w:rsidR="00B94534" w:rsidRPr="00B94534">
        <w:rPr>
          <w:rFonts w:ascii="Times New Roman" w:hAnsi="Times New Roman" w:cs="Times New Roman"/>
          <w:color w:val="FF0000"/>
          <w:sz w:val="24"/>
          <w:szCs w:val="24"/>
          <w:highlight w:val="yellow"/>
        </w:rPr>
        <w:t>a</w:t>
      </w:r>
      <w:r w:rsidR="00B94534">
        <w:rPr>
          <w:rFonts w:ascii="Times New Roman" w:hAnsi="Times New Roman" w:cs="Times New Roman"/>
          <w:sz w:val="24"/>
          <w:szCs w:val="24"/>
        </w:rPr>
        <w:t xml:space="preserve"> </w:t>
      </w:r>
      <w:r w:rsidRPr="00DC113B">
        <w:rPr>
          <w:rFonts w:ascii="Times New Roman" w:hAnsi="Times New Roman" w:cs="Times New Roman"/>
          <w:sz w:val="24"/>
          <w:szCs w:val="24"/>
        </w:rPr>
        <w:t>slovo „jejich“ se nahrazuje slovem „jejím“</w:t>
      </w:r>
      <w:r w:rsidRPr="00B94534">
        <w:rPr>
          <w:rFonts w:ascii="Times New Roman" w:hAnsi="Times New Roman" w:cs="Times New Roman"/>
          <w:strike/>
          <w:sz w:val="24"/>
          <w:szCs w:val="24"/>
          <w:highlight w:val="yellow"/>
        </w:rPr>
        <w:t>, za větu první se vkládá věta „Informaci uvedenou v odstavci 1 písm. e) vyvěsí dotčené územní samosprávné celky neprodleně po jejím obdržení na své úřední desce po dobu končící dnem následujícím po dni, kdy se veřejné projednání konalo.“, ve větě třetí se text „i),“ zrušuje, za text „j)“ se vkládá text „, k)“ a text „l)“ se nahrazuje textem „m)“</w:t>
      </w:r>
      <w:r w:rsidRPr="00DC113B">
        <w:rPr>
          <w:rFonts w:ascii="Times New Roman" w:hAnsi="Times New Roman" w:cs="Times New Roman"/>
          <w:sz w:val="24"/>
          <w:szCs w:val="24"/>
        </w:rPr>
        <w:t>.</w:t>
      </w:r>
    </w:p>
    <w:p w14:paraId="427F3D0B" w14:textId="77777777" w:rsidR="00B94534" w:rsidRDefault="00B94534" w:rsidP="00593B03">
      <w:pPr>
        <w:suppressAutoHyphens/>
        <w:spacing w:after="240" w:line="276" w:lineRule="auto"/>
        <w:ind w:left="705" w:hanging="705"/>
        <w:jc w:val="both"/>
        <w:rPr>
          <w:rFonts w:ascii="Times New Roman" w:hAnsi="Times New Roman" w:cs="Times New Roman"/>
          <w:color w:val="FF0000"/>
          <w:sz w:val="24"/>
          <w:szCs w:val="24"/>
        </w:rPr>
      </w:pPr>
      <w:r w:rsidRPr="00B94534">
        <w:rPr>
          <w:rFonts w:ascii="Times New Roman" w:hAnsi="Times New Roman" w:cs="Times New Roman"/>
          <w:b/>
          <w:color w:val="FF0000"/>
          <w:sz w:val="24"/>
          <w:szCs w:val="24"/>
          <w:highlight w:val="yellow"/>
        </w:rPr>
        <w:t>X.</w:t>
      </w:r>
      <w:r w:rsidRPr="00B94534">
        <w:rPr>
          <w:rFonts w:ascii="Times New Roman" w:hAnsi="Times New Roman" w:cs="Times New Roman"/>
          <w:color w:val="FF0000"/>
          <w:sz w:val="24"/>
          <w:szCs w:val="24"/>
          <w:highlight w:val="yellow"/>
        </w:rPr>
        <w:t xml:space="preserve">      V § 16 odst. 2 se za větu první vkládá věta „Informaci uvedenou v odstavci 1 písm. e) vyvěsí dotčené územní samosprávné celky neprodleně po jejím obdržení na své úřední desce po dobu končící dnem následujícím po dni, kdy se veřejné projednání konalo.“.</w:t>
      </w:r>
    </w:p>
    <w:p w14:paraId="2655A1CB" w14:textId="77777777" w:rsidR="00B94534" w:rsidRDefault="00B94534" w:rsidP="00593B03">
      <w:pPr>
        <w:suppressAutoHyphens/>
        <w:spacing w:after="240" w:line="276" w:lineRule="auto"/>
        <w:ind w:left="705" w:hanging="705"/>
        <w:jc w:val="both"/>
        <w:rPr>
          <w:rFonts w:ascii="Times New Roman" w:hAnsi="Times New Roman" w:cs="Times New Roman"/>
          <w:color w:val="FF0000"/>
          <w:sz w:val="24"/>
          <w:szCs w:val="24"/>
        </w:rPr>
      </w:pPr>
      <w:r w:rsidRPr="00B94534">
        <w:rPr>
          <w:rFonts w:ascii="Times New Roman" w:hAnsi="Times New Roman" w:cs="Times New Roman"/>
          <w:b/>
          <w:color w:val="FF0000"/>
          <w:sz w:val="24"/>
          <w:szCs w:val="24"/>
          <w:highlight w:val="yellow"/>
        </w:rPr>
        <w:t>X.</w:t>
      </w:r>
      <w:r w:rsidRPr="00B94534">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 xml:space="preserve">      </w:t>
      </w:r>
      <w:r w:rsidRPr="00B94534">
        <w:rPr>
          <w:rFonts w:ascii="Times New Roman" w:hAnsi="Times New Roman" w:cs="Times New Roman"/>
          <w:color w:val="FF0000"/>
          <w:sz w:val="24"/>
          <w:szCs w:val="24"/>
          <w:highlight w:val="yellow"/>
        </w:rPr>
        <w:t>V § 16 odst. 2 větě třetí se slova „i), j) a l)“ nahrazují slovy „j), k) a m)“.</w:t>
      </w:r>
    </w:p>
    <w:p w14:paraId="3E2CB792" w14:textId="77777777" w:rsidR="007D5AB6" w:rsidRPr="00B361BF" w:rsidRDefault="007D5AB6"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ind w:left="705" w:hanging="705"/>
        <w:jc w:val="both"/>
        <w:rPr>
          <w:rFonts w:ascii="Times New Roman" w:hAnsi="Times New Roman" w:cs="Times New Roman"/>
          <w:i/>
          <w:sz w:val="24"/>
          <w:szCs w:val="24"/>
        </w:rPr>
      </w:pPr>
      <w:r w:rsidRPr="00B361BF">
        <w:rPr>
          <w:rFonts w:ascii="Times New Roman" w:hAnsi="Times New Roman" w:cs="Times New Roman"/>
          <w:i/>
          <w:sz w:val="24"/>
          <w:szCs w:val="24"/>
        </w:rPr>
        <w:t>V návaznosti na vložení nových bodů následující body</w:t>
      </w:r>
      <w:r w:rsidR="009C76E2">
        <w:rPr>
          <w:rFonts w:ascii="Times New Roman" w:hAnsi="Times New Roman" w:cs="Times New Roman"/>
          <w:i/>
          <w:sz w:val="24"/>
          <w:szCs w:val="24"/>
        </w:rPr>
        <w:t xml:space="preserve"> návrhu novely</w:t>
      </w:r>
      <w:r w:rsidRPr="00B361BF">
        <w:rPr>
          <w:rFonts w:ascii="Times New Roman" w:hAnsi="Times New Roman" w:cs="Times New Roman"/>
          <w:i/>
          <w:sz w:val="24"/>
          <w:szCs w:val="24"/>
        </w:rPr>
        <w:t xml:space="preserve"> přečíslovat.</w:t>
      </w:r>
    </w:p>
    <w:p w14:paraId="548B392D" w14:textId="4B40D53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45.</w:t>
      </w:r>
      <w:r w:rsidRPr="00DC113B">
        <w:rPr>
          <w:rFonts w:ascii="Times New Roman" w:hAnsi="Times New Roman" w:cs="Times New Roman"/>
          <w:sz w:val="24"/>
          <w:szCs w:val="24"/>
        </w:rPr>
        <w:tab/>
        <w:t>V § 17 se na konci odstavce 1 doplňuje věta „Veřejné projednání se koná prezenční nebo distanční formou</w:t>
      </w:r>
      <w:r w:rsidR="00674C56" w:rsidRPr="00674C56">
        <w:rPr>
          <w:rFonts w:ascii="Times New Roman" w:hAnsi="Times New Roman" w:cs="Times New Roman"/>
          <w:color w:val="FF0000"/>
          <w:sz w:val="24"/>
          <w:szCs w:val="24"/>
          <w:highlight w:val="yellow"/>
        </w:rPr>
        <w:t>, popřípadě oběma formami současně</w:t>
      </w:r>
      <w:r w:rsidRPr="00DC113B">
        <w:rPr>
          <w:rFonts w:ascii="Times New Roman" w:hAnsi="Times New Roman" w:cs="Times New Roman"/>
          <w:sz w:val="24"/>
          <w:szCs w:val="24"/>
        </w:rPr>
        <w:t>.“.</w:t>
      </w:r>
    </w:p>
    <w:p w14:paraId="7C1D44B7"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46.</w:t>
      </w:r>
      <w:r w:rsidRPr="00DC113B">
        <w:rPr>
          <w:rFonts w:ascii="Times New Roman" w:hAnsi="Times New Roman" w:cs="Times New Roman"/>
          <w:sz w:val="24"/>
          <w:szCs w:val="24"/>
        </w:rPr>
        <w:tab/>
        <w:t>V § 17 se na konci odstavce 4 doplňuje věta „V případě veřejného projednání konaného distanční formou se místem konání rozumí stanovené technické podmínky pro možnost účastnit se veřejného projednání.“.</w:t>
      </w:r>
    </w:p>
    <w:p w14:paraId="09E22ABA"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47.</w:t>
      </w:r>
      <w:r w:rsidRPr="00DC113B">
        <w:rPr>
          <w:rFonts w:ascii="Times New Roman" w:hAnsi="Times New Roman" w:cs="Times New Roman"/>
          <w:sz w:val="24"/>
          <w:szCs w:val="24"/>
        </w:rPr>
        <w:tab/>
        <w:t>V § 17 odst. 6 se za slovo „povinen“ vkládají slova „současně se stanoviskem“.</w:t>
      </w:r>
    </w:p>
    <w:p w14:paraId="448DD9FE"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48.</w:t>
      </w:r>
      <w:r w:rsidRPr="00DC113B">
        <w:rPr>
          <w:rFonts w:ascii="Times New Roman" w:hAnsi="Times New Roman" w:cs="Times New Roman"/>
          <w:sz w:val="24"/>
          <w:szCs w:val="24"/>
        </w:rPr>
        <w:tab/>
        <w:t>V § 17 se na konci odstavce 7 doplňuje věta „Ve vztahu k žádosti o jednotné stanovisko jsou předmětem veřejného projednání pouze skutečnosti, které se vztahují k posuzování vlivů záměru podle tohoto zákona.“.</w:t>
      </w:r>
    </w:p>
    <w:p w14:paraId="10F0B680"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49.</w:t>
      </w:r>
      <w:r w:rsidRPr="002A6BAD">
        <w:rPr>
          <w:rFonts w:ascii="Times New Roman" w:hAnsi="Times New Roman" w:cs="Times New Roman"/>
          <w:b/>
          <w:sz w:val="24"/>
          <w:szCs w:val="24"/>
        </w:rPr>
        <w:tab/>
      </w:r>
      <w:r w:rsidRPr="00DC113B">
        <w:rPr>
          <w:rFonts w:ascii="Times New Roman" w:hAnsi="Times New Roman" w:cs="Times New Roman"/>
          <w:sz w:val="24"/>
          <w:szCs w:val="24"/>
        </w:rPr>
        <w:t>V § 18 odst. 2</w:t>
      </w:r>
      <w:r w:rsidR="00DF7FE6">
        <w:rPr>
          <w:rFonts w:ascii="Times New Roman" w:hAnsi="Times New Roman" w:cs="Times New Roman"/>
          <w:sz w:val="24"/>
          <w:szCs w:val="24"/>
        </w:rPr>
        <w:t xml:space="preserve"> </w:t>
      </w:r>
      <w:r w:rsidR="00DF7FE6" w:rsidRPr="00DF7FE6">
        <w:rPr>
          <w:rFonts w:ascii="Times New Roman" w:hAnsi="Times New Roman" w:cs="Times New Roman"/>
          <w:color w:val="FF0000"/>
          <w:sz w:val="24"/>
          <w:szCs w:val="24"/>
          <w:highlight w:val="yellow"/>
        </w:rPr>
        <w:t>větě poslední</w:t>
      </w:r>
      <w:r w:rsidRPr="00DC113B">
        <w:rPr>
          <w:rFonts w:ascii="Times New Roman" w:hAnsi="Times New Roman" w:cs="Times New Roman"/>
          <w:sz w:val="24"/>
          <w:szCs w:val="24"/>
        </w:rPr>
        <w:t xml:space="preserve"> se slova „, oznámení koncepce“ zrušují.</w:t>
      </w:r>
    </w:p>
    <w:p w14:paraId="7D95FC13"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50.</w:t>
      </w:r>
      <w:r w:rsidRPr="00DC113B">
        <w:rPr>
          <w:rFonts w:ascii="Times New Roman" w:hAnsi="Times New Roman" w:cs="Times New Roman"/>
          <w:sz w:val="24"/>
          <w:szCs w:val="24"/>
        </w:rPr>
        <w:tab/>
        <w:t xml:space="preserve">V § 19 odst. 14 </w:t>
      </w:r>
      <w:r w:rsidR="004A46C3" w:rsidRPr="004A46C3">
        <w:rPr>
          <w:rFonts w:ascii="Times New Roman" w:hAnsi="Times New Roman" w:cs="Times New Roman"/>
          <w:color w:val="FF0000"/>
          <w:sz w:val="24"/>
          <w:szCs w:val="24"/>
          <w:highlight w:val="yellow"/>
        </w:rPr>
        <w:t>větě první</w:t>
      </w:r>
      <w:r w:rsidR="004A46C3">
        <w:rPr>
          <w:rFonts w:ascii="Times New Roman" w:hAnsi="Times New Roman" w:cs="Times New Roman"/>
          <w:sz w:val="24"/>
          <w:szCs w:val="24"/>
        </w:rPr>
        <w:t xml:space="preserve"> </w:t>
      </w:r>
      <w:r w:rsidRPr="00DC113B">
        <w:rPr>
          <w:rFonts w:ascii="Times New Roman" w:hAnsi="Times New Roman" w:cs="Times New Roman"/>
          <w:sz w:val="24"/>
          <w:szCs w:val="24"/>
        </w:rPr>
        <w:t>se za slovo „vzdělání“ vkládá slovo „, průběh“.</w:t>
      </w:r>
    </w:p>
    <w:p w14:paraId="7DF47237" w14:textId="77777777" w:rsidR="00DC113B" w:rsidRPr="00620289" w:rsidRDefault="00574E92" w:rsidP="00593B03">
      <w:pPr>
        <w:suppressAutoHyphens/>
        <w:spacing w:after="240" w:line="276" w:lineRule="auto"/>
        <w:jc w:val="both"/>
        <w:rPr>
          <w:rFonts w:ascii="Times New Roman" w:hAnsi="Times New Roman" w:cs="Times New Roman"/>
          <w:strike/>
          <w:sz w:val="24"/>
          <w:szCs w:val="24"/>
          <w:highlight w:val="yellow"/>
        </w:rPr>
      </w:pPr>
      <w:r w:rsidRPr="002A6BAD">
        <w:rPr>
          <w:rFonts w:ascii="Times New Roman" w:hAnsi="Times New Roman" w:cs="Times New Roman"/>
          <w:b/>
          <w:sz w:val="24"/>
          <w:szCs w:val="24"/>
        </w:rPr>
        <w:t>51.</w:t>
      </w:r>
      <w:r w:rsidRPr="00DC113B">
        <w:rPr>
          <w:rFonts w:ascii="Times New Roman" w:hAnsi="Times New Roman" w:cs="Times New Roman"/>
          <w:sz w:val="24"/>
          <w:szCs w:val="24"/>
        </w:rPr>
        <w:tab/>
      </w:r>
      <w:r w:rsidRPr="00620289">
        <w:rPr>
          <w:rFonts w:ascii="Times New Roman" w:hAnsi="Times New Roman" w:cs="Times New Roman"/>
          <w:strike/>
          <w:sz w:val="24"/>
          <w:szCs w:val="24"/>
          <w:highlight w:val="yellow"/>
        </w:rPr>
        <w:t>V § 20 se písmena b), d) a e) zrušují.</w:t>
      </w:r>
    </w:p>
    <w:p w14:paraId="25CE9800" w14:textId="77777777" w:rsidR="00DC113B" w:rsidRDefault="00574E92" w:rsidP="00593B03">
      <w:pPr>
        <w:suppressAutoHyphens/>
        <w:spacing w:after="240" w:line="276" w:lineRule="auto"/>
        <w:ind w:firstLine="709"/>
        <w:jc w:val="both"/>
        <w:rPr>
          <w:rFonts w:ascii="Times New Roman" w:hAnsi="Times New Roman" w:cs="Times New Roman"/>
          <w:strike/>
          <w:sz w:val="24"/>
          <w:szCs w:val="24"/>
        </w:rPr>
      </w:pPr>
      <w:r w:rsidRPr="00620289">
        <w:rPr>
          <w:rFonts w:ascii="Times New Roman" w:hAnsi="Times New Roman" w:cs="Times New Roman"/>
          <w:strike/>
          <w:sz w:val="24"/>
          <w:szCs w:val="24"/>
          <w:highlight w:val="yellow"/>
        </w:rPr>
        <w:t>Dosavadní písmeno c) se označuje jako písmeno b).</w:t>
      </w:r>
    </w:p>
    <w:p w14:paraId="01AA00C2" w14:textId="77777777" w:rsidR="00620289" w:rsidRPr="00620289" w:rsidRDefault="00620289" w:rsidP="00593B03">
      <w:pPr>
        <w:suppressAutoHyphens/>
        <w:spacing w:after="240" w:line="276" w:lineRule="auto"/>
        <w:ind w:firstLine="709"/>
        <w:jc w:val="both"/>
        <w:rPr>
          <w:rFonts w:ascii="Times New Roman" w:hAnsi="Times New Roman" w:cs="Times New Roman"/>
          <w:color w:val="FF0000"/>
          <w:sz w:val="24"/>
          <w:szCs w:val="24"/>
          <w:highlight w:val="yellow"/>
        </w:rPr>
      </w:pPr>
      <w:r w:rsidRPr="00620289">
        <w:rPr>
          <w:rFonts w:ascii="Times New Roman" w:hAnsi="Times New Roman" w:cs="Times New Roman"/>
          <w:color w:val="FF0000"/>
          <w:sz w:val="24"/>
          <w:szCs w:val="24"/>
          <w:highlight w:val="yellow"/>
        </w:rPr>
        <w:t>§ 20 zní:</w:t>
      </w:r>
    </w:p>
    <w:p w14:paraId="71EBD443" w14:textId="77777777" w:rsidR="00620289" w:rsidRPr="00620289" w:rsidRDefault="00620289" w:rsidP="00593B03">
      <w:pPr>
        <w:suppressAutoHyphens/>
        <w:spacing w:after="240" w:line="276" w:lineRule="auto"/>
        <w:jc w:val="center"/>
        <w:rPr>
          <w:rFonts w:ascii="Times New Roman" w:hAnsi="Times New Roman" w:cs="Times New Roman"/>
          <w:color w:val="FF0000"/>
          <w:sz w:val="24"/>
          <w:szCs w:val="24"/>
          <w:highlight w:val="yellow"/>
        </w:rPr>
      </w:pPr>
      <w:r w:rsidRPr="00620289">
        <w:rPr>
          <w:rFonts w:ascii="Times New Roman" w:hAnsi="Times New Roman" w:cs="Times New Roman"/>
          <w:color w:val="FF0000"/>
          <w:sz w:val="24"/>
          <w:szCs w:val="24"/>
          <w:highlight w:val="yellow"/>
        </w:rPr>
        <w:t>„§ 20</w:t>
      </w:r>
    </w:p>
    <w:p w14:paraId="7F3AFA9C" w14:textId="77777777" w:rsidR="00620289" w:rsidRPr="00620289" w:rsidRDefault="00620289" w:rsidP="00593B03">
      <w:pPr>
        <w:suppressAutoHyphens/>
        <w:spacing w:after="240" w:line="276" w:lineRule="auto"/>
        <w:ind w:firstLine="709"/>
        <w:jc w:val="both"/>
        <w:rPr>
          <w:rFonts w:ascii="Times New Roman" w:hAnsi="Times New Roman" w:cs="Times New Roman"/>
          <w:color w:val="FF0000"/>
          <w:sz w:val="24"/>
          <w:szCs w:val="24"/>
        </w:rPr>
      </w:pPr>
      <w:r w:rsidRPr="00620289">
        <w:rPr>
          <w:rFonts w:ascii="Times New Roman" w:hAnsi="Times New Roman" w:cs="Times New Roman"/>
          <w:color w:val="FF0000"/>
          <w:sz w:val="24"/>
          <w:szCs w:val="24"/>
          <w:highlight w:val="yellow"/>
        </w:rPr>
        <w:t>Státní správu v oblasti posuzování vlivů na životní prostředí vykonávají ministerstvo a orgány kraje.“.</w:t>
      </w:r>
    </w:p>
    <w:p w14:paraId="14AD2A2F" w14:textId="77777777" w:rsidR="00DC113B" w:rsidRPr="00DE333B" w:rsidRDefault="00574E92" w:rsidP="00593B03">
      <w:pPr>
        <w:suppressAutoHyphens/>
        <w:spacing w:after="240" w:line="276" w:lineRule="auto"/>
        <w:jc w:val="both"/>
        <w:rPr>
          <w:rFonts w:ascii="Times New Roman" w:hAnsi="Times New Roman" w:cs="Times New Roman"/>
          <w:strike/>
          <w:sz w:val="24"/>
          <w:szCs w:val="24"/>
          <w:highlight w:val="yellow"/>
        </w:rPr>
      </w:pPr>
      <w:r w:rsidRPr="00DE333B">
        <w:rPr>
          <w:rFonts w:ascii="Times New Roman" w:hAnsi="Times New Roman" w:cs="Times New Roman"/>
          <w:b/>
          <w:strike/>
          <w:sz w:val="24"/>
          <w:szCs w:val="24"/>
          <w:highlight w:val="yellow"/>
        </w:rPr>
        <w:t>52.</w:t>
      </w:r>
      <w:r w:rsidRPr="00DE333B">
        <w:rPr>
          <w:rFonts w:ascii="Times New Roman" w:hAnsi="Times New Roman" w:cs="Times New Roman"/>
          <w:strike/>
          <w:sz w:val="24"/>
          <w:szCs w:val="24"/>
          <w:highlight w:val="yellow"/>
        </w:rPr>
        <w:tab/>
        <w:t>V § 21 se za písmeno b) vkládá nové písmeno c), které zní:</w:t>
      </w:r>
    </w:p>
    <w:p w14:paraId="52381C1F" w14:textId="3D4CD108" w:rsidR="00DC113B" w:rsidRPr="00DE333B" w:rsidRDefault="00574E92" w:rsidP="00593B03">
      <w:pPr>
        <w:suppressAutoHyphens/>
        <w:spacing w:after="240" w:line="276" w:lineRule="auto"/>
        <w:ind w:left="1418" w:hanging="709"/>
        <w:jc w:val="both"/>
        <w:rPr>
          <w:rFonts w:ascii="Times New Roman" w:hAnsi="Times New Roman" w:cs="Times New Roman"/>
          <w:strike/>
          <w:sz w:val="24"/>
          <w:szCs w:val="24"/>
          <w:highlight w:val="yellow"/>
        </w:rPr>
      </w:pPr>
      <w:r w:rsidRPr="00DE333B">
        <w:rPr>
          <w:rFonts w:ascii="Times New Roman" w:hAnsi="Times New Roman" w:cs="Times New Roman"/>
          <w:strike/>
          <w:sz w:val="24"/>
          <w:szCs w:val="24"/>
          <w:highlight w:val="yellow"/>
        </w:rPr>
        <w:t>„c)</w:t>
      </w:r>
      <w:r w:rsidRPr="00DE333B">
        <w:rPr>
          <w:rFonts w:ascii="Times New Roman" w:hAnsi="Times New Roman" w:cs="Times New Roman"/>
          <w:strike/>
          <w:sz w:val="24"/>
          <w:szCs w:val="24"/>
          <w:highlight w:val="yellow"/>
        </w:rPr>
        <w:tab/>
        <w:t>zajišťuje posuzování záměrů uvedených v příloze č. 1 sloupci MŽP u</w:t>
      </w:r>
      <w:r w:rsidR="00B57360" w:rsidRPr="00DE333B">
        <w:rPr>
          <w:rFonts w:ascii="Times New Roman" w:hAnsi="Times New Roman" w:cs="Times New Roman"/>
          <w:strike/>
          <w:sz w:val="24"/>
          <w:szCs w:val="24"/>
          <w:highlight w:val="yellow"/>
        </w:rPr>
        <w:t xml:space="preserve"> </w:t>
      </w:r>
      <w:r w:rsidRPr="00DE333B">
        <w:rPr>
          <w:rFonts w:ascii="Times New Roman" w:hAnsi="Times New Roman" w:cs="Times New Roman"/>
          <w:strike/>
          <w:sz w:val="24"/>
          <w:szCs w:val="24"/>
          <w:highlight w:val="yellow"/>
        </w:rPr>
        <w:t>záměrů, jejichž oznamovatelem je Ministerstvo obrany, i ve sloupci KÚ a jejich změn, a</w:t>
      </w:r>
      <w:r w:rsidR="002A6BAD" w:rsidRPr="00DE333B">
        <w:rPr>
          <w:rFonts w:ascii="Times New Roman" w:hAnsi="Times New Roman" w:cs="Times New Roman"/>
          <w:strike/>
          <w:sz w:val="24"/>
          <w:szCs w:val="24"/>
          <w:highlight w:val="yellow"/>
        </w:rPr>
        <w:t> </w:t>
      </w:r>
      <w:r w:rsidRPr="00DE333B">
        <w:rPr>
          <w:rFonts w:ascii="Times New Roman" w:hAnsi="Times New Roman" w:cs="Times New Roman"/>
          <w:strike/>
          <w:sz w:val="24"/>
          <w:szCs w:val="24"/>
          <w:highlight w:val="yellow"/>
        </w:rPr>
        <w:t>záměrů a změn záměrů podle § 4 odst. 1 písm. g) a h), pokud k těmto záměrům vydalo stanovisko,“.</w:t>
      </w:r>
    </w:p>
    <w:p w14:paraId="4D9BC34D" w14:textId="77777777" w:rsidR="00DC113B" w:rsidRDefault="00574E92" w:rsidP="00593B03">
      <w:pPr>
        <w:suppressAutoHyphens/>
        <w:spacing w:after="240" w:line="276" w:lineRule="auto"/>
        <w:ind w:firstLine="709"/>
        <w:jc w:val="both"/>
        <w:rPr>
          <w:rFonts w:ascii="Times New Roman" w:hAnsi="Times New Roman" w:cs="Times New Roman"/>
          <w:strike/>
          <w:sz w:val="24"/>
          <w:szCs w:val="24"/>
        </w:rPr>
      </w:pPr>
      <w:r w:rsidRPr="00DE333B">
        <w:rPr>
          <w:rFonts w:ascii="Times New Roman" w:hAnsi="Times New Roman" w:cs="Times New Roman"/>
          <w:strike/>
          <w:sz w:val="24"/>
          <w:szCs w:val="24"/>
          <w:highlight w:val="yellow"/>
        </w:rPr>
        <w:t>Dosavadní písmena c) až j) se označují jako písmena d) až k).</w:t>
      </w:r>
    </w:p>
    <w:p w14:paraId="6BA04C58" w14:textId="77777777" w:rsidR="00DE333B" w:rsidRPr="00DE333B" w:rsidRDefault="00DE333B"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jc w:val="both"/>
        <w:rPr>
          <w:rFonts w:ascii="Times New Roman" w:hAnsi="Times New Roman" w:cs="Times New Roman"/>
          <w:i/>
          <w:sz w:val="24"/>
          <w:szCs w:val="24"/>
        </w:rPr>
      </w:pPr>
      <w:r w:rsidRPr="00DE333B">
        <w:rPr>
          <w:rFonts w:ascii="Times New Roman" w:hAnsi="Times New Roman" w:cs="Times New Roman"/>
          <w:i/>
          <w:sz w:val="24"/>
          <w:szCs w:val="24"/>
        </w:rPr>
        <w:t xml:space="preserve">V návaznosti na vypuštění dosavadního bodu 52 následující body návrhu novely přečíslovat. </w:t>
      </w:r>
    </w:p>
    <w:p w14:paraId="7F9DB0F8" w14:textId="77777777" w:rsidR="00DC113B" w:rsidRPr="005A414F" w:rsidRDefault="00574E92" w:rsidP="00593B03">
      <w:pPr>
        <w:suppressAutoHyphens/>
        <w:spacing w:after="240" w:line="276" w:lineRule="auto"/>
        <w:jc w:val="both"/>
        <w:rPr>
          <w:rFonts w:ascii="Times New Roman" w:hAnsi="Times New Roman" w:cs="Times New Roman"/>
          <w:strike/>
          <w:sz w:val="24"/>
          <w:szCs w:val="24"/>
          <w:highlight w:val="yellow"/>
        </w:rPr>
      </w:pPr>
      <w:r w:rsidRPr="002A6BAD">
        <w:rPr>
          <w:rFonts w:ascii="Times New Roman" w:hAnsi="Times New Roman" w:cs="Times New Roman"/>
          <w:b/>
          <w:sz w:val="24"/>
          <w:szCs w:val="24"/>
        </w:rPr>
        <w:t>53.</w:t>
      </w:r>
      <w:r w:rsidRPr="00DC113B">
        <w:rPr>
          <w:rFonts w:ascii="Times New Roman" w:hAnsi="Times New Roman" w:cs="Times New Roman"/>
          <w:sz w:val="24"/>
          <w:szCs w:val="24"/>
        </w:rPr>
        <w:tab/>
      </w:r>
      <w:r w:rsidRPr="005A414F">
        <w:rPr>
          <w:rFonts w:ascii="Times New Roman" w:hAnsi="Times New Roman" w:cs="Times New Roman"/>
          <w:strike/>
          <w:sz w:val="24"/>
          <w:szCs w:val="24"/>
          <w:highlight w:val="yellow"/>
        </w:rPr>
        <w:t>V § 21 se za písmeno f) vkládá nové písmeno g), které zní:</w:t>
      </w:r>
    </w:p>
    <w:p w14:paraId="5F9B149A" w14:textId="77777777" w:rsidR="00DC113B" w:rsidRPr="005A414F" w:rsidRDefault="00574E92" w:rsidP="00593B03">
      <w:pPr>
        <w:suppressAutoHyphens/>
        <w:spacing w:after="240" w:line="276" w:lineRule="auto"/>
        <w:ind w:left="1418" w:hanging="709"/>
        <w:jc w:val="both"/>
        <w:rPr>
          <w:rFonts w:ascii="Times New Roman" w:hAnsi="Times New Roman" w:cs="Times New Roman"/>
          <w:strike/>
          <w:sz w:val="24"/>
          <w:szCs w:val="24"/>
          <w:highlight w:val="yellow"/>
        </w:rPr>
      </w:pPr>
      <w:r w:rsidRPr="005A414F">
        <w:rPr>
          <w:rFonts w:ascii="Times New Roman" w:hAnsi="Times New Roman" w:cs="Times New Roman"/>
          <w:strike/>
          <w:sz w:val="24"/>
          <w:szCs w:val="24"/>
          <w:highlight w:val="yellow"/>
        </w:rPr>
        <w:t xml:space="preserve">„g) </w:t>
      </w:r>
      <w:r w:rsidRPr="005A414F">
        <w:rPr>
          <w:rFonts w:ascii="Times New Roman" w:hAnsi="Times New Roman" w:cs="Times New Roman"/>
          <w:strike/>
          <w:sz w:val="24"/>
          <w:szCs w:val="24"/>
          <w:highlight w:val="yellow"/>
        </w:rPr>
        <w:tab/>
        <w:t>zajišťuje posuzování dalších záměrů, u kterých je příslušný orgán kraje, pokud si tuto působnost v jednotlivém případě vyhradilo,“.</w:t>
      </w:r>
    </w:p>
    <w:p w14:paraId="5B72312F" w14:textId="77777777" w:rsidR="00DC113B" w:rsidRPr="005A414F" w:rsidRDefault="00574E92" w:rsidP="00593B03">
      <w:pPr>
        <w:suppressAutoHyphens/>
        <w:spacing w:after="240" w:line="276" w:lineRule="auto"/>
        <w:ind w:firstLine="709"/>
        <w:jc w:val="both"/>
        <w:rPr>
          <w:rFonts w:ascii="Times New Roman" w:hAnsi="Times New Roman" w:cs="Times New Roman"/>
          <w:strike/>
          <w:sz w:val="24"/>
          <w:szCs w:val="24"/>
        </w:rPr>
      </w:pPr>
      <w:r w:rsidRPr="005A414F">
        <w:rPr>
          <w:rFonts w:ascii="Times New Roman" w:hAnsi="Times New Roman" w:cs="Times New Roman"/>
          <w:strike/>
          <w:sz w:val="24"/>
          <w:szCs w:val="24"/>
          <w:highlight w:val="yellow"/>
        </w:rPr>
        <w:t>Dosavadní písmena g) až k) se označují jako písmena h) až l).</w:t>
      </w:r>
    </w:p>
    <w:p w14:paraId="1102B991" w14:textId="45426F56" w:rsidR="005A414F" w:rsidRPr="005A414F" w:rsidRDefault="005A414F" w:rsidP="00593B03">
      <w:pPr>
        <w:suppressAutoHyphens/>
        <w:spacing w:after="240" w:line="276" w:lineRule="auto"/>
        <w:ind w:firstLine="709"/>
        <w:jc w:val="both"/>
        <w:rPr>
          <w:rFonts w:ascii="Times New Roman" w:hAnsi="Times New Roman" w:cs="Times New Roman"/>
          <w:color w:val="FF0000"/>
          <w:sz w:val="24"/>
          <w:szCs w:val="24"/>
        </w:rPr>
      </w:pPr>
      <w:r w:rsidRPr="005A414F">
        <w:rPr>
          <w:rFonts w:ascii="Times New Roman" w:hAnsi="Times New Roman" w:cs="Times New Roman"/>
          <w:color w:val="FF0000"/>
          <w:sz w:val="24"/>
          <w:szCs w:val="24"/>
          <w:highlight w:val="yellow"/>
        </w:rPr>
        <w:t>§ 21 včetně nadpisu zní:</w:t>
      </w:r>
    </w:p>
    <w:p w14:paraId="3095BAE8" w14:textId="77777777" w:rsidR="005A414F" w:rsidRPr="005A414F" w:rsidRDefault="005A414F" w:rsidP="00593B03">
      <w:pPr>
        <w:autoSpaceDE w:val="0"/>
        <w:autoSpaceDN w:val="0"/>
        <w:adjustRightInd w:val="0"/>
        <w:spacing w:line="276" w:lineRule="auto"/>
        <w:jc w:val="center"/>
        <w:rPr>
          <w:rFonts w:ascii="Times New Roman" w:hAnsi="Times New Roman"/>
          <w:color w:val="FF0000"/>
          <w:sz w:val="24"/>
          <w:szCs w:val="24"/>
          <w:highlight w:val="yellow"/>
        </w:rPr>
      </w:pPr>
      <w:r>
        <w:rPr>
          <w:rFonts w:ascii="Times New Roman" w:hAnsi="Times New Roman"/>
          <w:color w:val="FF0000"/>
          <w:sz w:val="24"/>
          <w:szCs w:val="24"/>
          <w:highlight w:val="yellow"/>
        </w:rPr>
        <w:t>„</w:t>
      </w:r>
      <w:r w:rsidRPr="005A414F">
        <w:rPr>
          <w:rFonts w:ascii="Times New Roman" w:hAnsi="Times New Roman"/>
          <w:color w:val="FF0000"/>
          <w:sz w:val="24"/>
          <w:szCs w:val="24"/>
          <w:highlight w:val="yellow"/>
        </w:rPr>
        <w:t>§ 21</w:t>
      </w:r>
    </w:p>
    <w:p w14:paraId="7B3017D7" w14:textId="77777777" w:rsidR="005A414F" w:rsidRPr="005A414F" w:rsidRDefault="005A414F" w:rsidP="00593B03">
      <w:pPr>
        <w:autoSpaceDE w:val="0"/>
        <w:autoSpaceDN w:val="0"/>
        <w:adjustRightInd w:val="0"/>
        <w:spacing w:line="276" w:lineRule="auto"/>
        <w:jc w:val="center"/>
        <w:rPr>
          <w:rFonts w:ascii="Times New Roman" w:hAnsi="Times New Roman"/>
          <w:b/>
          <w:color w:val="FF0000"/>
          <w:sz w:val="24"/>
          <w:szCs w:val="24"/>
          <w:highlight w:val="yellow"/>
        </w:rPr>
      </w:pPr>
      <w:r w:rsidRPr="005A414F">
        <w:rPr>
          <w:rFonts w:ascii="Times New Roman" w:hAnsi="Times New Roman"/>
          <w:b/>
          <w:color w:val="FF0000"/>
          <w:sz w:val="24"/>
          <w:szCs w:val="24"/>
          <w:highlight w:val="yellow"/>
        </w:rPr>
        <w:t>Ministerstvo</w:t>
      </w:r>
    </w:p>
    <w:p w14:paraId="3694344B" w14:textId="4024B7E2" w:rsidR="001438AB" w:rsidRDefault="001438AB" w:rsidP="00593B03">
      <w:pPr>
        <w:autoSpaceDE w:val="0"/>
        <w:autoSpaceDN w:val="0"/>
        <w:adjustRightInd w:val="0"/>
        <w:spacing w:line="276" w:lineRule="auto"/>
        <w:ind w:left="709" w:firstLine="709"/>
        <w:rPr>
          <w:rFonts w:ascii="Times New Roman" w:hAnsi="Times New Roman"/>
          <w:iCs/>
          <w:color w:val="FF0000"/>
          <w:sz w:val="24"/>
          <w:szCs w:val="24"/>
          <w:highlight w:val="yellow"/>
        </w:rPr>
      </w:pPr>
      <w:r>
        <w:rPr>
          <w:rFonts w:ascii="Times New Roman" w:hAnsi="Times New Roman"/>
          <w:iCs/>
          <w:color w:val="FF0000"/>
          <w:sz w:val="24"/>
          <w:szCs w:val="24"/>
          <w:highlight w:val="yellow"/>
        </w:rPr>
        <w:t>Ministerstvo</w:t>
      </w:r>
    </w:p>
    <w:p w14:paraId="7F0F90D5" w14:textId="088377B6" w:rsidR="005A414F" w:rsidRPr="005A414F" w:rsidRDefault="005A414F" w:rsidP="00593B03">
      <w:pPr>
        <w:autoSpaceDE w:val="0"/>
        <w:autoSpaceDN w:val="0"/>
        <w:adjustRightInd w:val="0"/>
        <w:spacing w:line="276" w:lineRule="auto"/>
        <w:ind w:left="709"/>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a)</w:t>
      </w:r>
      <w:r w:rsidRPr="005A414F">
        <w:rPr>
          <w:rFonts w:ascii="Times New Roman" w:hAnsi="Times New Roman"/>
          <w:color w:val="FF0000"/>
          <w:sz w:val="24"/>
          <w:szCs w:val="24"/>
          <w:highlight w:val="yellow"/>
        </w:rPr>
        <w:t xml:space="preserve"> je ústředním správním úřadem v oblasti posuzování vlivů na životní prostředí,</w:t>
      </w:r>
    </w:p>
    <w:p w14:paraId="133433CB" w14:textId="77777777" w:rsidR="005A414F" w:rsidRPr="005A414F" w:rsidRDefault="005A414F" w:rsidP="00593B03">
      <w:pPr>
        <w:autoSpaceDE w:val="0"/>
        <w:autoSpaceDN w:val="0"/>
        <w:adjustRightInd w:val="0"/>
        <w:spacing w:line="276" w:lineRule="auto"/>
        <w:ind w:left="709"/>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b)</w:t>
      </w:r>
      <w:r w:rsidRPr="005A414F">
        <w:rPr>
          <w:rFonts w:ascii="Times New Roman" w:hAnsi="Times New Roman"/>
          <w:color w:val="FF0000"/>
          <w:sz w:val="24"/>
          <w:szCs w:val="24"/>
          <w:highlight w:val="yellow"/>
        </w:rPr>
        <w:t xml:space="preserve"> vykonává vrchní státní dozor v oblasti posuzování vlivů na životní prostředí,</w:t>
      </w:r>
    </w:p>
    <w:p w14:paraId="54B3A253" w14:textId="79295DD1"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color w:val="FF0000"/>
          <w:sz w:val="24"/>
          <w:szCs w:val="24"/>
          <w:highlight w:val="yellow"/>
        </w:rPr>
        <w:t>c) zajišťuje posuzování záměrů uved</w:t>
      </w:r>
      <w:r w:rsidR="00C45C10">
        <w:rPr>
          <w:rFonts w:ascii="Times New Roman" w:hAnsi="Times New Roman"/>
          <w:color w:val="FF0000"/>
          <w:sz w:val="24"/>
          <w:szCs w:val="24"/>
          <w:highlight w:val="yellow"/>
        </w:rPr>
        <w:t>ených v příloze č. 1 sloupci Ministerstvo</w:t>
      </w:r>
      <w:r w:rsidRPr="005A414F">
        <w:rPr>
          <w:rFonts w:ascii="Times New Roman" w:hAnsi="Times New Roman"/>
          <w:color w:val="FF0000"/>
          <w:sz w:val="24"/>
          <w:szCs w:val="24"/>
          <w:highlight w:val="yellow"/>
        </w:rPr>
        <w:t xml:space="preserve"> a u záměrů, jejichž oznamovatelem je Ministerstvo obrany, i ve sloupc</w:t>
      </w:r>
      <w:r w:rsidR="00C45C10">
        <w:rPr>
          <w:rFonts w:ascii="Times New Roman" w:hAnsi="Times New Roman"/>
          <w:color w:val="FF0000"/>
          <w:sz w:val="24"/>
          <w:szCs w:val="24"/>
          <w:highlight w:val="yellow"/>
        </w:rPr>
        <w:t>i Orgán kraje</w:t>
      </w:r>
      <w:r w:rsidRPr="005A414F">
        <w:rPr>
          <w:rFonts w:ascii="Times New Roman" w:hAnsi="Times New Roman"/>
          <w:color w:val="FF0000"/>
          <w:sz w:val="24"/>
          <w:szCs w:val="24"/>
          <w:highlight w:val="yellow"/>
        </w:rPr>
        <w:t xml:space="preserve"> a jejich změn, a záměrů a změn záměrů podle § 4 odst. 1 písm. g) a h), pokud k těmto záměrům vydalo stanovisko,</w:t>
      </w:r>
    </w:p>
    <w:p w14:paraId="0A67311B" w14:textId="77777777"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d)</w:t>
      </w:r>
      <w:r w:rsidRPr="005A414F">
        <w:rPr>
          <w:rFonts w:ascii="Times New Roman" w:hAnsi="Times New Roman"/>
          <w:color w:val="FF0000"/>
          <w:sz w:val="24"/>
          <w:szCs w:val="24"/>
          <w:highlight w:val="yellow"/>
        </w:rPr>
        <w:t xml:space="preserve"> zajišťuje posuzování koncepcí v případech, kdy dotčené území zasahuje na území více krajů nebo pokud dotčené území tvoří území celého státu,</w:t>
      </w:r>
    </w:p>
    <w:p w14:paraId="33D3A250" w14:textId="2269A4FD"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e)</w:t>
      </w:r>
      <w:r w:rsidRPr="005A414F">
        <w:rPr>
          <w:rFonts w:ascii="Times New Roman" w:hAnsi="Times New Roman"/>
          <w:color w:val="FF0000"/>
          <w:sz w:val="24"/>
          <w:szCs w:val="24"/>
          <w:highlight w:val="yellow"/>
        </w:rPr>
        <w:t xml:space="preserve"> poskytuje Evropské komisi v souladu s právními předpisy </w:t>
      </w:r>
      <w:r w:rsidR="00AD5637">
        <w:rPr>
          <w:rFonts w:ascii="Times New Roman" w:hAnsi="Times New Roman"/>
          <w:color w:val="FF0000"/>
          <w:sz w:val="24"/>
          <w:szCs w:val="24"/>
          <w:highlight w:val="yellow"/>
        </w:rPr>
        <w:t>Evropské unie</w:t>
      </w:r>
      <w:r w:rsidRPr="005A414F">
        <w:rPr>
          <w:rFonts w:ascii="Times New Roman" w:hAnsi="Times New Roman"/>
          <w:color w:val="FF0000"/>
          <w:sz w:val="24"/>
          <w:szCs w:val="24"/>
          <w:highlight w:val="yellow"/>
        </w:rPr>
        <w:t xml:space="preserve"> informace v oblasti posuzování vlivů na životní prostředí,</w:t>
      </w:r>
    </w:p>
    <w:p w14:paraId="5906B82B" w14:textId="77777777" w:rsidR="005A414F" w:rsidRPr="005A414F" w:rsidRDefault="005A414F" w:rsidP="00593B03">
      <w:pPr>
        <w:autoSpaceDE w:val="0"/>
        <w:autoSpaceDN w:val="0"/>
        <w:adjustRightInd w:val="0"/>
        <w:spacing w:line="276" w:lineRule="auto"/>
        <w:ind w:left="709"/>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f)</w:t>
      </w:r>
      <w:r w:rsidRPr="005A414F">
        <w:rPr>
          <w:rFonts w:ascii="Times New Roman" w:hAnsi="Times New Roman"/>
          <w:color w:val="FF0000"/>
          <w:sz w:val="24"/>
          <w:szCs w:val="24"/>
          <w:highlight w:val="yellow"/>
        </w:rPr>
        <w:t xml:space="preserve"> zajišťuje mezistátní posuzování koncepcí a mezistátní posuzování záměrů,</w:t>
      </w:r>
    </w:p>
    <w:p w14:paraId="71D4330B" w14:textId="77777777"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color w:val="FF0000"/>
          <w:sz w:val="24"/>
          <w:szCs w:val="24"/>
          <w:highlight w:val="yellow"/>
        </w:rPr>
        <w:t>g) zajišťuje posuzování dalších záměrů, u kterých je příslušný orgán kraje, pokud si tuto působnost v jednotlivém případě vyhradilo,</w:t>
      </w:r>
    </w:p>
    <w:p w14:paraId="74B71CA3" w14:textId="77777777"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h)</w:t>
      </w:r>
      <w:r w:rsidRPr="005A414F">
        <w:rPr>
          <w:rFonts w:ascii="Times New Roman" w:hAnsi="Times New Roman"/>
          <w:color w:val="FF0000"/>
          <w:sz w:val="24"/>
          <w:szCs w:val="24"/>
          <w:highlight w:val="yellow"/>
        </w:rPr>
        <w:t xml:space="preserve"> vede souhrnnou evidenci všech zahajovaných posuzování a evidenci všech vydaných závěrů zjišťovacích řízení a stanovisek,</w:t>
      </w:r>
    </w:p>
    <w:p w14:paraId="2FD28BEE" w14:textId="77777777"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i)</w:t>
      </w:r>
      <w:r w:rsidRPr="005A414F">
        <w:rPr>
          <w:rFonts w:ascii="Times New Roman" w:hAnsi="Times New Roman"/>
          <w:color w:val="FF0000"/>
          <w:sz w:val="24"/>
          <w:szCs w:val="24"/>
          <w:highlight w:val="yellow"/>
        </w:rPr>
        <w:t xml:space="preserve"> uděluje a odnímá autorizaci,</w:t>
      </w:r>
    </w:p>
    <w:p w14:paraId="3B4F06E6" w14:textId="77777777"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j)</w:t>
      </w:r>
      <w:r w:rsidRPr="005A414F">
        <w:rPr>
          <w:rFonts w:ascii="Times New Roman" w:hAnsi="Times New Roman"/>
          <w:color w:val="FF0000"/>
          <w:sz w:val="24"/>
          <w:szCs w:val="24"/>
          <w:highlight w:val="yellow"/>
        </w:rPr>
        <w:t xml:space="preserve"> vede v Informačním systému EIA/SEA dálkově přístupný veřejný seznam držitelů autorizace,</w:t>
      </w:r>
    </w:p>
    <w:p w14:paraId="61C86C6F" w14:textId="3B3E5275"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highlight w:val="yellow"/>
        </w:rPr>
      </w:pPr>
      <w:r w:rsidRPr="005A414F">
        <w:rPr>
          <w:rFonts w:ascii="Times New Roman" w:hAnsi="Times New Roman"/>
          <w:iCs/>
          <w:color w:val="FF0000"/>
          <w:sz w:val="24"/>
          <w:szCs w:val="24"/>
          <w:highlight w:val="yellow"/>
        </w:rPr>
        <w:t>k)</w:t>
      </w:r>
      <w:r w:rsidRPr="005A414F">
        <w:rPr>
          <w:rFonts w:ascii="Times New Roman" w:hAnsi="Times New Roman"/>
          <w:color w:val="FF0000"/>
          <w:sz w:val="24"/>
          <w:szCs w:val="24"/>
          <w:highlight w:val="yellow"/>
        </w:rPr>
        <w:t xml:space="preserve"> vydává stanovisko k posouzení vlivů provádění územního rozvojového plánu, stanovisko k posouzení vlivů provádění zásad územního rozvoje a je dotčeným orgánem při</w:t>
      </w:r>
      <w:r w:rsidR="00F27681">
        <w:rPr>
          <w:rFonts w:ascii="Times New Roman" w:hAnsi="Times New Roman"/>
          <w:color w:val="FF0000"/>
          <w:sz w:val="24"/>
          <w:szCs w:val="24"/>
          <w:highlight w:val="yellow"/>
        </w:rPr>
        <w:t xml:space="preserve"> jejich pořizování a</w:t>
      </w:r>
    </w:p>
    <w:p w14:paraId="60F4D815" w14:textId="77777777" w:rsidR="005A414F" w:rsidRPr="005A414F" w:rsidRDefault="005A414F" w:rsidP="00593B03">
      <w:pPr>
        <w:autoSpaceDE w:val="0"/>
        <w:autoSpaceDN w:val="0"/>
        <w:adjustRightInd w:val="0"/>
        <w:spacing w:line="276" w:lineRule="auto"/>
        <w:ind w:left="709"/>
        <w:jc w:val="both"/>
        <w:rPr>
          <w:rFonts w:ascii="Times New Roman" w:hAnsi="Times New Roman"/>
          <w:color w:val="FF0000"/>
          <w:sz w:val="24"/>
          <w:szCs w:val="24"/>
        </w:rPr>
      </w:pPr>
      <w:r w:rsidRPr="005A414F">
        <w:rPr>
          <w:rFonts w:ascii="Times New Roman" w:hAnsi="Times New Roman"/>
          <w:iCs/>
          <w:color w:val="FF0000"/>
          <w:sz w:val="24"/>
          <w:szCs w:val="24"/>
          <w:highlight w:val="yellow"/>
        </w:rPr>
        <w:t>l)</w:t>
      </w:r>
      <w:r w:rsidRPr="005A414F">
        <w:rPr>
          <w:rFonts w:ascii="Times New Roman" w:hAnsi="Times New Roman"/>
          <w:color w:val="FF0000"/>
          <w:sz w:val="24"/>
          <w:szCs w:val="24"/>
          <w:highlight w:val="yellow"/>
        </w:rPr>
        <w:t xml:space="preserve"> zveřejňuje způsobem umožňujícím dálkový přístup informace o možnostech domáhat se žalobou zrušení rozhodnutí podle § 7 odst. 6 nebo podle § 9a odst. 3.“.</w:t>
      </w:r>
    </w:p>
    <w:p w14:paraId="2C127DD7" w14:textId="6B83C5E5"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54.</w:t>
      </w:r>
      <w:r w:rsidRPr="00DC113B">
        <w:rPr>
          <w:rFonts w:ascii="Times New Roman" w:hAnsi="Times New Roman" w:cs="Times New Roman"/>
          <w:sz w:val="24"/>
          <w:szCs w:val="24"/>
        </w:rPr>
        <w:tab/>
        <w:t xml:space="preserve">V § 22 písm. a) se slova „a jejich změn podle § 4 odst. 1 písm. a) až e), g) a h) uvedených v příloze č. 1 sloupci KÚ a záměrů podle § 4 odst. 1 písm. f)“ nahrazují slovy „uvedených v příloze č. 1 sloupci </w:t>
      </w:r>
      <w:r w:rsidRPr="00C45C10">
        <w:rPr>
          <w:rFonts w:ascii="Times New Roman" w:hAnsi="Times New Roman" w:cs="Times New Roman"/>
          <w:strike/>
          <w:sz w:val="24"/>
          <w:szCs w:val="24"/>
          <w:highlight w:val="yellow"/>
        </w:rPr>
        <w:t>KÚ</w:t>
      </w:r>
      <w:r w:rsidR="00C45C10">
        <w:rPr>
          <w:rFonts w:ascii="Times New Roman" w:hAnsi="Times New Roman" w:cs="Times New Roman"/>
          <w:sz w:val="24"/>
          <w:szCs w:val="24"/>
        </w:rPr>
        <w:t xml:space="preserve"> </w:t>
      </w:r>
      <w:r w:rsidR="00C45C10" w:rsidRPr="00C45C10">
        <w:rPr>
          <w:rFonts w:ascii="Times New Roman" w:hAnsi="Times New Roman" w:cs="Times New Roman"/>
          <w:color w:val="FF0000"/>
          <w:sz w:val="24"/>
          <w:szCs w:val="24"/>
          <w:highlight w:val="yellow"/>
        </w:rPr>
        <w:t>Orgán kraje</w:t>
      </w:r>
      <w:r w:rsidRPr="00DC113B">
        <w:rPr>
          <w:rFonts w:ascii="Times New Roman" w:hAnsi="Times New Roman" w:cs="Times New Roman"/>
          <w:sz w:val="24"/>
          <w:szCs w:val="24"/>
        </w:rPr>
        <w:t xml:space="preserve"> a jejich změn, záměrů uvedených v § 4 odst. 1 písm. d), e) a f), nejde-li o případ uvedený v § 21 písm. </w:t>
      </w:r>
      <w:r w:rsidRPr="00E432F2">
        <w:rPr>
          <w:rFonts w:ascii="Times New Roman" w:hAnsi="Times New Roman" w:cs="Times New Roman"/>
          <w:strike/>
          <w:sz w:val="24"/>
          <w:szCs w:val="24"/>
          <w:highlight w:val="yellow"/>
        </w:rPr>
        <w:t>c)</w:t>
      </w:r>
      <w:r w:rsidR="00E432F2">
        <w:rPr>
          <w:rFonts w:ascii="Times New Roman" w:hAnsi="Times New Roman" w:cs="Times New Roman"/>
          <w:sz w:val="24"/>
          <w:szCs w:val="24"/>
        </w:rPr>
        <w:t xml:space="preserve"> </w:t>
      </w:r>
      <w:r w:rsidR="00E432F2" w:rsidRPr="00E432F2">
        <w:rPr>
          <w:rFonts w:ascii="Times New Roman" w:hAnsi="Times New Roman" w:cs="Times New Roman"/>
          <w:color w:val="FF0000"/>
          <w:sz w:val="24"/>
          <w:szCs w:val="24"/>
          <w:highlight w:val="yellow"/>
        </w:rPr>
        <w:t>d)</w:t>
      </w:r>
      <w:r w:rsidRPr="00DC113B">
        <w:rPr>
          <w:rFonts w:ascii="Times New Roman" w:hAnsi="Times New Roman" w:cs="Times New Roman"/>
          <w:sz w:val="24"/>
          <w:szCs w:val="24"/>
        </w:rPr>
        <w:t xml:space="preserve"> nebo </w:t>
      </w:r>
      <w:r w:rsidRPr="00E432F2">
        <w:rPr>
          <w:rFonts w:ascii="Times New Roman" w:hAnsi="Times New Roman" w:cs="Times New Roman"/>
          <w:strike/>
          <w:sz w:val="24"/>
          <w:szCs w:val="24"/>
          <w:highlight w:val="yellow"/>
        </w:rPr>
        <w:t>f)</w:t>
      </w:r>
      <w:r w:rsidR="00E432F2">
        <w:rPr>
          <w:rFonts w:ascii="Times New Roman" w:hAnsi="Times New Roman" w:cs="Times New Roman"/>
          <w:sz w:val="24"/>
          <w:szCs w:val="24"/>
        </w:rPr>
        <w:t xml:space="preserve"> </w:t>
      </w:r>
      <w:r w:rsidR="00E432F2" w:rsidRPr="00E432F2">
        <w:rPr>
          <w:rFonts w:ascii="Times New Roman" w:hAnsi="Times New Roman" w:cs="Times New Roman"/>
          <w:color w:val="FF0000"/>
          <w:sz w:val="24"/>
          <w:szCs w:val="24"/>
          <w:highlight w:val="yellow"/>
        </w:rPr>
        <w:t>g)</w:t>
      </w:r>
      <w:r w:rsidRPr="00DC113B">
        <w:rPr>
          <w:rFonts w:ascii="Times New Roman" w:hAnsi="Times New Roman" w:cs="Times New Roman"/>
          <w:sz w:val="24"/>
          <w:szCs w:val="24"/>
        </w:rPr>
        <w:t>, a záměrů a změn záměrů podle § 4 odst. 1 písm. g) a h), pokud k těmto záměrům vydaly stanovisko“.</w:t>
      </w:r>
    </w:p>
    <w:p w14:paraId="5C725D45" w14:textId="59857C4E" w:rsidR="00DC113B" w:rsidRPr="00DC113B" w:rsidRDefault="00574E92" w:rsidP="00593B03">
      <w:pPr>
        <w:suppressAutoHyphens/>
        <w:spacing w:after="240" w:line="276" w:lineRule="auto"/>
        <w:ind w:left="709" w:hanging="709"/>
        <w:jc w:val="both"/>
        <w:rPr>
          <w:rFonts w:ascii="Times New Roman" w:hAnsi="Times New Roman" w:cs="Times New Roman"/>
          <w:sz w:val="24"/>
          <w:szCs w:val="24"/>
        </w:rPr>
      </w:pPr>
      <w:r w:rsidRPr="002A6BAD">
        <w:rPr>
          <w:rFonts w:ascii="Times New Roman" w:hAnsi="Times New Roman" w:cs="Times New Roman"/>
          <w:b/>
          <w:sz w:val="24"/>
          <w:szCs w:val="24"/>
        </w:rPr>
        <w:t>55.</w:t>
      </w:r>
      <w:r w:rsidRPr="00DC113B">
        <w:rPr>
          <w:rFonts w:ascii="Times New Roman" w:hAnsi="Times New Roman" w:cs="Times New Roman"/>
          <w:sz w:val="24"/>
          <w:szCs w:val="24"/>
        </w:rPr>
        <w:tab/>
        <w:t>V § 22 písm. b) se slova „</w:t>
      </w:r>
      <w:r w:rsidR="00E432F2" w:rsidRPr="00E432F2">
        <w:rPr>
          <w:rFonts w:ascii="Times New Roman" w:hAnsi="Times New Roman" w:cs="Times New Roman"/>
          <w:color w:val="FF0000"/>
          <w:sz w:val="24"/>
          <w:szCs w:val="24"/>
          <w:highlight w:val="yellow"/>
        </w:rPr>
        <w:t>e)</w:t>
      </w:r>
      <w:r w:rsidR="00E432F2" w:rsidRPr="00E432F2">
        <w:rPr>
          <w:rFonts w:ascii="Times New Roman" w:hAnsi="Times New Roman" w:cs="Times New Roman"/>
          <w:color w:val="FF0000"/>
          <w:sz w:val="24"/>
          <w:szCs w:val="24"/>
        </w:rPr>
        <w:t xml:space="preserve"> </w:t>
      </w:r>
      <w:r w:rsidRPr="00DC113B">
        <w:rPr>
          <w:rFonts w:ascii="Times New Roman" w:hAnsi="Times New Roman" w:cs="Times New Roman"/>
          <w:sz w:val="24"/>
          <w:szCs w:val="24"/>
        </w:rPr>
        <w:t xml:space="preserve">nebo krajský stavební úřad podle § 22a písm. c)“ </w:t>
      </w:r>
      <w:r w:rsidRPr="00E432F2">
        <w:rPr>
          <w:rFonts w:ascii="Times New Roman" w:hAnsi="Times New Roman" w:cs="Times New Roman"/>
          <w:strike/>
          <w:sz w:val="24"/>
          <w:szCs w:val="24"/>
          <w:highlight w:val="yellow"/>
        </w:rPr>
        <w:t>zrušují</w:t>
      </w:r>
      <w:r w:rsidR="00E432F2" w:rsidRPr="00E432F2">
        <w:rPr>
          <w:rFonts w:ascii="Times New Roman" w:hAnsi="Times New Roman" w:cs="Times New Roman"/>
          <w:color w:val="FF0000"/>
          <w:sz w:val="24"/>
          <w:szCs w:val="24"/>
        </w:rPr>
        <w:t xml:space="preserve"> </w:t>
      </w:r>
      <w:r w:rsidR="00E432F2" w:rsidRPr="00E432F2">
        <w:rPr>
          <w:rFonts w:ascii="Times New Roman" w:hAnsi="Times New Roman" w:cs="Times New Roman"/>
          <w:color w:val="FF0000"/>
          <w:sz w:val="24"/>
          <w:szCs w:val="24"/>
          <w:highlight w:val="yellow"/>
        </w:rPr>
        <w:t>nahrazují textem „f)“</w:t>
      </w:r>
      <w:r w:rsidRPr="00DC113B">
        <w:rPr>
          <w:rFonts w:ascii="Times New Roman" w:hAnsi="Times New Roman" w:cs="Times New Roman"/>
          <w:sz w:val="24"/>
          <w:szCs w:val="24"/>
        </w:rPr>
        <w:t>.</w:t>
      </w:r>
    </w:p>
    <w:p w14:paraId="2A711ACD" w14:textId="481E9DEB"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56.</w:t>
      </w:r>
      <w:r w:rsidRPr="00DC113B">
        <w:rPr>
          <w:rFonts w:ascii="Times New Roman" w:hAnsi="Times New Roman" w:cs="Times New Roman"/>
          <w:sz w:val="24"/>
          <w:szCs w:val="24"/>
        </w:rPr>
        <w:tab/>
      </w:r>
      <w:r w:rsidR="009A0B7B">
        <w:rPr>
          <w:rFonts w:ascii="Times New Roman" w:hAnsi="Times New Roman" w:cs="Times New Roman"/>
          <w:sz w:val="24"/>
          <w:szCs w:val="24"/>
        </w:rPr>
        <w:t xml:space="preserve">V § 22 se </w:t>
      </w:r>
      <w:r w:rsidR="009A0B7B" w:rsidRPr="00731CD3">
        <w:rPr>
          <w:rFonts w:ascii="Times New Roman" w:hAnsi="Times New Roman" w:cs="Times New Roman"/>
          <w:strike/>
          <w:sz w:val="24"/>
          <w:szCs w:val="24"/>
          <w:highlight w:val="yellow"/>
        </w:rPr>
        <w:t>t</w:t>
      </w:r>
      <w:r w:rsidRPr="00731CD3">
        <w:rPr>
          <w:rFonts w:ascii="Times New Roman" w:hAnsi="Times New Roman" w:cs="Times New Roman"/>
          <w:strike/>
          <w:sz w:val="24"/>
          <w:szCs w:val="24"/>
          <w:highlight w:val="yellow"/>
        </w:rPr>
        <w:t xml:space="preserve">ečka na konci </w:t>
      </w:r>
      <w:r w:rsidR="009A0B7B" w:rsidRPr="00731CD3">
        <w:rPr>
          <w:rFonts w:ascii="Times New Roman" w:hAnsi="Times New Roman" w:cs="Times New Roman"/>
          <w:strike/>
          <w:sz w:val="24"/>
          <w:szCs w:val="24"/>
          <w:highlight w:val="yellow"/>
        </w:rPr>
        <w:t>paragrafu</w:t>
      </w:r>
      <w:r w:rsidR="00731CD3">
        <w:rPr>
          <w:rFonts w:ascii="Times New Roman" w:hAnsi="Times New Roman" w:cs="Times New Roman"/>
          <w:sz w:val="24"/>
          <w:szCs w:val="24"/>
        </w:rPr>
        <w:t xml:space="preserve"> </w:t>
      </w:r>
      <w:r w:rsidR="00731CD3" w:rsidRPr="00731CD3">
        <w:rPr>
          <w:rFonts w:ascii="Times New Roman" w:hAnsi="Times New Roman" w:cs="Times New Roman"/>
          <w:color w:val="FF0000"/>
          <w:sz w:val="24"/>
          <w:szCs w:val="24"/>
          <w:highlight w:val="yellow"/>
        </w:rPr>
        <w:t>na konci písmene c) tečka</w:t>
      </w:r>
      <w:r w:rsidRPr="00DC113B">
        <w:rPr>
          <w:rFonts w:ascii="Times New Roman" w:hAnsi="Times New Roman" w:cs="Times New Roman"/>
          <w:sz w:val="24"/>
          <w:szCs w:val="24"/>
        </w:rPr>
        <w:t xml:space="preserve"> nahrazuje </w:t>
      </w:r>
      <w:r w:rsidRPr="006626ED">
        <w:rPr>
          <w:rFonts w:ascii="Times New Roman" w:hAnsi="Times New Roman" w:cs="Times New Roman"/>
          <w:strike/>
          <w:sz w:val="24"/>
          <w:szCs w:val="24"/>
          <w:highlight w:val="yellow"/>
        </w:rPr>
        <w:t>čárkou</w:t>
      </w:r>
      <w:r w:rsidR="006626ED">
        <w:rPr>
          <w:rFonts w:ascii="Times New Roman" w:hAnsi="Times New Roman" w:cs="Times New Roman"/>
          <w:sz w:val="24"/>
          <w:szCs w:val="24"/>
        </w:rPr>
        <w:t xml:space="preserve"> </w:t>
      </w:r>
      <w:r w:rsidR="006626ED" w:rsidRPr="006626ED">
        <w:rPr>
          <w:rFonts w:ascii="Times New Roman" w:hAnsi="Times New Roman" w:cs="Times New Roman"/>
          <w:color w:val="FF0000"/>
          <w:sz w:val="24"/>
          <w:szCs w:val="24"/>
          <w:highlight w:val="yellow"/>
        </w:rPr>
        <w:t>slovem „a“</w:t>
      </w:r>
      <w:r w:rsidRPr="00DC113B">
        <w:rPr>
          <w:rFonts w:ascii="Times New Roman" w:hAnsi="Times New Roman" w:cs="Times New Roman"/>
          <w:sz w:val="24"/>
          <w:szCs w:val="24"/>
        </w:rPr>
        <w:t xml:space="preserve"> a doplňuje se písmeno d), které zní:</w:t>
      </w:r>
    </w:p>
    <w:p w14:paraId="501DF22E" w14:textId="77777777" w:rsidR="00DC113B" w:rsidRPr="00DC113B" w:rsidRDefault="00574E92" w:rsidP="00593B03">
      <w:pPr>
        <w:suppressAutoHyphens/>
        <w:spacing w:after="240" w:line="276" w:lineRule="auto"/>
        <w:ind w:left="1418" w:hanging="709"/>
        <w:jc w:val="both"/>
        <w:rPr>
          <w:rFonts w:ascii="Times New Roman" w:hAnsi="Times New Roman" w:cs="Times New Roman"/>
          <w:sz w:val="24"/>
          <w:szCs w:val="24"/>
        </w:rPr>
      </w:pPr>
      <w:r w:rsidRPr="00DC113B">
        <w:rPr>
          <w:rFonts w:ascii="Times New Roman" w:hAnsi="Times New Roman" w:cs="Times New Roman"/>
          <w:sz w:val="24"/>
          <w:szCs w:val="24"/>
        </w:rPr>
        <w:t>„d)</w:t>
      </w:r>
      <w:r w:rsidRPr="00DC113B">
        <w:rPr>
          <w:rFonts w:ascii="Times New Roman" w:hAnsi="Times New Roman" w:cs="Times New Roman"/>
          <w:sz w:val="24"/>
          <w:szCs w:val="24"/>
        </w:rPr>
        <w:tab/>
        <w:t>vydávají stanovisko k posouzení vlivů provádění územního plánu nebo změny územního plánu a jsou dotčenými orgány při jejich pořizování.“.</w:t>
      </w:r>
    </w:p>
    <w:p w14:paraId="27E0A208"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57.</w:t>
      </w:r>
      <w:r w:rsidRPr="002A6BAD">
        <w:rPr>
          <w:rFonts w:ascii="Times New Roman" w:hAnsi="Times New Roman" w:cs="Times New Roman"/>
          <w:b/>
          <w:sz w:val="24"/>
          <w:szCs w:val="24"/>
        </w:rPr>
        <w:tab/>
      </w:r>
      <w:r w:rsidRPr="00DC113B">
        <w:rPr>
          <w:rFonts w:ascii="Times New Roman" w:hAnsi="Times New Roman" w:cs="Times New Roman"/>
          <w:sz w:val="24"/>
          <w:szCs w:val="24"/>
        </w:rPr>
        <w:t xml:space="preserve">§ 22a a </w:t>
      </w:r>
      <w:r w:rsidRPr="00FA5484">
        <w:rPr>
          <w:rFonts w:ascii="Times New Roman" w:hAnsi="Times New Roman" w:cs="Times New Roman"/>
          <w:strike/>
          <w:sz w:val="24"/>
          <w:szCs w:val="24"/>
          <w:highlight w:val="yellow"/>
        </w:rPr>
        <w:t>§</w:t>
      </w:r>
      <w:r w:rsidRPr="00DC113B">
        <w:rPr>
          <w:rFonts w:ascii="Times New Roman" w:hAnsi="Times New Roman" w:cs="Times New Roman"/>
          <w:sz w:val="24"/>
          <w:szCs w:val="24"/>
        </w:rPr>
        <w:t xml:space="preserve"> 22b se zrušují.</w:t>
      </w:r>
    </w:p>
    <w:p w14:paraId="6FB4E625" w14:textId="77777777" w:rsidR="00DC113B" w:rsidRDefault="00574E92" w:rsidP="00593B03">
      <w:pPr>
        <w:suppressAutoHyphens/>
        <w:spacing w:after="240" w:line="276" w:lineRule="auto"/>
        <w:ind w:left="709" w:hanging="705"/>
        <w:jc w:val="both"/>
        <w:rPr>
          <w:rFonts w:ascii="Times New Roman" w:hAnsi="Times New Roman" w:cs="Times New Roman"/>
          <w:color w:val="FF0000"/>
          <w:sz w:val="24"/>
          <w:szCs w:val="24"/>
        </w:rPr>
      </w:pPr>
      <w:r w:rsidRPr="002A6BAD">
        <w:rPr>
          <w:rFonts w:ascii="Times New Roman" w:hAnsi="Times New Roman" w:cs="Times New Roman"/>
          <w:b/>
          <w:sz w:val="24"/>
          <w:szCs w:val="24"/>
        </w:rPr>
        <w:t>58.</w:t>
      </w:r>
      <w:r w:rsidRPr="00DC113B">
        <w:rPr>
          <w:rFonts w:ascii="Times New Roman" w:hAnsi="Times New Roman" w:cs="Times New Roman"/>
          <w:sz w:val="24"/>
          <w:szCs w:val="24"/>
        </w:rPr>
        <w:tab/>
        <w:t xml:space="preserve">V § 23 </w:t>
      </w:r>
      <w:r w:rsidRPr="00AC08C0">
        <w:rPr>
          <w:rFonts w:ascii="Times New Roman" w:hAnsi="Times New Roman" w:cs="Times New Roman"/>
          <w:strike/>
          <w:sz w:val="24"/>
          <w:szCs w:val="24"/>
          <w:highlight w:val="yellow"/>
        </w:rPr>
        <w:t xml:space="preserve">odst. 3 se slova „krajský stavební úřad“ nahrazují slovem „ministerstvo“ a </w:t>
      </w:r>
      <w:r w:rsidR="00F5368C" w:rsidRPr="00AC08C0">
        <w:rPr>
          <w:rFonts w:ascii="Times New Roman" w:hAnsi="Times New Roman" w:cs="Times New Roman"/>
          <w:strike/>
          <w:sz w:val="24"/>
          <w:szCs w:val="24"/>
          <w:highlight w:val="yellow"/>
        </w:rPr>
        <w:t xml:space="preserve">na konci textu odstavce se doplňují slova </w:t>
      </w:r>
      <w:r w:rsidRPr="00AC08C0">
        <w:rPr>
          <w:rFonts w:ascii="Times New Roman" w:hAnsi="Times New Roman" w:cs="Times New Roman"/>
          <w:strike/>
          <w:sz w:val="24"/>
          <w:szCs w:val="24"/>
          <w:highlight w:val="yellow"/>
        </w:rPr>
        <w:t>„, pokud</w:t>
      </w:r>
      <w:r w:rsidR="00AC08C0">
        <w:rPr>
          <w:rFonts w:ascii="Times New Roman" w:hAnsi="Times New Roman" w:cs="Times New Roman"/>
          <w:sz w:val="24"/>
          <w:szCs w:val="24"/>
        </w:rPr>
        <w:t xml:space="preserve"> </w:t>
      </w:r>
      <w:r w:rsidR="00AC08C0" w:rsidRPr="00AC08C0">
        <w:rPr>
          <w:rFonts w:ascii="Times New Roman" w:hAnsi="Times New Roman" w:cs="Times New Roman"/>
          <w:color w:val="FF0000"/>
          <w:sz w:val="24"/>
          <w:szCs w:val="24"/>
          <w:highlight w:val="yellow"/>
        </w:rPr>
        <w:t>odstavec 3 zní:</w:t>
      </w:r>
    </w:p>
    <w:p w14:paraId="09EE0019" w14:textId="52081195" w:rsidR="00AC08C0" w:rsidRPr="00AC08C0" w:rsidRDefault="0097329B" w:rsidP="00593B03">
      <w:pPr>
        <w:autoSpaceDE w:val="0"/>
        <w:autoSpaceDN w:val="0"/>
        <w:adjustRightInd w:val="0"/>
        <w:spacing w:line="276" w:lineRule="auto"/>
        <w:ind w:left="709" w:firstLine="709"/>
        <w:jc w:val="both"/>
        <w:rPr>
          <w:rFonts w:ascii="Times New Roman" w:hAnsi="Times New Roman"/>
          <w:color w:val="FF0000"/>
          <w:sz w:val="24"/>
          <w:szCs w:val="24"/>
        </w:rPr>
      </w:pPr>
      <w:r>
        <w:rPr>
          <w:rFonts w:ascii="Times New Roman" w:hAnsi="Times New Roman"/>
          <w:color w:val="FF0000"/>
          <w:sz w:val="24"/>
          <w:szCs w:val="24"/>
          <w:highlight w:val="yellow"/>
        </w:rPr>
        <w:t>„</w:t>
      </w:r>
      <w:r w:rsidR="00AC08C0" w:rsidRPr="00AC08C0">
        <w:rPr>
          <w:rFonts w:ascii="Times New Roman" w:hAnsi="Times New Roman"/>
          <w:color w:val="FF0000"/>
          <w:sz w:val="24"/>
          <w:szCs w:val="24"/>
          <w:highlight w:val="yellow"/>
        </w:rPr>
        <w:t>(3)</w:t>
      </w:r>
      <w:r w:rsidR="00AC08C0" w:rsidRPr="00AC08C0">
        <w:rPr>
          <w:rFonts w:ascii="Times New Roman" w:hAnsi="Times New Roman"/>
          <w:color w:val="FF0000"/>
          <w:sz w:val="24"/>
          <w:szCs w:val="24"/>
          <w:highlight w:val="yellow"/>
        </w:rPr>
        <w:tab/>
        <w:t xml:space="preserve">V případě důvodných pochybností oznamovatele o zařazení záměru podle </w:t>
      </w:r>
      <w:hyperlink r:id="rId129" w:history="1">
        <w:r w:rsidR="00AC08C0" w:rsidRPr="00AC08C0">
          <w:rPr>
            <w:rFonts w:ascii="Times New Roman" w:hAnsi="Times New Roman"/>
            <w:color w:val="FF0000"/>
            <w:sz w:val="24"/>
            <w:szCs w:val="24"/>
            <w:highlight w:val="yellow"/>
          </w:rPr>
          <w:t>§ 4 odst. 1</w:t>
        </w:r>
      </w:hyperlink>
      <w:r w:rsidR="00AC08C0" w:rsidRPr="00AC08C0">
        <w:rPr>
          <w:rFonts w:ascii="Times New Roman" w:hAnsi="Times New Roman"/>
          <w:color w:val="FF0000"/>
          <w:sz w:val="24"/>
          <w:szCs w:val="24"/>
          <w:highlight w:val="yellow"/>
        </w:rPr>
        <w:t>, popřípadě o příslušném úřadu nebo o rozsahu dotčeného území, vydá ministerstvo na žádost oznamovatele vyjádření, a to do 15 dnů ode dne, kdy mu byla žádost o vyjádření doručena, pokud</w:t>
      </w:r>
      <w:r w:rsidR="00AC08C0" w:rsidRPr="00AC08C0">
        <w:rPr>
          <w:rFonts w:ascii="Times New Roman" w:hAnsi="Times New Roman"/>
          <w:color w:val="FF0000"/>
          <w:sz w:val="24"/>
          <w:szCs w:val="24"/>
        </w:rPr>
        <w:t xml:space="preserve"> </w:t>
      </w:r>
    </w:p>
    <w:p w14:paraId="0A866CDE" w14:textId="77777777" w:rsidR="00DC113B" w:rsidRPr="00DC113B" w:rsidRDefault="00574E92" w:rsidP="00593B03">
      <w:pPr>
        <w:suppressAutoHyphens/>
        <w:spacing w:after="240" w:line="276" w:lineRule="auto"/>
        <w:ind w:left="1418" w:hanging="709"/>
        <w:jc w:val="both"/>
        <w:rPr>
          <w:rFonts w:ascii="Times New Roman" w:hAnsi="Times New Roman" w:cs="Times New Roman"/>
          <w:sz w:val="24"/>
          <w:szCs w:val="24"/>
        </w:rPr>
      </w:pPr>
      <w:r w:rsidRPr="00DC113B">
        <w:rPr>
          <w:rFonts w:ascii="Times New Roman" w:hAnsi="Times New Roman" w:cs="Times New Roman"/>
          <w:sz w:val="24"/>
          <w:szCs w:val="24"/>
        </w:rPr>
        <w:t xml:space="preserve">a) </w:t>
      </w:r>
      <w:r w:rsidRPr="00DC113B">
        <w:rPr>
          <w:rFonts w:ascii="Times New Roman" w:hAnsi="Times New Roman" w:cs="Times New Roman"/>
          <w:sz w:val="24"/>
          <w:szCs w:val="24"/>
        </w:rPr>
        <w:tab/>
        <w:t>se jedná o změnu dosud nepovoleného záměru, ke kterému ministerstvo vydalo odůvodněný písemný závěr podle § 7 odst. 5 nebo stanovisko podle § 9a odst. 1,</w:t>
      </w:r>
    </w:p>
    <w:p w14:paraId="620B3373" w14:textId="77777777" w:rsidR="00DC113B" w:rsidRPr="00DC113B" w:rsidRDefault="00574E92" w:rsidP="00593B03">
      <w:pPr>
        <w:suppressAutoHyphens/>
        <w:spacing w:after="240" w:line="276" w:lineRule="auto"/>
        <w:ind w:firstLine="709"/>
        <w:jc w:val="both"/>
        <w:rPr>
          <w:rFonts w:ascii="Times New Roman" w:hAnsi="Times New Roman" w:cs="Times New Roman"/>
          <w:sz w:val="24"/>
          <w:szCs w:val="24"/>
        </w:rPr>
      </w:pPr>
      <w:r w:rsidRPr="00DC113B">
        <w:rPr>
          <w:rFonts w:ascii="Times New Roman" w:hAnsi="Times New Roman" w:cs="Times New Roman"/>
          <w:sz w:val="24"/>
          <w:szCs w:val="24"/>
        </w:rPr>
        <w:t xml:space="preserve">b) </w:t>
      </w:r>
      <w:r w:rsidRPr="00DC113B">
        <w:rPr>
          <w:rFonts w:ascii="Times New Roman" w:hAnsi="Times New Roman" w:cs="Times New Roman"/>
          <w:sz w:val="24"/>
          <w:szCs w:val="24"/>
        </w:rPr>
        <w:tab/>
        <w:t>se může jednat o záměr podle § 11, nebo</w:t>
      </w:r>
    </w:p>
    <w:p w14:paraId="62C1A275" w14:textId="77777777" w:rsidR="00DC113B" w:rsidRPr="00DC113B" w:rsidRDefault="00574E92" w:rsidP="00593B03">
      <w:pPr>
        <w:suppressAutoHyphens/>
        <w:spacing w:after="240" w:line="276" w:lineRule="auto"/>
        <w:ind w:left="1418" w:hanging="709"/>
        <w:jc w:val="both"/>
        <w:rPr>
          <w:rFonts w:ascii="Times New Roman" w:hAnsi="Times New Roman" w:cs="Times New Roman"/>
          <w:sz w:val="24"/>
          <w:szCs w:val="24"/>
        </w:rPr>
      </w:pPr>
      <w:r w:rsidRPr="00DC113B">
        <w:rPr>
          <w:rFonts w:ascii="Times New Roman" w:hAnsi="Times New Roman" w:cs="Times New Roman"/>
          <w:sz w:val="24"/>
          <w:szCs w:val="24"/>
        </w:rPr>
        <w:t>c)</w:t>
      </w:r>
      <w:r w:rsidRPr="00DC113B">
        <w:rPr>
          <w:rFonts w:ascii="Times New Roman" w:hAnsi="Times New Roman" w:cs="Times New Roman"/>
          <w:sz w:val="24"/>
          <w:szCs w:val="24"/>
        </w:rPr>
        <w:tab/>
        <w:t>se jedná o odůvodněný, zvlášť složitý případ a ministerstvu byla žádost o</w:t>
      </w:r>
      <w:r w:rsidR="002A6BAD">
        <w:rPr>
          <w:rFonts w:ascii="Times New Roman" w:hAnsi="Times New Roman" w:cs="Times New Roman"/>
          <w:sz w:val="24"/>
          <w:szCs w:val="24"/>
        </w:rPr>
        <w:t> </w:t>
      </w:r>
      <w:r w:rsidRPr="00DC113B">
        <w:rPr>
          <w:rFonts w:ascii="Times New Roman" w:hAnsi="Times New Roman" w:cs="Times New Roman"/>
          <w:sz w:val="24"/>
          <w:szCs w:val="24"/>
        </w:rPr>
        <w:t>vyjádření postoupena orgánem kraje spolu s jeho stanoviskem</w:t>
      </w:r>
      <w:r w:rsidR="00AC08C0" w:rsidRPr="00AC08C0">
        <w:rPr>
          <w:rFonts w:ascii="Times New Roman" w:hAnsi="Times New Roman" w:cs="Times New Roman"/>
          <w:color w:val="FF0000"/>
          <w:sz w:val="24"/>
          <w:szCs w:val="24"/>
          <w:highlight w:val="yellow"/>
        </w:rPr>
        <w:t>.</w:t>
      </w:r>
      <w:r w:rsidRPr="00DC113B">
        <w:rPr>
          <w:rFonts w:ascii="Times New Roman" w:hAnsi="Times New Roman" w:cs="Times New Roman"/>
          <w:sz w:val="24"/>
          <w:szCs w:val="24"/>
        </w:rPr>
        <w:t>“.</w:t>
      </w:r>
    </w:p>
    <w:p w14:paraId="398260FC"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2A6BAD">
        <w:rPr>
          <w:rFonts w:ascii="Times New Roman" w:hAnsi="Times New Roman" w:cs="Times New Roman"/>
          <w:b/>
          <w:sz w:val="24"/>
          <w:szCs w:val="24"/>
        </w:rPr>
        <w:t>59.</w:t>
      </w:r>
      <w:r w:rsidRPr="00DC113B">
        <w:rPr>
          <w:rFonts w:ascii="Times New Roman" w:hAnsi="Times New Roman" w:cs="Times New Roman"/>
          <w:sz w:val="24"/>
          <w:szCs w:val="24"/>
        </w:rPr>
        <w:tab/>
        <w:t>V § 23 se za odstavec 3 vkládá nový odstavec 4, který zní:</w:t>
      </w:r>
    </w:p>
    <w:p w14:paraId="59CF6E66" w14:textId="77777777" w:rsidR="00DC113B" w:rsidRPr="00DC113B" w:rsidRDefault="00574E92" w:rsidP="00593B03">
      <w:pPr>
        <w:suppressAutoHyphens/>
        <w:spacing w:after="240" w:line="276" w:lineRule="auto"/>
        <w:ind w:left="709" w:firstLine="709"/>
        <w:jc w:val="both"/>
        <w:rPr>
          <w:rFonts w:ascii="Times New Roman" w:hAnsi="Times New Roman" w:cs="Times New Roman"/>
          <w:sz w:val="24"/>
          <w:szCs w:val="24"/>
        </w:rPr>
      </w:pPr>
      <w:r w:rsidRPr="00DC113B">
        <w:rPr>
          <w:rFonts w:ascii="Times New Roman" w:hAnsi="Times New Roman" w:cs="Times New Roman"/>
          <w:sz w:val="24"/>
          <w:szCs w:val="24"/>
        </w:rPr>
        <w:t xml:space="preserve">„(4) </w:t>
      </w:r>
      <w:r w:rsidRPr="00DC113B">
        <w:rPr>
          <w:rFonts w:ascii="Times New Roman" w:hAnsi="Times New Roman" w:cs="Times New Roman"/>
          <w:sz w:val="24"/>
          <w:szCs w:val="24"/>
        </w:rPr>
        <w:tab/>
        <w:t xml:space="preserve">Nejedná-li se o případy podle odstavce 3 </w:t>
      </w:r>
      <w:r w:rsidRPr="00AC08C0">
        <w:rPr>
          <w:rFonts w:ascii="Times New Roman" w:hAnsi="Times New Roman" w:cs="Times New Roman"/>
          <w:strike/>
          <w:sz w:val="24"/>
          <w:szCs w:val="24"/>
          <w:highlight w:val="yellow"/>
        </w:rPr>
        <w:t>písm. a) až c)</w:t>
      </w:r>
      <w:r w:rsidRPr="00DC113B">
        <w:rPr>
          <w:rFonts w:ascii="Times New Roman" w:hAnsi="Times New Roman" w:cs="Times New Roman"/>
          <w:sz w:val="24"/>
          <w:szCs w:val="24"/>
        </w:rPr>
        <w:t>, vydá vyjádření podle odstavce 3 orgán kraje. Pokud vyjádření orgánu kraje důvodné pochybnosti oznamovatele neodstranilo, může se oznamovatel obrátit na ministerstvo s žádostí o</w:t>
      </w:r>
      <w:r w:rsidR="002A6BAD">
        <w:rPr>
          <w:rFonts w:ascii="Times New Roman" w:hAnsi="Times New Roman" w:cs="Times New Roman"/>
          <w:sz w:val="24"/>
          <w:szCs w:val="24"/>
        </w:rPr>
        <w:t> </w:t>
      </w:r>
      <w:r w:rsidRPr="00DC113B">
        <w:rPr>
          <w:rFonts w:ascii="Times New Roman" w:hAnsi="Times New Roman" w:cs="Times New Roman"/>
          <w:sz w:val="24"/>
          <w:szCs w:val="24"/>
        </w:rPr>
        <w:t xml:space="preserve">vyjádření, ke které přiloží vyjádření orgánu kraje; vyjádření ministerstva je </w:t>
      </w:r>
      <w:r w:rsidRPr="00920607">
        <w:rPr>
          <w:rFonts w:ascii="Times New Roman" w:hAnsi="Times New Roman" w:cs="Times New Roman"/>
          <w:sz w:val="24"/>
          <w:szCs w:val="24"/>
        </w:rPr>
        <w:t>nadřazené</w:t>
      </w:r>
      <w:r w:rsidRPr="00DC113B">
        <w:rPr>
          <w:rFonts w:ascii="Times New Roman" w:hAnsi="Times New Roman" w:cs="Times New Roman"/>
          <w:sz w:val="24"/>
          <w:szCs w:val="24"/>
        </w:rPr>
        <w:t>.“.</w:t>
      </w:r>
    </w:p>
    <w:p w14:paraId="05CB2A81" w14:textId="77777777" w:rsidR="00DC113B" w:rsidRPr="00DC113B" w:rsidRDefault="00574E92" w:rsidP="00593B03">
      <w:pPr>
        <w:suppressAutoHyphens/>
        <w:spacing w:after="240" w:line="276" w:lineRule="auto"/>
        <w:ind w:firstLine="709"/>
        <w:jc w:val="both"/>
        <w:rPr>
          <w:rFonts w:ascii="Times New Roman" w:hAnsi="Times New Roman" w:cs="Times New Roman"/>
          <w:sz w:val="24"/>
          <w:szCs w:val="24"/>
        </w:rPr>
      </w:pPr>
      <w:r w:rsidRPr="00DC113B">
        <w:rPr>
          <w:rFonts w:ascii="Times New Roman" w:hAnsi="Times New Roman" w:cs="Times New Roman"/>
          <w:sz w:val="24"/>
          <w:szCs w:val="24"/>
        </w:rPr>
        <w:t>Dosavadní odstavce 4 až 9 se označují jako odstavce 5 až 10.</w:t>
      </w:r>
    </w:p>
    <w:p w14:paraId="5E2A5C78" w14:textId="77777777" w:rsidR="00DC113B" w:rsidRDefault="00574E92" w:rsidP="00593B03">
      <w:pPr>
        <w:suppressAutoHyphens/>
        <w:spacing w:after="240" w:line="276" w:lineRule="auto"/>
        <w:ind w:left="705" w:hanging="705"/>
        <w:jc w:val="both"/>
        <w:rPr>
          <w:rFonts w:ascii="Times New Roman" w:hAnsi="Times New Roman" w:cs="Times New Roman"/>
          <w:sz w:val="24"/>
          <w:szCs w:val="24"/>
        </w:rPr>
      </w:pPr>
      <w:r w:rsidRPr="002A6BAD">
        <w:rPr>
          <w:rFonts w:ascii="Times New Roman" w:hAnsi="Times New Roman" w:cs="Times New Roman"/>
          <w:b/>
          <w:sz w:val="24"/>
          <w:szCs w:val="24"/>
        </w:rPr>
        <w:t>60.</w:t>
      </w:r>
      <w:r w:rsidRPr="002A6BAD">
        <w:rPr>
          <w:rFonts w:ascii="Times New Roman" w:hAnsi="Times New Roman" w:cs="Times New Roman"/>
          <w:b/>
          <w:sz w:val="24"/>
          <w:szCs w:val="24"/>
        </w:rPr>
        <w:tab/>
      </w:r>
      <w:r w:rsidRPr="00DC113B">
        <w:rPr>
          <w:rFonts w:ascii="Times New Roman" w:hAnsi="Times New Roman" w:cs="Times New Roman"/>
          <w:sz w:val="24"/>
          <w:szCs w:val="24"/>
        </w:rPr>
        <w:t xml:space="preserve">V § 23 odst. 5 větě první se za slovo „posuzování“ vkládají slova „záměru nebo“ a slovo „jejímuž“ se nahrazuje slovem „jejichž“ </w:t>
      </w:r>
      <w:r w:rsidRPr="00AC08C0">
        <w:rPr>
          <w:rFonts w:ascii="Times New Roman" w:hAnsi="Times New Roman" w:cs="Times New Roman"/>
          <w:strike/>
          <w:sz w:val="24"/>
          <w:szCs w:val="24"/>
          <w:highlight w:val="yellow"/>
        </w:rPr>
        <w:t>a ve větě poslední se za slovo „posuzování“ vkládají slova „záměru podle § 21 písm. c) nebo“ a text „c)“ se nahrazuje textem „d)“</w:t>
      </w:r>
      <w:r w:rsidRPr="00DC113B">
        <w:rPr>
          <w:rFonts w:ascii="Times New Roman" w:hAnsi="Times New Roman" w:cs="Times New Roman"/>
          <w:sz w:val="24"/>
          <w:szCs w:val="24"/>
        </w:rPr>
        <w:t>.</w:t>
      </w:r>
    </w:p>
    <w:p w14:paraId="1A2A5DFC" w14:textId="159586BD" w:rsidR="00AC08C0" w:rsidRPr="00AC08C0" w:rsidRDefault="00AC08C0" w:rsidP="00593B03">
      <w:pPr>
        <w:suppressAutoHyphens/>
        <w:spacing w:after="240" w:line="276" w:lineRule="auto"/>
        <w:ind w:left="705" w:hanging="705"/>
        <w:jc w:val="both"/>
        <w:rPr>
          <w:rFonts w:ascii="Times New Roman" w:hAnsi="Times New Roman" w:cs="Times New Roman"/>
          <w:color w:val="FF0000"/>
          <w:sz w:val="24"/>
          <w:szCs w:val="24"/>
        </w:rPr>
      </w:pPr>
      <w:r w:rsidRPr="00AC08C0">
        <w:rPr>
          <w:rFonts w:ascii="Times New Roman" w:hAnsi="Times New Roman" w:cs="Times New Roman"/>
          <w:b/>
          <w:color w:val="FF0000"/>
          <w:sz w:val="24"/>
          <w:szCs w:val="24"/>
          <w:highlight w:val="yellow"/>
        </w:rPr>
        <w:t>X.</w:t>
      </w:r>
      <w:r w:rsidRPr="00AC08C0">
        <w:rPr>
          <w:rFonts w:ascii="Times New Roman" w:hAnsi="Times New Roman" w:cs="Times New Roman"/>
          <w:color w:val="FF0000"/>
          <w:sz w:val="24"/>
          <w:szCs w:val="24"/>
          <w:highlight w:val="yellow"/>
        </w:rPr>
        <w:t xml:space="preserve">   </w:t>
      </w:r>
      <w:r w:rsidR="001438AB">
        <w:rPr>
          <w:rFonts w:ascii="Times New Roman" w:hAnsi="Times New Roman" w:cs="Times New Roman"/>
          <w:color w:val="FF0000"/>
          <w:sz w:val="24"/>
          <w:szCs w:val="24"/>
          <w:highlight w:val="yellow"/>
        </w:rPr>
        <w:tab/>
      </w:r>
      <w:r w:rsidRPr="00AC08C0">
        <w:rPr>
          <w:rFonts w:ascii="Times New Roman" w:hAnsi="Times New Roman" w:cs="Times New Roman"/>
          <w:color w:val="FF0000"/>
          <w:sz w:val="24"/>
          <w:szCs w:val="24"/>
          <w:highlight w:val="yellow"/>
        </w:rPr>
        <w:t>V § 23 odst. 5 větě poslední se za slovo „posuzování“ vkládají slova „záměru podle § 21 písm. c) nebo“ a text „c)“ se nahrazuje textem „d)“.</w:t>
      </w:r>
    </w:p>
    <w:p w14:paraId="66643FB9" w14:textId="77777777" w:rsidR="00AC08C0" w:rsidRPr="00AC08C0" w:rsidRDefault="00AC08C0" w:rsidP="00593B03">
      <w:pPr>
        <w:pBdr>
          <w:top w:val="single" w:sz="4" w:space="1" w:color="auto"/>
          <w:left w:val="single" w:sz="4" w:space="4" w:color="auto"/>
          <w:bottom w:val="single" w:sz="4" w:space="1" w:color="auto"/>
          <w:right w:val="single" w:sz="4" w:space="4" w:color="auto"/>
        </w:pBdr>
        <w:shd w:val="clear" w:color="auto" w:fill="FFFF00"/>
        <w:suppressAutoHyphens/>
        <w:spacing w:after="240" w:line="276" w:lineRule="auto"/>
        <w:ind w:left="705" w:hanging="705"/>
        <w:jc w:val="both"/>
        <w:rPr>
          <w:rFonts w:ascii="Times New Roman" w:hAnsi="Times New Roman" w:cs="Times New Roman"/>
          <w:i/>
          <w:sz w:val="24"/>
          <w:szCs w:val="24"/>
        </w:rPr>
      </w:pPr>
      <w:r w:rsidRPr="00AC08C0">
        <w:rPr>
          <w:rFonts w:ascii="Times New Roman" w:hAnsi="Times New Roman" w:cs="Times New Roman"/>
          <w:i/>
          <w:sz w:val="24"/>
          <w:szCs w:val="24"/>
        </w:rPr>
        <w:t xml:space="preserve">V návaznosti na vložení nového bodu následující body </w:t>
      </w:r>
      <w:r w:rsidR="003F3CEE">
        <w:rPr>
          <w:rFonts w:ascii="Times New Roman" w:hAnsi="Times New Roman" w:cs="Times New Roman"/>
          <w:i/>
          <w:sz w:val="24"/>
          <w:szCs w:val="24"/>
        </w:rPr>
        <w:t xml:space="preserve">návrhu novely </w:t>
      </w:r>
      <w:r w:rsidRPr="00AC08C0">
        <w:rPr>
          <w:rFonts w:ascii="Times New Roman" w:hAnsi="Times New Roman" w:cs="Times New Roman"/>
          <w:i/>
          <w:sz w:val="24"/>
          <w:szCs w:val="24"/>
        </w:rPr>
        <w:t>přečíslovat.</w:t>
      </w:r>
    </w:p>
    <w:p w14:paraId="2EED785F"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037F83">
        <w:rPr>
          <w:rFonts w:ascii="Times New Roman" w:hAnsi="Times New Roman" w:cs="Times New Roman"/>
          <w:b/>
          <w:sz w:val="24"/>
          <w:szCs w:val="24"/>
        </w:rPr>
        <w:t>61.</w:t>
      </w:r>
      <w:r w:rsidRPr="00DC113B">
        <w:rPr>
          <w:rFonts w:ascii="Times New Roman" w:hAnsi="Times New Roman" w:cs="Times New Roman"/>
          <w:sz w:val="24"/>
          <w:szCs w:val="24"/>
        </w:rPr>
        <w:tab/>
        <w:t>V § 23 odst. 9 se za slovo „projednání“ vkládají slova „, podmínky pro volbu jeho formy a další organizačně-technické parametry“.</w:t>
      </w:r>
    </w:p>
    <w:p w14:paraId="672F9805"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037F83">
        <w:rPr>
          <w:rFonts w:ascii="Times New Roman" w:hAnsi="Times New Roman" w:cs="Times New Roman"/>
          <w:b/>
          <w:sz w:val="24"/>
          <w:szCs w:val="24"/>
        </w:rPr>
        <w:t>62.</w:t>
      </w:r>
      <w:r w:rsidRPr="00DC113B">
        <w:rPr>
          <w:rFonts w:ascii="Times New Roman" w:hAnsi="Times New Roman" w:cs="Times New Roman"/>
          <w:sz w:val="24"/>
          <w:szCs w:val="24"/>
        </w:rPr>
        <w:tab/>
        <w:t>V § 23 se doplňuje odstavec 11, který zní:</w:t>
      </w:r>
    </w:p>
    <w:p w14:paraId="27E7EAE8" w14:textId="3D626BE4" w:rsidR="00DC113B" w:rsidRPr="00DC113B" w:rsidRDefault="00574E92" w:rsidP="00593B03">
      <w:pPr>
        <w:suppressAutoHyphens/>
        <w:spacing w:after="240" w:line="276" w:lineRule="auto"/>
        <w:ind w:left="709" w:firstLine="709"/>
        <w:jc w:val="both"/>
        <w:rPr>
          <w:rFonts w:ascii="Times New Roman" w:hAnsi="Times New Roman" w:cs="Times New Roman"/>
          <w:sz w:val="24"/>
          <w:szCs w:val="24"/>
        </w:rPr>
      </w:pPr>
      <w:r w:rsidRPr="00DC113B">
        <w:rPr>
          <w:rFonts w:ascii="Times New Roman" w:hAnsi="Times New Roman" w:cs="Times New Roman"/>
          <w:sz w:val="24"/>
          <w:szCs w:val="24"/>
        </w:rPr>
        <w:t>„</w:t>
      </w:r>
      <w:r w:rsidR="00037F83">
        <w:rPr>
          <w:rFonts w:ascii="Times New Roman" w:hAnsi="Times New Roman" w:cs="Times New Roman"/>
          <w:sz w:val="24"/>
          <w:szCs w:val="24"/>
        </w:rPr>
        <w:t>(</w:t>
      </w:r>
      <w:r w:rsidRPr="00DC113B">
        <w:rPr>
          <w:rFonts w:ascii="Times New Roman" w:hAnsi="Times New Roman" w:cs="Times New Roman"/>
          <w:sz w:val="24"/>
          <w:szCs w:val="24"/>
        </w:rPr>
        <w:t>11)</w:t>
      </w:r>
      <w:r w:rsidRPr="00DC113B">
        <w:rPr>
          <w:rFonts w:ascii="Times New Roman" w:hAnsi="Times New Roman" w:cs="Times New Roman"/>
          <w:sz w:val="24"/>
          <w:szCs w:val="24"/>
        </w:rPr>
        <w:tab/>
        <w:t xml:space="preserve">Pokud záměr podle § 22 písm. a) zasahuje do území více krajů, je příslušným úřadem </w:t>
      </w:r>
      <w:r w:rsidRPr="00F4190A">
        <w:rPr>
          <w:rFonts w:ascii="Times New Roman" w:hAnsi="Times New Roman" w:cs="Times New Roman"/>
          <w:strike/>
          <w:sz w:val="24"/>
          <w:szCs w:val="24"/>
          <w:highlight w:val="yellow"/>
        </w:rPr>
        <w:t>podle</w:t>
      </w:r>
      <w:r w:rsidRPr="00DC113B">
        <w:rPr>
          <w:rFonts w:ascii="Times New Roman" w:hAnsi="Times New Roman" w:cs="Times New Roman"/>
          <w:sz w:val="24"/>
          <w:szCs w:val="24"/>
        </w:rPr>
        <w:t xml:space="preserve"> k zajištění jeho posuzování ten orgán kraje, v jehož územně správním obvodu je navržena převážná část takového záměru.“.</w:t>
      </w:r>
    </w:p>
    <w:p w14:paraId="072BA020" w14:textId="77777777" w:rsidR="009A0B7B" w:rsidRPr="0012759F" w:rsidRDefault="00574E92" w:rsidP="00593B03">
      <w:pPr>
        <w:suppressAutoHyphens/>
        <w:spacing w:after="240" w:line="276" w:lineRule="auto"/>
        <w:ind w:left="705" w:hanging="705"/>
        <w:jc w:val="both"/>
        <w:rPr>
          <w:rFonts w:ascii="Times New Roman" w:hAnsi="Times New Roman" w:cs="Times New Roman"/>
          <w:sz w:val="24"/>
          <w:szCs w:val="24"/>
        </w:rPr>
      </w:pPr>
      <w:r w:rsidRPr="0012759F">
        <w:rPr>
          <w:rFonts w:ascii="Times New Roman" w:hAnsi="Times New Roman" w:cs="Times New Roman"/>
          <w:b/>
          <w:sz w:val="24"/>
          <w:szCs w:val="24"/>
        </w:rPr>
        <w:t>63.</w:t>
      </w:r>
      <w:r w:rsidRPr="0012759F">
        <w:rPr>
          <w:rFonts w:ascii="Times New Roman" w:hAnsi="Times New Roman" w:cs="Times New Roman"/>
          <w:sz w:val="24"/>
          <w:szCs w:val="24"/>
        </w:rPr>
        <w:tab/>
        <w:t>Příloha č. 1 zní:</w:t>
      </w:r>
    </w:p>
    <w:p w14:paraId="2FAA96EF" w14:textId="77777777" w:rsidR="005A68C3" w:rsidRPr="0033467C" w:rsidRDefault="00574E92" w:rsidP="00593B03">
      <w:pPr>
        <w:autoSpaceDE w:val="0"/>
        <w:autoSpaceDN w:val="0"/>
        <w:adjustRightInd w:val="0"/>
        <w:spacing w:line="276" w:lineRule="auto"/>
        <w:jc w:val="right"/>
        <w:rPr>
          <w:rFonts w:ascii="Times New Roman" w:eastAsia="MS Mincho" w:hAnsi="Times New Roman" w:cs="Times New Roman"/>
          <w:bCs/>
          <w:sz w:val="24"/>
          <w:szCs w:val="24"/>
          <w:lang w:eastAsia="cs-CZ"/>
        </w:rPr>
      </w:pPr>
      <w:r>
        <w:rPr>
          <w:rFonts w:ascii="Times New Roman" w:eastAsia="MS Mincho" w:hAnsi="Times New Roman" w:cs="Times New Roman"/>
          <w:bCs/>
          <w:sz w:val="24"/>
          <w:szCs w:val="24"/>
          <w:lang w:eastAsia="cs-CZ"/>
        </w:rPr>
        <w:t>„</w:t>
      </w:r>
      <w:r w:rsidRPr="0033467C">
        <w:rPr>
          <w:rFonts w:ascii="Times New Roman" w:eastAsia="MS Mincho" w:hAnsi="Times New Roman" w:cs="Times New Roman"/>
          <w:bCs/>
          <w:sz w:val="24"/>
          <w:szCs w:val="24"/>
          <w:lang w:eastAsia="cs-CZ"/>
        </w:rPr>
        <w:t>Příloha č. 1 k zákonu č. 100/2001 Sb.</w:t>
      </w:r>
    </w:p>
    <w:tbl>
      <w:tblPr>
        <w:tblW w:w="10310"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455"/>
        <w:gridCol w:w="5160"/>
        <w:gridCol w:w="1414"/>
        <w:gridCol w:w="921"/>
        <w:gridCol w:w="1374"/>
        <w:gridCol w:w="986"/>
      </w:tblGrid>
      <w:tr w:rsidR="00F3778A" w14:paraId="354CBB2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E6D2837" w14:textId="77777777" w:rsidR="005A68C3" w:rsidRPr="005A68C3" w:rsidRDefault="005A68C3" w:rsidP="00593B03">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AC9434" w14:textId="77777777" w:rsidR="005A68C3" w:rsidRPr="005A68C3" w:rsidRDefault="00574E92" w:rsidP="00593B03">
            <w:pPr>
              <w:spacing w:after="0" w:line="240" w:lineRule="auto"/>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Záměr:</w:t>
            </w:r>
          </w:p>
        </w:tc>
        <w:tc>
          <w:tcPr>
            <w:tcW w:w="0" w:type="auto"/>
            <w:gridSpan w:val="2"/>
            <w:tcBorders>
              <w:top w:val="single" w:sz="4" w:space="0" w:color="auto"/>
              <w:left w:val="single" w:sz="4" w:space="0" w:color="auto"/>
              <w:bottom w:val="single" w:sz="4" w:space="0" w:color="auto"/>
              <w:right w:val="single" w:sz="4" w:space="0" w:color="auto"/>
            </w:tcBorders>
            <w:hideMark/>
          </w:tcPr>
          <w:p w14:paraId="03BE8103"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Kategorie I (podléhá posuzování vždy)</w:t>
            </w:r>
          </w:p>
        </w:tc>
        <w:tc>
          <w:tcPr>
            <w:tcW w:w="0" w:type="auto"/>
            <w:gridSpan w:val="2"/>
            <w:tcBorders>
              <w:top w:val="single" w:sz="4" w:space="0" w:color="auto"/>
              <w:left w:val="single" w:sz="4" w:space="0" w:color="auto"/>
              <w:bottom w:val="single" w:sz="4" w:space="0" w:color="auto"/>
              <w:right w:val="single" w:sz="4" w:space="0" w:color="auto"/>
            </w:tcBorders>
            <w:hideMark/>
          </w:tcPr>
          <w:p w14:paraId="3E67F5C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Kategorie II (zjišťovací řízení)</w:t>
            </w:r>
          </w:p>
        </w:tc>
      </w:tr>
      <w:tr w:rsidR="00F3778A" w14:paraId="16A80399"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BB44AD7" w14:textId="77777777" w:rsidR="005A68C3" w:rsidRPr="005A68C3" w:rsidRDefault="005A68C3" w:rsidP="00593B03">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A7F020" w14:textId="77777777" w:rsidR="005A68C3" w:rsidRPr="005A68C3" w:rsidRDefault="00574E92" w:rsidP="00593B03">
            <w:pPr>
              <w:spacing w:after="0" w:line="240" w:lineRule="auto"/>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Příslušný úřad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8EE0F" w14:textId="77777777" w:rsidR="005A68C3" w:rsidRDefault="00574E92" w:rsidP="00593B03">
            <w:pPr>
              <w:spacing w:after="0" w:line="240" w:lineRule="auto"/>
              <w:jc w:val="center"/>
              <w:rPr>
                <w:rFonts w:ascii="Times New Roman" w:eastAsia="Times New Roman" w:hAnsi="Times New Roman" w:cs="Times New Roman"/>
                <w:b/>
                <w:bCs/>
                <w:strike/>
                <w:sz w:val="24"/>
                <w:szCs w:val="24"/>
                <w:lang w:eastAsia="cs-CZ"/>
              </w:rPr>
            </w:pPr>
            <w:r w:rsidRPr="007C23FE">
              <w:rPr>
                <w:rFonts w:ascii="Times New Roman" w:eastAsia="Times New Roman" w:hAnsi="Times New Roman" w:cs="Times New Roman"/>
                <w:b/>
                <w:bCs/>
                <w:strike/>
                <w:sz w:val="24"/>
                <w:szCs w:val="24"/>
                <w:highlight w:val="yellow"/>
                <w:lang w:eastAsia="cs-CZ"/>
              </w:rPr>
              <w:t>MŽP</w:t>
            </w:r>
          </w:p>
          <w:p w14:paraId="7BB3C32E" w14:textId="7AF57FFF" w:rsidR="007C23FE" w:rsidRPr="007C23FE" w:rsidRDefault="007C23FE" w:rsidP="00593B03">
            <w:pPr>
              <w:spacing w:after="0" w:line="240" w:lineRule="auto"/>
              <w:jc w:val="center"/>
              <w:rPr>
                <w:rFonts w:ascii="Times New Roman" w:eastAsia="Times New Roman" w:hAnsi="Times New Roman" w:cs="Times New Roman"/>
                <w:b/>
                <w:bCs/>
                <w:sz w:val="24"/>
                <w:szCs w:val="24"/>
                <w:lang w:eastAsia="cs-CZ"/>
              </w:rPr>
            </w:pPr>
            <w:r w:rsidRPr="007C23FE">
              <w:rPr>
                <w:rFonts w:ascii="Times New Roman" w:eastAsia="Times New Roman" w:hAnsi="Times New Roman" w:cs="Times New Roman"/>
                <w:b/>
                <w:bCs/>
                <w:color w:val="FF0000"/>
                <w:sz w:val="24"/>
                <w:szCs w:val="24"/>
                <w:highlight w:val="yellow"/>
                <w:lang w:eastAsia="cs-CZ"/>
              </w:rPr>
              <w:t>Ministerstvo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1CB92" w14:textId="77777777" w:rsidR="005A68C3" w:rsidRPr="005A03CD" w:rsidRDefault="00574E92" w:rsidP="00593B03">
            <w:pPr>
              <w:spacing w:after="0" w:line="240" w:lineRule="auto"/>
              <w:jc w:val="center"/>
              <w:rPr>
                <w:rFonts w:ascii="Times New Roman" w:eastAsia="Times New Roman" w:hAnsi="Times New Roman" w:cs="Times New Roman"/>
                <w:b/>
                <w:bCs/>
                <w:strike/>
                <w:sz w:val="24"/>
                <w:szCs w:val="24"/>
                <w:lang w:eastAsia="cs-CZ"/>
              </w:rPr>
            </w:pPr>
            <w:r w:rsidRPr="005A03CD">
              <w:rPr>
                <w:rFonts w:ascii="Times New Roman" w:eastAsia="Times New Roman" w:hAnsi="Times New Roman" w:cs="Times New Roman"/>
                <w:b/>
                <w:bCs/>
                <w:strike/>
                <w:sz w:val="24"/>
                <w:szCs w:val="24"/>
                <w:highlight w:val="yellow"/>
                <w:lang w:eastAsia="cs-CZ"/>
              </w:rPr>
              <w:t>KÚ</w:t>
            </w:r>
          </w:p>
          <w:p w14:paraId="3A53A775" w14:textId="4BBA3B93" w:rsidR="007C23FE" w:rsidRPr="005A68C3" w:rsidRDefault="007C23FE" w:rsidP="00593B03">
            <w:pPr>
              <w:spacing w:after="0" w:line="240" w:lineRule="auto"/>
              <w:jc w:val="center"/>
              <w:rPr>
                <w:rFonts w:ascii="Times New Roman" w:eastAsia="Times New Roman" w:hAnsi="Times New Roman" w:cs="Times New Roman"/>
                <w:b/>
                <w:bCs/>
                <w:sz w:val="24"/>
                <w:szCs w:val="24"/>
                <w:lang w:eastAsia="cs-CZ"/>
              </w:rPr>
            </w:pPr>
            <w:r w:rsidRPr="007C23FE">
              <w:rPr>
                <w:rFonts w:ascii="Times New Roman" w:eastAsia="Times New Roman" w:hAnsi="Times New Roman" w:cs="Times New Roman"/>
                <w:b/>
                <w:bCs/>
                <w:color w:val="FF0000"/>
                <w:sz w:val="24"/>
                <w:szCs w:val="24"/>
                <w:highlight w:val="yellow"/>
                <w:lang w:eastAsia="cs-CZ"/>
              </w:rPr>
              <w:t>Orgán kraje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B96A6" w14:textId="77777777" w:rsidR="005A03CD" w:rsidRDefault="005A03CD" w:rsidP="00593B03">
            <w:pPr>
              <w:spacing w:after="0" w:line="240" w:lineRule="auto"/>
              <w:jc w:val="center"/>
              <w:rPr>
                <w:rFonts w:ascii="Times New Roman" w:eastAsia="Times New Roman" w:hAnsi="Times New Roman" w:cs="Times New Roman"/>
                <w:b/>
                <w:bCs/>
                <w:strike/>
                <w:sz w:val="24"/>
                <w:szCs w:val="24"/>
                <w:lang w:eastAsia="cs-CZ"/>
              </w:rPr>
            </w:pPr>
            <w:r w:rsidRPr="007C23FE">
              <w:rPr>
                <w:rFonts w:ascii="Times New Roman" w:eastAsia="Times New Roman" w:hAnsi="Times New Roman" w:cs="Times New Roman"/>
                <w:b/>
                <w:bCs/>
                <w:strike/>
                <w:sz w:val="24"/>
                <w:szCs w:val="24"/>
                <w:highlight w:val="yellow"/>
                <w:lang w:eastAsia="cs-CZ"/>
              </w:rPr>
              <w:t>MŽP</w:t>
            </w:r>
          </w:p>
          <w:p w14:paraId="364C1523" w14:textId="470F5331" w:rsidR="005A68C3" w:rsidRPr="005A68C3" w:rsidRDefault="005A03CD" w:rsidP="00593B03">
            <w:pPr>
              <w:spacing w:after="0" w:line="240" w:lineRule="auto"/>
              <w:jc w:val="center"/>
              <w:rPr>
                <w:rFonts w:ascii="Times New Roman" w:eastAsia="Times New Roman" w:hAnsi="Times New Roman" w:cs="Times New Roman"/>
                <w:b/>
                <w:bCs/>
                <w:sz w:val="24"/>
                <w:szCs w:val="24"/>
                <w:lang w:eastAsia="cs-CZ"/>
              </w:rPr>
            </w:pPr>
            <w:r w:rsidRPr="007C23FE">
              <w:rPr>
                <w:rFonts w:ascii="Times New Roman" w:eastAsia="Times New Roman" w:hAnsi="Times New Roman" w:cs="Times New Roman"/>
                <w:b/>
                <w:bCs/>
                <w:color w:val="FF0000"/>
                <w:sz w:val="24"/>
                <w:szCs w:val="24"/>
                <w:highlight w:val="yellow"/>
                <w:lang w:eastAsia="cs-CZ"/>
              </w:rPr>
              <w:t>Ministerstvo</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13805" w14:textId="77777777" w:rsidR="005A03CD" w:rsidRPr="005A03CD" w:rsidRDefault="005A03CD" w:rsidP="00593B03">
            <w:pPr>
              <w:spacing w:after="0" w:line="240" w:lineRule="auto"/>
              <w:jc w:val="center"/>
              <w:rPr>
                <w:rFonts w:ascii="Times New Roman" w:eastAsia="Times New Roman" w:hAnsi="Times New Roman" w:cs="Times New Roman"/>
                <w:b/>
                <w:bCs/>
                <w:strike/>
                <w:sz w:val="24"/>
                <w:szCs w:val="24"/>
                <w:lang w:eastAsia="cs-CZ"/>
              </w:rPr>
            </w:pPr>
            <w:r w:rsidRPr="005A03CD">
              <w:rPr>
                <w:rFonts w:ascii="Times New Roman" w:eastAsia="Times New Roman" w:hAnsi="Times New Roman" w:cs="Times New Roman"/>
                <w:b/>
                <w:bCs/>
                <w:strike/>
                <w:sz w:val="24"/>
                <w:szCs w:val="24"/>
                <w:highlight w:val="yellow"/>
                <w:lang w:eastAsia="cs-CZ"/>
              </w:rPr>
              <w:t>KÚ</w:t>
            </w:r>
          </w:p>
          <w:p w14:paraId="1FD3AD31" w14:textId="09AEC0E2" w:rsidR="005A68C3" w:rsidRPr="005A68C3" w:rsidRDefault="005A03CD" w:rsidP="00593B03">
            <w:pPr>
              <w:spacing w:after="0" w:line="240" w:lineRule="auto"/>
              <w:jc w:val="center"/>
              <w:rPr>
                <w:rFonts w:ascii="Times New Roman" w:eastAsia="Times New Roman" w:hAnsi="Times New Roman" w:cs="Times New Roman"/>
                <w:b/>
                <w:bCs/>
                <w:sz w:val="24"/>
                <w:szCs w:val="24"/>
                <w:lang w:eastAsia="cs-CZ"/>
              </w:rPr>
            </w:pPr>
            <w:r w:rsidRPr="007C23FE">
              <w:rPr>
                <w:rFonts w:ascii="Times New Roman" w:eastAsia="Times New Roman" w:hAnsi="Times New Roman" w:cs="Times New Roman"/>
                <w:b/>
                <w:bCs/>
                <w:color w:val="FF0000"/>
                <w:sz w:val="24"/>
                <w:szCs w:val="24"/>
                <w:highlight w:val="yellow"/>
                <w:lang w:eastAsia="cs-CZ"/>
              </w:rPr>
              <w:t>Orgán kraje</w:t>
            </w:r>
          </w:p>
        </w:tc>
      </w:tr>
      <w:tr w:rsidR="00F3778A" w14:paraId="17402A17"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9ED36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119E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Rafinerie ropy nebo primární zpracování ropných produktů.</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C1DB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3DE5E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8A9ADA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76C3B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39F756C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39B74B9"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991C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ke zplyňování </w:t>
            </w:r>
            <w:r w:rsidR="001879D1" w:rsidRPr="0057758E">
              <w:rPr>
                <w:rFonts w:ascii="Times New Roman" w:hAnsi="Times New Roman"/>
                <w:strike/>
                <w:sz w:val="24"/>
                <w:szCs w:val="24"/>
                <w:highlight w:val="yellow"/>
              </w:rPr>
              <w:t>a</w:t>
            </w:r>
            <w:r w:rsidR="001879D1">
              <w:rPr>
                <w:rFonts w:ascii="Times New Roman" w:hAnsi="Times New Roman"/>
                <w:sz w:val="24"/>
                <w:szCs w:val="24"/>
              </w:rPr>
              <w:t xml:space="preserve"> </w:t>
            </w:r>
            <w:r w:rsidR="001879D1"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zkapalňování uhlí </w:t>
            </w:r>
            <w:r w:rsidRPr="0080705F">
              <w:rPr>
                <w:rFonts w:ascii="Times New Roman" w:eastAsia="Times New Roman" w:hAnsi="Times New Roman" w:cs="Times New Roman"/>
                <w:strike/>
                <w:sz w:val="24"/>
                <w:szCs w:val="24"/>
                <w:highlight w:val="yellow"/>
                <w:lang w:eastAsia="cs-CZ"/>
              </w:rPr>
              <w:t>a</w:t>
            </w:r>
            <w:r w:rsidR="0080705F">
              <w:rPr>
                <w:rFonts w:ascii="Times New Roman" w:eastAsia="Times New Roman" w:hAnsi="Times New Roman" w:cs="Times New Roman"/>
                <w:sz w:val="24"/>
                <w:szCs w:val="24"/>
                <w:lang w:eastAsia="cs-CZ"/>
              </w:rPr>
              <w:t xml:space="preserve"> </w:t>
            </w:r>
            <w:r w:rsidR="0080705F" w:rsidRPr="0080705F">
              <w:rPr>
                <w:rFonts w:ascii="Times New Roman" w:eastAsia="Times New Roman" w:hAnsi="Times New Roman" w:cs="Times New Roman"/>
                <w:color w:val="FF0000"/>
                <w:sz w:val="24"/>
                <w:szCs w:val="24"/>
                <w:highlight w:val="yellow"/>
                <w:lang w:eastAsia="cs-CZ"/>
              </w:rPr>
              <w:t>nebo</w:t>
            </w:r>
            <w:r w:rsidRPr="0080705F">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bituminové horniny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B794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298DA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500 t/den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B7A0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F6751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 t/den</w:t>
            </w:r>
          </w:p>
        </w:tc>
      </w:tr>
      <w:tr w:rsidR="00F3778A" w14:paraId="1717A8C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C85B7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9E244"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Tepelné nebo chemické zpracování uhlí, popřípadě bituminových hornin, včetně výroby uhlíku vysokoteplotní karbonizací uhlí nebo elektrografitu vypalováním nebo grafitizací.</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9EBB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75DC3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D5F5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8FDCD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52AD8EF"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B1B1A2"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84C33"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ke spalování paliv s tepelným výkonem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00AC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FA8BB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300 MW</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F15B7"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8101B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 MW</w:t>
            </w:r>
          </w:p>
        </w:tc>
      </w:tr>
      <w:tr w:rsidR="00F3778A" w14:paraId="0CEDAABD"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D14FC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E17A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Průmyslová zařízení k výrobě elektrické energie, páry </w:t>
            </w:r>
            <w:r w:rsidRPr="001A07C8">
              <w:rPr>
                <w:rFonts w:ascii="Times New Roman" w:eastAsia="Times New Roman" w:hAnsi="Times New Roman" w:cs="Times New Roman"/>
                <w:strike/>
                <w:sz w:val="24"/>
                <w:szCs w:val="24"/>
                <w:highlight w:val="yellow"/>
                <w:lang w:eastAsia="cs-CZ"/>
              </w:rPr>
              <w:t>a</w:t>
            </w:r>
            <w:r w:rsidR="001A07C8">
              <w:rPr>
                <w:rFonts w:ascii="Times New Roman" w:eastAsia="Times New Roman" w:hAnsi="Times New Roman" w:cs="Times New Roman"/>
                <w:sz w:val="24"/>
                <w:szCs w:val="24"/>
                <w:lang w:eastAsia="cs-CZ"/>
              </w:rPr>
              <w:t xml:space="preserve"> </w:t>
            </w:r>
            <w:r w:rsidR="001A07C8" w:rsidRPr="001A07C8">
              <w:rPr>
                <w:rFonts w:ascii="Times New Roman" w:eastAsia="Times New Roman" w:hAnsi="Times New Roman" w:cs="Times New Roman"/>
                <w:color w:val="FF0000"/>
                <w:sz w:val="24"/>
                <w:szCs w:val="24"/>
                <w:highlight w:val="yellow"/>
                <w:lang w:eastAsia="cs-CZ"/>
              </w:rPr>
              <w:t>nebo</w:t>
            </w:r>
            <w:r w:rsidRPr="001A07C8">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teplé vody o výkonu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E2866"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30BCE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CAC5D3"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14116F"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 MW</w:t>
            </w:r>
          </w:p>
        </w:tc>
      </w:tr>
      <w:tr w:rsidR="00F3778A" w14:paraId="37EC4A5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BBDF3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F108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Vodní elektrárny s celkovým instalovaným elektrickým výkonem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AEDAD"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DCFAB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8BE5EC"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00709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MW</w:t>
            </w:r>
          </w:p>
        </w:tc>
      </w:tr>
      <w:tr w:rsidR="00F3778A" w14:paraId="636869B6"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EBC9D5"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AEA5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Větrné elektrárny s výškou stožáru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DC089"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001DF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8955A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A8D7B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 m</w:t>
            </w:r>
          </w:p>
        </w:tc>
      </w:tr>
      <w:tr w:rsidR="00F3778A" w14:paraId="59641E8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AC49F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ED402"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Jaderné elektrárny a jiné jaderné reaktory včetně demontáže nebo konečného uzavření těchto elektráren nebo reaktorů</w:t>
            </w:r>
            <w:r w:rsidR="00672B49" w:rsidRPr="00672B49">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 xml:space="preserve"> s výjimkou výzkumných zařízení pro výrobu a přeměnu štěpných a množivých látek, jejichž maximální výkon nepřesahuje 1 kW nepřetržitého tepelného výkonu.</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848E9"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1F9F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EF8B7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C53A8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05B3418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0F3B259"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DFEF6"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na přepracování vyhořelého jaderného paliva.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AFC4F"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E2D7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1385C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00D33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0476A519"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8E62832"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0D09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na obohacování nebo výrobu jaderného paliva.</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E32A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AF52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BCD9E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01285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3B5225C2"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6A868B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68DB3"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určená pro zpracování vyhořelého nebo ozářeného jaderného paliva nebo vysoce aktivních radioaktivních odpadů.</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D59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D836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962BF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220CC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183451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7F650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3D0C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určená pro</w:t>
            </w:r>
            <w:r w:rsidRPr="005A68C3">
              <w:rPr>
                <w:rFonts w:ascii="Times New Roman" w:eastAsia="Times New Roman" w:hAnsi="Times New Roman" w:cs="Times New Roman"/>
                <w:sz w:val="24"/>
                <w:szCs w:val="24"/>
                <w:lang w:eastAsia="cs-CZ"/>
              </w:rPr>
              <w:br/>
              <w:t>a) konečné uložení vyhořelého nebo ozářeného jaderného paliva a radioaktivních odpadů,</w:t>
            </w:r>
            <w:r w:rsidRPr="005A68C3">
              <w:rPr>
                <w:rFonts w:ascii="Times New Roman" w:eastAsia="Times New Roman" w:hAnsi="Times New Roman" w:cs="Times New Roman"/>
                <w:sz w:val="24"/>
                <w:szCs w:val="24"/>
                <w:lang w:eastAsia="cs-CZ"/>
              </w:rPr>
              <w:br/>
              <w:t>b) konečné zneškodnění vyhořelého nebo ozářeného jaderného paliva a radioaktivních odpadů</w:t>
            </w:r>
            <w:r w:rsidR="005E639D" w:rsidRPr="005E639D">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 xml:space="preserve"> nebo</w:t>
            </w:r>
            <w:r w:rsidRPr="005A68C3">
              <w:rPr>
                <w:rFonts w:ascii="Times New Roman" w:eastAsia="Times New Roman" w:hAnsi="Times New Roman" w:cs="Times New Roman"/>
                <w:sz w:val="24"/>
                <w:szCs w:val="24"/>
                <w:lang w:eastAsia="cs-CZ"/>
              </w:rPr>
              <w:br/>
              <w:t>c) dlouhodobé skladování vyhořelého nebo ozářeného jaderného paliva a radioaktivních odpadů na jiném místě, než na kterém jsou vyprodukovány, plánované na více než 10 let.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7D393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89B1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31BBD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FFC05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1EDB53A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3FD6721"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B6A419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ke zpracování </w:t>
            </w:r>
            <w:r w:rsidR="001879D1" w:rsidRPr="0057758E">
              <w:rPr>
                <w:rFonts w:ascii="Times New Roman" w:hAnsi="Times New Roman"/>
                <w:strike/>
                <w:sz w:val="24"/>
                <w:szCs w:val="24"/>
                <w:highlight w:val="yellow"/>
              </w:rPr>
              <w:t>a</w:t>
            </w:r>
            <w:r w:rsidR="001879D1">
              <w:rPr>
                <w:rFonts w:ascii="Times New Roman" w:hAnsi="Times New Roman"/>
                <w:sz w:val="24"/>
                <w:szCs w:val="24"/>
              </w:rPr>
              <w:t xml:space="preserve"> </w:t>
            </w:r>
            <w:r w:rsidR="001879D1"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skladování radioaktivního odpadu; vrty pro ukládání jaderného odpadu.</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42210"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7BAD9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BF0B0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662DC"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r>
      <w:tr w:rsidR="00F3778A" w14:paraId="4AF9B02A"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24532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6EF30"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Hlubinné geotermální vrty a hloubkové vrty pro zásobování vodou u vodovodů s hloubkou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2CD1F"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63D91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8BC4A9"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044C8F"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m</w:t>
            </w:r>
          </w:p>
        </w:tc>
      </w:tr>
      <w:tr w:rsidR="00F3778A" w14:paraId="578ACAF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7E8072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6789CF" w14:textId="0056E342"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Hlubinné vrty neuvedené v </w:t>
            </w:r>
            <w:r w:rsidRPr="005A0590">
              <w:rPr>
                <w:rFonts w:ascii="Times New Roman" w:eastAsia="Times New Roman" w:hAnsi="Times New Roman" w:cs="Times New Roman"/>
                <w:strike/>
                <w:sz w:val="24"/>
                <w:szCs w:val="24"/>
                <w:highlight w:val="yellow"/>
                <w:lang w:eastAsia="cs-CZ"/>
              </w:rPr>
              <w:t>předchozím</w:t>
            </w:r>
            <w:r w:rsidRPr="005A68C3">
              <w:rPr>
                <w:rFonts w:ascii="Times New Roman" w:eastAsia="Times New Roman" w:hAnsi="Times New Roman" w:cs="Times New Roman"/>
                <w:sz w:val="24"/>
                <w:szCs w:val="24"/>
                <w:lang w:eastAsia="cs-CZ"/>
              </w:rPr>
              <w:t xml:space="preserve"> bodě</w:t>
            </w:r>
            <w:r w:rsidR="005A0590">
              <w:rPr>
                <w:rFonts w:ascii="Times New Roman" w:eastAsia="Times New Roman" w:hAnsi="Times New Roman" w:cs="Times New Roman"/>
                <w:sz w:val="24"/>
                <w:szCs w:val="24"/>
                <w:lang w:eastAsia="cs-CZ"/>
              </w:rPr>
              <w:t xml:space="preserve"> </w:t>
            </w:r>
            <w:r w:rsidR="005A0590" w:rsidRPr="005A0590">
              <w:rPr>
                <w:rFonts w:ascii="Times New Roman" w:eastAsia="Times New Roman" w:hAnsi="Times New Roman" w:cs="Times New Roman"/>
                <w:color w:val="FF0000"/>
                <w:sz w:val="24"/>
                <w:szCs w:val="24"/>
                <w:highlight w:val="yellow"/>
                <w:lang w:eastAsia="cs-CZ"/>
              </w:rPr>
              <w:t>14</w:t>
            </w:r>
            <w:r w:rsidRPr="005A68C3">
              <w:rPr>
                <w:rFonts w:ascii="Times New Roman" w:eastAsia="Times New Roman" w:hAnsi="Times New Roman" w:cs="Times New Roman"/>
                <w:sz w:val="24"/>
                <w:szCs w:val="24"/>
                <w:lang w:eastAsia="cs-CZ"/>
              </w:rPr>
              <w:t xml:space="preserve"> s výjimkou vrtů pro výzkum stability půdy a s výjimkou vrtů, jejichž realizací nemůže dojít k propojení hydrogeologických horizontů </w:t>
            </w:r>
            <w:r w:rsidRPr="00E329A5">
              <w:rPr>
                <w:rFonts w:ascii="Times New Roman" w:eastAsia="Times New Roman" w:hAnsi="Times New Roman" w:cs="Times New Roman"/>
                <w:strike/>
                <w:sz w:val="24"/>
                <w:szCs w:val="24"/>
                <w:highlight w:val="yellow"/>
                <w:lang w:eastAsia="cs-CZ"/>
              </w:rPr>
              <w:t>či</w:t>
            </w:r>
            <w:r w:rsidR="00E329A5">
              <w:rPr>
                <w:rFonts w:ascii="Times New Roman" w:eastAsia="Times New Roman" w:hAnsi="Times New Roman" w:cs="Times New Roman"/>
                <w:sz w:val="24"/>
                <w:szCs w:val="24"/>
                <w:lang w:eastAsia="cs-CZ"/>
              </w:rPr>
              <w:t xml:space="preserve"> </w:t>
            </w:r>
            <w:r w:rsidR="00E329A5" w:rsidRPr="00E329A5">
              <w:rPr>
                <w:rFonts w:ascii="Times New Roman" w:eastAsia="Times New Roman" w:hAnsi="Times New Roman" w:cs="Times New Roman"/>
                <w:color w:val="FF0000"/>
                <w:sz w:val="24"/>
                <w:szCs w:val="24"/>
                <w:highlight w:val="yellow"/>
                <w:lang w:eastAsia="cs-CZ"/>
              </w:rPr>
              <w:t>nebo</w:t>
            </w:r>
            <w:r w:rsidRPr="00E329A5">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výraznému ovlivnění hydrogeologických poměrů v území.</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EA2D6"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9E75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E1C7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673C8E"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040093C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98FBC3"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F2AC0"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Integrovaná zařízení pro primární tavbu litiny a oceli.</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7E975"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6418F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E0E6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1B3D0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19BD235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3109A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C7B39"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výrobě surového železa nebo oceli (primární nebo sekundární tavení), včetně kontinuálního lití.</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029F3"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F62CD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23EF1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8A9F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4479047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0102A5"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F1F1A"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na zpracování železných kovů: slévárny, válcovny za tepla, kovárny </w:t>
            </w:r>
            <w:r w:rsidRPr="002D644A">
              <w:rPr>
                <w:rFonts w:ascii="Times New Roman" w:eastAsia="Times New Roman" w:hAnsi="Times New Roman" w:cs="Times New Roman"/>
                <w:sz w:val="24"/>
                <w:szCs w:val="24"/>
                <w:lang w:eastAsia="cs-CZ"/>
              </w:rPr>
              <w:t>a</w:t>
            </w:r>
            <w:r w:rsidR="0084415B">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zařízení k nanášení ochranných povlaků z roztavených kovů.</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8F3E7"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E1950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ED23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72281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74D5D9DC"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1AC808C"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C73B9"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na výrobu neželezných surových kovů z rudy, koncentrátů nebo druhotných surovin metalurgickými, chemickými nebo elektrolytickými postupy.</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0333C"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3A530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8FEFE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F48D19"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41BFD39D"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B13CEB3"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D739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na tavení, včetně slévání slitin, neželezných kovů (kromě vzácných kovů)</w:t>
            </w:r>
            <w:r w:rsidRPr="00672B49">
              <w:rPr>
                <w:rFonts w:ascii="Times New Roman" w:eastAsia="Times New Roman" w:hAnsi="Times New Roman" w:cs="Times New Roman"/>
                <w:strike/>
                <w:sz w:val="24"/>
                <w:szCs w:val="24"/>
                <w:highlight w:val="yellow"/>
                <w:lang w:eastAsia="cs-CZ"/>
              </w:rPr>
              <w:t>, včetně</w:t>
            </w:r>
            <w:r w:rsidRPr="005A68C3">
              <w:rPr>
                <w:rFonts w:ascii="Times New Roman" w:eastAsia="Times New Roman" w:hAnsi="Times New Roman" w:cs="Times New Roman"/>
                <w:sz w:val="24"/>
                <w:szCs w:val="24"/>
                <w:lang w:eastAsia="cs-CZ"/>
              </w:rPr>
              <w:t xml:space="preserve"> </w:t>
            </w:r>
            <w:r w:rsidR="00672B49" w:rsidRPr="00672B49">
              <w:rPr>
                <w:rFonts w:ascii="Times New Roman" w:eastAsia="Times New Roman" w:hAnsi="Times New Roman" w:cs="Times New Roman"/>
                <w:color w:val="FF0000"/>
                <w:sz w:val="24"/>
                <w:szCs w:val="24"/>
                <w:highlight w:val="yellow"/>
                <w:lang w:eastAsia="cs-CZ"/>
              </w:rPr>
              <w:t>nebo</w:t>
            </w:r>
            <w:r w:rsidR="00672B49" w:rsidRPr="00672B49">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přetavovaných produktů</w:t>
            </w:r>
            <w:r w:rsidR="00672B49" w:rsidRPr="00672B49">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 xml:space="preserve"> </w:t>
            </w:r>
            <w:r w:rsidRPr="002D644A">
              <w:rPr>
                <w:rFonts w:ascii="Times New Roman" w:eastAsia="Times New Roman" w:hAnsi="Times New Roman" w:cs="Times New Roman"/>
                <w:sz w:val="24"/>
                <w:szCs w:val="24"/>
                <w:lang w:eastAsia="cs-CZ"/>
              </w:rPr>
              <w:t>a</w:t>
            </w:r>
            <w:r w:rsidR="000250FF">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provoz sléváren neželezných kovů.</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7EAB5"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73D17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385093"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77D8A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1B8D5EB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26106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09F4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Pražení nebo slinování kovové rudy</w:t>
            </w:r>
            <w:r w:rsidR="00F206FE" w:rsidRPr="00F206FE">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 xml:space="preserve"> včetně sulfidické rudy.</w:t>
            </w:r>
          </w:p>
        </w:tc>
        <w:tc>
          <w:tcPr>
            <w:tcW w:w="0" w:type="auto"/>
            <w:tcBorders>
              <w:top w:val="single" w:sz="4" w:space="0" w:color="auto"/>
              <w:left w:val="single" w:sz="4" w:space="0" w:color="auto"/>
              <w:bottom w:val="single" w:sz="4" w:space="0" w:color="auto"/>
              <w:right w:val="single" w:sz="4" w:space="0" w:color="auto"/>
            </w:tcBorders>
            <w:vAlign w:val="center"/>
            <w:hideMark/>
          </w:tcPr>
          <w:p w14:paraId="51FC4349"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AE1A17"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2BC4A4"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238AB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02E493F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77F404"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90D4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pro povrchovou úpravu kovů nebo plastických hmot s použitím elektrolytických nebo chemických postupů s objemem lázní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E3B40"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3C86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7C4CE5"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9EC47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15 m</w:t>
            </w:r>
            <w:r w:rsidRPr="005A68C3">
              <w:rPr>
                <w:rFonts w:ascii="Times New Roman" w:eastAsia="Times New Roman" w:hAnsi="Times New Roman" w:cs="Times New Roman"/>
                <w:sz w:val="24"/>
                <w:szCs w:val="24"/>
                <w:vertAlign w:val="superscript"/>
                <w:lang w:eastAsia="cs-CZ"/>
              </w:rPr>
              <w:t>3</w:t>
            </w:r>
          </w:p>
        </w:tc>
      </w:tr>
      <w:tr w:rsidR="00F3778A" w14:paraId="0B2E315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0DA9E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AB7D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pro povrchovou úpravu látek, předmětů nebo výrobků, používající organická rozpouštědla při spotřebě organických rozpouštědel stejné nebo vyšší než alespoň jeden ze stanovených limitů.</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C80AF"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D1ACE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E26F36"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D1301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75kg/h</w:t>
            </w:r>
            <w:r w:rsidRPr="005A68C3">
              <w:rPr>
                <w:rFonts w:ascii="Times New Roman" w:eastAsia="Times New Roman" w:hAnsi="Times New Roman" w:cs="Times New Roman"/>
                <w:sz w:val="24"/>
                <w:szCs w:val="24"/>
                <w:lang w:eastAsia="cs-CZ"/>
              </w:rPr>
              <w:br/>
              <w:t>100 t/rok</w:t>
            </w:r>
          </w:p>
        </w:tc>
      </w:tr>
      <w:tr w:rsidR="00F3778A" w14:paraId="7B6260FE"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6282B7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8C2B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Tváření výbuchem.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370DA"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3D2AC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9E9DA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32AE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36B461A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2FF892"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FBC1A"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získávání azbestu.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ABFFAB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027DC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FE46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0B1F1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0690EE9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12917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3679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ke zpracování a přeměně azbestu </w:t>
            </w:r>
            <w:r w:rsidR="000067DB" w:rsidRPr="0057758E">
              <w:rPr>
                <w:rFonts w:ascii="Times New Roman" w:hAnsi="Times New Roman"/>
                <w:strike/>
                <w:sz w:val="24"/>
                <w:szCs w:val="24"/>
                <w:highlight w:val="yellow"/>
              </w:rPr>
              <w:t>a</w:t>
            </w:r>
            <w:r w:rsidR="000067DB">
              <w:rPr>
                <w:rFonts w:ascii="Times New Roman" w:hAnsi="Times New Roman"/>
                <w:sz w:val="24"/>
                <w:szCs w:val="24"/>
              </w:rPr>
              <w:t xml:space="preserve"> </w:t>
            </w:r>
            <w:r w:rsidR="000067DB"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výrobků obsahujících azbest pro azbestocementové výrobky s produkcí konečných výrobků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A9C4D"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9AD42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 tis. t/rok</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A658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A6AEE9"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0346EFB9"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1D2D49"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75EFF9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ke zpracování a přeměně azbestu </w:t>
            </w:r>
            <w:r w:rsidR="000067DB" w:rsidRPr="0057758E">
              <w:rPr>
                <w:rFonts w:ascii="Times New Roman" w:hAnsi="Times New Roman"/>
                <w:strike/>
                <w:sz w:val="24"/>
                <w:szCs w:val="24"/>
                <w:highlight w:val="yellow"/>
              </w:rPr>
              <w:t>a</w:t>
            </w:r>
            <w:r w:rsidR="000067DB">
              <w:rPr>
                <w:rFonts w:ascii="Times New Roman" w:hAnsi="Times New Roman"/>
                <w:sz w:val="24"/>
                <w:szCs w:val="24"/>
              </w:rPr>
              <w:t xml:space="preserve"> </w:t>
            </w:r>
            <w:r w:rsidR="000067DB"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výrobků obsahujících azbest pro třecí materiály s produkcí konečných výrobků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12FC8"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2F9B9"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 t/rok</w:t>
            </w:r>
          </w:p>
        </w:tc>
        <w:tc>
          <w:tcPr>
            <w:tcW w:w="0" w:type="auto"/>
            <w:tcBorders>
              <w:top w:val="single" w:sz="4" w:space="0" w:color="auto"/>
              <w:left w:val="single" w:sz="4" w:space="0" w:color="auto"/>
              <w:bottom w:val="single" w:sz="4" w:space="0" w:color="auto"/>
              <w:right w:val="single" w:sz="4" w:space="0" w:color="auto"/>
            </w:tcBorders>
            <w:vAlign w:val="center"/>
            <w:hideMark/>
          </w:tcPr>
          <w:p w14:paraId="300327F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210EF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1888EB5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3673A3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117B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ke zpracování a přeměně azbestu </w:t>
            </w:r>
            <w:r w:rsidR="000067DB" w:rsidRPr="0057758E">
              <w:rPr>
                <w:rFonts w:ascii="Times New Roman" w:hAnsi="Times New Roman"/>
                <w:strike/>
                <w:sz w:val="24"/>
                <w:szCs w:val="24"/>
                <w:highlight w:val="yellow"/>
              </w:rPr>
              <w:t>a</w:t>
            </w:r>
            <w:r w:rsidR="000067DB">
              <w:rPr>
                <w:rFonts w:ascii="Times New Roman" w:hAnsi="Times New Roman"/>
                <w:sz w:val="24"/>
                <w:szCs w:val="24"/>
              </w:rPr>
              <w:t xml:space="preserve"> </w:t>
            </w:r>
            <w:r w:rsidR="000067DB"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výrobků obsahujících azbest pro další používání azbestu se spotřebou vstupní suroviny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6A544"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DECB8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t/rok</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2481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3881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3349B4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7B954B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44187"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na výrobu azbestu </w:t>
            </w:r>
            <w:r w:rsidR="000067DB" w:rsidRPr="0057758E">
              <w:rPr>
                <w:rFonts w:ascii="Times New Roman" w:hAnsi="Times New Roman"/>
                <w:strike/>
                <w:sz w:val="24"/>
                <w:szCs w:val="24"/>
                <w:highlight w:val="yellow"/>
              </w:rPr>
              <w:t>a</w:t>
            </w:r>
            <w:r w:rsidR="000067DB">
              <w:rPr>
                <w:rFonts w:ascii="Times New Roman" w:hAnsi="Times New Roman"/>
                <w:sz w:val="24"/>
                <w:szCs w:val="24"/>
              </w:rPr>
              <w:t xml:space="preserve"> </w:t>
            </w:r>
            <w:r w:rsidR="000067DB"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produktů obsahujících azbest.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2CFB4"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67096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DF91AC"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E45F9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19A9B73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435775D"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107C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Integrovaná zařízení k průmyslové výrobě základních organických </w:t>
            </w:r>
            <w:r w:rsidR="000067DB" w:rsidRPr="0057758E">
              <w:rPr>
                <w:rFonts w:ascii="Times New Roman" w:hAnsi="Times New Roman"/>
                <w:strike/>
                <w:sz w:val="24"/>
                <w:szCs w:val="24"/>
                <w:highlight w:val="yellow"/>
              </w:rPr>
              <w:t>a</w:t>
            </w:r>
            <w:r w:rsidR="000067DB">
              <w:rPr>
                <w:rFonts w:ascii="Times New Roman" w:hAnsi="Times New Roman"/>
                <w:sz w:val="24"/>
                <w:szCs w:val="24"/>
              </w:rPr>
              <w:t xml:space="preserve"> </w:t>
            </w:r>
            <w:r w:rsidR="000067DB"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anorganických chemických látek </w:t>
            </w:r>
            <w:r w:rsidR="000067DB" w:rsidRPr="0057758E">
              <w:rPr>
                <w:rFonts w:ascii="Times New Roman" w:hAnsi="Times New Roman"/>
                <w:strike/>
                <w:sz w:val="24"/>
                <w:szCs w:val="24"/>
                <w:highlight w:val="yellow"/>
              </w:rPr>
              <w:t>a</w:t>
            </w:r>
            <w:r w:rsidR="000067DB">
              <w:rPr>
                <w:rFonts w:ascii="Times New Roman" w:hAnsi="Times New Roman"/>
                <w:sz w:val="24"/>
                <w:szCs w:val="24"/>
              </w:rPr>
              <w:t xml:space="preserve"> </w:t>
            </w:r>
            <w:r w:rsidR="000067DB"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směsí chemickou přeměnou (například uhlovodíky, kyseliny, zásady, oxidy, soli, chlór, amoniak).</w:t>
            </w:r>
          </w:p>
        </w:tc>
        <w:tc>
          <w:tcPr>
            <w:tcW w:w="0" w:type="auto"/>
            <w:tcBorders>
              <w:top w:val="single" w:sz="4" w:space="0" w:color="auto"/>
              <w:left w:val="single" w:sz="4" w:space="0" w:color="auto"/>
              <w:bottom w:val="single" w:sz="4" w:space="0" w:color="auto"/>
              <w:right w:val="single" w:sz="4" w:space="0" w:color="auto"/>
            </w:tcBorders>
            <w:vAlign w:val="center"/>
          </w:tcPr>
          <w:p w14:paraId="3E03FA5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A8ADE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47B3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98CAD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24078F0E"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EE6025C"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54D4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Integrovaná zařízení k průmyslové výrobě základních přípravků na ochranu rostlin a biocidů chemickou přeměnou.</w:t>
            </w:r>
          </w:p>
        </w:tc>
        <w:tc>
          <w:tcPr>
            <w:tcW w:w="0" w:type="auto"/>
            <w:tcBorders>
              <w:top w:val="single" w:sz="4" w:space="0" w:color="auto"/>
              <w:left w:val="single" w:sz="4" w:space="0" w:color="auto"/>
              <w:bottom w:val="single" w:sz="4" w:space="0" w:color="auto"/>
              <w:right w:val="single" w:sz="4" w:space="0" w:color="auto"/>
            </w:tcBorders>
            <w:vAlign w:val="center"/>
          </w:tcPr>
          <w:p w14:paraId="75A3608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BC22D9"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918AA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817F9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412334D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07DA7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554BA8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Integrovaná zařízení k průmyslové výrobě fosforečných, dusíkatých </w:t>
            </w:r>
            <w:r w:rsidRPr="0000785C">
              <w:rPr>
                <w:rFonts w:ascii="Times New Roman" w:eastAsia="Times New Roman" w:hAnsi="Times New Roman" w:cs="Times New Roman"/>
                <w:strike/>
                <w:sz w:val="24"/>
                <w:szCs w:val="24"/>
                <w:highlight w:val="yellow"/>
                <w:lang w:eastAsia="cs-CZ"/>
              </w:rPr>
              <w:t>a</w:t>
            </w:r>
            <w:r w:rsidRPr="005A68C3">
              <w:rPr>
                <w:rFonts w:ascii="Times New Roman" w:eastAsia="Times New Roman" w:hAnsi="Times New Roman" w:cs="Times New Roman"/>
                <w:sz w:val="24"/>
                <w:szCs w:val="24"/>
                <w:lang w:eastAsia="cs-CZ"/>
              </w:rPr>
              <w:t xml:space="preserve"> </w:t>
            </w:r>
            <w:r w:rsidR="0000785C" w:rsidRPr="00AD02B7">
              <w:rPr>
                <w:rFonts w:ascii="Times New Roman" w:eastAsia="Times New Roman" w:hAnsi="Times New Roman" w:cs="Times New Roman"/>
                <w:color w:val="FF0000"/>
                <w:sz w:val="24"/>
                <w:szCs w:val="24"/>
                <w:highlight w:val="yellow"/>
                <w:lang w:eastAsia="cs-CZ"/>
              </w:rPr>
              <w:t>nebo</w:t>
            </w:r>
            <w:r w:rsidR="0000785C" w:rsidRPr="00AD02B7">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draselných hnojiv chemickou přeměnou.</w:t>
            </w:r>
          </w:p>
        </w:tc>
        <w:tc>
          <w:tcPr>
            <w:tcW w:w="0" w:type="auto"/>
            <w:tcBorders>
              <w:top w:val="single" w:sz="4" w:space="0" w:color="auto"/>
              <w:left w:val="single" w:sz="4" w:space="0" w:color="auto"/>
              <w:bottom w:val="single" w:sz="4" w:space="0" w:color="auto"/>
              <w:right w:val="single" w:sz="4" w:space="0" w:color="auto"/>
            </w:tcBorders>
            <w:vAlign w:val="center"/>
          </w:tcPr>
          <w:p w14:paraId="0E85C3B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B0F23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8A8B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7DE0B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6332BB3E"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AEB37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8694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Integrovaná zařízení k průmyslové výrobě základních farmaceutických produktů biologickou nebo chemickou cestou.</w:t>
            </w:r>
          </w:p>
        </w:tc>
        <w:tc>
          <w:tcPr>
            <w:tcW w:w="0" w:type="auto"/>
            <w:tcBorders>
              <w:top w:val="single" w:sz="4" w:space="0" w:color="auto"/>
              <w:left w:val="single" w:sz="4" w:space="0" w:color="auto"/>
              <w:bottom w:val="single" w:sz="4" w:space="0" w:color="auto"/>
              <w:right w:val="single" w:sz="4" w:space="0" w:color="auto"/>
            </w:tcBorders>
            <w:vAlign w:val="center"/>
          </w:tcPr>
          <w:p w14:paraId="1C5C6CF1"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CC1559"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BA8D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69DC3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3D1DDF6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46245F"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E2B1A"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Výroba chemických látek a směsí a zpracování meziproduktů od stanoveného limitu (například pesticidy a farmaceutické produkty, nátěrové hmoty a peroxidy).</w:t>
            </w:r>
          </w:p>
        </w:tc>
        <w:tc>
          <w:tcPr>
            <w:tcW w:w="0" w:type="auto"/>
            <w:tcBorders>
              <w:top w:val="single" w:sz="4" w:space="0" w:color="auto"/>
              <w:left w:val="single" w:sz="4" w:space="0" w:color="auto"/>
              <w:bottom w:val="single" w:sz="4" w:space="0" w:color="auto"/>
              <w:right w:val="single" w:sz="4" w:space="0" w:color="auto"/>
            </w:tcBorders>
            <w:vAlign w:val="center"/>
            <w:hideMark/>
          </w:tcPr>
          <w:p w14:paraId="60F84F12"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E627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138163"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5781DD"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t/rok</w:t>
            </w:r>
          </w:p>
        </w:tc>
      </w:tr>
      <w:tr w:rsidR="00F3778A" w14:paraId="70D763B2"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E0FCC94"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82E04"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Integrovaná zařízení k průmyslové výrobě výbušin chemickou přeměnou.</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A5101"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826F7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A71B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E8176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915225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2189F39"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1156A"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k delaboraci nebo ničení výbušin, munice, střeliva </w:t>
            </w:r>
            <w:r w:rsidR="00AF0F2A" w:rsidRPr="0057758E">
              <w:rPr>
                <w:rFonts w:ascii="Times New Roman" w:hAnsi="Times New Roman"/>
                <w:strike/>
                <w:sz w:val="24"/>
                <w:szCs w:val="24"/>
                <w:highlight w:val="yellow"/>
              </w:rPr>
              <w:t>a</w:t>
            </w:r>
            <w:r w:rsidR="00AF0F2A">
              <w:rPr>
                <w:rFonts w:ascii="Times New Roman" w:hAnsi="Times New Roman"/>
                <w:sz w:val="24"/>
                <w:szCs w:val="24"/>
              </w:rPr>
              <w:t xml:space="preserve"> </w:t>
            </w:r>
            <w:r w:rsidR="00AF0F2A" w:rsidRPr="0057758E">
              <w:rPr>
                <w:rFonts w:ascii="Times New Roman" w:hAnsi="Times New Roman"/>
                <w:color w:val="FF0000"/>
                <w:sz w:val="24"/>
                <w:szCs w:val="24"/>
                <w:highlight w:val="yellow"/>
              </w:rPr>
              <w:t>nebo</w:t>
            </w:r>
            <w:r w:rsidR="00AF0F2A" w:rsidRPr="005A68C3">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pyrotechnických předmětů chemickou přeměnou.</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F56D5"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72DC4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73789043"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4354B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315BA999"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AD2DF7C"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37</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47256"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na výrobu cementu, vápna nebo zpracování magnezitu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3225C"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BA0A7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472FAE4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3CAA3D"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15 tis. t/rok</w:t>
            </w:r>
          </w:p>
        </w:tc>
      </w:tr>
      <w:tr w:rsidR="00F3778A" w14:paraId="0B67F567"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86185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09F9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na výrobu skla </w:t>
            </w:r>
            <w:r w:rsidR="00AF0F2A" w:rsidRPr="0057758E">
              <w:rPr>
                <w:rFonts w:ascii="Times New Roman" w:hAnsi="Times New Roman"/>
                <w:strike/>
                <w:sz w:val="24"/>
                <w:szCs w:val="24"/>
                <w:highlight w:val="yellow"/>
              </w:rPr>
              <w:t>a</w:t>
            </w:r>
            <w:r w:rsidR="00AF0F2A">
              <w:rPr>
                <w:rFonts w:ascii="Times New Roman" w:hAnsi="Times New Roman"/>
                <w:sz w:val="24"/>
                <w:szCs w:val="24"/>
              </w:rPr>
              <w:t xml:space="preserve"> </w:t>
            </w:r>
            <w:r w:rsidR="00AF0F2A"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skelných vláken s kapacitou tavení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64EF9"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A0835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60DC8FF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8C5A1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7 tis. t/rok</w:t>
            </w:r>
          </w:p>
        </w:tc>
      </w:tr>
      <w:tr w:rsidR="00F3778A" w14:paraId="18994F4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3E1EE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3428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tavení minerálních látek nebo výrobě minerálních vláken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C15FF"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34D97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0C8861F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21D94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7 tis. t/rok</w:t>
            </w:r>
          </w:p>
        </w:tc>
      </w:tr>
      <w:tr w:rsidR="00F3778A" w14:paraId="40428D2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82885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56AF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výrobě umělých minerálních vláken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64FA4"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BA175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4E1EAA31"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73F31E"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7 tis. t/rok</w:t>
            </w:r>
          </w:p>
        </w:tc>
      </w:tr>
      <w:tr w:rsidR="00F3778A" w14:paraId="09497FE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42E076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EEC63"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na výrobu keramických produktů vypalováním, zejména střešních tašek, cihel, žáruvzdorných cihel, dlaždic, kameniny nebo porcelánu s kapacitou od stanoveného limitu; výroba ostatních stavebních hmot a výrobků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71F5001"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D1F7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34BDD24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37EB4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25 tis. t/rok</w:t>
            </w:r>
          </w:p>
        </w:tc>
      </w:tr>
      <w:tr w:rsidR="00F3778A" w14:paraId="285EA5E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BB64B4"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32D4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Výroba nebo zpracování polymerů, elastomerů, syntetických kaučuků nebo výrobků na bázi elastomerů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DA9A2"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216A57"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34F9782D"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8437D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 tis. t/rok</w:t>
            </w:r>
          </w:p>
        </w:tc>
      </w:tr>
      <w:tr w:rsidR="00F3778A" w14:paraId="10892D8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210036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FA13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Letiště se vzletovou a přistávací dráhou s délkou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8C58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2,1 km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E79E7"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74CA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E5D780"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088CA17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9A480B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9C850"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Celostátní železniční dráhy.</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67FF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773C8"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0185B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7390F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D13D22D"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1ABD8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69EF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Železniční </w:t>
            </w:r>
            <w:r w:rsidR="009B25A6" w:rsidRPr="0057758E">
              <w:rPr>
                <w:rFonts w:ascii="Times New Roman" w:hAnsi="Times New Roman"/>
                <w:strike/>
                <w:sz w:val="24"/>
                <w:szCs w:val="24"/>
                <w:highlight w:val="yellow"/>
              </w:rPr>
              <w:t>a</w:t>
            </w:r>
            <w:r w:rsidR="009B25A6">
              <w:rPr>
                <w:rFonts w:ascii="Times New Roman" w:hAnsi="Times New Roman"/>
                <w:sz w:val="24"/>
                <w:szCs w:val="24"/>
              </w:rPr>
              <w:t xml:space="preserve"> </w:t>
            </w:r>
            <w:r w:rsidR="009B25A6"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intermodální zařízení a překladiště s rozlohou od stanoveného limitu (a) a železniční dráhy s délkou od stanoveného limitu (b).</w:t>
            </w:r>
          </w:p>
        </w:tc>
        <w:tc>
          <w:tcPr>
            <w:tcW w:w="0" w:type="auto"/>
            <w:tcBorders>
              <w:top w:val="single" w:sz="4" w:space="0" w:color="auto"/>
              <w:left w:val="single" w:sz="4" w:space="0" w:color="auto"/>
              <w:bottom w:val="single" w:sz="4" w:space="0" w:color="auto"/>
              <w:right w:val="single" w:sz="4" w:space="0" w:color="auto"/>
            </w:tcBorders>
            <w:vAlign w:val="center"/>
            <w:hideMark/>
          </w:tcPr>
          <w:p w14:paraId="1C6D5448"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470CD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C5A22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E97AA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2 ha</w:t>
            </w:r>
            <w:r w:rsidRPr="005A68C3">
              <w:rPr>
                <w:rFonts w:ascii="Times New Roman" w:eastAsia="Times New Roman" w:hAnsi="Times New Roman" w:cs="Times New Roman"/>
                <w:sz w:val="24"/>
                <w:szCs w:val="24"/>
                <w:lang w:eastAsia="cs-CZ"/>
              </w:rPr>
              <w:br/>
              <w:t>b) 2 km</w:t>
            </w:r>
          </w:p>
        </w:tc>
      </w:tr>
      <w:tr w:rsidR="00F3778A" w14:paraId="3E9CFD7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73034D"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46</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2A40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Tramvajové, trolejbusové, nadzemní a podzemní dráhy, visuté dráhy nebo podobné dráhy zvláštního typu sloužící výhradně nebo zvláště k přepravě </w:t>
            </w:r>
            <w:r w:rsidRPr="00D374C8">
              <w:rPr>
                <w:rFonts w:ascii="Times New Roman" w:eastAsia="Times New Roman" w:hAnsi="Times New Roman" w:cs="Times New Roman"/>
                <w:strike/>
                <w:sz w:val="24"/>
                <w:szCs w:val="24"/>
                <w:highlight w:val="yellow"/>
                <w:lang w:eastAsia="cs-CZ"/>
              </w:rPr>
              <w:t>lidís</w:t>
            </w:r>
            <w:r w:rsidR="00D374C8">
              <w:rPr>
                <w:rFonts w:ascii="Times New Roman" w:eastAsia="Times New Roman" w:hAnsi="Times New Roman" w:cs="Times New Roman"/>
                <w:sz w:val="24"/>
                <w:szCs w:val="24"/>
                <w:lang w:eastAsia="cs-CZ"/>
              </w:rPr>
              <w:t xml:space="preserve"> </w:t>
            </w:r>
            <w:r w:rsidR="00D374C8" w:rsidRPr="00D374C8">
              <w:rPr>
                <w:rFonts w:ascii="Times New Roman" w:eastAsia="Times New Roman" w:hAnsi="Times New Roman" w:cs="Times New Roman"/>
                <w:color w:val="FF0000"/>
                <w:sz w:val="24"/>
                <w:szCs w:val="24"/>
                <w:highlight w:val="yellow"/>
                <w:lang w:eastAsia="cs-CZ"/>
              </w:rPr>
              <w:t>lidí s</w:t>
            </w:r>
            <w:r w:rsidRPr="005A68C3">
              <w:rPr>
                <w:rFonts w:ascii="Times New Roman" w:eastAsia="Times New Roman" w:hAnsi="Times New Roman" w:cs="Times New Roman"/>
                <w:sz w:val="24"/>
                <w:szCs w:val="24"/>
                <w:lang w:eastAsia="cs-CZ"/>
              </w:rPr>
              <w:t xml:space="preserve"> délkou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B482D"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BCE9E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66DB13"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EF47A9"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 km</w:t>
            </w:r>
          </w:p>
        </w:tc>
      </w:tr>
      <w:tr w:rsidR="00F3778A" w14:paraId="2F6F030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7B51E6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47</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CB454"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Dálnice I. a II. třídy.</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EE2F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5FF8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B8200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B09C7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0486D37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0D40B2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D527A"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Silnice nebo místní komunikace o </w:t>
            </w:r>
            <w:r w:rsidRPr="00DD38FC">
              <w:rPr>
                <w:rFonts w:ascii="Times New Roman" w:eastAsia="Times New Roman" w:hAnsi="Times New Roman" w:cs="Times New Roman"/>
                <w:strike/>
                <w:sz w:val="24"/>
                <w:szCs w:val="24"/>
                <w:highlight w:val="yellow"/>
                <w:lang w:eastAsia="cs-CZ"/>
              </w:rPr>
              <w:t>čtyřech</w:t>
            </w:r>
            <w:r w:rsidRPr="005A68C3">
              <w:rPr>
                <w:rFonts w:ascii="Times New Roman" w:eastAsia="Times New Roman" w:hAnsi="Times New Roman" w:cs="Times New Roman"/>
                <w:sz w:val="24"/>
                <w:szCs w:val="24"/>
                <w:lang w:eastAsia="cs-CZ"/>
              </w:rPr>
              <w:t xml:space="preserve"> </w:t>
            </w:r>
            <w:r w:rsidR="00DD38FC" w:rsidRPr="00DD38FC">
              <w:rPr>
                <w:rFonts w:ascii="Times New Roman" w:eastAsia="Times New Roman" w:hAnsi="Times New Roman" w:cs="Times New Roman"/>
                <w:color w:val="FF0000"/>
                <w:sz w:val="24"/>
                <w:szCs w:val="24"/>
                <w:highlight w:val="yellow"/>
                <w:lang w:eastAsia="cs-CZ"/>
              </w:rPr>
              <w:t>4</w:t>
            </w:r>
            <w:r w:rsidR="00DD38FC">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 xml:space="preserve">a více jízdních pruzích, včetně rozšíření nebo rekonstrukce stávajících silnic nebo místních komunikací o </w:t>
            </w:r>
            <w:r w:rsidRPr="00DD38FC">
              <w:rPr>
                <w:rFonts w:ascii="Times New Roman" w:eastAsia="Times New Roman" w:hAnsi="Times New Roman" w:cs="Times New Roman"/>
                <w:strike/>
                <w:sz w:val="24"/>
                <w:szCs w:val="24"/>
                <w:highlight w:val="yellow"/>
                <w:lang w:eastAsia="cs-CZ"/>
              </w:rPr>
              <w:t>dvou</w:t>
            </w:r>
            <w:r w:rsidR="00DD38FC">
              <w:rPr>
                <w:rFonts w:ascii="Times New Roman" w:eastAsia="Times New Roman" w:hAnsi="Times New Roman" w:cs="Times New Roman"/>
                <w:sz w:val="24"/>
                <w:szCs w:val="24"/>
                <w:lang w:eastAsia="cs-CZ"/>
              </w:rPr>
              <w:t xml:space="preserve"> </w:t>
            </w:r>
            <w:r w:rsidR="00DD38FC" w:rsidRPr="00DD38FC">
              <w:rPr>
                <w:rFonts w:ascii="Times New Roman" w:eastAsia="Times New Roman" w:hAnsi="Times New Roman" w:cs="Times New Roman"/>
                <w:color w:val="FF0000"/>
                <w:sz w:val="24"/>
                <w:szCs w:val="24"/>
                <w:highlight w:val="yellow"/>
                <w:lang w:eastAsia="cs-CZ"/>
              </w:rPr>
              <w:t>2</w:t>
            </w:r>
            <w:r w:rsidRPr="005A68C3">
              <w:rPr>
                <w:rFonts w:ascii="Times New Roman" w:eastAsia="Times New Roman" w:hAnsi="Times New Roman" w:cs="Times New Roman"/>
                <w:sz w:val="24"/>
                <w:szCs w:val="24"/>
                <w:lang w:eastAsia="cs-CZ"/>
              </w:rPr>
              <w:t xml:space="preserve"> nebo méně jízdních pruzích na silnice nebo místní komunikace o </w:t>
            </w:r>
            <w:r w:rsidRPr="00DD38FC">
              <w:rPr>
                <w:rFonts w:ascii="Times New Roman" w:eastAsia="Times New Roman" w:hAnsi="Times New Roman" w:cs="Times New Roman"/>
                <w:strike/>
                <w:sz w:val="24"/>
                <w:szCs w:val="24"/>
                <w:highlight w:val="yellow"/>
                <w:lang w:eastAsia="cs-CZ"/>
              </w:rPr>
              <w:t>čtyřech</w:t>
            </w:r>
            <w:r w:rsidR="00DD38FC">
              <w:rPr>
                <w:rFonts w:ascii="Times New Roman" w:eastAsia="Times New Roman" w:hAnsi="Times New Roman" w:cs="Times New Roman"/>
                <w:sz w:val="24"/>
                <w:szCs w:val="24"/>
                <w:lang w:eastAsia="cs-CZ"/>
              </w:rPr>
              <w:t xml:space="preserve"> </w:t>
            </w:r>
            <w:r w:rsidR="00DD38FC" w:rsidRPr="00DD38FC">
              <w:rPr>
                <w:rFonts w:ascii="Times New Roman" w:eastAsia="Times New Roman" w:hAnsi="Times New Roman" w:cs="Times New Roman"/>
                <w:color w:val="FF0000"/>
                <w:sz w:val="24"/>
                <w:szCs w:val="24"/>
                <w:highlight w:val="yellow"/>
                <w:lang w:eastAsia="cs-CZ"/>
              </w:rPr>
              <w:t>4</w:t>
            </w:r>
            <w:r w:rsidRPr="005A68C3">
              <w:rPr>
                <w:rFonts w:ascii="Times New Roman" w:eastAsia="Times New Roman" w:hAnsi="Times New Roman" w:cs="Times New Roman"/>
                <w:sz w:val="24"/>
                <w:szCs w:val="24"/>
                <w:lang w:eastAsia="cs-CZ"/>
              </w:rPr>
              <w:t xml:space="preserve"> a více jízdních pruzích, o souvislé délce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1F4B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km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563E6"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36457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14016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 km</w:t>
            </w:r>
          </w:p>
        </w:tc>
      </w:tr>
      <w:tr w:rsidR="00F3778A" w14:paraId="3D5FFFC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36A55D1"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49</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AFC8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Silnice všech tříd a místní komunikace I. a II. třídy o méně než </w:t>
            </w:r>
            <w:r w:rsidRPr="00DD38FC">
              <w:rPr>
                <w:rFonts w:ascii="Times New Roman" w:eastAsia="Times New Roman" w:hAnsi="Times New Roman" w:cs="Times New Roman"/>
                <w:strike/>
                <w:sz w:val="24"/>
                <w:szCs w:val="24"/>
                <w:highlight w:val="yellow"/>
                <w:lang w:eastAsia="cs-CZ"/>
              </w:rPr>
              <w:t>čtyřech</w:t>
            </w:r>
            <w:r w:rsidR="00DD38FC">
              <w:rPr>
                <w:rFonts w:ascii="Times New Roman" w:eastAsia="Times New Roman" w:hAnsi="Times New Roman" w:cs="Times New Roman"/>
                <w:sz w:val="24"/>
                <w:szCs w:val="24"/>
                <w:lang w:eastAsia="cs-CZ"/>
              </w:rPr>
              <w:t xml:space="preserve"> </w:t>
            </w:r>
            <w:r w:rsidR="00DD38FC" w:rsidRPr="00DD38FC">
              <w:rPr>
                <w:rFonts w:ascii="Times New Roman" w:eastAsia="Times New Roman" w:hAnsi="Times New Roman" w:cs="Times New Roman"/>
                <w:color w:val="FF0000"/>
                <w:sz w:val="24"/>
                <w:szCs w:val="24"/>
                <w:highlight w:val="yellow"/>
                <w:lang w:eastAsia="cs-CZ"/>
              </w:rPr>
              <w:t>4</w:t>
            </w:r>
            <w:r w:rsidRPr="005A68C3">
              <w:rPr>
                <w:rFonts w:ascii="Times New Roman" w:eastAsia="Times New Roman" w:hAnsi="Times New Roman" w:cs="Times New Roman"/>
                <w:sz w:val="24"/>
                <w:szCs w:val="24"/>
                <w:lang w:eastAsia="cs-CZ"/>
              </w:rPr>
              <w:t xml:space="preserve"> jízdních pruzích od stanovené délky (a); ostatní pozemní komunikace od stanovené délky (a) a od stanovené návrhové intenzity dopravy předpokládané pro novostavby a ročního průměru denních intenzit pro stávající stavby (b).</w:t>
            </w:r>
          </w:p>
        </w:tc>
        <w:tc>
          <w:tcPr>
            <w:tcW w:w="0" w:type="auto"/>
            <w:tcBorders>
              <w:top w:val="single" w:sz="4" w:space="0" w:color="auto"/>
              <w:left w:val="single" w:sz="4" w:space="0" w:color="auto"/>
              <w:bottom w:val="single" w:sz="4" w:space="0" w:color="auto"/>
              <w:right w:val="single" w:sz="4" w:space="0" w:color="auto"/>
            </w:tcBorders>
            <w:vAlign w:val="center"/>
            <w:hideMark/>
          </w:tcPr>
          <w:p w14:paraId="6065C8F0"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DA847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199F6D"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0607A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2 km</w:t>
            </w:r>
            <w:r w:rsidRPr="005A68C3">
              <w:rPr>
                <w:rFonts w:ascii="Times New Roman" w:eastAsia="Times New Roman" w:hAnsi="Times New Roman" w:cs="Times New Roman"/>
                <w:sz w:val="24"/>
                <w:szCs w:val="24"/>
                <w:lang w:eastAsia="cs-CZ"/>
              </w:rPr>
              <w:br/>
              <w:t>b) 1000 voz/24 hod</w:t>
            </w:r>
          </w:p>
        </w:tc>
      </w:tr>
      <w:tr w:rsidR="00F3778A" w14:paraId="6C9A59B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6E3A5F2"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2010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Vodní cesty, přístavy, přístaviště a překladiště pro plavidla s výtlakem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ECB7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1350 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FED6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23F869"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FDCC7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F3EBE8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8714CF9"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2D7F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Přístavy, přístaviště a překladiště pro plavidla s výtlakem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484D5"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A8D89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8AD4D4"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13A21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w:t>
            </w:r>
          </w:p>
        </w:tc>
      </w:tr>
      <w:tr w:rsidR="00F3778A" w14:paraId="72B5412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1FF6E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05FE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Vodní cesty a úpravy toků sloužící k jejich splavnění; úpravy toků sloužící k ochraně proti povodním, pokud významně mění charakter toku nebo ráz krajiny.</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CD6A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445A9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53AE4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52348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2C53944F"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9184E2"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3949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odstraňování nebo využívání nebezpečných odpadů spalováním, fyzikálně-chemickou úpravou nebo skládkováním.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873692"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456C3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5200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B2A5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DCA05B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D6D729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1E72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odstraňování nebo využívání ostatních odpadů spalováním nebo fyzikálně-chemickou úpravou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E2E1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5A2D0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100 t/den</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E19C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AF653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57E506AF"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A49C2B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028A0"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odstraňování nebo využívání nebezpečných odpadů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32771"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6CDF1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B62774"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14614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250 t/rok</w:t>
            </w:r>
          </w:p>
        </w:tc>
      </w:tr>
      <w:tr w:rsidR="00F3778A" w14:paraId="799B97F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3E4769"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646D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odstraňování nebo využívání ostatních odpadů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B18425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B662E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FCA9C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0944A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2500 t/rok</w:t>
            </w:r>
          </w:p>
        </w:tc>
      </w:tr>
      <w:tr w:rsidR="00F3778A" w14:paraId="66588C8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214AF3"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57</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527EA"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Odkaliště.</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91B77"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3F8DC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2FEF0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F2B00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0728198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1424E1"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58</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7C606"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odstraňování nebo zpracování vedlejších produktů živočišného původu a odpadů živočišného původu.</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49871"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E8ECB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CEBF4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8D4F4D"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15788DC7"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8677695"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CEA4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Odběr nebo umělé doplňování podzemních vod s objemem čerpané vody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4FF374F6"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DAE7C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mil.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/rok</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B3C3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41481E"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250 tis.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/rok</w:t>
            </w:r>
          </w:p>
        </w:tc>
      </w:tr>
      <w:tr w:rsidR="00F3778A" w14:paraId="74B4989A"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E3CDD4"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C233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Odběr vody </w:t>
            </w:r>
            <w:r w:rsidRPr="002D644A">
              <w:rPr>
                <w:rFonts w:ascii="Times New Roman" w:eastAsia="Times New Roman" w:hAnsi="Times New Roman" w:cs="Times New Roman"/>
                <w:sz w:val="24"/>
                <w:szCs w:val="24"/>
                <w:lang w:eastAsia="cs-CZ"/>
              </w:rPr>
              <w:t>a</w:t>
            </w:r>
            <w:r w:rsidRPr="005A68C3">
              <w:rPr>
                <w:rFonts w:ascii="Times New Roman" w:eastAsia="Times New Roman" w:hAnsi="Times New Roman" w:cs="Times New Roman"/>
                <w:sz w:val="24"/>
                <w:szCs w:val="24"/>
                <w:lang w:eastAsia="cs-CZ"/>
              </w:rPr>
              <w:t xml:space="preserve"> převod vody mezi povodími řek s objemem odebrané nebo převedené vody od stanoveného limitu (vyjma převodu pitné vody vedené potrubím), pokud cílem tohoto převodu je zabránit případnému nedostatku vody.</w:t>
            </w:r>
          </w:p>
        </w:tc>
        <w:tc>
          <w:tcPr>
            <w:tcW w:w="0" w:type="auto"/>
            <w:tcBorders>
              <w:top w:val="single" w:sz="4" w:space="0" w:color="auto"/>
              <w:left w:val="single" w:sz="4" w:space="0" w:color="auto"/>
              <w:bottom w:val="single" w:sz="4" w:space="0" w:color="auto"/>
              <w:right w:val="single" w:sz="4" w:space="0" w:color="auto"/>
            </w:tcBorders>
            <w:vAlign w:val="center"/>
            <w:hideMark/>
          </w:tcPr>
          <w:p w14:paraId="1BC0EA93"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F3D63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100 mil.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/rok</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D69B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7CC59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59250CEF"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4F43F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61</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FCDB9"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Převod vody mezi povodími řek, vyjma převodu pitné vody vedené potrubím, pokud dlouhodobý průměrný průtok v povodí, odkud se voda převádí, přesahuje 2000 mil.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 xml:space="preserve"> za rok a objem převedené vody dosahuje nebo přesahuje stanovenou část dlouhodobého průměrného průtoku v místě, odkud se voda převádí.</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40E5E"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98160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1B0E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3C8E1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44E6973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6E063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13A36"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Odběr vody a převod vody mezi povodími řek s objemem odebrané nebo převedené vody od stanoveného limitu (a), nebo pokud objem odebrané nebo převedené vody dosahuje nebo přesahuje stanovenou část (b) Q355 povodí, odkud se voda odebírá nebo převádí.</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2CF02"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DC4BB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5124B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FB3329"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5 mil.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/rok</w:t>
            </w:r>
            <w:r w:rsidRPr="005A68C3">
              <w:rPr>
                <w:rFonts w:ascii="Times New Roman" w:eastAsia="Times New Roman" w:hAnsi="Times New Roman" w:cs="Times New Roman"/>
                <w:sz w:val="24"/>
                <w:szCs w:val="24"/>
                <w:lang w:eastAsia="cs-CZ"/>
              </w:rPr>
              <w:br/>
              <w:t>b) 50 %</w:t>
            </w:r>
          </w:p>
        </w:tc>
      </w:tr>
      <w:tr w:rsidR="00F3778A" w14:paraId="72AEDD3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D4310D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9BA0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Čistírny městských odpadních vod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1B784"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3A263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150 tis. EO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9991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D4257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tis. EO</w:t>
            </w:r>
          </w:p>
        </w:tc>
      </w:tr>
      <w:tr w:rsidR="00F3778A" w14:paraId="41BEEA4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9685DD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64</w:t>
            </w:r>
          </w:p>
        </w:tc>
        <w:tc>
          <w:tcPr>
            <w:tcW w:w="0" w:type="auto"/>
            <w:tcBorders>
              <w:top w:val="single" w:sz="4" w:space="0" w:color="auto"/>
              <w:left w:val="single" w:sz="4" w:space="0" w:color="auto"/>
              <w:bottom w:val="single" w:sz="4" w:space="0" w:color="auto"/>
              <w:right w:val="single" w:sz="4" w:space="0" w:color="auto"/>
            </w:tcBorders>
            <w:vAlign w:val="center"/>
            <w:hideMark/>
          </w:tcPr>
          <w:p w14:paraId="73E5E8F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Ostatní čistírny odpadních vod, ze kterých jsou vypouštěny odpadní vody, u nichž lze mít důvodně za to, že s ohledem na charakter výroby, při které odpadní vody vznikají, mohou obsahovat alespoň 1 zvlášť nebezpečnou látku</w:t>
            </w:r>
            <w:hyperlink r:id="rId130" w:anchor="f6094166" w:history="1">
              <w:r w:rsidRPr="005A68C3">
                <w:rPr>
                  <w:rFonts w:ascii="Times New Roman" w:eastAsia="Times New Roman" w:hAnsi="Times New Roman" w:cs="Times New Roman"/>
                  <w:sz w:val="24"/>
                  <w:szCs w:val="24"/>
                  <w:u w:val="single"/>
                  <w:vertAlign w:val="superscript"/>
                  <w:lang w:eastAsia="cs-CZ"/>
                </w:rPr>
                <w:t>16</w:t>
              </w:r>
              <w:r w:rsidRPr="002D644A">
                <w:rPr>
                  <w:rFonts w:ascii="Times New Roman" w:eastAsia="Times New Roman" w:hAnsi="Times New Roman" w:cs="Times New Roman"/>
                  <w:strike/>
                  <w:sz w:val="24"/>
                  <w:szCs w:val="24"/>
                  <w:highlight w:val="yellow"/>
                  <w:u w:val="single"/>
                  <w:lang w:eastAsia="cs-CZ"/>
                </w:rPr>
                <w:t>)</w:t>
              </w:r>
            </w:hyperlink>
            <w:r w:rsidRPr="005A68C3">
              <w:rPr>
                <w:rFonts w:ascii="Times New Roman" w:eastAsia="Times New Roman" w:hAnsi="Times New Roman" w:cs="Times New Roman"/>
                <w:sz w:val="24"/>
                <w:szCs w:val="24"/>
                <w:lang w:eastAsia="cs-CZ"/>
              </w:rPr>
              <w:t xml:space="preserve"> </w:t>
            </w:r>
            <w:r w:rsidR="002D644A" w:rsidRPr="002D644A">
              <w:rPr>
                <w:rFonts w:ascii="Times New Roman" w:eastAsia="Times New Roman" w:hAnsi="Times New Roman" w:cs="Times New Roman"/>
                <w:color w:val="FF0000"/>
                <w:sz w:val="24"/>
                <w:szCs w:val="24"/>
                <w:highlight w:val="yellow"/>
                <w:vertAlign w:val="superscript"/>
                <w:lang w:eastAsia="cs-CZ"/>
              </w:rPr>
              <w:t>)</w:t>
            </w:r>
            <w:r w:rsidR="002D644A">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nebo alespoň 1 prioritní nebezpečnou látku</w:t>
            </w:r>
            <w:hyperlink r:id="rId131" w:anchor="f6124508" w:history="1">
              <w:r w:rsidRPr="005A68C3">
                <w:rPr>
                  <w:rFonts w:ascii="Times New Roman" w:eastAsia="Times New Roman" w:hAnsi="Times New Roman" w:cs="Times New Roman"/>
                  <w:sz w:val="24"/>
                  <w:szCs w:val="24"/>
                  <w:u w:val="single"/>
                  <w:vertAlign w:val="superscript"/>
                  <w:lang w:eastAsia="cs-CZ"/>
                </w:rPr>
                <w:t>17</w:t>
              </w:r>
              <w:r w:rsidRPr="002D644A">
                <w:rPr>
                  <w:rFonts w:ascii="Times New Roman" w:eastAsia="Times New Roman" w:hAnsi="Times New Roman" w:cs="Times New Roman"/>
                  <w:strike/>
                  <w:sz w:val="24"/>
                  <w:szCs w:val="24"/>
                  <w:highlight w:val="yellow"/>
                  <w:u w:val="single"/>
                  <w:lang w:eastAsia="cs-CZ"/>
                </w:rPr>
                <w:t>)</w:t>
              </w:r>
            </w:hyperlink>
            <w:r w:rsidR="002D644A">
              <w:rPr>
                <w:rFonts w:ascii="Times New Roman" w:eastAsia="Times New Roman" w:hAnsi="Times New Roman" w:cs="Times New Roman"/>
                <w:sz w:val="24"/>
                <w:szCs w:val="24"/>
                <w:u w:val="single"/>
                <w:lang w:eastAsia="cs-CZ"/>
              </w:rPr>
              <w:t xml:space="preserve"> </w:t>
            </w:r>
            <w:r w:rsidR="002D644A" w:rsidRPr="002D644A">
              <w:rPr>
                <w:rFonts w:ascii="Times New Roman" w:eastAsia="Times New Roman" w:hAnsi="Times New Roman" w:cs="Times New Roman"/>
                <w:color w:val="FF0000"/>
                <w:sz w:val="24"/>
                <w:szCs w:val="24"/>
                <w:highlight w:val="yellow"/>
                <w:u w:val="single"/>
                <w:vertAlign w:val="superscript"/>
                <w:lang w:eastAsia="cs-CZ"/>
              </w:rPr>
              <w:t>)</w:t>
            </w:r>
            <w:r w:rsidRPr="005A68C3">
              <w:rPr>
                <w:rFonts w:ascii="Times New Roman" w:eastAsia="Times New Roman" w:hAnsi="Times New Roman" w:cs="Times New Roman"/>
                <w:sz w:val="24"/>
                <w:szCs w:val="24"/>
                <w:lang w:eastAsia="cs-CZ"/>
              </w:rPr>
              <w:t>, s objemem vypouštěných odpadních vod od stanoveného limitu (a) a ostatní čistírny odpadních vod s objemem vypouštěných odpadních vod od stanoveného limitu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7F57F"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01DCF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876CD7"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673DE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20 tis.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/rok</w:t>
            </w:r>
            <w:r w:rsidRPr="005A68C3">
              <w:rPr>
                <w:rFonts w:ascii="Times New Roman" w:eastAsia="Times New Roman" w:hAnsi="Times New Roman" w:cs="Times New Roman"/>
                <w:sz w:val="24"/>
                <w:szCs w:val="24"/>
                <w:lang w:eastAsia="cs-CZ"/>
              </w:rPr>
              <w:br/>
              <w:t>b) 600 tis.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/rok</w:t>
            </w:r>
          </w:p>
        </w:tc>
      </w:tr>
      <w:tr w:rsidR="00F3778A" w14:paraId="2B8D3117"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42DE54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7FC1C5E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Vodní nádrže a jiná zařízení určená k akumulaci vody nebo k dlouhodobé retenci vody, pokud objem akumulované vody dosahuje nebo přesahuje stanovený limit.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3464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3CE82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mil. m</w:t>
            </w:r>
            <w:r w:rsidRPr="005A68C3">
              <w:rPr>
                <w:rFonts w:ascii="Times New Roman" w:eastAsia="Times New Roman" w:hAnsi="Times New Roman" w:cs="Times New Roman"/>
                <w:sz w:val="24"/>
                <w:szCs w:val="24"/>
                <w:vertAlign w:val="superscript"/>
                <w:lang w:eastAsia="cs-CZ"/>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283B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A31C9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100 tis. m</w:t>
            </w:r>
            <w:r w:rsidRPr="005A68C3">
              <w:rPr>
                <w:rFonts w:ascii="Times New Roman" w:eastAsia="Times New Roman" w:hAnsi="Times New Roman" w:cs="Times New Roman"/>
                <w:sz w:val="24"/>
                <w:szCs w:val="24"/>
                <w:vertAlign w:val="superscript"/>
                <w:lang w:eastAsia="cs-CZ"/>
              </w:rPr>
              <w:t>3</w:t>
            </w:r>
          </w:p>
        </w:tc>
      </w:tr>
      <w:tr w:rsidR="00F3778A" w14:paraId="3D0644DA"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A0FD7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8D4A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Potrubí k přepravě plynu, ropy a chemických látek a směsí o vnitřním průměru nad 800 mm a o délce od stanoveného limitu. Produktovody k přepravě toků oxidu uhličitého za účelem jeho ukládání do přírodních horninových struktur, včetně připojených kompresních stanic, o vnitřním průměru nad 800 mm a o délce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4339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40 km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EBDE8D"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C5B7F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304CF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161610DE"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8C28D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67</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FBE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Potrubí k přepravě plynu, ropy, páry, chemických látek </w:t>
            </w:r>
            <w:r w:rsidRPr="00615C23">
              <w:rPr>
                <w:rFonts w:ascii="Times New Roman" w:eastAsia="Times New Roman" w:hAnsi="Times New Roman" w:cs="Times New Roman"/>
                <w:strike/>
                <w:sz w:val="24"/>
                <w:szCs w:val="24"/>
                <w:highlight w:val="yellow"/>
                <w:lang w:eastAsia="cs-CZ"/>
              </w:rPr>
              <w:t>a</w:t>
            </w:r>
            <w:r w:rsidR="00615C23">
              <w:rPr>
                <w:rFonts w:ascii="Times New Roman" w:eastAsia="Times New Roman" w:hAnsi="Times New Roman" w:cs="Times New Roman"/>
                <w:sz w:val="24"/>
                <w:szCs w:val="24"/>
                <w:lang w:eastAsia="cs-CZ"/>
              </w:rPr>
              <w:t xml:space="preserve"> </w:t>
            </w:r>
            <w:r w:rsidR="00615C23" w:rsidRPr="00615C23">
              <w:rPr>
                <w:rFonts w:ascii="Times New Roman" w:eastAsia="Times New Roman" w:hAnsi="Times New Roman" w:cs="Times New Roman"/>
                <w:color w:val="FF0000"/>
                <w:sz w:val="24"/>
                <w:szCs w:val="24"/>
                <w:highlight w:val="yellow"/>
                <w:lang w:eastAsia="cs-CZ"/>
              </w:rPr>
              <w:t>nebo</w:t>
            </w:r>
            <w:r w:rsidRPr="00615C23">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 xml:space="preserve">směsí </w:t>
            </w:r>
            <w:r w:rsidRPr="00564ED2">
              <w:rPr>
                <w:rFonts w:ascii="Times New Roman" w:eastAsia="Times New Roman" w:hAnsi="Times New Roman" w:cs="Times New Roman"/>
                <w:strike/>
                <w:sz w:val="24"/>
                <w:szCs w:val="24"/>
                <w:highlight w:val="yellow"/>
                <w:lang w:eastAsia="cs-CZ"/>
              </w:rPr>
              <w:t>a</w:t>
            </w:r>
            <w:r w:rsidR="00564ED2">
              <w:rPr>
                <w:rFonts w:ascii="Times New Roman" w:eastAsia="Times New Roman" w:hAnsi="Times New Roman" w:cs="Times New Roman"/>
                <w:sz w:val="24"/>
                <w:szCs w:val="24"/>
                <w:lang w:eastAsia="cs-CZ"/>
              </w:rPr>
              <w:t xml:space="preserve"> </w:t>
            </w:r>
            <w:r w:rsidR="00564ED2" w:rsidRPr="00564ED2">
              <w:rPr>
                <w:rFonts w:ascii="Times New Roman" w:eastAsia="Times New Roman" w:hAnsi="Times New Roman" w:cs="Times New Roman"/>
                <w:color w:val="FF0000"/>
                <w:sz w:val="24"/>
                <w:szCs w:val="24"/>
                <w:highlight w:val="yellow"/>
                <w:lang w:eastAsia="cs-CZ"/>
              </w:rPr>
              <w:t>nebo</w:t>
            </w:r>
            <w:r w:rsidRPr="00564ED2">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vody o vnitřním průměru od 300 mm a o délce od stanoveného limitu.</w:t>
            </w:r>
            <w:r w:rsidRPr="005A68C3">
              <w:rPr>
                <w:rFonts w:ascii="Times New Roman" w:eastAsia="Times New Roman" w:hAnsi="Times New Roman" w:cs="Times New Roman"/>
                <w:sz w:val="24"/>
                <w:szCs w:val="24"/>
                <w:lang w:eastAsia="cs-CZ"/>
              </w:rPr>
              <w:br/>
              <w:t>Produktovody k přepravě toků oxidu uhličitého za účelem jeho ukládání do přírodních horninových struktur o vnitřním průměru od 300 mm a o délce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4D56A18E"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80B4F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BD3F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F0130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8km</w:t>
            </w:r>
          </w:p>
        </w:tc>
      </w:tr>
      <w:tr w:rsidR="00F3778A" w14:paraId="5B358212" w14:textId="77777777" w:rsidTr="005A68C3">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91BFB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68</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553C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chovu drůbeže nebo prasat s prostorem pro více než stanovený počet: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BFA3E"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5C0D8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7F578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4C751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77AE76C4" w14:textId="77777777" w:rsidTr="005A68C3">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BD0A5" w14:textId="77777777" w:rsidR="005A68C3" w:rsidRPr="005A68C3" w:rsidRDefault="005A68C3" w:rsidP="00593B03">
            <w:pPr>
              <w:spacing w:after="0" w:line="240" w:lineRule="auto"/>
              <w:rPr>
                <w:rFonts w:ascii="Times New Roman" w:eastAsia="Times New Roman" w:hAnsi="Times New Roman" w:cs="Times New Roman"/>
                <w:b/>
                <w:bCs/>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10173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kusů kuřat,</w:t>
            </w:r>
          </w:p>
        </w:tc>
        <w:tc>
          <w:tcPr>
            <w:tcW w:w="0" w:type="auto"/>
            <w:tcBorders>
              <w:top w:val="single" w:sz="4" w:space="0" w:color="auto"/>
              <w:left w:val="single" w:sz="4" w:space="0" w:color="auto"/>
              <w:bottom w:val="single" w:sz="4" w:space="0" w:color="auto"/>
              <w:right w:val="single" w:sz="4" w:space="0" w:color="auto"/>
            </w:tcBorders>
            <w:vAlign w:val="center"/>
          </w:tcPr>
          <w:p w14:paraId="7056970D"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EDCF4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85 tis. ks</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58C8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5C86D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094503B0" w14:textId="77777777" w:rsidTr="005A68C3">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F3D07" w14:textId="77777777" w:rsidR="005A68C3" w:rsidRPr="005A68C3" w:rsidRDefault="005A68C3" w:rsidP="00593B03">
            <w:pPr>
              <w:spacing w:after="0" w:line="240" w:lineRule="auto"/>
              <w:rPr>
                <w:rFonts w:ascii="Times New Roman" w:eastAsia="Times New Roman" w:hAnsi="Times New Roman" w:cs="Times New Roman"/>
                <w:b/>
                <w:bCs/>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A5314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b) kusů slepic;</w:t>
            </w:r>
          </w:p>
        </w:tc>
        <w:tc>
          <w:tcPr>
            <w:tcW w:w="0" w:type="auto"/>
            <w:tcBorders>
              <w:top w:val="single" w:sz="4" w:space="0" w:color="auto"/>
              <w:left w:val="single" w:sz="4" w:space="0" w:color="auto"/>
              <w:bottom w:val="single" w:sz="4" w:space="0" w:color="auto"/>
              <w:right w:val="single" w:sz="4" w:space="0" w:color="auto"/>
            </w:tcBorders>
            <w:vAlign w:val="center"/>
          </w:tcPr>
          <w:p w14:paraId="665F39E4"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3CD14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b) 60 tis. ks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51E0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CEDEC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06DF0D95" w14:textId="77777777" w:rsidTr="005A68C3">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B1B6E" w14:textId="77777777" w:rsidR="005A68C3" w:rsidRPr="005A68C3" w:rsidRDefault="005A68C3" w:rsidP="00593B03">
            <w:pPr>
              <w:spacing w:after="0" w:line="240" w:lineRule="auto"/>
              <w:rPr>
                <w:rFonts w:ascii="Times New Roman" w:eastAsia="Times New Roman" w:hAnsi="Times New Roman" w:cs="Times New Roman"/>
                <w:b/>
                <w:bCs/>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48100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c) kusů prasat na porážku nad 30 kg</w:t>
            </w:r>
            <w:r w:rsidR="00615C23" w:rsidRPr="00615C23">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 xml:space="preserve"> nebo</w:t>
            </w:r>
          </w:p>
        </w:tc>
        <w:tc>
          <w:tcPr>
            <w:tcW w:w="0" w:type="auto"/>
            <w:tcBorders>
              <w:top w:val="single" w:sz="4" w:space="0" w:color="auto"/>
              <w:left w:val="single" w:sz="4" w:space="0" w:color="auto"/>
              <w:bottom w:val="single" w:sz="4" w:space="0" w:color="auto"/>
              <w:right w:val="single" w:sz="4" w:space="0" w:color="auto"/>
            </w:tcBorders>
            <w:vAlign w:val="center"/>
          </w:tcPr>
          <w:p w14:paraId="799C61F7"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67371D"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c) 3 tis. ks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A537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1FCBE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13EA7410" w14:textId="77777777" w:rsidTr="005A68C3">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8AF5F" w14:textId="77777777" w:rsidR="005A68C3" w:rsidRPr="005A68C3" w:rsidRDefault="005A68C3" w:rsidP="00593B03">
            <w:pPr>
              <w:spacing w:after="0" w:line="240" w:lineRule="auto"/>
              <w:rPr>
                <w:rFonts w:ascii="Times New Roman" w:eastAsia="Times New Roman" w:hAnsi="Times New Roman" w:cs="Times New Roman"/>
                <w:b/>
                <w:bCs/>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CA9B9"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d) kusů prasnic.</w:t>
            </w:r>
          </w:p>
        </w:tc>
        <w:tc>
          <w:tcPr>
            <w:tcW w:w="0" w:type="auto"/>
            <w:tcBorders>
              <w:top w:val="single" w:sz="4" w:space="0" w:color="auto"/>
              <w:left w:val="single" w:sz="4" w:space="0" w:color="auto"/>
              <w:bottom w:val="single" w:sz="4" w:space="0" w:color="auto"/>
              <w:right w:val="single" w:sz="4" w:space="0" w:color="auto"/>
            </w:tcBorders>
            <w:vAlign w:val="center"/>
          </w:tcPr>
          <w:p w14:paraId="3CD812B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53081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d) 900 ks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94B3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7865E9"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618F8F5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734A2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69</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17B4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chovu hospodářských zvířat s kapacitou od stanoveného počtu dobytčích jednotek. (1 dobytčí jednotka = 500 kg živé hmotnosti).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4732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9320F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65B17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556850"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 DJ</w:t>
            </w:r>
          </w:p>
        </w:tc>
      </w:tr>
      <w:tr w:rsidR="00F3778A" w14:paraId="2284FF6D"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B79F07D"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BD1F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Rybníky určené k chovu ryb s obsádkou při zarybnění od stanoveného limitu počtu váčkových plůdků hlavní ryby - stáří K0 (a), počtu plůdků hlavní ryby - stáří K1 (b) a počtů násady hlavní ryby - stáří K2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3A3F1"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4FD8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EF585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1C1CAE"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100000 ks/ha</w:t>
            </w:r>
            <w:r w:rsidRPr="005A68C3">
              <w:rPr>
                <w:rFonts w:ascii="Times New Roman" w:eastAsia="Times New Roman" w:hAnsi="Times New Roman" w:cs="Times New Roman"/>
                <w:sz w:val="24"/>
                <w:szCs w:val="24"/>
                <w:lang w:eastAsia="cs-CZ"/>
              </w:rPr>
              <w:br/>
              <w:t>b)3000 ks/ha</w:t>
            </w:r>
            <w:r w:rsidRPr="005A68C3">
              <w:rPr>
                <w:rFonts w:ascii="Times New Roman" w:eastAsia="Times New Roman" w:hAnsi="Times New Roman" w:cs="Times New Roman"/>
                <w:sz w:val="24"/>
                <w:szCs w:val="24"/>
                <w:lang w:eastAsia="cs-CZ"/>
              </w:rPr>
              <w:br/>
              <w:t>c) 1000 ks/ha</w:t>
            </w:r>
          </w:p>
        </w:tc>
      </w:tr>
      <w:tr w:rsidR="00F3778A" w14:paraId="16253AC6"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47C59F"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755A79"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Průmyslové závody na výrobu buničiny ze dřeva nebo podobných vláknitých materiálů.</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CBB8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52451D"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32500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555B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13E436E6"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D4C7EB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71D6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Průmyslové závody na výrobu papíru a lepenek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1001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0C76B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t/den</w:t>
            </w:r>
          </w:p>
        </w:tc>
        <w:tc>
          <w:tcPr>
            <w:tcW w:w="0" w:type="auto"/>
            <w:tcBorders>
              <w:top w:val="single" w:sz="4" w:space="0" w:color="auto"/>
              <w:left w:val="single" w:sz="4" w:space="0" w:color="auto"/>
              <w:bottom w:val="single" w:sz="4" w:space="0" w:color="auto"/>
              <w:right w:val="single" w:sz="4" w:space="0" w:color="auto"/>
            </w:tcBorders>
            <w:vAlign w:val="center"/>
          </w:tcPr>
          <w:p w14:paraId="1A337C4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33D7A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t/den</w:t>
            </w:r>
          </w:p>
        </w:tc>
      </w:tr>
      <w:tr w:rsidR="00F3778A" w14:paraId="57AF3696"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51ACF4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73</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D9ED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Předúprava (například praní, bělení, mercerace) nebo barvení textilních vláken </w:t>
            </w:r>
            <w:r w:rsidRPr="00C928AD">
              <w:rPr>
                <w:rFonts w:ascii="Times New Roman" w:eastAsia="Times New Roman" w:hAnsi="Times New Roman" w:cs="Times New Roman"/>
                <w:strike/>
                <w:sz w:val="24"/>
                <w:szCs w:val="24"/>
                <w:highlight w:val="yellow"/>
                <w:lang w:eastAsia="cs-CZ"/>
              </w:rPr>
              <w:t>či</w:t>
            </w:r>
            <w:r w:rsidR="00B65917">
              <w:rPr>
                <w:rFonts w:ascii="Times New Roman" w:eastAsia="Times New Roman" w:hAnsi="Times New Roman" w:cs="Times New Roman"/>
                <w:sz w:val="24"/>
                <w:szCs w:val="24"/>
                <w:lang w:eastAsia="cs-CZ"/>
              </w:rPr>
              <w:t xml:space="preserve"> </w:t>
            </w:r>
            <w:r w:rsidR="00B65917" w:rsidRPr="00B65917">
              <w:rPr>
                <w:rFonts w:ascii="Times New Roman" w:eastAsia="Times New Roman" w:hAnsi="Times New Roman" w:cs="Times New Roman"/>
                <w:color w:val="FF0000"/>
                <w:sz w:val="24"/>
                <w:szCs w:val="24"/>
                <w:highlight w:val="yellow"/>
                <w:lang w:eastAsia="cs-CZ"/>
              </w:rPr>
              <w:t>nebo</w:t>
            </w:r>
            <w:r w:rsidRPr="00B65917">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textilií při kapacitě zpracování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3A115"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17699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4D3A79D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61A2C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t/den</w:t>
            </w:r>
          </w:p>
        </w:tc>
      </w:tr>
      <w:tr w:rsidR="00F3778A" w14:paraId="6ADC4DF9"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CE0775"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1141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Vydělávání kůže </w:t>
            </w:r>
            <w:r w:rsidR="001C598E" w:rsidRPr="0057758E">
              <w:rPr>
                <w:rFonts w:ascii="Times New Roman" w:hAnsi="Times New Roman"/>
                <w:strike/>
                <w:sz w:val="24"/>
                <w:szCs w:val="24"/>
                <w:highlight w:val="yellow"/>
              </w:rPr>
              <w:t>a</w:t>
            </w:r>
            <w:r w:rsidR="001C598E">
              <w:rPr>
                <w:rFonts w:ascii="Times New Roman" w:hAnsi="Times New Roman"/>
                <w:sz w:val="24"/>
                <w:szCs w:val="24"/>
              </w:rPr>
              <w:t xml:space="preserve"> </w:t>
            </w:r>
            <w:r w:rsidR="001C598E" w:rsidRPr="0057758E">
              <w:rPr>
                <w:rFonts w:ascii="Times New Roman" w:hAnsi="Times New Roman"/>
                <w:color w:val="FF0000"/>
                <w:sz w:val="24"/>
                <w:szCs w:val="24"/>
                <w:highlight w:val="yellow"/>
              </w:rPr>
              <w:t>nebo</w:t>
            </w:r>
            <w:r w:rsidR="001C598E" w:rsidRPr="005A68C3">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kožešin při zpracovatelské kapacitě od stanoveného množství hotových výrobků.</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C37C7"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A4B87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06449727"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676D6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12 t/den</w:t>
            </w:r>
          </w:p>
        </w:tc>
      </w:tr>
      <w:tr w:rsidR="00F3778A" w14:paraId="07B2375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0A82F9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36572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na výrobu </w:t>
            </w:r>
            <w:r w:rsidRPr="00991917">
              <w:rPr>
                <w:rFonts w:ascii="Times New Roman" w:eastAsia="Times New Roman" w:hAnsi="Times New Roman" w:cs="Times New Roman"/>
                <w:strike/>
                <w:sz w:val="24"/>
                <w:szCs w:val="24"/>
                <w:highlight w:val="yellow"/>
                <w:lang w:eastAsia="cs-CZ"/>
              </w:rPr>
              <w:t>a</w:t>
            </w:r>
            <w:r w:rsidRPr="005A68C3">
              <w:rPr>
                <w:rFonts w:ascii="Times New Roman" w:eastAsia="Times New Roman" w:hAnsi="Times New Roman" w:cs="Times New Roman"/>
                <w:sz w:val="24"/>
                <w:szCs w:val="24"/>
                <w:lang w:eastAsia="cs-CZ"/>
              </w:rPr>
              <w:t xml:space="preserve"> </w:t>
            </w:r>
            <w:r w:rsidR="00991917" w:rsidRPr="00991917">
              <w:rPr>
                <w:rFonts w:ascii="Times New Roman" w:eastAsia="Times New Roman" w:hAnsi="Times New Roman" w:cs="Times New Roman"/>
                <w:color w:val="FF0000"/>
                <w:sz w:val="24"/>
                <w:szCs w:val="24"/>
                <w:highlight w:val="yellow"/>
                <w:lang w:eastAsia="cs-CZ"/>
              </w:rPr>
              <w:t>nebo</w:t>
            </w:r>
            <w:r w:rsidR="00991917" w:rsidRPr="00991917">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zpracování celulózy.</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A157D"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7176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61A8BC34"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48FA2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3BC6EC6D"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B00BCEC"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C80C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Výroba dřevovláknitých, dřevotřískových, pilinových desek nebo překližek a dýh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65C614D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1B145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58E80DF8"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6CBE2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/den</w:t>
            </w:r>
          </w:p>
        </w:tc>
      </w:tr>
      <w:tr w:rsidR="00F3778A" w14:paraId="10BC9B8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68F5C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9A784"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Těžba ropy v množství od stanoveného limitu (a) a zemního plynu v množství od stanoveného limitu (b).</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C2CB9"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9C90C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500 t/den</w:t>
            </w:r>
            <w:r w:rsidRPr="005A68C3">
              <w:rPr>
                <w:rFonts w:ascii="Times New Roman" w:eastAsia="Times New Roman" w:hAnsi="Times New Roman" w:cs="Times New Roman"/>
                <w:sz w:val="24"/>
                <w:szCs w:val="24"/>
                <w:lang w:eastAsia="cs-CZ"/>
              </w:rPr>
              <w:br/>
              <w:t>b) 500 tis.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/den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AAE0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A43CC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50 t/den</w:t>
            </w:r>
            <w:r w:rsidRPr="005A68C3">
              <w:rPr>
                <w:rFonts w:ascii="Times New Roman" w:eastAsia="Times New Roman" w:hAnsi="Times New Roman" w:cs="Times New Roman"/>
                <w:sz w:val="24"/>
                <w:szCs w:val="24"/>
                <w:lang w:eastAsia="cs-CZ"/>
              </w:rPr>
              <w:br/>
              <w:t>b) 50 tis. m</w:t>
            </w:r>
            <w:r w:rsidRPr="005A68C3">
              <w:rPr>
                <w:rFonts w:ascii="Times New Roman" w:eastAsia="Times New Roman" w:hAnsi="Times New Roman" w:cs="Times New Roman"/>
                <w:sz w:val="24"/>
                <w:szCs w:val="24"/>
                <w:vertAlign w:val="superscript"/>
                <w:lang w:eastAsia="cs-CZ"/>
              </w:rPr>
              <w:t>3</w:t>
            </w:r>
            <w:r w:rsidRPr="005A68C3">
              <w:rPr>
                <w:rFonts w:ascii="Times New Roman" w:eastAsia="Times New Roman" w:hAnsi="Times New Roman" w:cs="Times New Roman"/>
                <w:sz w:val="24"/>
                <w:szCs w:val="24"/>
                <w:lang w:eastAsia="cs-CZ"/>
              </w:rPr>
              <w:t>/den</w:t>
            </w:r>
          </w:p>
        </w:tc>
      </w:tr>
      <w:tr w:rsidR="00F3778A" w14:paraId="4A5F59E6"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A644FC"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135F6"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Povrchová průmyslová zařízení k těžbě uhlí, ropy, zemního plynu </w:t>
            </w:r>
            <w:r w:rsidRPr="00236A1D">
              <w:rPr>
                <w:rFonts w:ascii="Times New Roman" w:eastAsia="Times New Roman" w:hAnsi="Times New Roman" w:cs="Times New Roman"/>
                <w:strike/>
                <w:sz w:val="24"/>
                <w:szCs w:val="24"/>
                <w:highlight w:val="yellow"/>
                <w:lang w:eastAsia="cs-CZ"/>
              </w:rPr>
              <w:t>a</w:t>
            </w:r>
            <w:r w:rsidR="00236A1D">
              <w:rPr>
                <w:rFonts w:ascii="Times New Roman" w:eastAsia="Times New Roman" w:hAnsi="Times New Roman" w:cs="Times New Roman"/>
                <w:sz w:val="24"/>
                <w:szCs w:val="24"/>
                <w:lang w:eastAsia="cs-CZ"/>
              </w:rPr>
              <w:t xml:space="preserve"> </w:t>
            </w:r>
            <w:r w:rsidR="00236A1D" w:rsidRPr="00236A1D">
              <w:rPr>
                <w:rFonts w:ascii="Times New Roman" w:eastAsia="Times New Roman" w:hAnsi="Times New Roman" w:cs="Times New Roman"/>
                <w:color w:val="FF0000"/>
                <w:sz w:val="24"/>
                <w:szCs w:val="24"/>
                <w:highlight w:val="yellow"/>
                <w:lang w:eastAsia="cs-CZ"/>
              </w:rPr>
              <w:t>nebo</w:t>
            </w:r>
            <w:r w:rsidRPr="00236A1D">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rud, včetně bituminových hornin</w:t>
            </w:r>
            <w:r w:rsidR="00F206FE" w:rsidRPr="00F206FE">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 xml:space="preserve"> na ploše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87003F9"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5526A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7805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C2AC7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 ha</w:t>
            </w:r>
          </w:p>
        </w:tc>
      </w:tr>
      <w:tr w:rsidR="00F3778A" w14:paraId="7E5150B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708B262"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79</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02DA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Stanovení dobývacího prostoru a v něm navržená povrchová těžba nerostných surovin na ploše od stanoveného limitu (a) nebo s kapacitou navržené povrchové těžby od stanoveného limitu (b). Povrchová těžba nerostných surovin na ploše od stanoveného limitu (a) nebo s kapacitou od stanoveného limitu (b). Těžba rašeliny od stanoveného limitu (c).</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4F1A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48840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25 ha</w:t>
            </w:r>
            <w:r w:rsidRPr="005A68C3">
              <w:rPr>
                <w:rFonts w:ascii="Times New Roman" w:eastAsia="Times New Roman" w:hAnsi="Times New Roman" w:cs="Times New Roman"/>
                <w:sz w:val="24"/>
                <w:szCs w:val="24"/>
                <w:lang w:eastAsia="cs-CZ"/>
              </w:rPr>
              <w:br/>
              <w:t>b) 1 mil. t/rok</w:t>
            </w:r>
            <w:r w:rsidRPr="005A68C3">
              <w:rPr>
                <w:rFonts w:ascii="Times New Roman" w:eastAsia="Times New Roman" w:hAnsi="Times New Roman" w:cs="Times New Roman"/>
                <w:sz w:val="24"/>
                <w:szCs w:val="24"/>
                <w:lang w:eastAsia="cs-CZ"/>
              </w:rPr>
              <w:br/>
              <w:t>c) 150 ha</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D653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1FFD9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5 ha</w:t>
            </w:r>
            <w:r w:rsidRPr="005A68C3">
              <w:rPr>
                <w:rFonts w:ascii="Times New Roman" w:eastAsia="Times New Roman" w:hAnsi="Times New Roman" w:cs="Times New Roman"/>
                <w:sz w:val="24"/>
                <w:szCs w:val="24"/>
                <w:lang w:eastAsia="cs-CZ"/>
              </w:rPr>
              <w:br/>
              <w:t>b) 10 tis. t/rok</w:t>
            </w:r>
            <w:r w:rsidRPr="005A68C3">
              <w:rPr>
                <w:rFonts w:ascii="Times New Roman" w:eastAsia="Times New Roman" w:hAnsi="Times New Roman" w:cs="Times New Roman"/>
                <w:sz w:val="24"/>
                <w:szCs w:val="24"/>
                <w:lang w:eastAsia="cs-CZ"/>
              </w:rPr>
              <w:br/>
              <w:t>c) x</w:t>
            </w:r>
          </w:p>
        </w:tc>
      </w:tr>
      <w:tr w:rsidR="00F3778A" w14:paraId="0989980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917C6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F519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Stanovení dobývacího prostoru a v něm navržená těžba uranu, těžba uranu a úprava uranové rudy.</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AE314"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76577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5A0C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F6EA5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12E3D98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9903E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78ED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Stanovení dobývacího prostoru a v něm navržená hlubinná těžba, hlubinná těžba.</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F5A05"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DD471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FCE59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00C07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11BB955F"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A1C595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C6E3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Těžba nerostných surovin z říčního dna.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83E223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B405E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52576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F04CB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744E544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45E1A4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2FB8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Úprava uhlí </w:t>
            </w:r>
            <w:r w:rsidRPr="00F206FE">
              <w:rPr>
                <w:rFonts w:ascii="Times New Roman" w:eastAsia="Times New Roman" w:hAnsi="Times New Roman" w:cs="Times New Roman"/>
                <w:strike/>
                <w:sz w:val="24"/>
                <w:szCs w:val="24"/>
                <w:highlight w:val="yellow"/>
                <w:lang w:eastAsia="cs-CZ"/>
              </w:rPr>
              <w:t>(</w:t>
            </w:r>
            <w:r w:rsidR="00F206FE">
              <w:rPr>
                <w:rFonts w:ascii="Times New Roman" w:eastAsia="Times New Roman" w:hAnsi="Times New Roman" w:cs="Times New Roman"/>
                <w:sz w:val="24"/>
                <w:szCs w:val="24"/>
                <w:lang w:eastAsia="cs-CZ"/>
              </w:rPr>
              <w:t xml:space="preserve"> </w:t>
            </w:r>
            <w:r w:rsidR="00F206FE" w:rsidRPr="00F206FE">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včetně lignitu</w:t>
            </w:r>
            <w:r w:rsidRPr="00F206FE">
              <w:rPr>
                <w:rFonts w:ascii="Times New Roman" w:eastAsia="Times New Roman" w:hAnsi="Times New Roman" w:cs="Times New Roman"/>
                <w:strike/>
                <w:sz w:val="24"/>
                <w:szCs w:val="24"/>
                <w:highlight w:val="yellow"/>
                <w:lang w:eastAsia="cs-CZ"/>
              </w:rPr>
              <w:t>)</w:t>
            </w:r>
            <w:r w:rsidRPr="005A68C3">
              <w:rPr>
                <w:rFonts w:ascii="Times New Roman" w:eastAsia="Times New Roman" w:hAnsi="Times New Roman" w:cs="Times New Roman"/>
                <w:sz w:val="24"/>
                <w:szCs w:val="24"/>
                <w:lang w:eastAsia="cs-CZ"/>
              </w:rPr>
              <w:t xml:space="preserve"> </w:t>
            </w:r>
            <w:r w:rsidR="00F206FE" w:rsidRPr="00F206FE">
              <w:rPr>
                <w:rFonts w:ascii="Times New Roman" w:eastAsia="Times New Roman" w:hAnsi="Times New Roman" w:cs="Times New Roman"/>
                <w:color w:val="FF0000"/>
                <w:sz w:val="24"/>
                <w:szCs w:val="24"/>
                <w:highlight w:val="yellow"/>
                <w:lang w:eastAsia="cs-CZ"/>
              </w:rPr>
              <w:t>,</w:t>
            </w:r>
            <w:r w:rsidR="00F206FE">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8F6F7"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C711A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FE4A0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69E3A0"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 mil. t/rok</w:t>
            </w:r>
          </w:p>
        </w:tc>
      </w:tr>
      <w:tr w:rsidR="00F3778A" w14:paraId="0B03AC5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03275D"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A0E67"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Nadzemní vedení elektrické energie o napětí od 220 kV s délkou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7436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15 km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0E8C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2E325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4F1C7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54EC9DC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6F663E9"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3BC3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Nadzemní vedení elektrické energie o napětí od 110 kV s délkou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9146C"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D1702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C7E71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FA8C7F"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 km</w:t>
            </w:r>
          </w:p>
        </w:tc>
      </w:tr>
      <w:tr w:rsidR="00F3778A" w14:paraId="52A773FA"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6CE91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31376B2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Zařízení ke skladování ropy </w:t>
            </w:r>
            <w:r w:rsidR="00CB002A" w:rsidRPr="0057758E">
              <w:rPr>
                <w:rFonts w:ascii="Times New Roman" w:hAnsi="Times New Roman"/>
                <w:strike/>
                <w:sz w:val="24"/>
                <w:szCs w:val="24"/>
                <w:highlight w:val="yellow"/>
              </w:rPr>
              <w:t>a</w:t>
            </w:r>
            <w:r w:rsidR="00CB002A">
              <w:rPr>
                <w:rFonts w:ascii="Times New Roman" w:hAnsi="Times New Roman"/>
                <w:sz w:val="24"/>
                <w:szCs w:val="24"/>
              </w:rPr>
              <w:t xml:space="preserve"> </w:t>
            </w:r>
            <w:r w:rsidR="00CB002A" w:rsidRPr="0057758E">
              <w:rPr>
                <w:rFonts w:ascii="Times New Roman" w:hAnsi="Times New Roman"/>
                <w:color w:val="FF0000"/>
                <w:sz w:val="24"/>
                <w:szCs w:val="24"/>
                <w:highlight w:val="yellow"/>
              </w:rPr>
              <w:t>nebo</w:t>
            </w:r>
            <w:r w:rsidRPr="005A68C3">
              <w:rPr>
                <w:rFonts w:ascii="Times New Roman" w:eastAsia="Times New Roman" w:hAnsi="Times New Roman" w:cs="Times New Roman"/>
                <w:sz w:val="24"/>
                <w:szCs w:val="24"/>
                <w:lang w:eastAsia="cs-CZ"/>
              </w:rPr>
              <w:t xml:space="preserve"> ropných produktů od stanoveného limitu a zařízení ke skladování chemických látek a směsí klasifikovaných jako nebezpečné v souladu s nařízením Evropského parlamentu a Rady (ES) č. 1272/2008 o klasifikaci, označování a balení látek a směsí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6178A4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213D22"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tis. t</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30BA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53F33D"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w:t>
            </w:r>
          </w:p>
        </w:tc>
      </w:tr>
      <w:tr w:rsidR="00F3778A" w14:paraId="7750600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1931B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87</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5D310"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Skladování zemního plynu </w:t>
            </w:r>
            <w:r w:rsidRPr="006022AB">
              <w:rPr>
                <w:rFonts w:ascii="Times New Roman" w:eastAsia="Times New Roman" w:hAnsi="Times New Roman" w:cs="Times New Roman"/>
                <w:strike/>
                <w:sz w:val="24"/>
                <w:szCs w:val="24"/>
                <w:highlight w:val="yellow"/>
                <w:lang w:eastAsia="cs-CZ"/>
              </w:rPr>
              <w:t>a</w:t>
            </w:r>
            <w:r w:rsidR="006022AB">
              <w:rPr>
                <w:rFonts w:ascii="Times New Roman" w:eastAsia="Times New Roman" w:hAnsi="Times New Roman" w:cs="Times New Roman"/>
                <w:sz w:val="24"/>
                <w:szCs w:val="24"/>
                <w:lang w:eastAsia="cs-CZ"/>
              </w:rPr>
              <w:t xml:space="preserve"> </w:t>
            </w:r>
            <w:r w:rsidR="006022AB" w:rsidRPr="006022AB">
              <w:rPr>
                <w:rFonts w:ascii="Times New Roman" w:eastAsia="Times New Roman" w:hAnsi="Times New Roman" w:cs="Times New Roman"/>
                <w:color w:val="FF0000"/>
                <w:sz w:val="24"/>
                <w:szCs w:val="24"/>
                <w:highlight w:val="yellow"/>
                <w:lang w:eastAsia="cs-CZ"/>
              </w:rPr>
              <w:t>nebo</w:t>
            </w:r>
            <w:r w:rsidRPr="006022AB">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jiných hořlavých plynů s objemem zásobního prostoru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ED7AA"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34803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5B273703"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764C0E"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tis. m</w:t>
            </w:r>
            <w:r w:rsidRPr="005A68C3">
              <w:rPr>
                <w:rFonts w:ascii="Times New Roman" w:eastAsia="Times New Roman" w:hAnsi="Times New Roman" w:cs="Times New Roman"/>
                <w:sz w:val="24"/>
                <w:szCs w:val="24"/>
                <w:vertAlign w:val="superscript"/>
                <w:lang w:eastAsia="cs-CZ"/>
              </w:rPr>
              <w:t>3</w:t>
            </w:r>
          </w:p>
        </w:tc>
      </w:tr>
      <w:tr w:rsidR="00F3778A" w14:paraId="4D1899E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807CB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DCE67"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Povrchové skladování fosilních paliv s kapacitou zásobníku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40F4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6BB43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43ECB70F"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378C9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tis. t</w:t>
            </w:r>
          </w:p>
        </w:tc>
      </w:tr>
      <w:tr w:rsidR="00F3778A" w14:paraId="728BC1F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3D4025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98C0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Úložiště oxidu uhličitého</w:t>
            </w:r>
            <w:hyperlink r:id="rId132" w:anchor="f6124534" w:history="1">
              <w:r w:rsidRPr="005A68C3">
                <w:rPr>
                  <w:rFonts w:ascii="Times New Roman" w:eastAsia="Times New Roman" w:hAnsi="Times New Roman" w:cs="Times New Roman"/>
                  <w:sz w:val="24"/>
                  <w:szCs w:val="24"/>
                  <w:u w:val="single"/>
                  <w:vertAlign w:val="superscript"/>
                  <w:lang w:eastAsia="cs-CZ"/>
                </w:rPr>
                <w:t>18</w:t>
              </w:r>
              <w:r w:rsidRPr="00233F99">
                <w:rPr>
                  <w:rFonts w:ascii="Times New Roman" w:eastAsia="Times New Roman" w:hAnsi="Times New Roman" w:cs="Times New Roman"/>
                  <w:strike/>
                  <w:sz w:val="24"/>
                  <w:szCs w:val="24"/>
                  <w:highlight w:val="yellow"/>
                  <w:u w:val="single"/>
                  <w:lang w:eastAsia="cs-CZ"/>
                </w:rPr>
                <w:t>)</w:t>
              </w:r>
            </w:hyperlink>
            <w:r w:rsidR="00233F99">
              <w:rPr>
                <w:rFonts w:ascii="Times New Roman" w:eastAsia="Times New Roman" w:hAnsi="Times New Roman" w:cs="Times New Roman"/>
                <w:sz w:val="24"/>
                <w:szCs w:val="24"/>
                <w:u w:val="single"/>
                <w:lang w:eastAsia="cs-CZ"/>
              </w:rPr>
              <w:t xml:space="preserve"> </w:t>
            </w:r>
            <w:r w:rsidR="00233F99" w:rsidRPr="00233F99">
              <w:rPr>
                <w:rFonts w:ascii="Times New Roman" w:eastAsia="Times New Roman" w:hAnsi="Times New Roman" w:cs="Times New Roman"/>
                <w:color w:val="FF0000"/>
                <w:sz w:val="24"/>
                <w:szCs w:val="24"/>
                <w:highlight w:val="yellow"/>
                <w:u w:val="single"/>
                <w:vertAlign w:val="superscript"/>
                <w:lang w:eastAsia="cs-CZ"/>
              </w:rPr>
              <w:t>)</w:t>
            </w:r>
            <w:r w:rsidRPr="005A68C3">
              <w:rPr>
                <w:rFonts w:ascii="Times New Roman" w:eastAsia="Times New Roman" w:hAnsi="Times New Roman" w:cs="Times New Roman"/>
                <w:sz w:val="24"/>
                <w:szCs w:val="24"/>
                <w:lang w:eastAsia="cs-CZ"/>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DE7FE"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29FA5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762AE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59DD4D"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479EDE27"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69C14C3"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5715A"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zachytávání oxidu uhličitého za účelem jeho ukládání do přírodních horninových struktur</w:t>
            </w:r>
            <w:hyperlink r:id="rId133" w:anchor="f6124534" w:history="1">
              <w:r w:rsidRPr="005A68C3">
                <w:rPr>
                  <w:rFonts w:ascii="Times New Roman" w:eastAsia="Times New Roman" w:hAnsi="Times New Roman" w:cs="Times New Roman"/>
                  <w:sz w:val="24"/>
                  <w:szCs w:val="24"/>
                  <w:u w:val="single"/>
                  <w:vertAlign w:val="superscript"/>
                  <w:lang w:eastAsia="cs-CZ"/>
                </w:rPr>
                <w:t>18</w:t>
              </w:r>
              <w:r w:rsidRPr="00233F99">
                <w:rPr>
                  <w:rFonts w:ascii="Times New Roman" w:eastAsia="Times New Roman" w:hAnsi="Times New Roman" w:cs="Times New Roman"/>
                  <w:strike/>
                  <w:sz w:val="24"/>
                  <w:szCs w:val="24"/>
                  <w:highlight w:val="yellow"/>
                  <w:u w:val="single"/>
                  <w:lang w:eastAsia="cs-CZ"/>
                </w:rPr>
                <w:t>)</w:t>
              </w:r>
            </w:hyperlink>
            <w:r w:rsidR="00233F99">
              <w:rPr>
                <w:rFonts w:ascii="Times New Roman" w:eastAsia="Times New Roman" w:hAnsi="Times New Roman" w:cs="Times New Roman"/>
                <w:sz w:val="24"/>
                <w:szCs w:val="24"/>
                <w:u w:val="single"/>
                <w:lang w:eastAsia="cs-CZ"/>
              </w:rPr>
              <w:t xml:space="preserve"> </w:t>
            </w:r>
            <w:r w:rsidR="00233F99" w:rsidRPr="00233F99">
              <w:rPr>
                <w:rFonts w:ascii="Times New Roman" w:eastAsia="Times New Roman" w:hAnsi="Times New Roman" w:cs="Times New Roman"/>
                <w:color w:val="FF0000"/>
                <w:sz w:val="24"/>
                <w:szCs w:val="24"/>
                <w:highlight w:val="yellow"/>
                <w:u w:val="single"/>
                <w:vertAlign w:val="superscript"/>
                <w:lang w:eastAsia="cs-CZ"/>
              </w:rPr>
              <w:t>)</w:t>
            </w:r>
            <w:r w:rsidRPr="005A68C3">
              <w:rPr>
                <w:rFonts w:ascii="Times New Roman" w:eastAsia="Times New Roman" w:hAnsi="Times New Roman" w:cs="Times New Roman"/>
                <w:sz w:val="24"/>
                <w:szCs w:val="24"/>
                <w:lang w:eastAsia="cs-CZ"/>
              </w:rPr>
              <w:t>, a to ze zařízení, která vždy podléhají posouzení vlivů záměru na životní prostředí podle tohoto zákona, nebo ze zařízení o celkové roční kapacitě zachyceného oxidu uhličitého 1,5 megatuny nebo vyšší</w:t>
            </w:r>
            <w:hyperlink r:id="rId134" w:anchor="f6124534" w:history="1">
              <w:r w:rsidRPr="005A68C3">
                <w:rPr>
                  <w:rFonts w:ascii="Times New Roman" w:eastAsia="Times New Roman" w:hAnsi="Times New Roman" w:cs="Times New Roman"/>
                  <w:sz w:val="24"/>
                  <w:szCs w:val="24"/>
                  <w:u w:val="single"/>
                  <w:vertAlign w:val="superscript"/>
                  <w:lang w:eastAsia="cs-CZ"/>
                </w:rPr>
                <w:t>18</w:t>
              </w:r>
              <w:r w:rsidRPr="00233F99">
                <w:rPr>
                  <w:rFonts w:ascii="Times New Roman" w:eastAsia="Times New Roman" w:hAnsi="Times New Roman" w:cs="Times New Roman"/>
                  <w:strike/>
                  <w:sz w:val="24"/>
                  <w:szCs w:val="24"/>
                  <w:highlight w:val="yellow"/>
                  <w:u w:val="single"/>
                  <w:lang w:eastAsia="cs-CZ"/>
                </w:rPr>
                <w:t>)</w:t>
              </w:r>
            </w:hyperlink>
            <w:r w:rsidR="00233F99">
              <w:rPr>
                <w:rFonts w:ascii="Times New Roman" w:eastAsia="Times New Roman" w:hAnsi="Times New Roman" w:cs="Times New Roman"/>
                <w:sz w:val="24"/>
                <w:szCs w:val="24"/>
                <w:u w:val="single"/>
                <w:lang w:eastAsia="cs-CZ"/>
              </w:rPr>
              <w:t xml:space="preserve"> </w:t>
            </w:r>
            <w:r w:rsidR="00233F99" w:rsidRPr="00233F99">
              <w:rPr>
                <w:rFonts w:ascii="Times New Roman" w:eastAsia="Times New Roman" w:hAnsi="Times New Roman" w:cs="Times New Roman"/>
                <w:color w:val="FF0000"/>
                <w:sz w:val="24"/>
                <w:szCs w:val="24"/>
                <w:highlight w:val="yellow"/>
                <w:u w:val="single"/>
                <w:vertAlign w:val="superscript"/>
                <w:lang w:eastAsia="cs-CZ"/>
              </w:rPr>
              <w:t>)</w:t>
            </w:r>
            <w:r w:rsidRPr="005A68C3">
              <w:rPr>
                <w:rFonts w:ascii="Times New Roman" w:eastAsia="Times New Roman" w:hAnsi="Times New Roman" w:cs="Times New Roman"/>
                <w:sz w:val="24"/>
                <w:szCs w:val="24"/>
                <w:lang w:eastAsia="cs-CZ"/>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A74EC"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14327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FDFCF12"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17E45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r>
      <w:tr w:rsidR="00F3778A" w14:paraId="2C284310"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BD5935"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41454"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Zařízení k zachytávání oxidu uhličitého za účelem jeho ukládání do přírodních horninových struktur</w:t>
            </w:r>
            <w:hyperlink r:id="rId135" w:anchor="f6124534" w:history="1">
              <w:r w:rsidRPr="005A68C3">
                <w:rPr>
                  <w:rFonts w:ascii="Times New Roman" w:eastAsia="Times New Roman" w:hAnsi="Times New Roman" w:cs="Times New Roman"/>
                  <w:sz w:val="24"/>
                  <w:szCs w:val="24"/>
                  <w:u w:val="single"/>
                  <w:vertAlign w:val="superscript"/>
                  <w:lang w:eastAsia="cs-CZ"/>
                </w:rPr>
                <w:t>18</w:t>
              </w:r>
              <w:r w:rsidRPr="00233F99">
                <w:rPr>
                  <w:rFonts w:ascii="Times New Roman" w:eastAsia="Times New Roman" w:hAnsi="Times New Roman" w:cs="Times New Roman"/>
                  <w:strike/>
                  <w:sz w:val="24"/>
                  <w:szCs w:val="24"/>
                  <w:highlight w:val="yellow"/>
                  <w:u w:val="single"/>
                  <w:lang w:eastAsia="cs-CZ"/>
                </w:rPr>
                <w:t>)</w:t>
              </w:r>
            </w:hyperlink>
            <w:r w:rsidR="00233F99">
              <w:rPr>
                <w:rFonts w:ascii="Times New Roman" w:eastAsia="Times New Roman" w:hAnsi="Times New Roman" w:cs="Times New Roman"/>
                <w:sz w:val="24"/>
                <w:szCs w:val="24"/>
                <w:u w:val="single"/>
                <w:lang w:eastAsia="cs-CZ"/>
              </w:rPr>
              <w:t xml:space="preserve"> </w:t>
            </w:r>
            <w:r w:rsidR="00233F99" w:rsidRPr="00233F99">
              <w:rPr>
                <w:rFonts w:ascii="Times New Roman" w:eastAsia="Times New Roman" w:hAnsi="Times New Roman" w:cs="Times New Roman"/>
                <w:color w:val="FF0000"/>
                <w:sz w:val="24"/>
                <w:szCs w:val="24"/>
                <w:highlight w:val="yellow"/>
                <w:u w:val="single"/>
                <w:vertAlign w:val="superscript"/>
                <w:lang w:eastAsia="cs-CZ"/>
              </w:rPr>
              <w:t>)</w:t>
            </w:r>
            <w:r w:rsidRPr="005A68C3">
              <w:rPr>
                <w:rFonts w:ascii="Times New Roman" w:eastAsia="Times New Roman" w:hAnsi="Times New Roman" w:cs="Times New Roman"/>
                <w:sz w:val="24"/>
                <w:szCs w:val="24"/>
                <w:lang w:eastAsia="cs-CZ"/>
              </w:rPr>
              <w:t xml:space="preserve"> ze zařízení, které nepřísluší do kategorie I.</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CBEB2"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C86E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9F6C3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08155D"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11D3A52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A19215"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DFE3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Záměry uvedené v kategorii I určené výhradně nebo převážně k rozvoji a zkoušení nových metod nebo výrobků s předpokládaným provozem nejdéle 2 roky.</w:t>
            </w:r>
          </w:p>
        </w:tc>
        <w:tc>
          <w:tcPr>
            <w:tcW w:w="0" w:type="auto"/>
            <w:tcBorders>
              <w:top w:val="single" w:sz="4" w:space="0" w:color="auto"/>
              <w:left w:val="single" w:sz="4" w:space="0" w:color="auto"/>
              <w:bottom w:val="single" w:sz="4" w:space="0" w:color="auto"/>
              <w:right w:val="single" w:sz="4" w:space="0" w:color="auto"/>
            </w:tcBorders>
            <w:vAlign w:val="center"/>
            <w:hideMark/>
          </w:tcPr>
          <w:p w14:paraId="5ABEE5AA"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7D887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EA2C8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BB205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7DCFFBEC"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72DDC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B3A9C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Restrukturalizace pozemků v krajině a záměry využití neobdělávané půdy nebo polopřírodních území k intenzivnímu zemědělskému využívání na ploše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B85535F"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DC24C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7BA1C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FA7E6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ha</w:t>
            </w:r>
          </w:p>
        </w:tc>
      </w:tr>
      <w:tr w:rsidR="00F3778A" w14:paraId="6DEA85A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F008A04"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B89E7"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Projekty vodohospodářských úprav pro zemědělství (např. odvodnění, závlahy, protierozní ochrana, lesnicko-technické meliorace) s celkovou plochou úprav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64394"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7B446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FB1F3E"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EA7DD6"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ha</w:t>
            </w:r>
          </w:p>
        </w:tc>
      </w:tr>
      <w:tr w:rsidR="00F3778A" w14:paraId="216E4C7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16753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CA510"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Zalesnění nelesního pozemku na ploše od stanoveného limitu (a) nebo odlesnění pozemku za účelem změny způsobu využívání půdy na ploše od stanoveného limitu (b).</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532FA"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31645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E2DD9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5C5D2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25 ha b)10 ha</w:t>
            </w:r>
          </w:p>
        </w:tc>
      </w:tr>
      <w:tr w:rsidR="00F3778A" w14:paraId="676539E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78BDDD"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87D1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Výroba </w:t>
            </w:r>
            <w:r w:rsidRPr="0076792F">
              <w:rPr>
                <w:rFonts w:ascii="Times New Roman" w:eastAsia="Times New Roman" w:hAnsi="Times New Roman" w:cs="Times New Roman"/>
                <w:strike/>
                <w:sz w:val="24"/>
                <w:szCs w:val="24"/>
                <w:highlight w:val="yellow"/>
                <w:lang w:eastAsia="cs-CZ"/>
              </w:rPr>
              <w:t>a</w:t>
            </w:r>
            <w:r w:rsidR="0076792F">
              <w:rPr>
                <w:rFonts w:ascii="Times New Roman" w:eastAsia="Times New Roman" w:hAnsi="Times New Roman" w:cs="Times New Roman"/>
                <w:sz w:val="24"/>
                <w:szCs w:val="24"/>
                <w:lang w:eastAsia="cs-CZ"/>
              </w:rPr>
              <w:t xml:space="preserve"> </w:t>
            </w:r>
            <w:r w:rsidR="0076792F" w:rsidRPr="0076792F">
              <w:rPr>
                <w:rFonts w:ascii="Times New Roman" w:eastAsia="Times New Roman" w:hAnsi="Times New Roman" w:cs="Times New Roman"/>
                <w:color w:val="FF0000"/>
                <w:sz w:val="24"/>
                <w:szCs w:val="24"/>
                <w:highlight w:val="yellow"/>
                <w:lang w:eastAsia="cs-CZ"/>
              </w:rPr>
              <w:t>nebo</w:t>
            </w:r>
            <w:r w:rsidRPr="0076792F">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montáž motorových vozidel, drážních vozidel, lodí, výroba a oprava letadel a výroba železničních zařízení na výrobní ploše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37881"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B2B9A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7D898F9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57B3B"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tis. m</w:t>
            </w:r>
            <w:r w:rsidRPr="005A68C3">
              <w:rPr>
                <w:rFonts w:ascii="Times New Roman" w:eastAsia="Times New Roman" w:hAnsi="Times New Roman" w:cs="Times New Roman"/>
                <w:sz w:val="24"/>
                <w:szCs w:val="24"/>
                <w:vertAlign w:val="superscript"/>
                <w:lang w:eastAsia="cs-CZ"/>
              </w:rPr>
              <w:t>2</w:t>
            </w:r>
          </w:p>
        </w:tc>
      </w:tr>
      <w:tr w:rsidR="00F3778A" w14:paraId="160DD0F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6B7151"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97</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709D2"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Výroba rostlinných nebo živočišných olejů nebo tuků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7706527"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E554E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71F7C4B6"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42784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 tis. t/rok</w:t>
            </w:r>
          </w:p>
        </w:tc>
      </w:tr>
      <w:tr w:rsidR="00F3778A" w14:paraId="7AC4A57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B15F636"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339B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Balení a konzervování výrobků živočišného </w:t>
            </w:r>
            <w:r w:rsidRPr="00311333">
              <w:rPr>
                <w:rFonts w:ascii="Times New Roman" w:eastAsia="Times New Roman" w:hAnsi="Times New Roman" w:cs="Times New Roman"/>
                <w:strike/>
                <w:sz w:val="24"/>
                <w:szCs w:val="24"/>
                <w:highlight w:val="yellow"/>
                <w:lang w:eastAsia="cs-CZ"/>
              </w:rPr>
              <w:t>a</w:t>
            </w:r>
            <w:r w:rsidR="00311333">
              <w:rPr>
                <w:rFonts w:ascii="Times New Roman" w:eastAsia="Times New Roman" w:hAnsi="Times New Roman" w:cs="Times New Roman"/>
                <w:sz w:val="24"/>
                <w:szCs w:val="24"/>
                <w:lang w:eastAsia="cs-CZ"/>
              </w:rPr>
              <w:t xml:space="preserve"> </w:t>
            </w:r>
            <w:r w:rsidR="00311333" w:rsidRPr="00311333">
              <w:rPr>
                <w:rFonts w:ascii="Times New Roman" w:eastAsia="Times New Roman" w:hAnsi="Times New Roman" w:cs="Times New Roman"/>
                <w:color w:val="FF0000"/>
                <w:sz w:val="24"/>
                <w:szCs w:val="24"/>
                <w:highlight w:val="yellow"/>
                <w:lang w:eastAsia="cs-CZ"/>
              </w:rPr>
              <w:t>nebo</w:t>
            </w:r>
            <w:r w:rsidRPr="00311333">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rostlinného původu s kapacitou výrobků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A72AF"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AE5C7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401D5615"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7C473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100 tis. t/rok</w:t>
            </w:r>
          </w:p>
        </w:tc>
      </w:tr>
      <w:tr w:rsidR="00F3778A" w14:paraId="5E55A197"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0C2DE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99</w:t>
            </w:r>
          </w:p>
        </w:tc>
        <w:tc>
          <w:tcPr>
            <w:tcW w:w="0" w:type="auto"/>
            <w:tcBorders>
              <w:top w:val="single" w:sz="4" w:space="0" w:color="auto"/>
              <w:left w:val="single" w:sz="4" w:space="0" w:color="auto"/>
              <w:bottom w:val="single" w:sz="4" w:space="0" w:color="auto"/>
              <w:right w:val="single" w:sz="4" w:space="0" w:color="auto"/>
            </w:tcBorders>
            <w:vAlign w:val="center"/>
            <w:hideMark/>
          </w:tcPr>
          <w:p w14:paraId="1F48E96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Zpracování mléka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E0382"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4960D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7D146D3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AFE7A0"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tis. hl/rok</w:t>
            </w:r>
          </w:p>
        </w:tc>
      </w:tr>
      <w:tr w:rsidR="00F3778A" w14:paraId="2766553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6250E1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AB2A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Pivovary s kapacitou výroby od stanoveného limitu (a) a sladovny s kapacitou výroby od stanoveného limitu (b) a lihovary nebo pálenice s kapacitou od stanoveného limitu (c).</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51EF1"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40CEB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5146B05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821D3"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200 tis. hl/rok</w:t>
            </w:r>
            <w:r w:rsidRPr="005A68C3">
              <w:rPr>
                <w:rFonts w:ascii="Times New Roman" w:eastAsia="Times New Roman" w:hAnsi="Times New Roman" w:cs="Times New Roman"/>
                <w:sz w:val="24"/>
                <w:szCs w:val="24"/>
                <w:lang w:eastAsia="cs-CZ"/>
              </w:rPr>
              <w:br/>
              <w:t>b) 50 tis. t/rok</w:t>
            </w:r>
            <w:r w:rsidRPr="005A68C3">
              <w:rPr>
                <w:rFonts w:ascii="Times New Roman" w:eastAsia="Times New Roman" w:hAnsi="Times New Roman" w:cs="Times New Roman"/>
                <w:sz w:val="24"/>
                <w:szCs w:val="24"/>
                <w:lang w:eastAsia="cs-CZ"/>
              </w:rPr>
              <w:br/>
              <w:t>c) 100 tis. hl/rok</w:t>
            </w:r>
          </w:p>
        </w:tc>
      </w:tr>
      <w:tr w:rsidR="00F3778A" w14:paraId="413590E2"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BDF4C3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A8BED"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Výroba nealkoholických nápojů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6EFA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35548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0AF89DF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D15EF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200 tis. hl/rok</w:t>
            </w:r>
          </w:p>
        </w:tc>
      </w:tr>
      <w:tr w:rsidR="00F3778A" w14:paraId="32F71B62"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0415E1"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8222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Výroba cukrovinek </w:t>
            </w:r>
            <w:r w:rsidRPr="00E174B9">
              <w:rPr>
                <w:rFonts w:ascii="Times New Roman" w:eastAsia="Times New Roman" w:hAnsi="Times New Roman" w:cs="Times New Roman"/>
                <w:strike/>
                <w:sz w:val="24"/>
                <w:szCs w:val="24"/>
                <w:highlight w:val="yellow"/>
                <w:lang w:eastAsia="cs-CZ"/>
              </w:rPr>
              <w:t>a</w:t>
            </w:r>
            <w:r w:rsidR="00E174B9">
              <w:rPr>
                <w:rFonts w:ascii="Times New Roman" w:eastAsia="Times New Roman" w:hAnsi="Times New Roman" w:cs="Times New Roman"/>
                <w:sz w:val="24"/>
                <w:szCs w:val="24"/>
                <w:lang w:eastAsia="cs-CZ"/>
              </w:rPr>
              <w:t xml:space="preserve"> </w:t>
            </w:r>
            <w:r w:rsidR="00E174B9" w:rsidRPr="00E174B9">
              <w:rPr>
                <w:rFonts w:ascii="Times New Roman" w:eastAsia="Times New Roman" w:hAnsi="Times New Roman" w:cs="Times New Roman"/>
                <w:color w:val="FF0000"/>
                <w:sz w:val="24"/>
                <w:szCs w:val="24"/>
                <w:highlight w:val="yellow"/>
                <w:lang w:eastAsia="cs-CZ"/>
              </w:rPr>
              <w:t>nebo</w:t>
            </w:r>
            <w:r w:rsidRPr="00E174B9">
              <w:rPr>
                <w:rFonts w:ascii="Times New Roman" w:eastAsia="Times New Roman" w:hAnsi="Times New Roman" w:cs="Times New Roman"/>
                <w:color w:val="FF0000"/>
                <w:sz w:val="24"/>
                <w:szCs w:val="24"/>
                <w:lang w:eastAsia="cs-CZ"/>
              </w:rPr>
              <w:t xml:space="preserve"> </w:t>
            </w:r>
            <w:r w:rsidRPr="005A68C3">
              <w:rPr>
                <w:rFonts w:ascii="Times New Roman" w:eastAsia="Times New Roman" w:hAnsi="Times New Roman" w:cs="Times New Roman"/>
                <w:sz w:val="24"/>
                <w:szCs w:val="24"/>
                <w:lang w:eastAsia="cs-CZ"/>
              </w:rPr>
              <w:t>sirupů s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3A5C3"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8AF10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114D3C17"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06E7C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tis. t/rok</w:t>
            </w:r>
          </w:p>
        </w:tc>
      </w:tr>
      <w:tr w:rsidR="00F3778A" w14:paraId="26E14A79"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E240C3"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B6198"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Jatka, masokombináty a zařízení na zpracování ryb </w:t>
            </w:r>
            <w:r w:rsidRPr="00CA7AC8">
              <w:rPr>
                <w:rFonts w:ascii="Times New Roman" w:eastAsia="Times New Roman" w:hAnsi="Times New Roman" w:cs="Times New Roman"/>
                <w:strike/>
                <w:sz w:val="24"/>
                <w:szCs w:val="24"/>
                <w:highlight w:val="yellow"/>
                <w:lang w:eastAsia="cs-CZ"/>
              </w:rPr>
              <w:t>(</w:t>
            </w:r>
            <w:r w:rsidR="00CA7AC8">
              <w:rPr>
                <w:rFonts w:ascii="Times New Roman" w:eastAsia="Times New Roman" w:hAnsi="Times New Roman" w:cs="Times New Roman"/>
                <w:sz w:val="24"/>
                <w:szCs w:val="24"/>
                <w:lang w:eastAsia="cs-CZ"/>
              </w:rPr>
              <w:t xml:space="preserve"> </w:t>
            </w:r>
            <w:r w:rsidR="00CA7AC8" w:rsidRPr="00CA7AC8">
              <w:rPr>
                <w:rFonts w:ascii="Times New Roman" w:eastAsia="Times New Roman" w:hAnsi="Times New Roman" w:cs="Times New Roman"/>
                <w:color w:val="FF0000"/>
                <w:sz w:val="24"/>
                <w:szCs w:val="24"/>
                <w:highlight w:val="yellow"/>
                <w:lang w:eastAsia="cs-CZ"/>
              </w:rPr>
              <w:t>,</w:t>
            </w:r>
            <w:r w:rsidR="00CA7AC8">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včetně výroby rybí moučky a rybích olejů</w:t>
            </w:r>
            <w:r w:rsidRPr="00CA7AC8">
              <w:rPr>
                <w:rFonts w:ascii="Times New Roman" w:eastAsia="Times New Roman" w:hAnsi="Times New Roman" w:cs="Times New Roman"/>
                <w:strike/>
                <w:sz w:val="24"/>
                <w:szCs w:val="24"/>
                <w:highlight w:val="yellow"/>
                <w:lang w:eastAsia="cs-CZ"/>
              </w:rPr>
              <w:t>)</w:t>
            </w:r>
            <w:r w:rsidR="00CA7AC8">
              <w:rPr>
                <w:rFonts w:ascii="Times New Roman" w:eastAsia="Times New Roman" w:hAnsi="Times New Roman" w:cs="Times New Roman"/>
                <w:sz w:val="24"/>
                <w:szCs w:val="24"/>
                <w:lang w:eastAsia="cs-CZ"/>
              </w:rPr>
              <w:t xml:space="preserve"> </w:t>
            </w:r>
            <w:r w:rsidR="00CA7AC8" w:rsidRPr="00CA7AC8">
              <w:rPr>
                <w:rFonts w:ascii="Times New Roman" w:eastAsia="Times New Roman" w:hAnsi="Times New Roman" w:cs="Times New Roman"/>
                <w:color w:val="FF0000"/>
                <w:sz w:val="24"/>
                <w:szCs w:val="24"/>
                <w:highlight w:val="yellow"/>
                <w:lang w:eastAsia="cs-CZ"/>
              </w:rPr>
              <w:t>,</w:t>
            </w:r>
            <w:r w:rsidRPr="005A68C3">
              <w:rPr>
                <w:rFonts w:ascii="Times New Roman" w:eastAsia="Times New Roman" w:hAnsi="Times New Roman" w:cs="Times New Roman"/>
                <w:sz w:val="24"/>
                <w:szCs w:val="24"/>
                <w:lang w:eastAsia="cs-CZ"/>
              </w:rPr>
              <w:t xml:space="preserve"> s kapacitou výrobků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BB525"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A13DBC"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26CA215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6E3B2F"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 tis. t/rok</w:t>
            </w:r>
          </w:p>
        </w:tc>
      </w:tr>
      <w:tr w:rsidR="00F3778A" w14:paraId="109A294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BF2D9FA"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1136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Výroba škrobu s kapacitou výroby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135A0"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22F63F"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264D8E6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5DC6A4"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 tis. t/rok</w:t>
            </w:r>
          </w:p>
        </w:tc>
      </w:tr>
      <w:tr w:rsidR="00F3778A" w14:paraId="7AEB86B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2EE011"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569A07"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Cukrovary s kapacitou zpracované suroviny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00509"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AE2C46"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31E5329A"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D30820"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150 tis. t/rok</w:t>
            </w:r>
          </w:p>
        </w:tc>
      </w:tr>
      <w:tr w:rsidR="00F3778A" w14:paraId="06E7B61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9C2B8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F402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Výstavba skladových komplexů s celkovou zastavěnou plochou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CC4AD"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61F6A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0F3FCA99"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4BFAF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 tis. m</w:t>
            </w:r>
            <w:r w:rsidRPr="005A68C3">
              <w:rPr>
                <w:rFonts w:ascii="Times New Roman" w:eastAsia="Times New Roman" w:hAnsi="Times New Roman" w:cs="Times New Roman"/>
                <w:sz w:val="24"/>
                <w:szCs w:val="24"/>
                <w:vertAlign w:val="superscript"/>
                <w:lang w:eastAsia="cs-CZ"/>
              </w:rPr>
              <w:t>2</w:t>
            </w:r>
          </w:p>
        </w:tc>
      </w:tr>
      <w:tr w:rsidR="00F3778A" w14:paraId="0BF7950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415A77"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82CF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Průmyslové zóny a záměry rozvoje průmyslových oblastí s rozlohou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622FB19"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07AB0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6C37EC53"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721760"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20 ha</w:t>
            </w:r>
          </w:p>
        </w:tc>
      </w:tr>
      <w:tr w:rsidR="00F3778A" w14:paraId="595CC72F"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1C9DCF"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EE27E"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Záměry rozvoje sídel s rozlohou záměru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3E2E0"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4382D2"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2BFE64C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6D838E"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 ha</w:t>
            </w:r>
          </w:p>
        </w:tc>
      </w:tr>
      <w:tr w:rsidR="00F3778A" w14:paraId="3A07E325"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75245C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C4FEC"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Parkoviště nebo garáže s kapacitou od stanoveného limitu parkovacích stání v součtu pro celou stavbu.</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2B5AD"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207660"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6D6A3A7B"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52796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500 míst</w:t>
            </w:r>
          </w:p>
        </w:tc>
      </w:tr>
      <w:tr w:rsidR="00F3778A" w14:paraId="50640411"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BA1D8E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B2DA5"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Výstavba obchodních komplexů a nákupních středisek s celkovou zastavěnou plochou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0C54"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5CAFE1"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51D441E0"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0010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6 tis. m</w:t>
            </w:r>
            <w:r w:rsidRPr="005A68C3">
              <w:rPr>
                <w:rFonts w:ascii="Times New Roman" w:eastAsia="Times New Roman" w:hAnsi="Times New Roman" w:cs="Times New Roman"/>
                <w:sz w:val="24"/>
                <w:szCs w:val="24"/>
                <w:vertAlign w:val="superscript"/>
                <w:lang w:eastAsia="cs-CZ"/>
              </w:rPr>
              <w:t>2</w:t>
            </w:r>
          </w:p>
        </w:tc>
      </w:tr>
      <w:tr w:rsidR="00F3778A" w14:paraId="5FC3FE3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7FCE58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F4936"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Stálé tratě pro závodění </w:t>
            </w:r>
            <w:r w:rsidRPr="00385D1D">
              <w:rPr>
                <w:rFonts w:ascii="Times New Roman" w:eastAsia="Times New Roman" w:hAnsi="Times New Roman" w:cs="Times New Roman"/>
                <w:strike/>
                <w:sz w:val="24"/>
                <w:szCs w:val="24"/>
                <w:highlight w:val="yellow"/>
                <w:lang w:eastAsia="cs-CZ"/>
              </w:rPr>
              <w:t>a</w:t>
            </w:r>
            <w:r w:rsidR="00385D1D" w:rsidRPr="00385D1D">
              <w:rPr>
                <w:rFonts w:ascii="Times New Roman" w:eastAsia="Times New Roman" w:hAnsi="Times New Roman" w:cs="Times New Roman"/>
                <w:sz w:val="24"/>
                <w:szCs w:val="24"/>
                <w:lang w:eastAsia="cs-CZ"/>
              </w:rPr>
              <w:t xml:space="preserve"> </w:t>
            </w:r>
            <w:r w:rsidR="00385D1D" w:rsidRPr="00385D1D">
              <w:rPr>
                <w:rFonts w:ascii="Times New Roman" w:eastAsia="Times New Roman" w:hAnsi="Times New Roman" w:cs="Times New Roman"/>
                <w:color w:val="FF0000"/>
                <w:sz w:val="24"/>
                <w:szCs w:val="24"/>
                <w:highlight w:val="yellow"/>
                <w:lang w:eastAsia="cs-CZ"/>
              </w:rPr>
              <w:t>nebo</w:t>
            </w:r>
            <w:r w:rsidR="00385D1D" w:rsidRPr="00385D1D">
              <w:rPr>
                <w:rFonts w:ascii="Times New Roman" w:eastAsia="Times New Roman" w:hAnsi="Times New Roman" w:cs="Times New Roman"/>
                <w:color w:val="FF0000"/>
                <w:sz w:val="24"/>
                <w:szCs w:val="24"/>
                <w:lang w:eastAsia="cs-CZ"/>
              </w:rPr>
              <w:t xml:space="preserve"> </w:t>
            </w:r>
            <w:r w:rsidR="00385D1D">
              <w:rPr>
                <w:rFonts w:ascii="Times New Roman" w:eastAsia="Times New Roman" w:hAnsi="Times New Roman" w:cs="Times New Roman"/>
                <w:sz w:val="24"/>
                <w:szCs w:val="24"/>
                <w:lang w:eastAsia="cs-CZ"/>
              </w:rPr>
              <w:t>testování</w:t>
            </w:r>
            <w:r w:rsidRPr="005A68C3">
              <w:rPr>
                <w:rFonts w:ascii="Times New Roman" w:eastAsia="Times New Roman" w:hAnsi="Times New Roman" w:cs="Times New Roman"/>
                <w:sz w:val="24"/>
                <w:szCs w:val="24"/>
                <w:lang w:eastAsia="cs-CZ"/>
              </w:rPr>
              <w:t xml:space="preserve"> testování motorových vozidel s délkou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8612C"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A4DCE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20BB76F1"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CEBA0A"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2km</w:t>
            </w:r>
          </w:p>
        </w:tc>
      </w:tr>
      <w:tr w:rsidR="00F3778A" w14:paraId="1C1C8B7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FBF24B"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B2C8B"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Testovací lavice motorů, turbín nebo reaktorů.</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AFBB"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BA6D9B"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4E0B9086"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B44DE1"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680DBC84"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E1F9FE4"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595C3"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 xml:space="preserve">Skladování železného šrotu </w:t>
            </w:r>
            <w:r w:rsidRPr="00CA7AC8">
              <w:rPr>
                <w:rFonts w:ascii="Times New Roman" w:eastAsia="Times New Roman" w:hAnsi="Times New Roman" w:cs="Times New Roman"/>
                <w:strike/>
                <w:sz w:val="24"/>
                <w:szCs w:val="24"/>
                <w:highlight w:val="yellow"/>
                <w:lang w:eastAsia="cs-CZ"/>
              </w:rPr>
              <w:t>(</w:t>
            </w:r>
            <w:r w:rsidR="00CA7AC8">
              <w:rPr>
                <w:rFonts w:ascii="Times New Roman" w:eastAsia="Times New Roman" w:hAnsi="Times New Roman" w:cs="Times New Roman"/>
                <w:sz w:val="24"/>
                <w:szCs w:val="24"/>
                <w:lang w:eastAsia="cs-CZ"/>
              </w:rPr>
              <w:t xml:space="preserve"> </w:t>
            </w:r>
            <w:r w:rsidR="00CA7AC8" w:rsidRPr="00CA7AC8">
              <w:rPr>
                <w:rFonts w:ascii="Times New Roman" w:eastAsia="Times New Roman" w:hAnsi="Times New Roman" w:cs="Times New Roman"/>
                <w:color w:val="FF0000"/>
                <w:sz w:val="24"/>
                <w:szCs w:val="24"/>
                <w:highlight w:val="yellow"/>
                <w:lang w:eastAsia="cs-CZ"/>
              </w:rPr>
              <w:t>,</w:t>
            </w:r>
            <w:r w:rsidR="00CA7AC8">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včetně vrakovišť</w:t>
            </w:r>
            <w:r w:rsidRPr="00CA7AC8">
              <w:rPr>
                <w:rFonts w:ascii="Times New Roman" w:eastAsia="Times New Roman" w:hAnsi="Times New Roman" w:cs="Times New Roman"/>
                <w:strike/>
                <w:sz w:val="24"/>
                <w:szCs w:val="24"/>
                <w:highlight w:val="yellow"/>
                <w:lang w:eastAsia="cs-CZ"/>
              </w:rPr>
              <w:t>)</w:t>
            </w:r>
            <w:r w:rsidRPr="005A68C3">
              <w:rPr>
                <w:rFonts w:ascii="Times New Roman" w:eastAsia="Times New Roman" w:hAnsi="Times New Roman" w:cs="Times New Roman"/>
                <w:sz w:val="24"/>
                <w:szCs w:val="24"/>
                <w:lang w:eastAsia="cs-CZ"/>
              </w:rPr>
              <w:t xml:space="preserve"> </w:t>
            </w:r>
            <w:r w:rsidR="00CA7AC8" w:rsidRPr="00CA7AC8">
              <w:rPr>
                <w:rFonts w:ascii="Times New Roman" w:eastAsia="Times New Roman" w:hAnsi="Times New Roman" w:cs="Times New Roman"/>
                <w:color w:val="FF0000"/>
                <w:sz w:val="24"/>
                <w:szCs w:val="24"/>
                <w:highlight w:val="yellow"/>
                <w:lang w:eastAsia="cs-CZ"/>
              </w:rPr>
              <w:t>,</w:t>
            </w:r>
            <w:r w:rsidR="00CA7AC8">
              <w:rPr>
                <w:rFonts w:ascii="Times New Roman" w:eastAsia="Times New Roman" w:hAnsi="Times New Roman" w:cs="Times New Roman"/>
                <w:sz w:val="24"/>
                <w:szCs w:val="24"/>
                <w:lang w:eastAsia="cs-CZ"/>
              </w:rPr>
              <w:t xml:space="preserve"> </w:t>
            </w:r>
            <w:r w:rsidRPr="005A68C3">
              <w:rPr>
                <w:rFonts w:ascii="Times New Roman" w:eastAsia="Times New Roman" w:hAnsi="Times New Roman" w:cs="Times New Roman"/>
                <w:sz w:val="24"/>
                <w:szCs w:val="24"/>
                <w:lang w:eastAsia="cs-CZ"/>
              </w:rPr>
              <w:t>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F52EC"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6D15F4"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012F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14B26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 tis. t</w:t>
            </w:r>
          </w:p>
        </w:tc>
      </w:tr>
      <w:tr w:rsidR="00F3778A" w14:paraId="273AE038"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05F848"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2C44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Sjezdové tratě, lyžařské vleky, lanovky a související zařízení.</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2091A"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2414B3"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3ABA0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F24FE"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x</w:t>
            </w:r>
          </w:p>
        </w:tc>
      </w:tr>
      <w:tr w:rsidR="00F3778A" w14:paraId="7F8FC4AA"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B883D0"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57044"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Rekreační přístavy pro plavidla s výtlakem od stanoveného limitu (a) nebo pro plavidla v počtu od stanoveného limitu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0D943"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2BC339"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ED1A0E"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0D5557"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1t</w:t>
            </w:r>
            <w:r w:rsidRPr="005A68C3">
              <w:rPr>
                <w:rFonts w:ascii="Times New Roman" w:eastAsia="Times New Roman" w:hAnsi="Times New Roman" w:cs="Times New Roman"/>
                <w:sz w:val="24"/>
                <w:szCs w:val="24"/>
                <w:lang w:eastAsia="cs-CZ"/>
              </w:rPr>
              <w:br/>
              <w:t>b) 25 plavidel</w:t>
            </w:r>
          </w:p>
        </w:tc>
      </w:tr>
      <w:tr w:rsidR="00F3778A" w14:paraId="41362C53"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978BAB3"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F3221"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Rekreační a sportovní areály vně sídelních oblastí na ploše od stanoveného limitu (a) a ubytovací zařízení vně sídelních oblastí s kapacitou od stanoveného limitu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2F24E"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267DC5"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B3A38A"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95CF15"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a) 1 ha</w:t>
            </w:r>
            <w:r w:rsidRPr="005A68C3">
              <w:rPr>
                <w:rFonts w:ascii="Times New Roman" w:eastAsia="Times New Roman" w:hAnsi="Times New Roman" w:cs="Times New Roman"/>
                <w:sz w:val="24"/>
                <w:szCs w:val="24"/>
                <w:lang w:eastAsia="cs-CZ"/>
              </w:rPr>
              <w:br/>
              <w:t>b) 100 lůžek</w:t>
            </w:r>
          </w:p>
        </w:tc>
      </w:tr>
      <w:tr w:rsidR="00F3778A" w14:paraId="55EFF58E"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64F41DF"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EDA0F"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Stálé kempy a autokempy s ubytovací kapacitou od stanoveného limitu.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E204752"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5CCE68"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1E675FC6"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D1E94C"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100 osob</w:t>
            </w:r>
          </w:p>
        </w:tc>
      </w:tr>
      <w:tr w:rsidR="00F3778A" w14:paraId="5D53FC7B" w14:textId="77777777" w:rsidTr="005A68C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1AC269E" w14:textId="77777777" w:rsidR="005A68C3" w:rsidRPr="005A68C3" w:rsidRDefault="00574E92" w:rsidP="00593B03">
            <w:pPr>
              <w:spacing w:after="0" w:line="240" w:lineRule="auto"/>
              <w:jc w:val="center"/>
              <w:rPr>
                <w:rFonts w:ascii="Times New Roman" w:eastAsia="Times New Roman" w:hAnsi="Times New Roman" w:cs="Times New Roman"/>
                <w:b/>
                <w:bCs/>
                <w:sz w:val="24"/>
                <w:szCs w:val="24"/>
                <w:lang w:eastAsia="cs-CZ"/>
              </w:rPr>
            </w:pPr>
            <w:r w:rsidRPr="005A68C3">
              <w:rPr>
                <w:rFonts w:ascii="Times New Roman" w:eastAsia="Times New Roman" w:hAnsi="Times New Roman" w:cs="Times New Roman"/>
                <w:b/>
                <w:bCs/>
                <w:sz w:val="24"/>
                <w:szCs w:val="24"/>
                <w:lang w:eastAsia="cs-CZ"/>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27A06" w14:textId="77777777" w:rsidR="005A68C3" w:rsidRPr="005A68C3" w:rsidRDefault="00574E92" w:rsidP="00593B03">
            <w:pPr>
              <w:spacing w:after="0" w:line="240" w:lineRule="auto"/>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Tematické areály na ploše od stanoveného limitu; krematoria.</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0377C" w14:textId="77777777" w:rsidR="005A68C3" w:rsidRPr="005A68C3" w:rsidRDefault="005A68C3" w:rsidP="00593B03">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FD5AE7" w14:textId="77777777" w:rsidR="005A68C3" w:rsidRPr="005A68C3" w:rsidRDefault="005A68C3" w:rsidP="00593B03">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vAlign w:val="center"/>
          </w:tcPr>
          <w:p w14:paraId="3B951501" w14:textId="77777777" w:rsidR="005A68C3" w:rsidRPr="005A68C3" w:rsidRDefault="005A68C3" w:rsidP="00593B03">
            <w:pPr>
              <w:spacing w:after="0" w:line="240" w:lineRule="auto"/>
              <w:jc w:val="center"/>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538CF8" w14:textId="77777777" w:rsidR="005A68C3" w:rsidRPr="005A68C3" w:rsidRDefault="00574E92" w:rsidP="00593B03">
            <w:pPr>
              <w:spacing w:after="0" w:line="240" w:lineRule="auto"/>
              <w:jc w:val="center"/>
              <w:rPr>
                <w:rFonts w:ascii="Times New Roman" w:eastAsia="Times New Roman" w:hAnsi="Times New Roman" w:cs="Times New Roman"/>
                <w:sz w:val="24"/>
                <w:szCs w:val="24"/>
                <w:lang w:eastAsia="cs-CZ"/>
              </w:rPr>
            </w:pPr>
            <w:r w:rsidRPr="005A68C3">
              <w:rPr>
                <w:rFonts w:ascii="Times New Roman" w:eastAsia="Times New Roman" w:hAnsi="Times New Roman" w:cs="Times New Roman"/>
                <w:sz w:val="24"/>
                <w:szCs w:val="24"/>
                <w:lang w:eastAsia="cs-CZ"/>
              </w:rPr>
              <w:t>2 ha</w:t>
            </w:r>
          </w:p>
        </w:tc>
      </w:tr>
    </w:tbl>
    <w:p w14:paraId="7A09D438" w14:textId="77777777" w:rsidR="005A68C3" w:rsidRPr="005A68C3" w:rsidRDefault="00574E92" w:rsidP="00593B03">
      <w:pPr>
        <w:autoSpaceDE w:val="0"/>
        <w:autoSpaceDN w:val="0"/>
        <w:adjustRightInd w:val="0"/>
        <w:spacing w:line="276" w:lineRule="auto"/>
        <w:rPr>
          <w:rFonts w:ascii="Times New Roman" w:eastAsia="MS Mincho" w:hAnsi="Times New Roman" w:cs="Times New Roman"/>
          <w:sz w:val="24"/>
          <w:szCs w:val="24"/>
          <w:lang w:eastAsia="cs-CZ"/>
        </w:rPr>
      </w:pPr>
      <w:r>
        <w:rPr>
          <w:rFonts w:ascii="Times New Roman" w:eastAsia="MS Mincho" w:hAnsi="Times New Roman" w:cs="Times New Roman"/>
          <w:sz w:val="24"/>
          <w:szCs w:val="24"/>
          <w:lang w:eastAsia="cs-CZ"/>
        </w:rPr>
        <w:t>“.</w:t>
      </w:r>
    </w:p>
    <w:p w14:paraId="661F6ADE" w14:textId="26A2A144"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037F83">
        <w:rPr>
          <w:rFonts w:ascii="Times New Roman" w:hAnsi="Times New Roman" w:cs="Times New Roman"/>
          <w:b/>
          <w:sz w:val="24"/>
          <w:szCs w:val="24"/>
        </w:rPr>
        <w:t>64.</w:t>
      </w:r>
      <w:r w:rsidRPr="00DC113B">
        <w:rPr>
          <w:rFonts w:ascii="Times New Roman" w:hAnsi="Times New Roman" w:cs="Times New Roman"/>
          <w:sz w:val="24"/>
          <w:szCs w:val="24"/>
        </w:rPr>
        <w:tab/>
        <w:t>V příloze č. 3 části H</w:t>
      </w:r>
      <w:r w:rsidRPr="00DD03EC">
        <w:rPr>
          <w:rFonts w:ascii="Times New Roman" w:hAnsi="Times New Roman" w:cs="Times New Roman"/>
          <w:strike/>
          <w:sz w:val="24"/>
          <w:szCs w:val="24"/>
          <w:highlight w:val="yellow"/>
        </w:rPr>
        <w:t>.</w:t>
      </w:r>
      <w:r w:rsidRPr="00DC113B">
        <w:rPr>
          <w:rFonts w:ascii="Times New Roman" w:hAnsi="Times New Roman" w:cs="Times New Roman"/>
          <w:sz w:val="24"/>
          <w:szCs w:val="24"/>
        </w:rPr>
        <w:t xml:space="preserve"> se slova „Vyjádření příslušného úřadu územního plánování k</w:t>
      </w:r>
      <w:r w:rsidR="00037F83">
        <w:rPr>
          <w:rFonts w:ascii="Times New Roman" w:hAnsi="Times New Roman" w:cs="Times New Roman"/>
          <w:sz w:val="24"/>
          <w:szCs w:val="24"/>
        </w:rPr>
        <w:t> </w:t>
      </w:r>
      <w:r w:rsidRPr="00DC113B">
        <w:rPr>
          <w:rFonts w:ascii="Times New Roman" w:hAnsi="Times New Roman" w:cs="Times New Roman"/>
          <w:sz w:val="24"/>
          <w:szCs w:val="24"/>
        </w:rPr>
        <w:t>záměru z hlediska územně plánovací dokumentace“ zrušují</w:t>
      </w:r>
      <w:r w:rsidR="005E3433" w:rsidRPr="005E3433">
        <w:rPr>
          <w:rFonts w:ascii="Times New Roman" w:hAnsi="Times New Roman" w:cs="Times New Roman"/>
          <w:color w:val="FF0000"/>
          <w:sz w:val="24"/>
          <w:szCs w:val="24"/>
          <w:highlight w:val="yellow"/>
        </w:rPr>
        <w:t>.</w:t>
      </w:r>
    </w:p>
    <w:p w14:paraId="5E53B0AC"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037F83">
        <w:rPr>
          <w:rFonts w:ascii="Times New Roman" w:hAnsi="Times New Roman" w:cs="Times New Roman"/>
          <w:b/>
          <w:sz w:val="24"/>
          <w:szCs w:val="24"/>
        </w:rPr>
        <w:t>65.</w:t>
      </w:r>
      <w:r w:rsidRPr="00DC113B">
        <w:rPr>
          <w:rFonts w:ascii="Times New Roman" w:hAnsi="Times New Roman" w:cs="Times New Roman"/>
          <w:sz w:val="24"/>
          <w:szCs w:val="24"/>
        </w:rPr>
        <w:tab/>
        <w:t>V příloze č. 4 části H se slova „Vyjádření příslušného úřadu územního plánování k</w:t>
      </w:r>
      <w:r w:rsidR="00037F83">
        <w:rPr>
          <w:rFonts w:ascii="Times New Roman" w:hAnsi="Times New Roman" w:cs="Times New Roman"/>
          <w:sz w:val="24"/>
          <w:szCs w:val="24"/>
        </w:rPr>
        <w:t> </w:t>
      </w:r>
      <w:r w:rsidRPr="00DC113B">
        <w:rPr>
          <w:rFonts w:ascii="Times New Roman" w:hAnsi="Times New Roman" w:cs="Times New Roman"/>
          <w:sz w:val="24"/>
          <w:szCs w:val="24"/>
        </w:rPr>
        <w:t xml:space="preserve">záměru z hlediska územně plánovací dokumentace (ke skutečnostem jiným a novým vzhledem k oznámení) a dále například přílohy“ </w:t>
      </w:r>
      <w:r w:rsidRPr="004F0E60">
        <w:rPr>
          <w:rFonts w:ascii="Times New Roman" w:hAnsi="Times New Roman" w:cs="Times New Roman"/>
          <w:strike/>
          <w:sz w:val="24"/>
          <w:szCs w:val="24"/>
          <w:highlight w:val="yellow"/>
        </w:rPr>
        <w:t>se</w:t>
      </w:r>
      <w:r w:rsidRPr="00DC113B">
        <w:rPr>
          <w:rFonts w:ascii="Times New Roman" w:hAnsi="Times New Roman" w:cs="Times New Roman"/>
          <w:sz w:val="24"/>
          <w:szCs w:val="24"/>
        </w:rPr>
        <w:t xml:space="preserve"> nahrazují slovem „Přílohy“, slovo „a“ se nahrazuje čárkou a za slovo „grafické“ se vkládá slovo „apod.“.</w:t>
      </w:r>
    </w:p>
    <w:p w14:paraId="4BAD9126"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037F83">
        <w:rPr>
          <w:rFonts w:ascii="Times New Roman" w:hAnsi="Times New Roman" w:cs="Times New Roman"/>
          <w:b/>
          <w:sz w:val="24"/>
          <w:szCs w:val="24"/>
        </w:rPr>
        <w:t>66.</w:t>
      </w:r>
      <w:r w:rsidRPr="00DC113B">
        <w:rPr>
          <w:rFonts w:ascii="Times New Roman" w:hAnsi="Times New Roman" w:cs="Times New Roman"/>
          <w:sz w:val="24"/>
          <w:szCs w:val="24"/>
        </w:rPr>
        <w:tab/>
        <w:t xml:space="preserve">V příloze č. 5 </w:t>
      </w:r>
      <w:r w:rsidR="009A0B7B">
        <w:rPr>
          <w:rFonts w:ascii="Times New Roman" w:hAnsi="Times New Roman" w:cs="Times New Roman"/>
          <w:sz w:val="24"/>
          <w:szCs w:val="24"/>
        </w:rPr>
        <w:t xml:space="preserve">nadpis </w:t>
      </w:r>
      <w:r w:rsidRPr="00DC113B">
        <w:rPr>
          <w:rFonts w:ascii="Times New Roman" w:hAnsi="Times New Roman" w:cs="Times New Roman"/>
          <w:sz w:val="24"/>
          <w:szCs w:val="24"/>
        </w:rPr>
        <w:t>část</w:t>
      </w:r>
      <w:r w:rsidR="009A0B7B">
        <w:rPr>
          <w:rFonts w:ascii="Times New Roman" w:hAnsi="Times New Roman" w:cs="Times New Roman"/>
          <w:sz w:val="24"/>
          <w:szCs w:val="24"/>
        </w:rPr>
        <w:t>i</w:t>
      </w:r>
      <w:r w:rsidRPr="00DC113B">
        <w:rPr>
          <w:rFonts w:ascii="Times New Roman" w:hAnsi="Times New Roman" w:cs="Times New Roman"/>
          <w:sz w:val="24"/>
          <w:szCs w:val="24"/>
        </w:rPr>
        <w:t xml:space="preserve"> VII</w:t>
      </w:r>
      <w:r w:rsidRPr="004619F4">
        <w:rPr>
          <w:rFonts w:ascii="Times New Roman" w:hAnsi="Times New Roman" w:cs="Times New Roman"/>
          <w:strike/>
          <w:sz w:val="24"/>
          <w:szCs w:val="24"/>
          <w:highlight w:val="yellow"/>
        </w:rPr>
        <w:t>.</w:t>
      </w:r>
      <w:r w:rsidRPr="00DC113B">
        <w:rPr>
          <w:rFonts w:ascii="Times New Roman" w:hAnsi="Times New Roman" w:cs="Times New Roman"/>
          <w:sz w:val="24"/>
          <w:szCs w:val="24"/>
        </w:rPr>
        <w:t xml:space="preserve"> zní: „</w:t>
      </w:r>
      <w:r w:rsidRPr="0082764A">
        <w:rPr>
          <w:rFonts w:ascii="Times New Roman" w:hAnsi="Times New Roman" w:cs="Times New Roman"/>
          <w:sz w:val="24"/>
          <w:szCs w:val="24"/>
        </w:rPr>
        <w:t>NÁVRH STANOVISKA Z HLEDISKA POSOUZENÍ VLIVŮ NA ŽIVOTNÍ PROSTŘEDÍ</w:t>
      </w:r>
      <w:r w:rsidRPr="00DC113B">
        <w:rPr>
          <w:rFonts w:ascii="Times New Roman" w:hAnsi="Times New Roman" w:cs="Times New Roman"/>
          <w:sz w:val="24"/>
          <w:szCs w:val="24"/>
        </w:rPr>
        <w:t>“.</w:t>
      </w:r>
    </w:p>
    <w:p w14:paraId="5CA63066" w14:textId="77777777" w:rsidR="00DC113B" w:rsidRPr="00DC113B" w:rsidRDefault="00574E92" w:rsidP="00593B03">
      <w:pPr>
        <w:suppressAutoHyphens/>
        <w:spacing w:after="240" w:line="276" w:lineRule="auto"/>
        <w:ind w:left="705" w:hanging="705"/>
        <w:jc w:val="both"/>
        <w:rPr>
          <w:rFonts w:ascii="Times New Roman" w:hAnsi="Times New Roman" w:cs="Times New Roman"/>
          <w:sz w:val="24"/>
          <w:szCs w:val="24"/>
        </w:rPr>
      </w:pPr>
      <w:r w:rsidRPr="00037F83">
        <w:rPr>
          <w:rFonts w:ascii="Times New Roman" w:hAnsi="Times New Roman" w:cs="Times New Roman"/>
          <w:b/>
          <w:sz w:val="24"/>
          <w:szCs w:val="24"/>
        </w:rPr>
        <w:t>6</w:t>
      </w:r>
      <w:r w:rsidR="009A0B7B">
        <w:rPr>
          <w:rFonts w:ascii="Times New Roman" w:hAnsi="Times New Roman" w:cs="Times New Roman"/>
          <w:b/>
          <w:sz w:val="24"/>
          <w:szCs w:val="24"/>
        </w:rPr>
        <w:t>7</w:t>
      </w:r>
      <w:r w:rsidRPr="00037F83">
        <w:rPr>
          <w:rFonts w:ascii="Times New Roman" w:hAnsi="Times New Roman" w:cs="Times New Roman"/>
          <w:b/>
          <w:sz w:val="24"/>
          <w:szCs w:val="24"/>
        </w:rPr>
        <w:t>.</w:t>
      </w:r>
      <w:r w:rsidRPr="00DC113B">
        <w:rPr>
          <w:rFonts w:ascii="Times New Roman" w:hAnsi="Times New Roman" w:cs="Times New Roman"/>
          <w:sz w:val="24"/>
          <w:szCs w:val="24"/>
        </w:rPr>
        <w:tab/>
        <w:t>V příloze č. 6 části II bodě 1 se za slovo „stanoviska“ vkládají slova „z hlediska posouzení vlivů na životní prostředí“.</w:t>
      </w:r>
    </w:p>
    <w:p w14:paraId="6E9BB1D6" w14:textId="77777777" w:rsidR="00DC113B" w:rsidRPr="00DC113B" w:rsidRDefault="00574E92" w:rsidP="00593B03">
      <w:pPr>
        <w:suppressAutoHyphens/>
        <w:spacing w:after="240" w:line="276" w:lineRule="auto"/>
        <w:jc w:val="both"/>
        <w:rPr>
          <w:rFonts w:ascii="Times New Roman" w:hAnsi="Times New Roman" w:cs="Times New Roman"/>
          <w:sz w:val="24"/>
          <w:szCs w:val="24"/>
        </w:rPr>
      </w:pPr>
      <w:r w:rsidRPr="00037F83">
        <w:rPr>
          <w:rFonts w:ascii="Times New Roman" w:hAnsi="Times New Roman" w:cs="Times New Roman"/>
          <w:b/>
          <w:sz w:val="24"/>
          <w:szCs w:val="24"/>
        </w:rPr>
        <w:t>69.</w:t>
      </w:r>
      <w:r w:rsidRPr="00DC113B">
        <w:rPr>
          <w:rFonts w:ascii="Times New Roman" w:hAnsi="Times New Roman" w:cs="Times New Roman"/>
          <w:sz w:val="24"/>
          <w:szCs w:val="24"/>
        </w:rPr>
        <w:tab/>
        <w:t>V příloze č. 6 části II bodě 6 se slovo „závazného“ zrušuje.</w:t>
      </w:r>
    </w:p>
    <w:p w14:paraId="66025773" w14:textId="77777777" w:rsidR="00DC113B" w:rsidRDefault="00574E92" w:rsidP="00593B03">
      <w:pPr>
        <w:suppressAutoHyphens/>
        <w:spacing w:after="240" w:line="276" w:lineRule="auto"/>
        <w:jc w:val="both"/>
        <w:rPr>
          <w:rFonts w:ascii="Times New Roman" w:hAnsi="Times New Roman" w:cs="Times New Roman"/>
          <w:sz w:val="24"/>
          <w:szCs w:val="24"/>
        </w:rPr>
      </w:pPr>
      <w:r w:rsidRPr="00037F83">
        <w:rPr>
          <w:rFonts w:ascii="Times New Roman" w:hAnsi="Times New Roman" w:cs="Times New Roman"/>
          <w:b/>
          <w:sz w:val="24"/>
          <w:szCs w:val="24"/>
        </w:rPr>
        <w:t>70.</w:t>
      </w:r>
      <w:r w:rsidRPr="00DC113B">
        <w:rPr>
          <w:rFonts w:ascii="Times New Roman" w:hAnsi="Times New Roman" w:cs="Times New Roman"/>
          <w:sz w:val="24"/>
          <w:szCs w:val="24"/>
        </w:rPr>
        <w:tab/>
        <w:t>V příloze č. 9 bodě 6 se slovo „Závažné“ nahrazuje slovy „</w:t>
      </w:r>
      <w:r w:rsidRPr="00870308">
        <w:rPr>
          <w:rFonts w:ascii="Times New Roman" w:hAnsi="Times New Roman" w:cs="Times New Roman"/>
          <w:sz w:val="24"/>
          <w:szCs w:val="24"/>
          <w:u w:val="single"/>
        </w:rPr>
        <w:t>Možné významné</w:t>
      </w:r>
      <w:r w:rsidRPr="00DC113B">
        <w:rPr>
          <w:rFonts w:ascii="Times New Roman" w:hAnsi="Times New Roman" w:cs="Times New Roman"/>
          <w:sz w:val="24"/>
          <w:szCs w:val="24"/>
        </w:rPr>
        <w:t>“.</w:t>
      </w:r>
    </w:p>
    <w:p w14:paraId="02E1C899" w14:textId="77777777" w:rsidR="00870308" w:rsidRPr="00DC113B" w:rsidRDefault="00574E92" w:rsidP="00593B03">
      <w:pPr>
        <w:suppressAutoHyphens/>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CELEX </w:t>
      </w:r>
      <w:r w:rsidRPr="00870308">
        <w:rPr>
          <w:rFonts w:ascii="Times New Roman" w:hAnsi="Times New Roman" w:cs="Times New Roman"/>
          <w:sz w:val="24"/>
          <w:szCs w:val="24"/>
        </w:rPr>
        <w:t>32001L0042</w:t>
      </w:r>
    </w:p>
    <w:p w14:paraId="2AD945B0" w14:textId="681CBB21" w:rsidR="0033561E" w:rsidRPr="0048622D" w:rsidRDefault="00574E92" w:rsidP="00593B03">
      <w:pPr>
        <w:suppressAutoHyphens/>
        <w:spacing w:after="240" w:line="276" w:lineRule="auto"/>
        <w:jc w:val="center"/>
        <w:rPr>
          <w:rFonts w:ascii="Times New Roman" w:hAnsi="Times New Roman" w:cs="Times New Roman"/>
          <w:sz w:val="24"/>
          <w:szCs w:val="24"/>
        </w:rPr>
      </w:pPr>
      <w:r w:rsidRPr="001438AB">
        <w:rPr>
          <w:rFonts w:ascii="Times New Roman" w:hAnsi="Times New Roman" w:cs="Times New Roman"/>
          <w:strike/>
          <w:sz w:val="24"/>
          <w:szCs w:val="24"/>
          <w:highlight w:val="yellow"/>
        </w:rPr>
        <w:t>§ 25</w:t>
      </w:r>
      <w:r w:rsidR="001438AB">
        <w:rPr>
          <w:rFonts w:ascii="Times New Roman" w:hAnsi="Times New Roman" w:cs="Times New Roman"/>
          <w:sz w:val="24"/>
          <w:szCs w:val="24"/>
        </w:rPr>
        <w:t xml:space="preserve"> </w:t>
      </w:r>
      <w:r w:rsidR="001438AB" w:rsidRPr="001438AB">
        <w:rPr>
          <w:rFonts w:ascii="Times New Roman" w:hAnsi="Times New Roman" w:cs="Times New Roman"/>
          <w:color w:val="FF0000"/>
          <w:sz w:val="24"/>
          <w:szCs w:val="24"/>
          <w:highlight w:val="yellow"/>
        </w:rPr>
        <w:t>Čl. VII</w:t>
      </w:r>
    </w:p>
    <w:p w14:paraId="6C533BF1" w14:textId="77777777" w:rsidR="0033561E" w:rsidRDefault="00574E92" w:rsidP="00593B03">
      <w:pPr>
        <w:suppressAutoHyphens/>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Přechodná ustanovení</w:t>
      </w:r>
    </w:p>
    <w:p w14:paraId="502F7693" w14:textId="77777777" w:rsidR="00037F83" w:rsidRPr="007464DB" w:rsidRDefault="00574E92" w:rsidP="00593B03">
      <w:pPr>
        <w:spacing w:after="240" w:line="276" w:lineRule="auto"/>
        <w:ind w:left="705" w:hanging="705"/>
        <w:jc w:val="both"/>
        <w:rPr>
          <w:rFonts w:ascii="Times New Roman" w:eastAsia="MS Mincho" w:hAnsi="Times New Roman" w:cs="Times New Roman"/>
          <w:strike/>
          <w:sz w:val="24"/>
          <w:szCs w:val="24"/>
          <w:lang w:eastAsia="cs-CZ"/>
        </w:rPr>
      </w:pPr>
      <w:r w:rsidRPr="00E7556D">
        <w:rPr>
          <w:rFonts w:ascii="Times New Roman" w:eastAsia="MS Mincho" w:hAnsi="Times New Roman" w:cs="Times New Roman"/>
          <w:strike/>
          <w:sz w:val="24"/>
          <w:szCs w:val="24"/>
          <w:highlight w:val="yellow"/>
          <w:lang w:eastAsia="cs-CZ"/>
        </w:rPr>
        <w:t>1.</w:t>
      </w:r>
      <w:r w:rsidRPr="00E7556D">
        <w:rPr>
          <w:rFonts w:ascii="Times New Roman" w:eastAsia="MS Mincho" w:hAnsi="Times New Roman" w:cs="Times New Roman"/>
          <w:strike/>
          <w:sz w:val="24"/>
          <w:szCs w:val="24"/>
          <w:highlight w:val="yellow"/>
          <w:lang w:eastAsia="cs-CZ"/>
        </w:rPr>
        <w:tab/>
        <w:t xml:space="preserve">Posuzování vlivů záměrů nebo koncepcí zahájené před nabytím účinnosti tohoto zákona </w:t>
      </w:r>
      <w:r w:rsidRPr="007464DB">
        <w:rPr>
          <w:rFonts w:ascii="Times New Roman" w:eastAsia="MS Mincho" w:hAnsi="Times New Roman" w:cs="Times New Roman"/>
          <w:strike/>
          <w:sz w:val="24"/>
          <w:szCs w:val="24"/>
          <w:highlight w:val="yellow"/>
          <w:lang w:eastAsia="cs-CZ"/>
        </w:rPr>
        <w:t>se dokončí podle právní úpravy účinné před nabytím účinnosti tohoto zákona; to neplatí pro způsob předkládání dokumentace podle § 8 odst. 1, byla-li doplněna nebo přepracována podle § 8 odst. 6, prodlužování platnosti stanoviska podle § 9a odst. 5, změny koncepcí podle § 10a odst. 1 písm. c), způsob posuzování koncepcí podle § 10b odst. 2, zpracování vyhodnocení podle § 10e odst. 3, zaslání informace o přijetí návrhu koncepce podle § 10f odst. 2, zveřejňování dokumentů podle § 16 a pro konání veřejného projednání. Ke dni nabytí účinnosti tohoto zákona dojde ke změně příslušného úřadu k zajištění posuzování vlivů záměrů podle přílohy č. 1, přičemž ke dni nabytí účinnosti tohoto zákona nedokončená zjišťovací řízení, nedokončené procesy EIA, nevyřízené žádosti o vydání prodloužení platnosti stanovisek EIA podle § 9a odst. 4, nevyřízené žádosti o vydání ověřovacích závazných stanovisek podle bodu 1.</w:t>
      </w:r>
      <w:r w:rsidR="00CF4550" w:rsidRPr="007464DB">
        <w:rPr>
          <w:rFonts w:ascii="Times New Roman" w:eastAsia="MS Mincho" w:hAnsi="Times New Roman" w:cs="Times New Roman"/>
          <w:strike/>
          <w:sz w:val="24"/>
          <w:szCs w:val="24"/>
          <w:highlight w:val="yellow"/>
          <w:lang w:eastAsia="cs-CZ"/>
        </w:rPr>
        <w:t xml:space="preserve"> </w:t>
      </w:r>
      <w:r w:rsidRPr="007464DB">
        <w:rPr>
          <w:rFonts w:ascii="Times New Roman" w:eastAsia="MS Mincho" w:hAnsi="Times New Roman" w:cs="Times New Roman"/>
          <w:strike/>
          <w:sz w:val="24"/>
          <w:szCs w:val="24"/>
          <w:highlight w:val="yellow"/>
          <w:lang w:eastAsia="cs-CZ"/>
        </w:rPr>
        <w:t xml:space="preserve"> přechodných ustanovení čl. II zákona č. 39/2015 Sb., kterým se mění zákon č. 100/2001 Sb., o posuzování vlivů na životní prostředí a o změně některých souvisejících zákonů (zákon o posuzování vlivů na životní prostředí), ve znění pozdějších předpisů, a další související zákony, a nevyřízené žádosti o vydání závazných stanovisek k ověření změn záměru podle § 9a odst. 6, k jejichž dokončení nebo vyřízení bude ke dni předcházejícímu dni nabytí účinnosti tohoto zákona příslušné ministerstvo, dokončí nebo vyřídí ministerstvo. V případě záměrů, k nimž vydalo závazné stanovisko EIA podle § 9a odst. 1 ministerstvo a příslušnost k jejichž posuzování podle přílohy č. 1 přejde ke dni nabytí účinnosti tohoto zákona na orgán kraje, je úřadem příslušným k vyřízení po dni nabytí účinnosti tohoto zákona podaných žádostí o prodloužení platnosti stanoviska EIA podle § 9a odst. 4, žádostí o vydání ověřovacích závazných stanovisek podle bodu 1. přechodných ustanovení čl. II zákona č. 39/2015 Sb., kterým se mění zákon č. 100/2001 Sb., o posuzování vlivů na životní prostředí a o změně některých souvisejících zákonů (zákon o posuzování vlivů na životní prostředí), ve znění pozdějších předpisů, a další související zákony, a žádostí o vydání závazných stanovisek k ověření změn záměru podle § 9a odst. 6 orgán kraje.</w:t>
      </w:r>
    </w:p>
    <w:p w14:paraId="47E4C024" w14:textId="77777777" w:rsidR="00F20CFA" w:rsidRDefault="00970103" w:rsidP="00593B03">
      <w:pPr>
        <w:pStyle w:val="Odstavecseseznamem"/>
        <w:numPr>
          <w:ilvl w:val="0"/>
          <w:numId w:val="44"/>
        </w:numPr>
        <w:spacing w:after="240" w:line="276" w:lineRule="auto"/>
        <w:ind w:left="709" w:hanging="425"/>
        <w:jc w:val="both"/>
        <w:rPr>
          <w:rFonts w:ascii="Times New Roman" w:eastAsia="MS Mincho" w:hAnsi="Times New Roman" w:cs="Times New Roman"/>
          <w:color w:val="FF0000"/>
          <w:sz w:val="24"/>
          <w:szCs w:val="24"/>
          <w:highlight w:val="yellow"/>
          <w:lang w:eastAsia="cs-CZ"/>
        </w:rPr>
      </w:pPr>
      <w:r w:rsidRPr="00970103">
        <w:rPr>
          <w:rFonts w:ascii="Times New Roman" w:eastAsia="MS Mincho" w:hAnsi="Times New Roman" w:cs="Times New Roman"/>
          <w:color w:val="FF0000"/>
          <w:sz w:val="24"/>
          <w:szCs w:val="24"/>
          <w:highlight w:val="yellow"/>
          <w:lang w:eastAsia="cs-CZ"/>
        </w:rPr>
        <w:t xml:space="preserve">Posuzování vlivů záměrů nebo koncepcí zahájené před nabytím účinnosti tohoto zákona se dokončí </w:t>
      </w:r>
      <w:r>
        <w:rPr>
          <w:rFonts w:ascii="Times New Roman" w:eastAsia="MS Mincho" w:hAnsi="Times New Roman" w:cs="Times New Roman"/>
          <w:color w:val="FF0000"/>
          <w:sz w:val="24"/>
          <w:szCs w:val="24"/>
          <w:highlight w:val="yellow"/>
          <w:lang w:eastAsia="cs-CZ"/>
        </w:rPr>
        <w:t>podle dosavadních právních předpisů</w:t>
      </w:r>
      <w:r w:rsidRPr="00970103">
        <w:rPr>
          <w:rFonts w:ascii="Times New Roman" w:eastAsia="MS Mincho" w:hAnsi="Times New Roman" w:cs="Times New Roman"/>
          <w:color w:val="FF0000"/>
          <w:sz w:val="24"/>
          <w:szCs w:val="24"/>
          <w:highlight w:val="yellow"/>
          <w:lang w:eastAsia="cs-CZ"/>
        </w:rPr>
        <w:t>; to neplatí pro </w:t>
      </w:r>
    </w:p>
    <w:p w14:paraId="3A2E713E" w14:textId="4A7B1BC5" w:rsidR="00F20CFA"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a)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způsob předkládání dokumentace</w:t>
      </w:r>
      <w:r w:rsidR="00970103" w:rsidRPr="00970103">
        <w:rPr>
          <w:color w:val="FF0000"/>
          <w:highlight w:val="yellow"/>
        </w:rPr>
        <w:t xml:space="preserve"> </w:t>
      </w:r>
      <w:r w:rsidR="00970103" w:rsidRPr="00970103">
        <w:rPr>
          <w:rFonts w:ascii="Times New Roman" w:eastAsia="MS Mincho" w:hAnsi="Times New Roman" w:cs="Times New Roman"/>
          <w:color w:val="FF0000"/>
          <w:sz w:val="24"/>
          <w:szCs w:val="24"/>
          <w:highlight w:val="yellow"/>
          <w:lang w:eastAsia="cs-CZ"/>
        </w:rPr>
        <w:t>vlivů záměru na životní prostředí podle § 8 odst. 1</w:t>
      </w:r>
      <w:r w:rsidR="00E31FCB">
        <w:rPr>
          <w:rFonts w:ascii="Times New Roman" w:eastAsia="MS Mincho" w:hAnsi="Times New Roman" w:cs="Times New Roman"/>
          <w:color w:val="FF0000"/>
          <w:sz w:val="24"/>
          <w:szCs w:val="24"/>
          <w:highlight w:val="yellow"/>
          <w:lang w:eastAsia="cs-CZ"/>
        </w:rPr>
        <w:t xml:space="preserve"> 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byla-li doplněna nebo přepracována podle § 8 odst. 6</w:t>
      </w:r>
      <w:r w:rsidR="00E31FCB" w:rsidRPr="00E31FCB">
        <w:rPr>
          <w:rFonts w:ascii="Times New Roman" w:eastAsia="MS Mincho" w:hAnsi="Times New Roman" w:cs="Times New Roman"/>
          <w:color w:val="FF0000"/>
          <w:sz w:val="24"/>
          <w:szCs w:val="24"/>
          <w:highlight w:val="yellow"/>
          <w:lang w:eastAsia="cs-CZ"/>
        </w:rPr>
        <w:t xml:space="preserve"> </w:t>
      </w:r>
      <w:r w:rsidR="00E31FCB">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01507ABF" w14:textId="6676897C" w:rsidR="00F20CFA"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b)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prodlužování platnosti závazného stanoviska k posouzení vlivů provedení záměru na životní prostředí podle § 9a odst. 5</w:t>
      </w:r>
      <w:r w:rsidR="00E31FCB" w:rsidRPr="00E31FCB">
        <w:rPr>
          <w:rFonts w:ascii="Times New Roman" w:eastAsia="MS Mincho" w:hAnsi="Times New Roman" w:cs="Times New Roman"/>
          <w:color w:val="FF0000"/>
          <w:sz w:val="24"/>
          <w:szCs w:val="24"/>
          <w:highlight w:val="yellow"/>
          <w:lang w:eastAsia="cs-CZ"/>
        </w:rPr>
        <w:t xml:space="preserve"> </w:t>
      </w:r>
      <w:r w:rsidR="00E31FCB">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14BB1728" w14:textId="68ED3DE8" w:rsidR="00F20CFA"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c)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změny koncepcí podle § 10a odst. 1 písm. c)</w:t>
      </w:r>
      <w:r w:rsidR="00E31FCB" w:rsidRPr="00E31FCB">
        <w:rPr>
          <w:rFonts w:ascii="Times New Roman" w:eastAsia="MS Mincho" w:hAnsi="Times New Roman" w:cs="Times New Roman"/>
          <w:color w:val="FF0000"/>
          <w:sz w:val="24"/>
          <w:szCs w:val="24"/>
          <w:highlight w:val="yellow"/>
          <w:lang w:eastAsia="cs-CZ"/>
        </w:rPr>
        <w:t xml:space="preserve"> </w:t>
      </w:r>
      <w:r w:rsidR="00E31FCB">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4AE55C23" w14:textId="2B9AF267" w:rsidR="00F20CFA"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d)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způsob posuzování koncepcí podle § 10b odst. 2</w:t>
      </w:r>
      <w:r w:rsidR="00E31FCB" w:rsidRPr="00E31FCB">
        <w:rPr>
          <w:rFonts w:ascii="Times New Roman" w:eastAsia="MS Mincho" w:hAnsi="Times New Roman" w:cs="Times New Roman"/>
          <w:color w:val="FF0000"/>
          <w:sz w:val="24"/>
          <w:szCs w:val="24"/>
          <w:highlight w:val="yellow"/>
          <w:lang w:eastAsia="cs-CZ"/>
        </w:rPr>
        <w:t xml:space="preserve"> </w:t>
      </w:r>
      <w:r w:rsidR="00E31FCB">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6A794866" w14:textId="5D8F76B6" w:rsidR="00F20CFA"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e)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zpracování vyhodnocení</w:t>
      </w:r>
      <w:r w:rsidR="00970103" w:rsidRPr="00970103">
        <w:rPr>
          <w:color w:val="FF0000"/>
          <w:highlight w:val="yellow"/>
        </w:rPr>
        <w:t xml:space="preserve"> </w:t>
      </w:r>
      <w:r w:rsidR="00970103" w:rsidRPr="00970103">
        <w:rPr>
          <w:rFonts w:ascii="Times New Roman" w:eastAsia="MS Mincho" w:hAnsi="Times New Roman" w:cs="Times New Roman"/>
          <w:color w:val="FF0000"/>
          <w:sz w:val="24"/>
          <w:szCs w:val="24"/>
          <w:highlight w:val="yellow"/>
          <w:lang w:eastAsia="cs-CZ"/>
        </w:rPr>
        <w:t>vlivů koncepce na životní prostředí a veřejné zdraví podle § 10e odst. 3</w:t>
      </w:r>
      <w:r w:rsidR="00E31FCB" w:rsidRPr="00E31FCB">
        <w:rPr>
          <w:rFonts w:ascii="Times New Roman" w:eastAsia="MS Mincho" w:hAnsi="Times New Roman" w:cs="Times New Roman"/>
          <w:color w:val="FF0000"/>
          <w:sz w:val="24"/>
          <w:szCs w:val="24"/>
          <w:highlight w:val="yellow"/>
          <w:lang w:eastAsia="cs-CZ"/>
        </w:rPr>
        <w:t xml:space="preserve"> </w:t>
      </w:r>
      <w:r w:rsidR="00E31FCB">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7EFA0C29" w14:textId="5335B0FA" w:rsidR="00F20CFA"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f)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zaslání informace o přijetí návrhu koncepce podle § 10f odst. 2</w:t>
      </w:r>
      <w:r w:rsidR="00E31FCB" w:rsidRPr="00E31FCB">
        <w:rPr>
          <w:rFonts w:ascii="Times New Roman" w:eastAsia="MS Mincho" w:hAnsi="Times New Roman" w:cs="Times New Roman"/>
          <w:color w:val="FF0000"/>
          <w:sz w:val="24"/>
          <w:szCs w:val="24"/>
          <w:highlight w:val="yellow"/>
          <w:lang w:eastAsia="cs-CZ"/>
        </w:rPr>
        <w:t xml:space="preserve"> </w:t>
      </w:r>
      <w:r w:rsidR="00E31FCB">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06A770CE" w14:textId="4C740C10" w:rsidR="00F20CFA"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g)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zve</w:t>
      </w:r>
      <w:r>
        <w:rPr>
          <w:rFonts w:ascii="Times New Roman" w:eastAsia="MS Mincho" w:hAnsi="Times New Roman" w:cs="Times New Roman"/>
          <w:color w:val="FF0000"/>
          <w:sz w:val="24"/>
          <w:szCs w:val="24"/>
          <w:highlight w:val="yellow"/>
          <w:lang w:eastAsia="cs-CZ"/>
        </w:rPr>
        <w:t>řejňování dokumentů podle § 16</w:t>
      </w:r>
      <w:r w:rsidR="00E31FCB" w:rsidRPr="00E31FCB">
        <w:rPr>
          <w:rFonts w:ascii="Times New Roman" w:eastAsia="MS Mincho" w:hAnsi="Times New Roman" w:cs="Times New Roman"/>
          <w:color w:val="FF0000"/>
          <w:sz w:val="24"/>
          <w:szCs w:val="24"/>
          <w:highlight w:val="yellow"/>
          <w:lang w:eastAsia="cs-CZ"/>
        </w:rPr>
        <w:t xml:space="preserve"> </w:t>
      </w:r>
      <w:r w:rsidR="00E31FCB">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Pr>
          <w:rFonts w:ascii="Times New Roman" w:eastAsia="MS Mincho" w:hAnsi="Times New Roman" w:cs="Times New Roman"/>
          <w:color w:val="FF0000"/>
          <w:sz w:val="24"/>
          <w:szCs w:val="24"/>
          <w:highlight w:val="yellow"/>
          <w:lang w:eastAsia="cs-CZ"/>
        </w:rPr>
        <w:t>, nebo</w:t>
      </w:r>
      <w:r w:rsidR="00970103" w:rsidRPr="00970103">
        <w:rPr>
          <w:rFonts w:ascii="Times New Roman" w:eastAsia="MS Mincho" w:hAnsi="Times New Roman" w:cs="Times New Roman"/>
          <w:color w:val="FF0000"/>
          <w:sz w:val="24"/>
          <w:szCs w:val="24"/>
          <w:highlight w:val="yellow"/>
          <w:lang w:eastAsia="cs-CZ"/>
        </w:rPr>
        <w:t xml:space="preserve"> </w:t>
      </w:r>
    </w:p>
    <w:p w14:paraId="59526223" w14:textId="2448227E" w:rsidR="00970103" w:rsidRDefault="00F20CFA"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h)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konání veřejného projednání.</w:t>
      </w:r>
    </w:p>
    <w:p w14:paraId="488BC61C" w14:textId="77777777" w:rsidR="00F06818" w:rsidRPr="00970103" w:rsidRDefault="00F06818" w:rsidP="00593B03">
      <w:pPr>
        <w:pStyle w:val="Odstavecseseznamem"/>
        <w:spacing w:after="240" w:line="276" w:lineRule="auto"/>
        <w:ind w:left="989"/>
        <w:jc w:val="both"/>
        <w:rPr>
          <w:rFonts w:ascii="Times New Roman" w:eastAsia="MS Mincho" w:hAnsi="Times New Roman" w:cs="Times New Roman"/>
          <w:color w:val="FF0000"/>
          <w:sz w:val="24"/>
          <w:szCs w:val="24"/>
          <w:highlight w:val="yellow"/>
          <w:lang w:eastAsia="cs-CZ"/>
        </w:rPr>
      </w:pPr>
    </w:p>
    <w:p w14:paraId="353C0181" w14:textId="77777777" w:rsidR="00836198" w:rsidRDefault="00836198" w:rsidP="00593B03">
      <w:pPr>
        <w:pStyle w:val="Odstavecseseznamem"/>
        <w:numPr>
          <w:ilvl w:val="0"/>
          <w:numId w:val="44"/>
        </w:numPr>
        <w:spacing w:after="240" w:line="276" w:lineRule="auto"/>
        <w:ind w:left="709" w:hanging="425"/>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Ministerstvo životního prostředí dokončí nebo vyřídí, pokud k nim bylo ke dni předcházejícímu dni nabytí účinnosti tohoto zákona příslušné,  </w:t>
      </w:r>
      <w:r w:rsidR="00970103" w:rsidRPr="00970103">
        <w:rPr>
          <w:rFonts w:ascii="Times New Roman" w:eastAsia="MS Mincho" w:hAnsi="Times New Roman" w:cs="Times New Roman"/>
          <w:color w:val="FF0000"/>
          <w:sz w:val="24"/>
          <w:szCs w:val="24"/>
          <w:highlight w:val="yellow"/>
          <w:lang w:eastAsia="cs-CZ"/>
        </w:rPr>
        <w:t xml:space="preserve">ke dni nabytí účinnosti tohoto zákona </w:t>
      </w:r>
    </w:p>
    <w:p w14:paraId="143E6D4C" w14:textId="3888AB66" w:rsidR="00836198" w:rsidRDefault="00836198"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a)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nedokončená zjišťovací řízení podle § 7</w:t>
      </w:r>
      <w:r w:rsidR="009463F1">
        <w:rPr>
          <w:rFonts w:ascii="Times New Roman" w:eastAsia="MS Mincho" w:hAnsi="Times New Roman" w:cs="Times New Roman"/>
          <w:color w:val="FF0000"/>
          <w:sz w:val="24"/>
          <w:szCs w:val="24"/>
          <w:highlight w:val="yellow"/>
          <w:lang w:eastAsia="cs-CZ"/>
        </w:rPr>
        <w:t xml:space="preserve"> 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5896C10C" w14:textId="2F704D32" w:rsidR="00836198" w:rsidRDefault="00836198"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b)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nedokončené procesy EIA podle § 8 až 9a</w:t>
      </w:r>
      <w:r w:rsidR="009463F1">
        <w:rPr>
          <w:rFonts w:ascii="Times New Roman" w:eastAsia="MS Mincho" w:hAnsi="Times New Roman" w:cs="Times New Roman"/>
          <w:color w:val="FF0000"/>
          <w:sz w:val="24"/>
          <w:szCs w:val="24"/>
          <w:highlight w:val="yellow"/>
          <w:lang w:eastAsia="cs-CZ"/>
        </w:rPr>
        <w:t xml:space="preserve"> 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757AF1FB" w14:textId="74B9E54D" w:rsidR="00457BA9" w:rsidRDefault="00836198"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c)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nevyřízené žádosti o vydání prodloužení platnosti závazných stanovisek k posouzení vlivů provedení záměru na životní prostředí podle § 9a odst. 4</w:t>
      </w:r>
      <w:r w:rsidR="009463F1">
        <w:rPr>
          <w:rFonts w:ascii="Times New Roman" w:eastAsia="MS Mincho" w:hAnsi="Times New Roman" w:cs="Times New Roman"/>
          <w:color w:val="FF0000"/>
          <w:sz w:val="24"/>
          <w:szCs w:val="24"/>
          <w:highlight w:val="yellow"/>
          <w:lang w:eastAsia="cs-CZ"/>
        </w:rPr>
        <w:t xml:space="preserve"> zákona č. 100/2001 Sb., ve znění účinném přede dnem nabytí účinnosti tohoto zákona</w:t>
      </w:r>
      <w:r w:rsidR="00970103" w:rsidRPr="00970103">
        <w:rPr>
          <w:rFonts w:ascii="Times New Roman" w:eastAsia="MS Mincho" w:hAnsi="Times New Roman" w:cs="Times New Roman"/>
          <w:color w:val="FF0000"/>
          <w:sz w:val="24"/>
          <w:szCs w:val="24"/>
          <w:highlight w:val="yellow"/>
          <w:lang w:eastAsia="cs-CZ"/>
        </w:rPr>
        <w:t xml:space="preserve">, </w:t>
      </w:r>
    </w:p>
    <w:p w14:paraId="500A4C18" w14:textId="6B59D645" w:rsidR="00836198" w:rsidRDefault="00836198"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 xml:space="preserve">d)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nevyřízené žádosti o vydání závazných stanovisek podle čl. II bodu 1 zákona č. 39/2015 Sb., kterým se mění zákon č. 100/2001 Sb., o posuzování vlivů na životní prostředí a o změně některých souvisejících zákonů (zákon o posuzování vlivů na životní prostředí), ve znění pozdějších předpisů, a další související zákony,</w:t>
      </w:r>
      <w:r w:rsidR="009463F1">
        <w:rPr>
          <w:rFonts w:ascii="Times New Roman" w:eastAsia="MS Mincho" w:hAnsi="Times New Roman" w:cs="Times New Roman"/>
          <w:color w:val="FF0000"/>
          <w:sz w:val="24"/>
          <w:szCs w:val="24"/>
          <w:highlight w:val="yellow"/>
          <w:lang w:eastAsia="cs-CZ"/>
        </w:rPr>
        <w:t xml:space="preserve"> ve znění zákona č. 283/2021 Sb.,</w:t>
      </w:r>
      <w:r w:rsidR="00970103" w:rsidRPr="00970103">
        <w:rPr>
          <w:rFonts w:ascii="Times New Roman" w:eastAsia="MS Mincho" w:hAnsi="Times New Roman" w:cs="Times New Roman"/>
          <w:color w:val="FF0000"/>
          <w:sz w:val="24"/>
          <w:szCs w:val="24"/>
          <w:highlight w:val="yellow"/>
          <w:lang w:eastAsia="cs-CZ"/>
        </w:rPr>
        <w:t xml:space="preserve"> a </w:t>
      </w:r>
    </w:p>
    <w:p w14:paraId="076473AF" w14:textId="29064C1F" w:rsidR="00836198" w:rsidRDefault="00457BA9" w:rsidP="00593B03">
      <w:pPr>
        <w:pStyle w:val="Odstavecseseznamem"/>
        <w:spacing w:after="240" w:line="276" w:lineRule="auto"/>
        <w:ind w:left="989" w:hanging="280"/>
        <w:jc w:val="both"/>
        <w:rPr>
          <w:rFonts w:ascii="Times New Roman" w:eastAsia="MS Mincho" w:hAnsi="Times New Roman" w:cs="Times New Roman"/>
          <w:color w:val="FF0000"/>
          <w:sz w:val="24"/>
          <w:szCs w:val="24"/>
          <w:highlight w:val="yellow"/>
          <w:lang w:eastAsia="cs-CZ"/>
        </w:rPr>
      </w:pPr>
      <w:r>
        <w:rPr>
          <w:rFonts w:ascii="Times New Roman" w:eastAsia="MS Mincho" w:hAnsi="Times New Roman" w:cs="Times New Roman"/>
          <w:color w:val="FF0000"/>
          <w:sz w:val="24"/>
          <w:szCs w:val="24"/>
          <w:highlight w:val="yellow"/>
          <w:lang w:eastAsia="cs-CZ"/>
        </w:rPr>
        <w:t>e</w:t>
      </w:r>
      <w:r w:rsidR="00836198">
        <w:rPr>
          <w:rFonts w:ascii="Times New Roman" w:eastAsia="MS Mincho" w:hAnsi="Times New Roman" w:cs="Times New Roman"/>
          <w:color w:val="FF0000"/>
          <w:sz w:val="24"/>
          <w:szCs w:val="24"/>
          <w:highlight w:val="yellow"/>
          <w:lang w:eastAsia="cs-CZ"/>
        </w:rPr>
        <w:t xml:space="preserve">) </w:t>
      </w:r>
      <w:r w:rsidR="001438AB">
        <w:rPr>
          <w:rFonts w:ascii="Times New Roman" w:eastAsia="MS Mincho" w:hAnsi="Times New Roman" w:cs="Times New Roman"/>
          <w:color w:val="FF0000"/>
          <w:sz w:val="24"/>
          <w:szCs w:val="24"/>
          <w:highlight w:val="yellow"/>
          <w:lang w:eastAsia="cs-CZ"/>
        </w:rPr>
        <w:tab/>
      </w:r>
      <w:r w:rsidR="00970103" w:rsidRPr="00970103">
        <w:rPr>
          <w:rFonts w:ascii="Times New Roman" w:eastAsia="MS Mincho" w:hAnsi="Times New Roman" w:cs="Times New Roman"/>
          <w:color w:val="FF0000"/>
          <w:sz w:val="24"/>
          <w:szCs w:val="24"/>
          <w:highlight w:val="yellow"/>
          <w:lang w:eastAsia="cs-CZ"/>
        </w:rPr>
        <w:t>nevyřízené žádosti o vydání závazných</w:t>
      </w:r>
      <w:r w:rsidR="00836198">
        <w:rPr>
          <w:rFonts w:ascii="Times New Roman" w:eastAsia="MS Mincho" w:hAnsi="Times New Roman" w:cs="Times New Roman"/>
          <w:color w:val="FF0000"/>
          <w:sz w:val="24"/>
          <w:szCs w:val="24"/>
          <w:highlight w:val="yellow"/>
          <w:lang w:eastAsia="cs-CZ"/>
        </w:rPr>
        <w:t xml:space="preserve"> stanovisek podle § 9a odst. 6</w:t>
      </w:r>
      <w:r w:rsidR="00836198" w:rsidRPr="00836198">
        <w:rPr>
          <w:rFonts w:ascii="Times New Roman" w:eastAsia="MS Mincho" w:hAnsi="Times New Roman" w:cs="Times New Roman"/>
          <w:color w:val="FF0000"/>
          <w:sz w:val="24"/>
          <w:szCs w:val="24"/>
          <w:highlight w:val="yellow"/>
          <w:lang w:eastAsia="cs-CZ"/>
        </w:rPr>
        <w:t xml:space="preserve"> </w:t>
      </w:r>
      <w:r w:rsidR="00836198">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p>
    <w:p w14:paraId="0550EF70" w14:textId="77777777" w:rsidR="00F06818" w:rsidRPr="00970103" w:rsidRDefault="00F06818" w:rsidP="00593B03">
      <w:pPr>
        <w:pStyle w:val="Odstavecseseznamem"/>
        <w:spacing w:after="240" w:line="276" w:lineRule="auto"/>
        <w:ind w:left="989"/>
        <w:jc w:val="both"/>
        <w:rPr>
          <w:rFonts w:ascii="Times New Roman" w:eastAsia="MS Mincho" w:hAnsi="Times New Roman" w:cs="Times New Roman"/>
          <w:color w:val="FF0000"/>
          <w:sz w:val="24"/>
          <w:szCs w:val="24"/>
          <w:highlight w:val="yellow"/>
          <w:lang w:eastAsia="cs-CZ"/>
        </w:rPr>
      </w:pPr>
    </w:p>
    <w:p w14:paraId="0CFE58FB" w14:textId="77777777" w:rsidR="00970103" w:rsidRPr="00970103" w:rsidRDefault="00970103" w:rsidP="00593B03">
      <w:pPr>
        <w:pStyle w:val="Odstavecseseznamem"/>
        <w:numPr>
          <w:ilvl w:val="0"/>
          <w:numId w:val="44"/>
        </w:numPr>
        <w:spacing w:after="240" w:line="276" w:lineRule="auto"/>
        <w:ind w:left="709" w:hanging="425"/>
        <w:jc w:val="both"/>
        <w:rPr>
          <w:rFonts w:ascii="Times New Roman" w:eastAsia="MS Mincho" w:hAnsi="Times New Roman" w:cs="Times New Roman"/>
          <w:color w:val="FF0000"/>
          <w:sz w:val="24"/>
          <w:szCs w:val="24"/>
          <w:highlight w:val="yellow"/>
          <w:lang w:eastAsia="cs-CZ"/>
        </w:rPr>
      </w:pPr>
      <w:r w:rsidRPr="00970103">
        <w:rPr>
          <w:rFonts w:ascii="Times New Roman" w:eastAsia="MS Mincho" w:hAnsi="Times New Roman" w:cs="Times New Roman"/>
          <w:color w:val="FF0000"/>
          <w:sz w:val="24"/>
          <w:szCs w:val="24"/>
          <w:highlight w:val="yellow"/>
          <w:lang w:eastAsia="cs-CZ"/>
        </w:rPr>
        <w:t xml:space="preserve">V případě záměrů, k nimž vydalo závazné stanovisko k posouzení vlivů provedení záměru na životní prostředí podle § 9a odst. 1 </w:t>
      </w:r>
      <w:r w:rsidR="00A05E37">
        <w:rPr>
          <w:rFonts w:ascii="Times New Roman" w:eastAsia="MS Mincho" w:hAnsi="Times New Roman" w:cs="Times New Roman"/>
          <w:color w:val="FF0000"/>
          <w:sz w:val="24"/>
          <w:szCs w:val="24"/>
          <w:highlight w:val="yellow"/>
          <w:lang w:eastAsia="cs-CZ"/>
        </w:rPr>
        <w:t>zákona č. 100/2001 Sb., ve znění účinném přede dnem nabytí účinnosti tohoto zákona</w:t>
      </w:r>
      <w:r w:rsidR="00123F23">
        <w:rPr>
          <w:rFonts w:ascii="Times New Roman" w:eastAsia="MS Mincho" w:hAnsi="Times New Roman" w:cs="Times New Roman"/>
          <w:color w:val="FF0000"/>
          <w:sz w:val="24"/>
          <w:szCs w:val="24"/>
          <w:highlight w:val="yellow"/>
          <w:lang w:eastAsia="cs-CZ"/>
        </w:rPr>
        <w:t>,</w:t>
      </w:r>
      <w:r w:rsidR="00A05E37">
        <w:rPr>
          <w:rFonts w:ascii="Times New Roman" w:eastAsia="MS Mincho" w:hAnsi="Times New Roman" w:cs="Times New Roman"/>
          <w:color w:val="FF0000"/>
          <w:sz w:val="24"/>
          <w:szCs w:val="24"/>
          <w:highlight w:val="yellow"/>
          <w:lang w:eastAsia="cs-CZ"/>
        </w:rPr>
        <w:t xml:space="preserve"> </w:t>
      </w:r>
      <w:r w:rsidR="004310C3">
        <w:rPr>
          <w:rFonts w:ascii="Times New Roman" w:eastAsia="MS Mincho" w:hAnsi="Times New Roman" w:cs="Times New Roman"/>
          <w:color w:val="FF0000"/>
          <w:sz w:val="24"/>
          <w:szCs w:val="24"/>
          <w:highlight w:val="yellow"/>
          <w:lang w:eastAsia="cs-CZ"/>
        </w:rPr>
        <w:t>Ministerstvo životního prostředí</w:t>
      </w:r>
      <w:r w:rsidR="00123F23">
        <w:rPr>
          <w:rFonts w:ascii="Times New Roman" w:eastAsia="MS Mincho" w:hAnsi="Times New Roman" w:cs="Times New Roman"/>
          <w:color w:val="FF0000"/>
          <w:sz w:val="24"/>
          <w:szCs w:val="24"/>
          <w:highlight w:val="yellow"/>
          <w:lang w:eastAsia="cs-CZ"/>
        </w:rPr>
        <w:t xml:space="preserve"> </w:t>
      </w:r>
      <w:r w:rsidRPr="00970103">
        <w:rPr>
          <w:rFonts w:ascii="Times New Roman" w:eastAsia="MS Mincho" w:hAnsi="Times New Roman" w:cs="Times New Roman"/>
          <w:color w:val="FF0000"/>
          <w:sz w:val="24"/>
          <w:szCs w:val="24"/>
          <w:highlight w:val="yellow"/>
          <w:lang w:eastAsia="cs-CZ"/>
        </w:rPr>
        <w:t>a příslušnost k jejichž posuzování podle přílohy č. 1</w:t>
      </w:r>
      <w:r w:rsidR="004310C3">
        <w:rPr>
          <w:rFonts w:ascii="Times New Roman" w:eastAsia="MS Mincho" w:hAnsi="Times New Roman" w:cs="Times New Roman"/>
          <w:color w:val="FF0000"/>
          <w:sz w:val="24"/>
          <w:szCs w:val="24"/>
          <w:highlight w:val="yellow"/>
          <w:lang w:eastAsia="cs-CZ"/>
        </w:rPr>
        <w:t xml:space="preserve"> k zákonu č. 100/2001 Sb., ve znění </w:t>
      </w:r>
      <w:r w:rsidR="00A05E37">
        <w:rPr>
          <w:rFonts w:ascii="Times New Roman" w:eastAsia="MS Mincho" w:hAnsi="Times New Roman" w:cs="Times New Roman"/>
          <w:color w:val="FF0000"/>
          <w:sz w:val="24"/>
          <w:szCs w:val="24"/>
          <w:highlight w:val="yellow"/>
          <w:lang w:eastAsia="cs-CZ"/>
        </w:rPr>
        <w:t>účinném ode dne nabytí účinnosti tohoto zákona,</w:t>
      </w:r>
      <w:r w:rsidRPr="00970103">
        <w:rPr>
          <w:rFonts w:ascii="Times New Roman" w:eastAsia="MS Mincho" w:hAnsi="Times New Roman" w:cs="Times New Roman"/>
          <w:color w:val="FF0000"/>
          <w:sz w:val="24"/>
          <w:szCs w:val="24"/>
          <w:highlight w:val="yellow"/>
          <w:lang w:eastAsia="cs-CZ"/>
        </w:rPr>
        <w:t xml:space="preserve"> přejde ke dni nabytí účinnosti tohoto zákona na orgán kraje</w:t>
      </w:r>
      <w:r w:rsidR="002555AB">
        <w:rPr>
          <w:rFonts w:ascii="Times New Roman" w:eastAsia="MS Mincho" w:hAnsi="Times New Roman" w:cs="Times New Roman"/>
          <w:color w:val="FF0000"/>
          <w:sz w:val="24"/>
          <w:szCs w:val="24"/>
          <w:highlight w:val="yellow"/>
          <w:lang w:eastAsia="cs-CZ"/>
        </w:rPr>
        <w:t xml:space="preserve"> v přenesené působnosti</w:t>
      </w:r>
      <w:r w:rsidRPr="00970103">
        <w:rPr>
          <w:rFonts w:ascii="Times New Roman" w:eastAsia="MS Mincho" w:hAnsi="Times New Roman" w:cs="Times New Roman"/>
          <w:color w:val="FF0000"/>
          <w:sz w:val="24"/>
          <w:szCs w:val="24"/>
          <w:highlight w:val="yellow"/>
          <w:lang w:eastAsia="cs-CZ"/>
        </w:rPr>
        <w:t>, je úřadem příslušným k vyřízení po dni nabytí účinnosti tohoto zákona podaných žádostí o prodloužení platnosti závazného stanoviska k posouzení vlivů provedení záměru na životní prostředí podle § 9a odst. 4</w:t>
      </w:r>
      <w:r w:rsidR="00123F23">
        <w:rPr>
          <w:rFonts w:ascii="Times New Roman" w:eastAsia="MS Mincho" w:hAnsi="Times New Roman" w:cs="Times New Roman"/>
          <w:color w:val="FF0000"/>
          <w:sz w:val="24"/>
          <w:szCs w:val="24"/>
          <w:highlight w:val="yellow"/>
          <w:lang w:eastAsia="cs-CZ"/>
        </w:rPr>
        <w:t xml:space="preserve"> zákona č. 100/2001 Sb., ve znění účinném ode dne nabytí účinnosti tohoto zákona</w:t>
      </w:r>
      <w:r w:rsidRPr="00970103">
        <w:rPr>
          <w:rFonts w:ascii="Times New Roman" w:eastAsia="MS Mincho" w:hAnsi="Times New Roman" w:cs="Times New Roman"/>
          <w:color w:val="FF0000"/>
          <w:sz w:val="24"/>
          <w:szCs w:val="24"/>
          <w:highlight w:val="yellow"/>
          <w:lang w:eastAsia="cs-CZ"/>
        </w:rPr>
        <w:t xml:space="preserve">, žádostí o vydání  závazných stanovisek podle čl. </w:t>
      </w:r>
      <w:r w:rsidR="00176D2E">
        <w:rPr>
          <w:rFonts w:ascii="Times New Roman" w:eastAsia="MS Mincho" w:hAnsi="Times New Roman" w:cs="Times New Roman"/>
          <w:color w:val="FF0000"/>
          <w:sz w:val="24"/>
          <w:szCs w:val="24"/>
          <w:highlight w:val="yellow"/>
          <w:lang w:eastAsia="cs-CZ"/>
        </w:rPr>
        <w:t>II bodu 1 zákona č. 39/2015 Sb.</w:t>
      </w:r>
      <w:r w:rsidRPr="00970103">
        <w:rPr>
          <w:rFonts w:ascii="Times New Roman" w:eastAsia="MS Mincho" w:hAnsi="Times New Roman" w:cs="Times New Roman"/>
          <w:color w:val="FF0000"/>
          <w:sz w:val="24"/>
          <w:szCs w:val="24"/>
          <w:highlight w:val="yellow"/>
          <w:lang w:eastAsia="cs-CZ"/>
        </w:rPr>
        <w:t xml:space="preserve"> a žádostí o vydání závazných stanovisek podle § 9a odst. 6</w:t>
      </w:r>
      <w:r w:rsidR="00176D2E">
        <w:rPr>
          <w:rFonts w:ascii="Times New Roman" w:eastAsia="MS Mincho" w:hAnsi="Times New Roman" w:cs="Times New Roman"/>
          <w:color w:val="FF0000"/>
          <w:sz w:val="24"/>
          <w:szCs w:val="24"/>
          <w:highlight w:val="yellow"/>
          <w:lang w:eastAsia="cs-CZ"/>
        </w:rPr>
        <w:t xml:space="preserve"> zákona č. 100/2001 Sb., ve znění účinném ode dne nabytí účinnosti tohoto zákona,</w:t>
      </w:r>
      <w:r w:rsidRPr="00970103">
        <w:rPr>
          <w:rFonts w:ascii="Times New Roman" w:eastAsia="MS Mincho" w:hAnsi="Times New Roman" w:cs="Times New Roman"/>
          <w:color w:val="FF0000"/>
          <w:sz w:val="24"/>
          <w:szCs w:val="24"/>
          <w:highlight w:val="yellow"/>
          <w:lang w:eastAsia="cs-CZ"/>
        </w:rPr>
        <w:t xml:space="preserve"> orgán kraje</w:t>
      </w:r>
      <w:r w:rsidR="002555AB">
        <w:rPr>
          <w:rFonts w:ascii="Times New Roman" w:eastAsia="MS Mincho" w:hAnsi="Times New Roman" w:cs="Times New Roman"/>
          <w:color w:val="FF0000"/>
          <w:sz w:val="24"/>
          <w:szCs w:val="24"/>
          <w:highlight w:val="yellow"/>
          <w:lang w:eastAsia="cs-CZ"/>
        </w:rPr>
        <w:t xml:space="preserve"> v přenesené působnosti</w:t>
      </w:r>
      <w:r w:rsidRPr="00970103">
        <w:rPr>
          <w:rFonts w:ascii="Times New Roman" w:eastAsia="MS Mincho" w:hAnsi="Times New Roman" w:cs="Times New Roman"/>
          <w:color w:val="FF0000"/>
          <w:sz w:val="24"/>
          <w:szCs w:val="24"/>
          <w:highlight w:val="yellow"/>
          <w:lang w:eastAsia="cs-CZ"/>
        </w:rPr>
        <w:t>.</w:t>
      </w:r>
    </w:p>
    <w:p w14:paraId="14A85EFE" w14:textId="77777777" w:rsidR="000D7D8A" w:rsidRPr="000D7D8A" w:rsidRDefault="000D7D8A" w:rsidP="00593B03">
      <w:pPr>
        <w:spacing w:after="240" w:line="276" w:lineRule="auto"/>
        <w:ind w:left="709" w:hanging="425"/>
        <w:jc w:val="both"/>
        <w:rPr>
          <w:rFonts w:ascii="Times New Roman" w:eastAsia="MS Mincho" w:hAnsi="Times New Roman" w:cs="Times New Roman"/>
          <w:sz w:val="24"/>
          <w:szCs w:val="24"/>
          <w:lang w:eastAsia="cs-CZ"/>
        </w:rPr>
      </w:pPr>
      <w:r w:rsidRPr="000D7D8A">
        <w:rPr>
          <w:rFonts w:ascii="Times New Roman" w:eastAsia="MS Mincho" w:hAnsi="Times New Roman" w:cs="Times New Roman"/>
          <w:strike/>
          <w:sz w:val="24"/>
          <w:szCs w:val="24"/>
          <w:highlight w:val="yellow"/>
          <w:lang w:eastAsia="cs-CZ"/>
        </w:rPr>
        <w:t>2.</w:t>
      </w:r>
      <w:r>
        <w:rPr>
          <w:rFonts w:ascii="Times New Roman" w:eastAsia="MS Mincho" w:hAnsi="Times New Roman" w:cs="Times New Roman"/>
          <w:sz w:val="24"/>
          <w:szCs w:val="24"/>
          <w:lang w:eastAsia="cs-CZ"/>
        </w:rPr>
        <w:t xml:space="preserve"> </w:t>
      </w:r>
      <w:r w:rsidR="00A05E37">
        <w:rPr>
          <w:rFonts w:ascii="Times New Roman" w:eastAsia="MS Mincho" w:hAnsi="Times New Roman" w:cs="Times New Roman"/>
          <w:color w:val="FF0000"/>
          <w:sz w:val="24"/>
          <w:szCs w:val="24"/>
          <w:highlight w:val="yellow"/>
          <w:lang w:eastAsia="cs-CZ"/>
        </w:rPr>
        <w:t>4</w:t>
      </w:r>
      <w:r w:rsidRPr="000D7D8A">
        <w:rPr>
          <w:rFonts w:ascii="Times New Roman" w:eastAsia="MS Mincho" w:hAnsi="Times New Roman" w:cs="Times New Roman"/>
          <w:color w:val="FF0000"/>
          <w:sz w:val="24"/>
          <w:szCs w:val="24"/>
          <w:highlight w:val="yellow"/>
          <w:lang w:eastAsia="cs-CZ"/>
        </w:rPr>
        <w:t>.</w:t>
      </w:r>
      <w:r>
        <w:rPr>
          <w:rFonts w:ascii="Times New Roman" w:eastAsia="MS Mincho" w:hAnsi="Times New Roman" w:cs="Times New Roman"/>
          <w:sz w:val="24"/>
          <w:szCs w:val="24"/>
          <w:lang w:eastAsia="cs-CZ"/>
        </w:rPr>
        <w:t xml:space="preserve"> </w:t>
      </w:r>
      <w:r w:rsidR="009463F1">
        <w:rPr>
          <w:rFonts w:ascii="Times New Roman" w:eastAsia="MS Mincho" w:hAnsi="Times New Roman" w:cs="Times New Roman"/>
          <w:sz w:val="24"/>
          <w:szCs w:val="24"/>
          <w:lang w:eastAsia="cs-CZ"/>
        </w:rPr>
        <w:t xml:space="preserve">  </w:t>
      </w:r>
      <w:r w:rsidRPr="000D7D8A">
        <w:rPr>
          <w:rFonts w:ascii="Times New Roman" w:eastAsia="MS Mincho" w:hAnsi="Times New Roman" w:cs="Times New Roman"/>
          <w:sz w:val="24"/>
          <w:szCs w:val="24"/>
          <w:lang w:eastAsia="cs-CZ"/>
        </w:rPr>
        <w:t xml:space="preserve">Navazující řízení zahájená přede dnem nabytí účinnosti tohoto zákona se dokončí podle </w:t>
      </w:r>
      <w:r w:rsidRPr="000D7D8A">
        <w:rPr>
          <w:rFonts w:ascii="Times New Roman" w:eastAsia="MS Mincho" w:hAnsi="Times New Roman" w:cs="Times New Roman"/>
          <w:strike/>
          <w:sz w:val="24"/>
          <w:szCs w:val="24"/>
          <w:highlight w:val="yellow"/>
          <w:lang w:eastAsia="cs-CZ"/>
        </w:rPr>
        <w:t>tohoto</w:t>
      </w:r>
      <w:r w:rsidRPr="000D7D8A">
        <w:rPr>
          <w:rFonts w:ascii="Times New Roman" w:eastAsia="MS Mincho" w:hAnsi="Times New Roman" w:cs="Times New Roman"/>
          <w:sz w:val="24"/>
          <w:szCs w:val="24"/>
          <w:lang w:eastAsia="cs-CZ"/>
        </w:rPr>
        <w:t xml:space="preserve"> zákona </w:t>
      </w:r>
      <w:r w:rsidRPr="000D7D8A">
        <w:rPr>
          <w:rFonts w:ascii="Times New Roman" w:eastAsia="MS Mincho" w:hAnsi="Times New Roman" w:cs="Times New Roman"/>
          <w:color w:val="FF0000"/>
          <w:sz w:val="24"/>
          <w:szCs w:val="24"/>
          <w:highlight w:val="yellow"/>
          <w:lang w:eastAsia="cs-CZ"/>
        </w:rPr>
        <w:t>č. 100/2001 Sb.,</w:t>
      </w:r>
      <w:r w:rsidRPr="000D7D8A">
        <w:rPr>
          <w:rFonts w:ascii="Times New Roman" w:eastAsia="MS Mincho" w:hAnsi="Times New Roman" w:cs="Times New Roman"/>
          <w:color w:val="FF0000"/>
          <w:sz w:val="24"/>
          <w:szCs w:val="24"/>
          <w:lang w:eastAsia="cs-CZ"/>
        </w:rPr>
        <w:t xml:space="preserve"> </w:t>
      </w:r>
      <w:r w:rsidRPr="000D7D8A">
        <w:rPr>
          <w:rFonts w:ascii="Times New Roman" w:eastAsia="MS Mincho" w:hAnsi="Times New Roman" w:cs="Times New Roman"/>
          <w:sz w:val="24"/>
          <w:szCs w:val="24"/>
          <w:lang w:eastAsia="cs-CZ"/>
        </w:rPr>
        <w:t xml:space="preserve">ve znění účinném přede dnem nabytí </w:t>
      </w:r>
      <w:r w:rsidRPr="000D7D8A">
        <w:rPr>
          <w:rFonts w:ascii="Times New Roman" w:eastAsia="MS Mincho" w:hAnsi="Times New Roman" w:cs="Times New Roman"/>
          <w:color w:val="FF0000"/>
          <w:sz w:val="24"/>
          <w:szCs w:val="24"/>
          <w:highlight w:val="yellow"/>
          <w:lang w:eastAsia="cs-CZ"/>
        </w:rPr>
        <w:t>účinnosti</w:t>
      </w:r>
      <w:r w:rsidRPr="000D7D8A">
        <w:rPr>
          <w:rFonts w:ascii="Times New Roman" w:eastAsia="MS Mincho" w:hAnsi="Times New Roman" w:cs="Times New Roman"/>
          <w:color w:val="FF0000"/>
          <w:sz w:val="24"/>
          <w:szCs w:val="24"/>
          <w:lang w:eastAsia="cs-CZ"/>
        </w:rPr>
        <w:t xml:space="preserve"> </w:t>
      </w:r>
      <w:r w:rsidRPr="000D7D8A">
        <w:rPr>
          <w:rFonts w:ascii="Times New Roman" w:eastAsia="MS Mincho" w:hAnsi="Times New Roman" w:cs="Times New Roman"/>
          <w:color w:val="FF0000"/>
          <w:sz w:val="24"/>
          <w:szCs w:val="24"/>
          <w:highlight w:val="yellow"/>
          <w:lang w:eastAsia="cs-CZ"/>
        </w:rPr>
        <w:t>tohoto zákona</w:t>
      </w:r>
      <w:r w:rsidRPr="000D7D8A">
        <w:rPr>
          <w:rFonts w:ascii="Times New Roman" w:eastAsia="MS Mincho" w:hAnsi="Times New Roman" w:cs="Times New Roman"/>
          <w:sz w:val="24"/>
          <w:szCs w:val="24"/>
          <w:lang w:eastAsia="cs-CZ"/>
        </w:rPr>
        <w:t>.</w:t>
      </w:r>
    </w:p>
    <w:p w14:paraId="0442FED5" w14:textId="77777777" w:rsidR="00EC6B99" w:rsidRDefault="00EC6B99" w:rsidP="00593B03">
      <w:pPr>
        <w:pStyle w:val="TextlnkuZarovnatdoblokuPrvndek125cmPed"/>
        <w:spacing w:before="0"/>
        <w:ind w:firstLine="0"/>
        <w:jc w:val="center"/>
      </w:pPr>
    </w:p>
    <w:p w14:paraId="2CA8A1FC" w14:textId="4539138B" w:rsidR="007575C9" w:rsidRPr="0048622D" w:rsidRDefault="00574E92" w:rsidP="00593B03">
      <w:pPr>
        <w:pStyle w:val="TextlnkuZarovnatdoblokuPrvndek125cmPed"/>
        <w:spacing w:before="0"/>
        <w:ind w:firstLine="0"/>
        <w:jc w:val="center"/>
      </w:pPr>
      <w:r w:rsidRPr="001438AB">
        <w:rPr>
          <w:strike/>
          <w:highlight w:val="yellow"/>
        </w:rPr>
        <w:t>Č</w:t>
      </w:r>
      <w:r w:rsidR="004A110B" w:rsidRPr="001438AB">
        <w:rPr>
          <w:strike/>
          <w:highlight w:val="yellow"/>
        </w:rPr>
        <w:t>ást sedmá</w:t>
      </w:r>
      <w:r w:rsidR="001438AB">
        <w:t xml:space="preserve"> </w:t>
      </w:r>
      <w:r w:rsidR="001438AB" w:rsidRPr="001438AB">
        <w:rPr>
          <w:color w:val="FF0000"/>
          <w:highlight w:val="yellow"/>
        </w:rPr>
        <w:t>ČÁST ŠESTÁ</w:t>
      </w:r>
    </w:p>
    <w:p w14:paraId="5C5B0B53" w14:textId="77777777" w:rsidR="007575C9" w:rsidRPr="0048622D" w:rsidRDefault="00574E92" w:rsidP="00593B03">
      <w:pPr>
        <w:pStyle w:val="TextlnkuZarovnatdoblokuPrvndek125cmPed"/>
        <w:spacing w:before="0"/>
        <w:ind w:firstLine="0"/>
        <w:jc w:val="center"/>
        <w:rPr>
          <w:b/>
          <w:bCs/>
        </w:rPr>
      </w:pPr>
      <w:r w:rsidRPr="0048622D">
        <w:rPr>
          <w:b/>
          <w:bCs/>
        </w:rPr>
        <w:t>Změna vodního zákona</w:t>
      </w:r>
    </w:p>
    <w:p w14:paraId="2BCE53A2" w14:textId="7E5845CA" w:rsidR="007575C9" w:rsidRPr="0048622D" w:rsidRDefault="00574E92" w:rsidP="00593B03">
      <w:pPr>
        <w:pStyle w:val="TextlnkuZarovnatdoblokuPrvndek125cmPed"/>
        <w:spacing w:before="0"/>
        <w:ind w:firstLine="0"/>
        <w:jc w:val="center"/>
        <w:rPr>
          <w:bCs/>
        </w:rPr>
      </w:pPr>
      <w:r w:rsidRPr="001438AB">
        <w:rPr>
          <w:bCs/>
          <w:strike/>
          <w:highlight w:val="yellow"/>
        </w:rPr>
        <w:t>§ 2</w:t>
      </w:r>
      <w:r w:rsidR="0033561E" w:rsidRPr="001438AB">
        <w:rPr>
          <w:bCs/>
          <w:strike/>
          <w:highlight w:val="yellow"/>
        </w:rPr>
        <w:t>6</w:t>
      </w:r>
      <w:r w:rsidR="001438AB">
        <w:rPr>
          <w:bCs/>
        </w:rPr>
        <w:t xml:space="preserve"> </w:t>
      </w:r>
      <w:r w:rsidR="001438AB" w:rsidRPr="001438AB">
        <w:rPr>
          <w:bCs/>
          <w:color w:val="FF0000"/>
          <w:highlight w:val="yellow"/>
        </w:rPr>
        <w:t>Čl. VIII</w:t>
      </w:r>
    </w:p>
    <w:p w14:paraId="256B3795" w14:textId="77777777" w:rsidR="004A110B" w:rsidRPr="0048622D" w:rsidRDefault="00574E92" w:rsidP="00593B03">
      <w:pPr>
        <w:pStyle w:val="TextlnkuZarovnatdoblokuPrvndek125cmPed"/>
        <w:spacing w:before="0"/>
        <w:jc w:val="both"/>
        <w:rPr>
          <w:color w:val="000000" w:themeColor="text1"/>
          <w:spacing w:val="-4"/>
        </w:rPr>
      </w:pPr>
      <w:r w:rsidRPr="0048622D">
        <w:t xml:space="preserve">Zákon č. </w:t>
      </w:r>
      <w:r w:rsidRPr="0048622D">
        <w:rPr>
          <w:spacing w:val="-4"/>
        </w:rPr>
        <w:t xml:space="preserve">254/2001 Sb., o vodách a o změně některých zákonů (vodní zákon), ve znění zákona č. 76/2002 Sb., zákona č. 320/2002 Sb., zákona č. 274/2003 Sb., zákona č. 20/2004 Sb., zákona č. 413/2005 Sb., zákona č. 444/2005 Sb., zákona č. 186/2006 Sb., zákona č. 222/2006 Sb., zákona č. 342/2006 Sb., zákona č. 25/2008 Sb., zákona č. 167/2008 Sb., zákona č. 181/2008 Sb., zákona č. 157/2009 Sb., zákona č. 227/2009 Sb., zákona č. 281/2009 Sb., zákona č. 150/2010 Sb., zákona č. 77/2011 Sb., zákona č. 151/2011 Sb., zákona č. 85/2012 Sb., zákona č. 350/2012 Sb., zákona č. 501/2012 Sb., zákona č. 275/2013 Sb., zákona č. 303/2013 Sb., zákona č. 61/2014 Sb., zákona č. 64/2014 Sb., zákona č. 187/2014 Sb., zákona č. 39/2015 Sb., zákona č. 250/2016 Sb., zákona č. 183/2017 Sb., zákona č. 225/2017 Sb., zákona č. 113/2018 Sb., zákona č. 312/2019 Sb., zákona č. 403/2020 Sb., zákona č. 544/2020 Sb., </w:t>
      </w:r>
      <w:r w:rsidRPr="0048622D">
        <w:rPr>
          <w:color w:val="000000" w:themeColor="text1"/>
          <w:spacing w:val="-4"/>
        </w:rPr>
        <w:t>zákona č. 261/2021 a zákona č. 284/2021 Sb., se mění takto:</w:t>
      </w:r>
    </w:p>
    <w:p w14:paraId="1D401EC8" w14:textId="77777777" w:rsidR="00AA2C4D" w:rsidRPr="0048622D" w:rsidRDefault="00574E92" w:rsidP="00593B03">
      <w:pPr>
        <w:pStyle w:val="TextlnkuZarovnatdoblokuPrvndek125cmPed"/>
        <w:spacing w:before="0"/>
        <w:ind w:left="705" w:hanging="705"/>
        <w:jc w:val="both"/>
        <w:rPr>
          <w:color w:val="000000" w:themeColor="text1"/>
          <w:spacing w:val="-4"/>
        </w:rPr>
      </w:pPr>
      <w:r>
        <w:rPr>
          <w:b/>
          <w:color w:val="000000" w:themeColor="text1"/>
          <w:spacing w:val="-4"/>
        </w:rPr>
        <w:t>1.</w:t>
      </w:r>
      <w:r>
        <w:rPr>
          <w:b/>
          <w:color w:val="000000" w:themeColor="text1"/>
          <w:spacing w:val="-4"/>
        </w:rPr>
        <w:tab/>
      </w:r>
      <w:r w:rsidR="004A110B" w:rsidRPr="0048622D">
        <w:rPr>
          <w:color w:val="000000" w:themeColor="text1"/>
          <w:spacing w:val="-4"/>
        </w:rPr>
        <w:t xml:space="preserve">V § 5a </w:t>
      </w:r>
      <w:r w:rsidR="00AB4BFA" w:rsidRPr="00AB4BFA">
        <w:rPr>
          <w:color w:val="FF0000"/>
          <w:spacing w:val="-4"/>
          <w:highlight w:val="yellow"/>
        </w:rPr>
        <w:t>větě první</w:t>
      </w:r>
      <w:r w:rsidR="00AB4BFA">
        <w:rPr>
          <w:color w:val="000000" w:themeColor="text1"/>
          <w:spacing w:val="-4"/>
        </w:rPr>
        <w:t xml:space="preserve"> </w:t>
      </w:r>
      <w:r w:rsidR="004A110B" w:rsidRPr="0048622D">
        <w:rPr>
          <w:color w:val="000000" w:themeColor="text1"/>
          <w:spacing w:val="-4"/>
        </w:rPr>
        <w:t>se slova „a zastavitelných územích“ nahrazují slovy „územích, zastavitelných plochách a transformačních plochách“.</w:t>
      </w:r>
    </w:p>
    <w:p w14:paraId="3FE9955B" w14:textId="77777777" w:rsidR="00AA2C4D" w:rsidRPr="0048622D" w:rsidRDefault="00574E92" w:rsidP="00593B03">
      <w:pPr>
        <w:pStyle w:val="TextlnkuZarovnatdoblokuPrvndek125cmPed"/>
        <w:spacing w:before="0"/>
        <w:ind w:firstLine="0"/>
        <w:jc w:val="both"/>
        <w:rPr>
          <w:color w:val="000000" w:themeColor="text1"/>
          <w:spacing w:val="-4"/>
        </w:rPr>
      </w:pPr>
      <w:r>
        <w:rPr>
          <w:b/>
          <w:color w:val="000000" w:themeColor="text1"/>
          <w:spacing w:val="-4"/>
        </w:rPr>
        <w:t>2.</w:t>
      </w:r>
      <w:r>
        <w:rPr>
          <w:b/>
          <w:color w:val="000000" w:themeColor="text1"/>
          <w:spacing w:val="-4"/>
        </w:rPr>
        <w:tab/>
      </w:r>
      <w:r w:rsidR="004A110B" w:rsidRPr="0048622D">
        <w:rPr>
          <w:color w:val="000000" w:themeColor="text1"/>
          <w:spacing w:val="-4"/>
        </w:rPr>
        <w:t>V § 16 odst. 3 se slova „10 až 12“ nahrazují slovy „9 až 11“.</w:t>
      </w:r>
    </w:p>
    <w:p w14:paraId="7F138E75" w14:textId="70B77B1B" w:rsidR="004A110B" w:rsidRPr="0048622D" w:rsidRDefault="00574E92" w:rsidP="00593B03">
      <w:pPr>
        <w:pStyle w:val="TextlnkuZarovnatdoblokuPrvndek125cmPed"/>
        <w:spacing w:before="0"/>
        <w:ind w:firstLine="0"/>
        <w:jc w:val="both"/>
        <w:rPr>
          <w:color w:val="000000" w:themeColor="text1"/>
          <w:spacing w:val="-4"/>
        </w:rPr>
      </w:pPr>
      <w:r>
        <w:rPr>
          <w:b/>
          <w:color w:val="000000" w:themeColor="text1"/>
          <w:spacing w:val="-4"/>
        </w:rPr>
        <w:t>3.</w:t>
      </w:r>
      <w:r>
        <w:rPr>
          <w:b/>
          <w:color w:val="000000" w:themeColor="text1"/>
          <w:spacing w:val="-4"/>
        </w:rPr>
        <w:tab/>
      </w:r>
      <w:r w:rsidRPr="0048622D">
        <w:rPr>
          <w:color w:val="000000" w:themeColor="text1"/>
          <w:spacing w:val="-4"/>
        </w:rPr>
        <w:t xml:space="preserve">V § 17 </w:t>
      </w:r>
      <w:r w:rsidRPr="00FC1566">
        <w:rPr>
          <w:strike/>
          <w:color w:val="000000" w:themeColor="text1"/>
          <w:spacing w:val="-4"/>
          <w:highlight w:val="yellow"/>
        </w:rPr>
        <w:t>odst.</w:t>
      </w:r>
      <w:r w:rsidR="00FC1566">
        <w:rPr>
          <w:color w:val="000000" w:themeColor="text1"/>
          <w:spacing w:val="-4"/>
        </w:rPr>
        <w:t xml:space="preserve"> </w:t>
      </w:r>
      <w:r w:rsidR="00FC1566" w:rsidRPr="00FC1566">
        <w:rPr>
          <w:color w:val="FF0000"/>
          <w:spacing w:val="-4"/>
          <w:highlight w:val="yellow"/>
        </w:rPr>
        <w:t>odstavec</w:t>
      </w:r>
      <w:r w:rsidRPr="00FC1566">
        <w:rPr>
          <w:color w:val="FF0000"/>
          <w:spacing w:val="-4"/>
        </w:rPr>
        <w:t xml:space="preserve"> </w:t>
      </w:r>
      <w:r w:rsidRPr="0048622D">
        <w:rPr>
          <w:color w:val="000000" w:themeColor="text1"/>
          <w:spacing w:val="-4"/>
        </w:rPr>
        <w:t xml:space="preserve">4 </w:t>
      </w:r>
      <w:r w:rsidRPr="00636484">
        <w:rPr>
          <w:strike/>
          <w:color w:val="000000" w:themeColor="text1"/>
          <w:spacing w:val="-4"/>
          <w:highlight w:val="yellow"/>
        </w:rPr>
        <w:t>včetně poznámek</w:t>
      </w:r>
      <w:r w:rsidR="00227ECA" w:rsidRPr="00636484">
        <w:rPr>
          <w:strike/>
          <w:color w:val="000000" w:themeColor="text1"/>
          <w:spacing w:val="-4"/>
          <w:highlight w:val="yellow"/>
        </w:rPr>
        <w:t xml:space="preserve"> </w:t>
      </w:r>
      <w:r w:rsidRPr="00636484">
        <w:rPr>
          <w:strike/>
          <w:color w:val="000000" w:themeColor="text1"/>
          <w:spacing w:val="-4"/>
          <w:highlight w:val="yellow"/>
        </w:rPr>
        <w:t>pod čarou č. 65 a</w:t>
      </w:r>
      <w:r w:rsidRPr="00227ECA">
        <w:rPr>
          <w:strike/>
          <w:color w:val="000000" w:themeColor="text1"/>
          <w:spacing w:val="-4"/>
          <w:highlight w:val="yellow"/>
        </w:rPr>
        <w:t xml:space="preserve"> 66</w:t>
      </w:r>
      <w:r w:rsidRPr="0048622D">
        <w:rPr>
          <w:color w:val="000000" w:themeColor="text1"/>
          <w:spacing w:val="-4"/>
        </w:rPr>
        <w:t xml:space="preserve"> zní: </w:t>
      </w:r>
    </w:p>
    <w:p w14:paraId="2C4D2CDF" w14:textId="77777777" w:rsidR="00450C6C" w:rsidRPr="0048622D" w:rsidRDefault="00574E92" w:rsidP="00593B03">
      <w:pPr>
        <w:pStyle w:val="TextlnkuZarovnatdoblokuPrvndek125cmPed"/>
        <w:spacing w:before="0" w:after="0"/>
        <w:ind w:left="709" w:firstLine="709"/>
        <w:jc w:val="both"/>
        <w:rPr>
          <w:b/>
          <w:bCs/>
          <w:color w:val="000000" w:themeColor="text1"/>
          <w:spacing w:val="-4"/>
        </w:rPr>
      </w:pPr>
      <w:r w:rsidRPr="0048622D">
        <w:rPr>
          <w:color w:val="000000" w:themeColor="text1"/>
          <w:spacing w:val="-4"/>
        </w:rPr>
        <w:t>„(4)</w:t>
      </w:r>
      <w:r w:rsidR="00AA2C4D" w:rsidRPr="0048622D">
        <w:rPr>
          <w:color w:val="000000" w:themeColor="text1"/>
          <w:spacing w:val="-4"/>
        </w:rPr>
        <w:tab/>
      </w:r>
      <w:r w:rsidRPr="0048622D">
        <w:rPr>
          <w:color w:val="000000" w:themeColor="text1"/>
          <w:spacing w:val="-4"/>
        </w:rPr>
        <w:t>Souhlas je závazný pro příslušné orgány při postupu podle stavebního zákona a</w:t>
      </w:r>
      <w:r w:rsidR="00AA2C4D" w:rsidRPr="0048622D">
        <w:rPr>
          <w:color w:val="000000" w:themeColor="text1"/>
          <w:spacing w:val="-4"/>
        </w:rPr>
        <w:t> </w:t>
      </w:r>
      <w:r w:rsidRPr="0048622D">
        <w:rPr>
          <w:color w:val="000000" w:themeColor="text1"/>
          <w:spacing w:val="-4"/>
        </w:rPr>
        <w:t>podle jiných zákonů</w:t>
      </w:r>
      <w:r w:rsidRPr="004D6117">
        <w:rPr>
          <w:strike/>
          <w:color w:val="000000" w:themeColor="text1"/>
          <w:spacing w:val="-4"/>
          <w:highlight w:val="yellow"/>
        </w:rPr>
        <w:t>,</w:t>
      </w:r>
      <w:r w:rsidRPr="0048622D">
        <w:rPr>
          <w:color w:val="000000" w:themeColor="text1"/>
          <w:spacing w:val="-4"/>
          <w:vertAlign w:val="superscript"/>
        </w:rPr>
        <w:t>7b),</w:t>
      </w:r>
      <w:r w:rsidR="00687F77">
        <w:rPr>
          <w:color w:val="000000" w:themeColor="text1"/>
          <w:spacing w:val="-4"/>
          <w:vertAlign w:val="superscript"/>
        </w:rPr>
        <w:t xml:space="preserve"> </w:t>
      </w:r>
      <w:r w:rsidRPr="0048622D">
        <w:rPr>
          <w:color w:val="000000" w:themeColor="text1"/>
          <w:spacing w:val="-4"/>
          <w:vertAlign w:val="superscript"/>
        </w:rPr>
        <w:t>10b)</w:t>
      </w:r>
      <w:r w:rsidRPr="0048622D">
        <w:rPr>
          <w:color w:val="000000" w:themeColor="text1"/>
          <w:spacing w:val="-4"/>
        </w:rPr>
        <w:t xml:space="preserve"> v případech uvedených v odstavci 1</w:t>
      </w:r>
      <w:r w:rsidRPr="008C7809">
        <w:rPr>
          <w:color w:val="000000" w:themeColor="text1"/>
          <w:spacing w:val="-4"/>
          <w:highlight w:val="yellow"/>
        </w:rPr>
        <w:t>.</w:t>
      </w:r>
      <w:r w:rsidR="00450C6C" w:rsidRPr="008C7809">
        <w:rPr>
          <w:color w:val="FF0000"/>
          <w:spacing w:val="-4"/>
          <w:highlight w:val="yellow"/>
        </w:rPr>
        <w:t>“.</w:t>
      </w:r>
      <w:r w:rsidRPr="008C7809">
        <w:rPr>
          <w:strike/>
          <w:color w:val="000000" w:themeColor="text1"/>
          <w:spacing w:val="-4"/>
          <w:highlight w:val="yellow"/>
        </w:rPr>
        <w:t xml:space="preserve"> Souhlas </w:t>
      </w:r>
      <w:r w:rsidRPr="00C03E6A">
        <w:rPr>
          <w:strike/>
          <w:color w:val="000000" w:themeColor="text1"/>
          <w:spacing w:val="-4"/>
          <w:highlight w:val="yellow"/>
        </w:rPr>
        <w:t xml:space="preserve">se podle tohoto zákona nevydává pro záměr vyžadující jednotné environmentální stanovisko podle jiného právního </w:t>
      </w:r>
      <w:r w:rsidRPr="001E5E4B">
        <w:rPr>
          <w:strike/>
          <w:color w:val="000000" w:themeColor="text1"/>
          <w:spacing w:val="-4"/>
          <w:highlight w:val="yellow"/>
        </w:rPr>
        <w:t>předpisu</w:t>
      </w:r>
      <w:r w:rsidR="00C03E6A" w:rsidRPr="001E5E4B">
        <w:rPr>
          <w:strike/>
          <w:color w:val="000000" w:themeColor="text1"/>
          <w:spacing w:val="-4"/>
          <w:highlight w:val="yellow"/>
        </w:rPr>
        <w:t>.</w:t>
      </w:r>
      <w:r w:rsidR="007E4440" w:rsidRPr="001E5E4B">
        <w:rPr>
          <w:strike/>
          <w:color w:val="000000" w:themeColor="text1"/>
          <w:spacing w:val="-4"/>
          <w:highlight w:val="yellow"/>
        </w:rPr>
        <w:t xml:space="preserve"> </w:t>
      </w:r>
      <w:r w:rsidRPr="001E5E4B">
        <w:rPr>
          <w:strike/>
          <w:color w:val="000000" w:themeColor="text1"/>
          <w:spacing w:val="-4"/>
          <w:highlight w:val="yellow"/>
        </w:rPr>
        <w:t xml:space="preserve">V </w:t>
      </w:r>
      <w:r w:rsidRPr="00227ECA">
        <w:rPr>
          <w:strike/>
          <w:color w:val="000000" w:themeColor="text1"/>
          <w:spacing w:val="-4"/>
          <w:highlight w:val="yellow"/>
        </w:rPr>
        <w:t>takovém případě se tento souhlas nahrazuje jednotným environmentálním stanoviskem a vodoprávní úřad vydává na žádost orgánu ochrany životního prostředí podle jiného právního předpisu namísto souhlasu jako podklad pro vydání jednotného environmentálního stanoviska odborné vyjádření</w:t>
      </w:r>
      <w:r w:rsidRPr="00227ECA">
        <w:rPr>
          <w:strike/>
          <w:color w:val="000000" w:themeColor="text1"/>
          <w:spacing w:val="-4"/>
          <w:highlight w:val="yellow"/>
          <w:vertAlign w:val="superscript"/>
        </w:rPr>
        <w:t>66)</w:t>
      </w:r>
      <w:r w:rsidRPr="00227ECA">
        <w:rPr>
          <w:strike/>
          <w:color w:val="000000" w:themeColor="text1"/>
          <w:spacing w:val="-4"/>
          <w:highlight w:val="yellow"/>
        </w:rPr>
        <w:t>. Ostatní ustanovení tohoto zákona tím nejsou dotčena.</w:t>
      </w:r>
      <w:r w:rsidR="001E5E4B">
        <w:rPr>
          <w:strike/>
          <w:color w:val="000000" w:themeColor="text1"/>
          <w:spacing w:val="-4"/>
        </w:rPr>
        <w:t xml:space="preserve"> </w:t>
      </w:r>
    </w:p>
    <w:p w14:paraId="27BF1EFC" w14:textId="77777777" w:rsidR="004A110B" w:rsidRPr="0048622D" w:rsidRDefault="004A110B" w:rsidP="00593B03">
      <w:pPr>
        <w:pStyle w:val="TextlnkuZarovnatdoblokuPrvndek125cmPed"/>
        <w:spacing w:before="0" w:after="0"/>
        <w:ind w:right="706" w:firstLine="705"/>
        <w:jc w:val="both"/>
        <w:rPr>
          <w:b/>
          <w:bCs/>
          <w:color w:val="000000" w:themeColor="text1"/>
          <w:spacing w:val="-4"/>
        </w:rPr>
      </w:pPr>
    </w:p>
    <w:p w14:paraId="6A147752" w14:textId="77777777" w:rsidR="004A110B" w:rsidRPr="0048622D" w:rsidRDefault="00574E92" w:rsidP="00593B03">
      <w:pPr>
        <w:autoSpaceDE w:val="0"/>
        <w:autoSpaceDN w:val="0"/>
        <w:adjustRightInd w:val="0"/>
        <w:spacing w:line="276" w:lineRule="auto"/>
        <w:ind w:left="1418" w:hanging="713"/>
        <w:jc w:val="both"/>
        <w:rPr>
          <w:rFonts w:ascii="Times New Roman" w:hAnsi="Times New Roman" w:cs="Times New Roman"/>
          <w:color w:val="000000"/>
          <w:sz w:val="24"/>
          <w:szCs w:val="24"/>
        </w:rPr>
      </w:pPr>
      <w:r w:rsidRPr="00636484">
        <w:rPr>
          <w:rFonts w:ascii="Times New Roman" w:hAnsi="Times New Roman" w:cs="Times New Roman"/>
          <w:strike/>
          <w:color w:val="000000"/>
          <w:sz w:val="24"/>
          <w:szCs w:val="24"/>
          <w:highlight w:val="yellow"/>
          <w:vertAlign w:val="superscript"/>
        </w:rPr>
        <w:t>65)</w:t>
      </w:r>
      <w:r w:rsidR="00AA2C4D" w:rsidRPr="00636484">
        <w:rPr>
          <w:rFonts w:ascii="Times New Roman" w:hAnsi="Times New Roman" w:cs="Times New Roman"/>
          <w:strike/>
          <w:color w:val="000000"/>
          <w:sz w:val="24"/>
          <w:szCs w:val="24"/>
          <w:highlight w:val="yellow"/>
          <w:vertAlign w:val="superscript"/>
        </w:rPr>
        <w:tab/>
      </w:r>
      <w:r w:rsidRPr="00636484">
        <w:rPr>
          <w:rFonts w:ascii="Times New Roman" w:hAnsi="Times New Roman" w:cs="Times New Roman"/>
          <w:strike/>
          <w:color w:val="000000"/>
          <w:sz w:val="24"/>
          <w:szCs w:val="24"/>
          <w:highlight w:val="yellow"/>
        </w:rPr>
        <w:t xml:space="preserve">Zákon č. .../2022 Sb., o jednotném environmentálním stanovisku a o </w:t>
      </w:r>
      <w:r w:rsidRPr="00BA073A">
        <w:rPr>
          <w:rFonts w:ascii="Times New Roman" w:hAnsi="Times New Roman" w:cs="Times New Roman"/>
          <w:strike/>
          <w:color w:val="000000"/>
          <w:sz w:val="24"/>
          <w:szCs w:val="24"/>
          <w:highlight w:val="yellow"/>
        </w:rPr>
        <w:t>změně některých souvisejících zákonů (zákon o jednotném environmentálním stanovisku)</w:t>
      </w:r>
      <w:r w:rsidRPr="00636484">
        <w:rPr>
          <w:rFonts w:ascii="Times New Roman" w:hAnsi="Times New Roman" w:cs="Times New Roman"/>
          <w:strike/>
          <w:color w:val="000000"/>
          <w:sz w:val="24"/>
          <w:szCs w:val="24"/>
          <w:highlight w:val="yellow"/>
        </w:rPr>
        <w:t>.</w:t>
      </w:r>
    </w:p>
    <w:p w14:paraId="2E327376" w14:textId="77777777" w:rsidR="004A110B" w:rsidRPr="00227ECA" w:rsidRDefault="00574E92" w:rsidP="00593B03">
      <w:pPr>
        <w:autoSpaceDE w:val="0"/>
        <w:autoSpaceDN w:val="0"/>
        <w:adjustRightInd w:val="0"/>
        <w:spacing w:after="120" w:line="276" w:lineRule="auto"/>
        <w:ind w:firstLine="705"/>
        <w:rPr>
          <w:rFonts w:ascii="Times New Roman" w:hAnsi="Times New Roman" w:cs="Times New Roman"/>
          <w:strike/>
          <w:color w:val="000000"/>
          <w:sz w:val="24"/>
          <w:szCs w:val="24"/>
        </w:rPr>
      </w:pPr>
      <w:r w:rsidRPr="00227ECA">
        <w:rPr>
          <w:rFonts w:ascii="Times New Roman" w:hAnsi="Times New Roman" w:cs="Times New Roman"/>
          <w:strike/>
          <w:color w:val="000000"/>
          <w:sz w:val="24"/>
          <w:szCs w:val="24"/>
          <w:highlight w:val="yellow"/>
          <w:vertAlign w:val="superscript"/>
        </w:rPr>
        <w:t xml:space="preserve">66) </w:t>
      </w:r>
      <w:r w:rsidR="00AA2C4D" w:rsidRPr="00227ECA">
        <w:rPr>
          <w:rFonts w:ascii="Times New Roman" w:hAnsi="Times New Roman" w:cs="Times New Roman"/>
          <w:strike/>
          <w:color w:val="000000"/>
          <w:sz w:val="24"/>
          <w:szCs w:val="24"/>
          <w:highlight w:val="yellow"/>
          <w:vertAlign w:val="superscript"/>
        </w:rPr>
        <w:tab/>
      </w:r>
      <w:r w:rsidRPr="00227ECA">
        <w:rPr>
          <w:rFonts w:ascii="Times New Roman" w:hAnsi="Times New Roman" w:cs="Times New Roman"/>
          <w:strike/>
          <w:color w:val="000000"/>
          <w:sz w:val="24"/>
          <w:szCs w:val="24"/>
          <w:highlight w:val="yellow"/>
        </w:rPr>
        <w:t>§ 4 zákona č. .../2022 Sb.</w:t>
      </w:r>
      <w:r w:rsidR="00687F77" w:rsidRPr="00227ECA">
        <w:rPr>
          <w:rFonts w:ascii="Times New Roman" w:hAnsi="Times New Roman" w:cs="Times New Roman"/>
          <w:strike/>
          <w:color w:val="000000"/>
          <w:sz w:val="24"/>
          <w:szCs w:val="24"/>
          <w:highlight w:val="yellow"/>
        </w:rPr>
        <w:t>“.</w:t>
      </w:r>
    </w:p>
    <w:p w14:paraId="60843435" w14:textId="77777777" w:rsidR="0046288E" w:rsidRPr="0048622D" w:rsidRDefault="0046288E" w:rsidP="00593B03">
      <w:pPr>
        <w:autoSpaceDE w:val="0"/>
        <w:autoSpaceDN w:val="0"/>
        <w:adjustRightInd w:val="0"/>
        <w:spacing w:after="120" w:line="276" w:lineRule="auto"/>
        <w:ind w:firstLine="705"/>
        <w:rPr>
          <w:rFonts w:ascii="Times New Roman" w:hAnsi="Times New Roman" w:cs="Times New Roman"/>
          <w:color w:val="000000"/>
          <w:sz w:val="24"/>
          <w:szCs w:val="24"/>
        </w:rPr>
      </w:pPr>
    </w:p>
    <w:p w14:paraId="4AD3B3E3" w14:textId="11A136AB" w:rsidR="00AA2C4D" w:rsidRDefault="00574E92" w:rsidP="00593B03">
      <w:pPr>
        <w:pStyle w:val="TextlnkuZarovnatdoblokuPrvndek125cmPed"/>
        <w:tabs>
          <w:tab w:val="left" w:pos="2127"/>
        </w:tabs>
        <w:spacing w:before="0"/>
        <w:ind w:left="705" w:hanging="705"/>
        <w:jc w:val="both"/>
        <w:rPr>
          <w:color w:val="000000" w:themeColor="text1"/>
          <w:spacing w:val="-4"/>
        </w:rPr>
      </w:pPr>
      <w:r w:rsidRPr="0000030A">
        <w:rPr>
          <w:b/>
          <w:strike/>
          <w:color w:val="000000" w:themeColor="text1"/>
          <w:spacing w:val="-4"/>
          <w:highlight w:val="yellow"/>
        </w:rPr>
        <w:t>4.</w:t>
      </w:r>
      <w:r w:rsidRPr="0000030A">
        <w:rPr>
          <w:b/>
          <w:strike/>
          <w:color w:val="000000" w:themeColor="text1"/>
          <w:spacing w:val="-4"/>
          <w:highlight w:val="yellow"/>
        </w:rPr>
        <w:tab/>
      </w:r>
      <w:r w:rsidR="004A110B" w:rsidRPr="0000030A">
        <w:rPr>
          <w:strike/>
          <w:color w:val="000000" w:themeColor="text1"/>
          <w:spacing w:val="-4"/>
          <w:highlight w:val="yellow"/>
        </w:rPr>
        <w:t>V § 17 odst. 6 větě první se za slova „odstavce 1“ vkládají slova „</w:t>
      </w:r>
      <w:r w:rsidR="004A110B" w:rsidRPr="0000030A">
        <w:rPr>
          <w:strike/>
          <w:highlight w:val="yellow"/>
        </w:rPr>
        <w:t>nebo odborného vyjádření podle odstavce 4</w:t>
      </w:r>
      <w:r w:rsidR="004A110B" w:rsidRPr="0000030A">
        <w:rPr>
          <w:strike/>
          <w:color w:val="000000" w:themeColor="text1"/>
          <w:spacing w:val="-4"/>
          <w:highlight w:val="yellow"/>
        </w:rPr>
        <w:t xml:space="preserve">“, větě </w:t>
      </w:r>
      <w:r w:rsidR="004A110B" w:rsidRPr="00951A68">
        <w:rPr>
          <w:strike/>
          <w:color w:val="000000" w:themeColor="text1"/>
          <w:spacing w:val="-4"/>
          <w:highlight w:val="yellow"/>
        </w:rPr>
        <w:t>třetí se za slova „podzemní vody,“ vkládají slova „před vydáním souhlasu podle odstavce 1“ a větě poslední se za slovo „vydat“ vkládají slova „</w:t>
      </w:r>
      <w:r w:rsidR="004A110B" w:rsidRPr="00951A68">
        <w:rPr>
          <w:strike/>
          <w:highlight w:val="yellow"/>
        </w:rPr>
        <w:t xml:space="preserve">nebo, vydává-li odborné vyjádření podle odstavce 4, uvede v odborném vyjádření, že bez výjimky nelze vydat jednotné environmentální stanovisko podle jiného právního předpisu </w:t>
      </w:r>
      <w:r w:rsidR="004A110B" w:rsidRPr="00951A68">
        <w:rPr>
          <w:strike/>
          <w:highlight w:val="yellow"/>
          <w:vertAlign w:val="superscript"/>
        </w:rPr>
        <w:t>65)</w:t>
      </w:r>
      <w:r w:rsidR="004A110B" w:rsidRPr="00951A68">
        <w:rPr>
          <w:strike/>
          <w:color w:val="000000" w:themeColor="text1"/>
          <w:spacing w:val="-4"/>
          <w:highlight w:val="yellow"/>
        </w:rPr>
        <w:t>“.</w:t>
      </w:r>
    </w:p>
    <w:p w14:paraId="36A8F51D" w14:textId="77777777" w:rsidR="00951A68" w:rsidRPr="00951A68" w:rsidRDefault="00D8289E" w:rsidP="00593B03">
      <w:pPr>
        <w:pStyle w:val="TextlnkuZarovnatdoblokuPrvndek125cmPed"/>
        <w:spacing w:before="0"/>
        <w:ind w:left="705" w:hanging="705"/>
        <w:jc w:val="both"/>
        <w:rPr>
          <w:color w:val="FF0000"/>
          <w:spacing w:val="-4"/>
        </w:rPr>
      </w:pPr>
      <w:r>
        <w:rPr>
          <w:b/>
          <w:color w:val="FF0000"/>
          <w:spacing w:val="-4"/>
          <w:highlight w:val="yellow"/>
        </w:rPr>
        <w:t>4</w:t>
      </w:r>
      <w:r w:rsidR="00951A68" w:rsidRPr="00951A68">
        <w:rPr>
          <w:b/>
          <w:color w:val="FF0000"/>
          <w:spacing w:val="-4"/>
          <w:highlight w:val="yellow"/>
        </w:rPr>
        <w:t>.</w:t>
      </w:r>
      <w:r w:rsidR="00951A68" w:rsidRPr="00951A68">
        <w:rPr>
          <w:color w:val="FF0000"/>
          <w:spacing w:val="-4"/>
          <w:highlight w:val="yellow"/>
        </w:rPr>
        <w:t xml:space="preserve">       V § 17 odst. 6 větě poslední se za slova „podzemní vody,“ vkládají slova „před vydáním souhlasu podle odstavce 1“.</w:t>
      </w:r>
    </w:p>
    <w:p w14:paraId="0AD037B9" w14:textId="77777777" w:rsidR="004A110B" w:rsidRPr="00450C6C" w:rsidRDefault="00574E92" w:rsidP="00593B03">
      <w:pPr>
        <w:pStyle w:val="TextlnkuZarovnatdoblokuPrvndek125cmPed"/>
        <w:spacing w:before="0"/>
        <w:ind w:firstLine="0"/>
        <w:jc w:val="both"/>
        <w:rPr>
          <w:color w:val="000000" w:themeColor="text1"/>
          <w:spacing w:val="-4"/>
        </w:rPr>
      </w:pPr>
      <w:r w:rsidRPr="00450C6C">
        <w:rPr>
          <w:b/>
          <w:color w:val="000000" w:themeColor="text1"/>
          <w:spacing w:val="-4"/>
        </w:rPr>
        <w:t>5.</w:t>
      </w:r>
      <w:r w:rsidRPr="00450C6C">
        <w:rPr>
          <w:b/>
          <w:color w:val="000000" w:themeColor="text1"/>
          <w:spacing w:val="-4"/>
        </w:rPr>
        <w:tab/>
      </w:r>
      <w:r w:rsidRPr="00450C6C">
        <w:rPr>
          <w:color w:val="000000" w:themeColor="text1"/>
          <w:spacing w:val="-4"/>
        </w:rPr>
        <w:t xml:space="preserve">V § 17 se </w:t>
      </w:r>
      <w:r w:rsidRPr="00450C6C">
        <w:rPr>
          <w:strike/>
          <w:color w:val="000000" w:themeColor="text1"/>
          <w:spacing w:val="-4"/>
          <w:highlight w:val="yellow"/>
        </w:rPr>
        <w:t>za odstavec 6 vkládá nový</w:t>
      </w:r>
      <w:r w:rsidR="00450C6C">
        <w:rPr>
          <w:color w:val="000000" w:themeColor="text1"/>
          <w:spacing w:val="-4"/>
        </w:rPr>
        <w:t xml:space="preserve"> </w:t>
      </w:r>
      <w:r w:rsidR="00450C6C" w:rsidRPr="00450C6C">
        <w:rPr>
          <w:color w:val="FF0000"/>
          <w:spacing w:val="-4"/>
          <w:highlight w:val="yellow"/>
        </w:rPr>
        <w:t>doplňuje</w:t>
      </w:r>
      <w:r w:rsidRPr="00450C6C">
        <w:rPr>
          <w:color w:val="FF0000"/>
          <w:spacing w:val="-4"/>
        </w:rPr>
        <w:t xml:space="preserve"> </w:t>
      </w:r>
      <w:r w:rsidRPr="00450C6C">
        <w:rPr>
          <w:color w:val="000000" w:themeColor="text1"/>
          <w:spacing w:val="-4"/>
        </w:rPr>
        <w:t xml:space="preserve">odstavec 7, který </w:t>
      </w:r>
      <w:r w:rsidR="00450C6C" w:rsidRPr="00450C6C">
        <w:rPr>
          <w:color w:val="FF0000"/>
          <w:spacing w:val="-4"/>
          <w:highlight w:val="yellow"/>
        </w:rPr>
        <w:t>včetně poznámky pod čarou č. 65</w:t>
      </w:r>
      <w:r w:rsidR="00450C6C">
        <w:rPr>
          <w:color w:val="FF0000"/>
          <w:spacing w:val="-4"/>
        </w:rPr>
        <w:t xml:space="preserve"> </w:t>
      </w:r>
      <w:r w:rsidRPr="00450C6C">
        <w:rPr>
          <w:color w:val="000000" w:themeColor="text1"/>
          <w:spacing w:val="-4"/>
        </w:rPr>
        <w:t>zní:</w:t>
      </w:r>
    </w:p>
    <w:p w14:paraId="70F6740B" w14:textId="77777777" w:rsidR="004A110B" w:rsidRDefault="00574E92" w:rsidP="00593B03">
      <w:pPr>
        <w:spacing w:line="276" w:lineRule="auto"/>
        <w:ind w:left="709" w:firstLine="709"/>
        <w:jc w:val="both"/>
        <w:rPr>
          <w:rFonts w:ascii="Times New Roman" w:hAnsi="Times New Roman" w:cs="Times New Roman"/>
          <w:strike/>
          <w:sz w:val="24"/>
          <w:szCs w:val="24"/>
        </w:rPr>
      </w:pPr>
      <w:r w:rsidRPr="00450C6C">
        <w:rPr>
          <w:rFonts w:ascii="Times New Roman" w:hAnsi="Times New Roman" w:cs="Times New Roman"/>
          <w:color w:val="000000" w:themeColor="text1"/>
          <w:spacing w:val="-4"/>
          <w:sz w:val="24"/>
          <w:szCs w:val="24"/>
        </w:rPr>
        <w:t>„</w:t>
      </w:r>
      <w:r w:rsidRPr="00450C6C">
        <w:rPr>
          <w:rFonts w:ascii="Times New Roman" w:hAnsi="Times New Roman" w:cs="Times New Roman"/>
          <w:sz w:val="24"/>
          <w:szCs w:val="24"/>
        </w:rPr>
        <w:t>(7)</w:t>
      </w:r>
      <w:r w:rsidR="00AA2C4D" w:rsidRPr="00450C6C">
        <w:rPr>
          <w:rFonts w:ascii="Times New Roman" w:hAnsi="Times New Roman" w:cs="Times New Roman"/>
          <w:sz w:val="24"/>
          <w:szCs w:val="24"/>
        </w:rPr>
        <w:tab/>
      </w:r>
      <w:r w:rsidRPr="00D8289E">
        <w:rPr>
          <w:rFonts w:ascii="Times New Roman" w:hAnsi="Times New Roman" w:cs="Times New Roman"/>
          <w:strike/>
          <w:sz w:val="24"/>
          <w:szCs w:val="24"/>
          <w:highlight w:val="yellow"/>
        </w:rPr>
        <w:t>Nevydává-li vodoprávní úřad odborné vyjádření podle odstavce 6, posoudí možnost zhoršení stavu nebo ekologického potenciálu útvaru povrchové vody nebo stavu útvaru podzemní vody orgán ochrany životního prostředí podle jiného právního předpisu</w:t>
      </w:r>
      <w:r w:rsidRPr="00D8289E">
        <w:rPr>
          <w:rFonts w:ascii="Times New Roman" w:hAnsi="Times New Roman" w:cs="Times New Roman"/>
          <w:strike/>
          <w:sz w:val="24"/>
          <w:szCs w:val="24"/>
          <w:highlight w:val="yellow"/>
          <w:vertAlign w:val="superscript"/>
        </w:rPr>
        <w:t>65)</w:t>
      </w:r>
      <w:r w:rsidRPr="00D8289E">
        <w:rPr>
          <w:rFonts w:ascii="Times New Roman" w:hAnsi="Times New Roman" w:cs="Times New Roman"/>
          <w:strike/>
          <w:sz w:val="24"/>
          <w:szCs w:val="24"/>
          <w:highlight w:val="yellow"/>
        </w:rPr>
        <w:t xml:space="preserve">.  </w:t>
      </w:r>
      <w:r w:rsidRPr="00450C6C">
        <w:rPr>
          <w:rFonts w:ascii="Times New Roman" w:hAnsi="Times New Roman" w:cs="Times New Roman"/>
          <w:strike/>
          <w:sz w:val="24"/>
          <w:szCs w:val="24"/>
          <w:highlight w:val="yellow"/>
        </w:rPr>
        <w:t>Zároveň posoudí, zda provedením záměru nedojde k takové změně fyzikálních poměrů, která by vedla ke znemožnění dosažení dobrého stavu nebo dobrého ekologického potenciálu útvaru povrchové vody nebo dobrého stavu útvaru podzemní vody.</w:t>
      </w:r>
      <w:r w:rsidRPr="00450C6C">
        <w:rPr>
          <w:rFonts w:ascii="Times New Roman" w:hAnsi="Times New Roman" w:cs="Times New Roman"/>
          <w:sz w:val="24"/>
          <w:szCs w:val="24"/>
        </w:rPr>
        <w:t xml:space="preserve"> </w:t>
      </w:r>
      <w:r w:rsidR="00450C6C" w:rsidRPr="00450C6C">
        <w:rPr>
          <w:rFonts w:ascii="Times New Roman" w:hAnsi="Times New Roman" w:cs="Times New Roman"/>
          <w:color w:val="FF0000"/>
          <w:sz w:val="24"/>
          <w:szCs w:val="24"/>
          <w:highlight w:val="yellow"/>
        </w:rPr>
        <w:t xml:space="preserve">Jedná-li </w:t>
      </w:r>
      <w:r w:rsidR="00376238">
        <w:rPr>
          <w:rFonts w:ascii="Times New Roman" w:hAnsi="Times New Roman" w:cs="Times New Roman"/>
          <w:color w:val="FF0000"/>
          <w:sz w:val="24"/>
          <w:szCs w:val="24"/>
          <w:highlight w:val="yellow"/>
        </w:rPr>
        <w:t xml:space="preserve">se </w:t>
      </w:r>
      <w:r w:rsidR="00450C6C" w:rsidRPr="00450C6C">
        <w:rPr>
          <w:rFonts w:ascii="Times New Roman" w:hAnsi="Times New Roman" w:cs="Times New Roman"/>
          <w:color w:val="FF0000"/>
          <w:sz w:val="24"/>
          <w:szCs w:val="24"/>
          <w:highlight w:val="yellow"/>
        </w:rPr>
        <w:t>o záměr vyžadující jednotné environmentální stanovisko</w:t>
      </w:r>
      <w:r w:rsidR="00450C6C" w:rsidRPr="00450C6C">
        <w:rPr>
          <w:rFonts w:ascii="Times New Roman" w:hAnsi="Times New Roman" w:cs="Times New Roman"/>
          <w:color w:val="FF0000"/>
          <w:sz w:val="24"/>
          <w:szCs w:val="24"/>
          <w:highlight w:val="yellow"/>
          <w:vertAlign w:val="superscript"/>
        </w:rPr>
        <w:t>65)</w:t>
      </w:r>
      <w:r w:rsidR="00450C6C" w:rsidRPr="00450C6C">
        <w:rPr>
          <w:rFonts w:ascii="Times New Roman" w:hAnsi="Times New Roman" w:cs="Times New Roman"/>
          <w:color w:val="FF0000"/>
          <w:sz w:val="24"/>
          <w:szCs w:val="24"/>
          <w:highlight w:val="yellow"/>
        </w:rPr>
        <w:t>, souhlas podle odstavce 1 se nevydává.</w:t>
      </w:r>
      <w:r w:rsidR="00450C6C" w:rsidRPr="003933C0">
        <w:rPr>
          <w:rFonts w:ascii="Times New Roman" w:hAnsi="Times New Roman" w:cs="Times New Roman"/>
          <w:color w:val="FF0000"/>
          <w:sz w:val="24"/>
          <w:szCs w:val="24"/>
        </w:rPr>
        <w:t xml:space="preserve"> </w:t>
      </w:r>
      <w:r w:rsidRPr="00450C6C">
        <w:rPr>
          <w:rFonts w:ascii="Times New Roman" w:hAnsi="Times New Roman" w:cs="Times New Roman"/>
          <w:sz w:val="24"/>
          <w:szCs w:val="24"/>
        </w:rPr>
        <w:t xml:space="preserve">Dojde-li </w:t>
      </w:r>
      <w:r w:rsidR="00450C6C" w:rsidRPr="00450C6C">
        <w:rPr>
          <w:rFonts w:ascii="Times New Roman" w:hAnsi="Times New Roman" w:cs="Times New Roman"/>
          <w:color w:val="FF0000"/>
          <w:sz w:val="24"/>
          <w:szCs w:val="24"/>
          <w:highlight w:val="yellow"/>
        </w:rPr>
        <w:t>orgán příslušný k vydání jednotného stanoviska</w:t>
      </w:r>
      <w:r w:rsidR="00450C6C" w:rsidRPr="00450C6C">
        <w:rPr>
          <w:rFonts w:ascii="Times New Roman" w:hAnsi="Times New Roman" w:cs="Times New Roman"/>
          <w:sz w:val="24"/>
          <w:szCs w:val="24"/>
        </w:rPr>
        <w:t xml:space="preserve"> </w:t>
      </w:r>
      <w:r w:rsidRPr="00450C6C">
        <w:rPr>
          <w:rFonts w:ascii="Times New Roman" w:hAnsi="Times New Roman" w:cs="Times New Roman"/>
          <w:sz w:val="24"/>
          <w:szCs w:val="24"/>
        </w:rPr>
        <w:t>k</w:t>
      </w:r>
      <w:r w:rsidR="00037F83" w:rsidRPr="00450C6C">
        <w:rPr>
          <w:rFonts w:ascii="Times New Roman" w:hAnsi="Times New Roman" w:cs="Times New Roman"/>
          <w:sz w:val="24"/>
          <w:szCs w:val="24"/>
        </w:rPr>
        <w:t> </w:t>
      </w:r>
      <w:r w:rsidRPr="00450C6C">
        <w:rPr>
          <w:rFonts w:ascii="Times New Roman" w:hAnsi="Times New Roman" w:cs="Times New Roman"/>
          <w:sz w:val="24"/>
          <w:szCs w:val="24"/>
        </w:rPr>
        <w:t>závěru, že provedení záměru může vést ke zhoršení stavu nebo ekologického potenciálu útvaru povrchové vody nebo ke zhoršení stavu útvaru podzemní vody nebo znemožnění dosažení dobrého stavu nebo dobrého ekologického potenciálu útvaru povrchové vody nebo dobrého stavu útvaru p</w:t>
      </w:r>
      <w:r w:rsidR="00450C6C" w:rsidRPr="00450C6C">
        <w:rPr>
          <w:rFonts w:ascii="Times New Roman" w:hAnsi="Times New Roman" w:cs="Times New Roman"/>
          <w:sz w:val="24"/>
          <w:szCs w:val="24"/>
        </w:rPr>
        <w:t>odzemní vody,</w:t>
      </w:r>
      <w:r w:rsidR="00450C6C">
        <w:rPr>
          <w:rFonts w:ascii="Times New Roman" w:hAnsi="Times New Roman" w:cs="Times New Roman"/>
          <w:sz w:val="24"/>
          <w:szCs w:val="24"/>
        </w:rPr>
        <w:t xml:space="preserve"> </w:t>
      </w:r>
      <w:r w:rsidRPr="00450C6C">
        <w:rPr>
          <w:rFonts w:ascii="Times New Roman" w:hAnsi="Times New Roman" w:cs="Times New Roman"/>
          <w:sz w:val="24"/>
          <w:szCs w:val="24"/>
        </w:rPr>
        <w:t xml:space="preserve">upozorní žadatele před vydáním jednotného environmentálního stanoviska, že bez výjimky podle § 23a odst. 8 nelze vydat </w:t>
      </w:r>
      <w:r w:rsidR="00450C6C" w:rsidRPr="00450C6C">
        <w:rPr>
          <w:rFonts w:ascii="Times New Roman" w:hAnsi="Times New Roman" w:cs="Times New Roman"/>
          <w:color w:val="FF0000"/>
          <w:sz w:val="24"/>
          <w:szCs w:val="24"/>
          <w:highlight w:val="yellow"/>
        </w:rPr>
        <w:t>souhlasné</w:t>
      </w:r>
      <w:r w:rsidR="00450C6C" w:rsidRPr="00450C6C">
        <w:rPr>
          <w:rFonts w:ascii="Times New Roman" w:hAnsi="Times New Roman" w:cs="Times New Roman"/>
          <w:color w:val="FF0000"/>
          <w:sz w:val="24"/>
          <w:szCs w:val="24"/>
        </w:rPr>
        <w:t xml:space="preserve"> </w:t>
      </w:r>
      <w:r w:rsidRPr="00450C6C">
        <w:rPr>
          <w:rFonts w:ascii="Times New Roman" w:hAnsi="Times New Roman" w:cs="Times New Roman"/>
          <w:sz w:val="24"/>
          <w:szCs w:val="24"/>
        </w:rPr>
        <w:t xml:space="preserve">jednotné environmentální stanovisko </w:t>
      </w:r>
      <w:r w:rsidRPr="00450C6C">
        <w:rPr>
          <w:rFonts w:ascii="Times New Roman" w:hAnsi="Times New Roman" w:cs="Times New Roman"/>
          <w:strike/>
          <w:sz w:val="24"/>
          <w:szCs w:val="24"/>
          <w:highlight w:val="yellow"/>
        </w:rPr>
        <w:t>podle jiného právního předpisu</w:t>
      </w:r>
      <w:r w:rsidRPr="00450C6C">
        <w:rPr>
          <w:rFonts w:ascii="Times New Roman" w:hAnsi="Times New Roman" w:cs="Times New Roman"/>
          <w:sz w:val="24"/>
          <w:szCs w:val="24"/>
          <w:vertAlign w:val="superscript"/>
        </w:rPr>
        <w:t>65)</w:t>
      </w:r>
      <w:r w:rsidRPr="00450C6C">
        <w:rPr>
          <w:rFonts w:ascii="Times New Roman" w:hAnsi="Times New Roman" w:cs="Times New Roman"/>
          <w:sz w:val="24"/>
          <w:szCs w:val="24"/>
        </w:rPr>
        <w:t>.</w:t>
      </w:r>
      <w:r w:rsidRPr="00D8289E">
        <w:rPr>
          <w:rFonts w:ascii="Times New Roman" w:hAnsi="Times New Roman" w:cs="Times New Roman"/>
          <w:strike/>
          <w:sz w:val="24"/>
          <w:szCs w:val="24"/>
          <w:highlight w:val="yellow"/>
        </w:rPr>
        <w:t>“.</w:t>
      </w:r>
    </w:p>
    <w:p w14:paraId="39CEC0E8" w14:textId="77777777" w:rsidR="00450C6C" w:rsidRPr="00450C6C" w:rsidRDefault="00450C6C" w:rsidP="00593B03">
      <w:pPr>
        <w:spacing w:line="276" w:lineRule="auto"/>
        <w:ind w:left="709"/>
        <w:jc w:val="both"/>
        <w:rPr>
          <w:rFonts w:ascii="Times New Roman" w:hAnsi="Times New Roman" w:cs="Times New Roman"/>
          <w:color w:val="FF0000"/>
          <w:sz w:val="24"/>
          <w:szCs w:val="24"/>
        </w:rPr>
      </w:pPr>
      <w:r w:rsidRPr="00450C6C">
        <w:rPr>
          <w:rFonts w:ascii="Times New Roman" w:hAnsi="Times New Roman" w:cs="Times New Roman"/>
          <w:color w:val="FF0000"/>
          <w:sz w:val="24"/>
          <w:szCs w:val="24"/>
          <w:highlight w:val="yellow"/>
        </w:rPr>
        <w:t>______________________</w:t>
      </w:r>
    </w:p>
    <w:p w14:paraId="4BCB684F" w14:textId="1DFFAE86" w:rsidR="00450C6C" w:rsidRPr="00636484" w:rsidRDefault="00450C6C" w:rsidP="00593B03">
      <w:pPr>
        <w:autoSpaceDE w:val="0"/>
        <w:autoSpaceDN w:val="0"/>
        <w:adjustRightInd w:val="0"/>
        <w:spacing w:line="276" w:lineRule="auto"/>
        <w:ind w:left="1418" w:hanging="713"/>
        <w:jc w:val="both"/>
        <w:rPr>
          <w:rFonts w:ascii="Times New Roman" w:hAnsi="Times New Roman" w:cs="Times New Roman"/>
          <w:color w:val="FF0000"/>
          <w:sz w:val="24"/>
          <w:szCs w:val="24"/>
        </w:rPr>
      </w:pPr>
      <w:r w:rsidRPr="00636484">
        <w:rPr>
          <w:rFonts w:ascii="Times New Roman" w:hAnsi="Times New Roman" w:cs="Times New Roman"/>
          <w:color w:val="FF0000"/>
          <w:sz w:val="24"/>
          <w:szCs w:val="24"/>
          <w:highlight w:val="yellow"/>
          <w:vertAlign w:val="superscript"/>
        </w:rPr>
        <w:t>65)</w:t>
      </w:r>
      <w:r w:rsidRPr="00636484">
        <w:rPr>
          <w:rFonts w:ascii="Times New Roman" w:hAnsi="Times New Roman" w:cs="Times New Roman"/>
          <w:color w:val="FF0000"/>
          <w:sz w:val="24"/>
          <w:szCs w:val="24"/>
          <w:highlight w:val="yellow"/>
          <w:vertAlign w:val="superscript"/>
        </w:rPr>
        <w:tab/>
      </w:r>
      <w:r w:rsidRPr="00636484">
        <w:rPr>
          <w:rFonts w:ascii="Times New Roman" w:hAnsi="Times New Roman" w:cs="Times New Roman"/>
          <w:color w:val="FF0000"/>
          <w:sz w:val="24"/>
          <w:szCs w:val="24"/>
          <w:highlight w:val="yellow"/>
        </w:rPr>
        <w:t>Zákon č. .../202</w:t>
      </w:r>
      <w:r w:rsidR="005D3411">
        <w:rPr>
          <w:rFonts w:ascii="Times New Roman" w:hAnsi="Times New Roman" w:cs="Times New Roman"/>
          <w:color w:val="FF0000"/>
          <w:sz w:val="24"/>
          <w:szCs w:val="24"/>
          <w:highlight w:val="yellow"/>
        </w:rPr>
        <w:t>3</w:t>
      </w:r>
      <w:r w:rsidRPr="00636484">
        <w:rPr>
          <w:rFonts w:ascii="Times New Roman" w:hAnsi="Times New Roman" w:cs="Times New Roman"/>
          <w:color w:val="FF0000"/>
          <w:sz w:val="24"/>
          <w:szCs w:val="24"/>
          <w:highlight w:val="yellow"/>
        </w:rPr>
        <w:t xml:space="preserve"> Sb., o jednotném environmentálním stanovisku.“.</w:t>
      </w:r>
    </w:p>
    <w:p w14:paraId="556D8B58" w14:textId="77777777" w:rsidR="00AA2C4D" w:rsidRPr="0048622D" w:rsidRDefault="00574E92" w:rsidP="00593B03">
      <w:pPr>
        <w:pStyle w:val="TextlnkuZarovnatdoblokuPrvndek125cmPed"/>
        <w:spacing w:before="0"/>
        <w:ind w:firstLine="0"/>
        <w:jc w:val="both"/>
        <w:rPr>
          <w:color w:val="000000" w:themeColor="text1"/>
          <w:spacing w:val="-4"/>
        </w:rPr>
      </w:pPr>
      <w:r>
        <w:rPr>
          <w:b/>
          <w:color w:val="000000" w:themeColor="text1"/>
          <w:spacing w:val="-4"/>
        </w:rPr>
        <w:t>6.</w:t>
      </w:r>
      <w:r>
        <w:rPr>
          <w:b/>
          <w:color w:val="000000" w:themeColor="text1"/>
          <w:spacing w:val="-4"/>
        </w:rPr>
        <w:tab/>
      </w:r>
      <w:r w:rsidR="004A110B" w:rsidRPr="0048622D">
        <w:rPr>
          <w:color w:val="000000" w:themeColor="text1"/>
          <w:spacing w:val="-4"/>
        </w:rPr>
        <w:t>V § 28a odst. 1 větě první se za slovo „v“ vkládají slova „politice územního rozvoje a v“.</w:t>
      </w:r>
    </w:p>
    <w:p w14:paraId="66879758" w14:textId="77777777" w:rsidR="00AA2C4D" w:rsidRPr="0048622D" w:rsidRDefault="00574E92" w:rsidP="00593B03">
      <w:pPr>
        <w:pStyle w:val="TextlnkuZarovnatdoblokuPrvndek125cmPed"/>
        <w:spacing w:before="0"/>
        <w:ind w:left="705" w:hanging="705"/>
        <w:jc w:val="both"/>
        <w:rPr>
          <w:color w:val="000000" w:themeColor="text1"/>
          <w:spacing w:val="-4"/>
        </w:rPr>
      </w:pPr>
      <w:r>
        <w:rPr>
          <w:b/>
          <w:color w:val="000000" w:themeColor="text1"/>
          <w:spacing w:val="-4"/>
        </w:rPr>
        <w:t>7.</w:t>
      </w:r>
      <w:r>
        <w:rPr>
          <w:b/>
          <w:color w:val="000000" w:themeColor="text1"/>
          <w:spacing w:val="-4"/>
        </w:rPr>
        <w:tab/>
      </w:r>
      <w:r w:rsidR="004A110B" w:rsidRPr="0048622D">
        <w:rPr>
          <w:color w:val="000000" w:themeColor="text1"/>
          <w:spacing w:val="-4"/>
        </w:rPr>
        <w:t xml:space="preserve">V § 28a odst. 2 větě </w:t>
      </w:r>
      <w:r w:rsidR="004A110B" w:rsidRPr="00934288">
        <w:rPr>
          <w:strike/>
          <w:color w:val="000000" w:themeColor="text1"/>
          <w:spacing w:val="-4"/>
          <w:highlight w:val="yellow"/>
        </w:rPr>
        <w:t>druhé</w:t>
      </w:r>
      <w:r w:rsidR="00934288">
        <w:rPr>
          <w:color w:val="000000" w:themeColor="text1"/>
          <w:spacing w:val="-4"/>
        </w:rPr>
        <w:t xml:space="preserve"> </w:t>
      </w:r>
      <w:r w:rsidR="00934288" w:rsidRPr="00934288">
        <w:rPr>
          <w:color w:val="FF0000"/>
          <w:spacing w:val="-4"/>
          <w:highlight w:val="yellow"/>
        </w:rPr>
        <w:t>poslední</w:t>
      </w:r>
      <w:r w:rsidR="004A110B" w:rsidRPr="00934288">
        <w:rPr>
          <w:color w:val="FF0000"/>
          <w:spacing w:val="-4"/>
        </w:rPr>
        <w:t xml:space="preserve"> </w:t>
      </w:r>
      <w:r w:rsidR="004A110B" w:rsidRPr="0048622D">
        <w:rPr>
          <w:color w:val="000000" w:themeColor="text1"/>
          <w:spacing w:val="-4"/>
        </w:rPr>
        <w:t>se za slovo „návrh“ vkládají slova „politiky územního rozvoje a“.</w:t>
      </w:r>
    </w:p>
    <w:p w14:paraId="7AC5E5C7" w14:textId="77777777" w:rsidR="00AA2C4D" w:rsidRPr="0048622D" w:rsidRDefault="00574E92" w:rsidP="00593B03">
      <w:pPr>
        <w:pStyle w:val="TextlnkuZarovnatdoblokuPrvndek125cmPed"/>
        <w:spacing w:before="0"/>
        <w:ind w:firstLine="0"/>
        <w:jc w:val="both"/>
        <w:rPr>
          <w:color w:val="000000" w:themeColor="text1"/>
          <w:spacing w:val="-4"/>
        </w:rPr>
      </w:pPr>
      <w:r>
        <w:rPr>
          <w:b/>
          <w:color w:val="000000" w:themeColor="text1"/>
          <w:spacing w:val="-4"/>
        </w:rPr>
        <w:t>8.</w:t>
      </w:r>
      <w:r>
        <w:rPr>
          <w:b/>
          <w:color w:val="000000" w:themeColor="text1"/>
          <w:spacing w:val="-4"/>
        </w:rPr>
        <w:tab/>
      </w:r>
      <w:r w:rsidR="004A110B" w:rsidRPr="0048622D">
        <w:rPr>
          <w:color w:val="000000" w:themeColor="text1"/>
          <w:spacing w:val="-4"/>
        </w:rPr>
        <w:t>V § 36 se odstavec 4 zrušuje.</w:t>
      </w:r>
    </w:p>
    <w:p w14:paraId="150D0931" w14:textId="77777777" w:rsidR="00AA2C4D" w:rsidRPr="0048622D" w:rsidRDefault="00574E92" w:rsidP="00593B03">
      <w:pPr>
        <w:pStyle w:val="TextlnkuZarovnatdoblokuPrvndek125cmPed"/>
        <w:spacing w:before="0"/>
        <w:ind w:left="705" w:hanging="705"/>
        <w:jc w:val="both"/>
        <w:rPr>
          <w:color w:val="000000" w:themeColor="text1"/>
          <w:spacing w:val="-4"/>
        </w:rPr>
      </w:pPr>
      <w:r>
        <w:rPr>
          <w:b/>
          <w:color w:val="000000" w:themeColor="text1"/>
          <w:spacing w:val="-4"/>
        </w:rPr>
        <w:t>9.</w:t>
      </w:r>
      <w:r>
        <w:rPr>
          <w:b/>
          <w:color w:val="000000" w:themeColor="text1"/>
          <w:spacing w:val="-4"/>
        </w:rPr>
        <w:tab/>
      </w:r>
      <w:r w:rsidR="004A110B" w:rsidRPr="0048622D">
        <w:rPr>
          <w:color w:val="000000" w:themeColor="text1"/>
          <w:spacing w:val="-4"/>
        </w:rPr>
        <w:t>V § 38 odst. 11</w:t>
      </w:r>
      <w:r w:rsidR="00687F77">
        <w:rPr>
          <w:color w:val="000000" w:themeColor="text1"/>
          <w:spacing w:val="-4"/>
        </w:rPr>
        <w:t xml:space="preserve"> </w:t>
      </w:r>
      <w:r w:rsidR="007A51D8" w:rsidRPr="007A51D8">
        <w:rPr>
          <w:color w:val="FF0000"/>
          <w:spacing w:val="-4"/>
          <w:highlight w:val="yellow"/>
        </w:rPr>
        <w:t>větě první</w:t>
      </w:r>
      <w:r w:rsidR="007A51D8">
        <w:rPr>
          <w:color w:val="FF0000"/>
          <w:spacing w:val="-4"/>
        </w:rPr>
        <w:t xml:space="preserve"> </w:t>
      </w:r>
      <w:r w:rsidR="00687F77" w:rsidRPr="007A51D8">
        <w:rPr>
          <w:strike/>
          <w:color w:val="000000" w:themeColor="text1"/>
          <w:spacing w:val="-4"/>
          <w:highlight w:val="yellow"/>
        </w:rPr>
        <w:t>a</w:t>
      </w:r>
      <w:r w:rsidR="00687F77">
        <w:rPr>
          <w:color w:val="000000" w:themeColor="text1"/>
          <w:spacing w:val="-4"/>
        </w:rPr>
        <w:t xml:space="preserve"> </w:t>
      </w:r>
      <w:r w:rsidR="007A51D8" w:rsidRPr="007A51D8">
        <w:rPr>
          <w:color w:val="FF0000"/>
          <w:spacing w:val="-4"/>
          <w:highlight w:val="yellow"/>
        </w:rPr>
        <w:t>,</w:t>
      </w:r>
      <w:r w:rsidR="007A51D8" w:rsidRPr="007A51D8">
        <w:rPr>
          <w:color w:val="FF0000"/>
          <w:spacing w:val="-4"/>
        </w:rPr>
        <w:t xml:space="preserve"> </w:t>
      </w:r>
      <w:r w:rsidR="007A51D8" w:rsidRPr="007A51D8">
        <w:rPr>
          <w:color w:val="FF0000"/>
          <w:spacing w:val="-4"/>
          <w:highlight w:val="yellow"/>
        </w:rPr>
        <w:t>§ 38 odst.</w:t>
      </w:r>
      <w:r w:rsidR="007A51D8">
        <w:rPr>
          <w:color w:val="FF0000"/>
          <w:spacing w:val="-4"/>
        </w:rPr>
        <w:t xml:space="preserve"> </w:t>
      </w:r>
      <w:r w:rsidR="00687F77">
        <w:rPr>
          <w:color w:val="000000" w:themeColor="text1"/>
          <w:spacing w:val="-4"/>
        </w:rPr>
        <w:t>13</w:t>
      </w:r>
      <w:r w:rsidR="004A110B" w:rsidRPr="0048622D">
        <w:rPr>
          <w:color w:val="000000" w:themeColor="text1"/>
          <w:spacing w:val="-4"/>
        </w:rPr>
        <w:t xml:space="preserve">, § 54 odst. 4 </w:t>
      </w:r>
      <w:r w:rsidR="007A51D8" w:rsidRPr="00E27B29">
        <w:rPr>
          <w:color w:val="FF0000"/>
          <w:spacing w:val="-4"/>
          <w:highlight w:val="yellow"/>
        </w:rPr>
        <w:t xml:space="preserve">větě </w:t>
      </w:r>
      <w:r w:rsidR="00E27B29" w:rsidRPr="00E27B29">
        <w:rPr>
          <w:color w:val="FF0000"/>
          <w:spacing w:val="-4"/>
          <w:highlight w:val="yellow"/>
        </w:rPr>
        <w:t>poslední</w:t>
      </w:r>
      <w:r w:rsidR="007A51D8" w:rsidRPr="00E27B29">
        <w:rPr>
          <w:color w:val="FF0000"/>
          <w:spacing w:val="-4"/>
        </w:rPr>
        <w:t xml:space="preserve"> </w:t>
      </w:r>
      <w:r w:rsidR="004A110B" w:rsidRPr="0048622D">
        <w:rPr>
          <w:color w:val="000000" w:themeColor="text1"/>
          <w:spacing w:val="-4"/>
        </w:rPr>
        <w:t xml:space="preserve">a </w:t>
      </w:r>
      <w:r w:rsidR="005C5A16" w:rsidRPr="005C5A16">
        <w:rPr>
          <w:color w:val="FF0000"/>
          <w:spacing w:val="-4"/>
          <w:highlight w:val="yellow"/>
        </w:rPr>
        <w:t>v</w:t>
      </w:r>
      <w:r w:rsidR="005C5A16">
        <w:rPr>
          <w:color w:val="000000" w:themeColor="text1"/>
          <w:spacing w:val="-4"/>
        </w:rPr>
        <w:t xml:space="preserve"> </w:t>
      </w:r>
      <w:r w:rsidR="004A110B" w:rsidRPr="0048622D">
        <w:rPr>
          <w:color w:val="000000" w:themeColor="text1"/>
          <w:spacing w:val="-4"/>
        </w:rPr>
        <w:t>§ 89f odst. 3 se číslo „10“ nahrazuje číslem „9“.</w:t>
      </w:r>
    </w:p>
    <w:p w14:paraId="3026670E" w14:textId="77777777" w:rsidR="00AA2C4D" w:rsidRPr="0048622D" w:rsidRDefault="00574E92" w:rsidP="00593B03">
      <w:pPr>
        <w:pStyle w:val="TextlnkuZarovnatdoblokuPrvndek125cmPed"/>
        <w:spacing w:before="0"/>
        <w:ind w:firstLine="0"/>
        <w:jc w:val="both"/>
        <w:rPr>
          <w:color w:val="000000" w:themeColor="text1"/>
          <w:spacing w:val="-4"/>
        </w:rPr>
      </w:pPr>
      <w:r>
        <w:rPr>
          <w:b/>
          <w:color w:val="000000" w:themeColor="text1"/>
          <w:lang w:eastAsia="cs-CZ"/>
        </w:rPr>
        <w:t>10.</w:t>
      </w:r>
      <w:r>
        <w:rPr>
          <w:b/>
          <w:color w:val="000000" w:themeColor="text1"/>
          <w:lang w:eastAsia="cs-CZ"/>
        </w:rPr>
        <w:tab/>
      </w:r>
      <w:r w:rsidR="004A110B" w:rsidRPr="0048622D">
        <w:rPr>
          <w:color w:val="000000" w:themeColor="text1"/>
          <w:lang w:eastAsia="cs-CZ"/>
        </w:rPr>
        <w:t>V § 47 odst. 4 písm. c) se text „(§ 59 odst. 3)“ nahrazuje slovy „podle § 59 odst. 4“.</w:t>
      </w:r>
    </w:p>
    <w:p w14:paraId="4C4C5E26" w14:textId="77777777" w:rsidR="00AA2C4D" w:rsidRPr="0048622D" w:rsidRDefault="00574E92" w:rsidP="00593B03">
      <w:pPr>
        <w:pStyle w:val="TextlnkuZarovnatdoblokuPrvndek125cmPed"/>
        <w:spacing w:before="0"/>
        <w:ind w:firstLine="0"/>
        <w:jc w:val="both"/>
        <w:rPr>
          <w:color w:val="000000" w:themeColor="text1"/>
          <w:spacing w:val="-4"/>
        </w:rPr>
      </w:pPr>
      <w:r>
        <w:rPr>
          <w:b/>
          <w:color w:val="000000" w:themeColor="text1"/>
          <w:lang w:eastAsia="cs-CZ"/>
        </w:rPr>
        <w:t>11.</w:t>
      </w:r>
      <w:r>
        <w:rPr>
          <w:b/>
          <w:color w:val="000000" w:themeColor="text1"/>
          <w:lang w:eastAsia="cs-CZ"/>
        </w:rPr>
        <w:tab/>
      </w:r>
      <w:r w:rsidR="004A110B" w:rsidRPr="0048622D">
        <w:rPr>
          <w:color w:val="000000" w:themeColor="text1"/>
          <w:lang w:eastAsia="cs-CZ"/>
        </w:rPr>
        <w:t xml:space="preserve">V § 54 odst. 4 </w:t>
      </w:r>
      <w:r w:rsidR="0020504F" w:rsidRPr="0020504F">
        <w:rPr>
          <w:color w:val="FF0000"/>
          <w:highlight w:val="yellow"/>
          <w:lang w:eastAsia="cs-CZ"/>
        </w:rPr>
        <w:t>větě</w:t>
      </w:r>
      <w:r w:rsidR="0020504F" w:rsidRPr="00677BCD">
        <w:rPr>
          <w:color w:val="FF0000"/>
          <w:highlight w:val="yellow"/>
          <w:lang w:eastAsia="cs-CZ"/>
        </w:rPr>
        <w:t xml:space="preserve"> </w:t>
      </w:r>
      <w:r w:rsidR="00677BCD" w:rsidRPr="00677BCD">
        <w:rPr>
          <w:color w:val="FF0000"/>
          <w:highlight w:val="yellow"/>
          <w:lang w:eastAsia="cs-CZ"/>
        </w:rPr>
        <w:t>poslední</w:t>
      </w:r>
      <w:r w:rsidR="0020504F">
        <w:rPr>
          <w:color w:val="000000" w:themeColor="text1"/>
          <w:lang w:eastAsia="cs-CZ"/>
        </w:rPr>
        <w:t xml:space="preserve"> </w:t>
      </w:r>
      <w:r w:rsidR="004A110B" w:rsidRPr="0048622D">
        <w:rPr>
          <w:color w:val="000000" w:themeColor="text1"/>
          <w:lang w:eastAsia="cs-CZ"/>
        </w:rPr>
        <w:t>se text „</w:t>
      </w:r>
      <w:r w:rsidR="00236BF1" w:rsidRPr="00236BF1">
        <w:rPr>
          <w:color w:val="FF0000"/>
          <w:highlight w:val="yellow"/>
          <w:lang w:eastAsia="cs-CZ"/>
        </w:rPr>
        <w:t>(</w:t>
      </w:r>
      <w:r w:rsidR="00F23436">
        <w:rPr>
          <w:color w:val="000000" w:themeColor="text1"/>
          <w:lang w:eastAsia="cs-CZ"/>
        </w:rPr>
        <w:t xml:space="preserve">§ </w:t>
      </w:r>
      <w:r w:rsidR="004A110B" w:rsidRPr="0048622D">
        <w:rPr>
          <w:color w:val="000000" w:themeColor="text1"/>
          <w:lang w:eastAsia="cs-CZ"/>
        </w:rPr>
        <w:t>104 odst. 9</w:t>
      </w:r>
      <w:r w:rsidR="00236BF1" w:rsidRPr="00236BF1">
        <w:rPr>
          <w:color w:val="FF0000"/>
          <w:highlight w:val="yellow"/>
          <w:lang w:eastAsia="cs-CZ"/>
        </w:rPr>
        <w:t>)</w:t>
      </w:r>
      <w:r w:rsidR="004A110B" w:rsidRPr="0048622D">
        <w:rPr>
          <w:color w:val="000000" w:themeColor="text1"/>
          <w:lang w:eastAsia="cs-CZ"/>
        </w:rPr>
        <w:t xml:space="preserve">“ nahrazuje </w:t>
      </w:r>
      <w:r w:rsidR="004A110B" w:rsidRPr="00763274">
        <w:rPr>
          <w:strike/>
          <w:color w:val="000000" w:themeColor="text1"/>
          <w:highlight w:val="yellow"/>
          <w:lang w:eastAsia="cs-CZ"/>
        </w:rPr>
        <w:t>textem</w:t>
      </w:r>
      <w:r w:rsidR="00763274">
        <w:rPr>
          <w:color w:val="000000" w:themeColor="text1"/>
          <w:lang w:eastAsia="cs-CZ"/>
        </w:rPr>
        <w:t xml:space="preserve"> </w:t>
      </w:r>
      <w:r w:rsidR="00763274" w:rsidRPr="00763274">
        <w:rPr>
          <w:color w:val="FF0000"/>
          <w:highlight w:val="yellow"/>
          <w:lang w:eastAsia="cs-CZ"/>
        </w:rPr>
        <w:t>slovy</w:t>
      </w:r>
      <w:r w:rsidR="004A110B" w:rsidRPr="00763274">
        <w:rPr>
          <w:color w:val="FF0000"/>
          <w:lang w:eastAsia="cs-CZ"/>
        </w:rPr>
        <w:t xml:space="preserve"> </w:t>
      </w:r>
      <w:r w:rsidR="004A110B" w:rsidRPr="0048622D">
        <w:rPr>
          <w:color w:val="000000" w:themeColor="text1"/>
          <w:lang w:eastAsia="cs-CZ"/>
        </w:rPr>
        <w:t>„</w:t>
      </w:r>
      <w:r w:rsidR="00236BF1" w:rsidRPr="00236BF1">
        <w:rPr>
          <w:color w:val="FF0000"/>
          <w:highlight w:val="yellow"/>
          <w:lang w:eastAsia="cs-CZ"/>
        </w:rPr>
        <w:t>podle</w:t>
      </w:r>
      <w:r w:rsidR="00236BF1" w:rsidRPr="00236BF1">
        <w:rPr>
          <w:color w:val="FF0000"/>
          <w:lang w:eastAsia="cs-CZ"/>
        </w:rPr>
        <w:t xml:space="preserve"> </w:t>
      </w:r>
      <w:r w:rsidR="00F23436">
        <w:rPr>
          <w:color w:val="000000" w:themeColor="text1"/>
          <w:lang w:eastAsia="cs-CZ"/>
        </w:rPr>
        <w:t xml:space="preserve">§ </w:t>
      </w:r>
      <w:r w:rsidR="004A110B" w:rsidRPr="0048622D">
        <w:rPr>
          <w:color w:val="000000" w:themeColor="text1"/>
          <w:lang w:eastAsia="cs-CZ"/>
        </w:rPr>
        <w:t>104 odst. 3“.</w:t>
      </w:r>
    </w:p>
    <w:p w14:paraId="28C4BE62" w14:textId="77777777" w:rsidR="00AA2C4D" w:rsidRPr="0048622D" w:rsidRDefault="00574E92" w:rsidP="00593B03">
      <w:pPr>
        <w:pStyle w:val="TextlnkuZarovnatdoblokuPrvndek125cmPed"/>
        <w:spacing w:before="0"/>
        <w:ind w:firstLine="0"/>
        <w:jc w:val="both"/>
        <w:rPr>
          <w:color w:val="000000" w:themeColor="text1"/>
          <w:spacing w:val="-4"/>
        </w:rPr>
      </w:pPr>
      <w:r>
        <w:rPr>
          <w:b/>
          <w:color w:val="000000" w:themeColor="text1"/>
          <w:lang w:eastAsia="cs-CZ"/>
        </w:rPr>
        <w:t>12.</w:t>
      </w:r>
      <w:r>
        <w:rPr>
          <w:b/>
          <w:color w:val="000000" w:themeColor="text1"/>
          <w:lang w:eastAsia="cs-CZ"/>
        </w:rPr>
        <w:tab/>
      </w:r>
      <w:r w:rsidR="004A110B" w:rsidRPr="0048622D">
        <w:rPr>
          <w:color w:val="000000" w:themeColor="text1"/>
          <w:lang w:eastAsia="cs-CZ"/>
        </w:rPr>
        <w:t xml:space="preserve">V § 55a odst. 6 se věta </w:t>
      </w:r>
      <w:r w:rsidR="00F23436">
        <w:rPr>
          <w:color w:val="000000" w:themeColor="text1"/>
          <w:lang w:eastAsia="cs-CZ"/>
        </w:rPr>
        <w:t>poslední</w:t>
      </w:r>
      <w:r w:rsidR="004A110B" w:rsidRPr="0048622D">
        <w:rPr>
          <w:color w:val="000000" w:themeColor="text1"/>
          <w:lang w:eastAsia="cs-CZ"/>
        </w:rPr>
        <w:t xml:space="preserve"> zrušuje.</w:t>
      </w:r>
    </w:p>
    <w:p w14:paraId="1EC882A1" w14:textId="77777777" w:rsidR="00AA2C4D" w:rsidRPr="0048622D" w:rsidRDefault="00574E92" w:rsidP="00593B03">
      <w:pPr>
        <w:pStyle w:val="TextlnkuZarovnatdoblokuPrvndek125cmPed"/>
        <w:spacing w:before="0"/>
        <w:ind w:firstLine="0"/>
        <w:jc w:val="both"/>
        <w:rPr>
          <w:color w:val="000000" w:themeColor="text1"/>
          <w:spacing w:val="-4"/>
        </w:rPr>
      </w:pPr>
      <w:r>
        <w:rPr>
          <w:b/>
          <w:color w:val="000000" w:themeColor="text1"/>
          <w:lang w:eastAsia="cs-CZ"/>
        </w:rPr>
        <w:t>13.</w:t>
      </w:r>
      <w:r>
        <w:rPr>
          <w:b/>
          <w:color w:val="000000" w:themeColor="text1"/>
          <w:lang w:eastAsia="cs-CZ"/>
        </w:rPr>
        <w:tab/>
      </w:r>
      <w:r w:rsidR="004A110B" w:rsidRPr="0048622D">
        <w:rPr>
          <w:color w:val="000000" w:themeColor="text1"/>
          <w:lang w:eastAsia="cs-CZ"/>
        </w:rPr>
        <w:t xml:space="preserve">V § 59 odst. 3 </w:t>
      </w:r>
      <w:r w:rsidR="00D83486" w:rsidRPr="00D83486">
        <w:rPr>
          <w:color w:val="FF0000"/>
          <w:highlight w:val="yellow"/>
          <w:lang w:eastAsia="cs-CZ"/>
        </w:rPr>
        <w:t>větě první</w:t>
      </w:r>
      <w:r w:rsidR="00D83486">
        <w:rPr>
          <w:color w:val="000000" w:themeColor="text1"/>
          <w:lang w:eastAsia="cs-CZ"/>
        </w:rPr>
        <w:t xml:space="preserve"> </w:t>
      </w:r>
      <w:r w:rsidR="004A110B" w:rsidRPr="0048622D">
        <w:rPr>
          <w:color w:val="000000" w:themeColor="text1"/>
          <w:lang w:eastAsia="cs-CZ"/>
        </w:rPr>
        <w:t>se slovo „stavební“ nahrazuje slovem „vodoprávní“.</w:t>
      </w:r>
    </w:p>
    <w:p w14:paraId="0D4829D7" w14:textId="77777777" w:rsidR="00AA2C4D" w:rsidRPr="0048622D" w:rsidRDefault="00574E92" w:rsidP="00593B03">
      <w:pPr>
        <w:pStyle w:val="TextlnkuZarovnatdoblokuPrvndek125cmPed"/>
        <w:spacing w:before="0"/>
        <w:ind w:left="705" w:hanging="705"/>
        <w:jc w:val="both"/>
        <w:rPr>
          <w:color w:val="000000" w:themeColor="text1"/>
          <w:spacing w:val="-4"/>
        </w:rPr>
      </w:pPr>
      <w:r>
        <w:rPr>
          <w:b/>
          <w:color w:val="000000" w:themeColor="text1"/>
          <w:lang w:eastAsia="cs-CZ"/>
        </w:rPr>
        <w:t>14.</w:t>
      </w:r>
      <w:r>
        <w:rPr>
          <w:b/>
          <w:color w:val="000000" w:themeColor="text1"/>
          <w:lang w:eastAsia="cs-CZ"/>
        </w:rPr>
        <w:tab/>
      </w:r>
      <w:r w:rsidR="004A110B" w:rsidRPr="0048622D">
        <w:rPr>
          <w:color w:val="000000" w:themeColor="text1"/>
          <w:lang w:eastAsia="cs-CZ"/>
        </w:rPr>
        <w:t xml:space="preserve">V § 61 odst. 6 </w:t>
      </w:r>
      <w:r w:rsidR="00927734" w:rsidRPr="00927734">
        <w:rPr>
          <w:color w:val="FF0000"/>
          <w:highlight w:val="yellow"/>
          <w:lang w:eastAsia="cs-CZ"/>
        </w:rPr>
        <w:t>větě první</w:t>
      </w:r>
      <w:r w:rsidR="00927734">
        <w:rPr>
          <w:color w:val="000000" w:themeColor="text1"/>
          <w:lang w:eastAsia="cs-CZ"/>
        </w:rPr>
        <w:t xml:space="preserve"> </w:t>
      </w:r>
      <w:r w:rsidR="004A110B" w:rsidRPr="0048622D">
        <w:rPr>
          <w:color w:val="000000" w:themeColor="text1"/>
          <w:lang w:eastAsia="cs-CZ"/>
        </w:rPr>
        <w:t>se slova „nového nebo změny dokončené stavby vodního díla“ nahrazují slovy „záměru vodního díla nebo jeho změny“ a číslo „11“ se nahrazuje číslem „10“.</w:t>
      </w:r>
    </w:p>
    <w:p w14:paraId="2479DE4C" w14:textId="52224739" w:rsidR="00AA2C4D" w:rsidRDefault="00574E92" w:rsidP="00593B03">
      <w:pPr>
        <w:pStyle w:val="TextlnkuZarovnatdoblokuPrvndek125cmPed"/>
        <w:spacing w:before="0"/>
        <w:ind w:left="705" w:hanging="705"/>
        <w:jc w:val="both"/>
        <w:rPr>
          <w:color w:val="000000" w:themeColor="text1"/>
          <w:lang w:eastAsia="cs-CZ"/>
        </w:rPr>
      </w:pPr>
      <w:r>
        <w:rPr>
          <w:b/>
          <w:color w:val="000000" w:themeColor="text1"/>
          <w:lang w:eastAsia="cs-CZ"/>
        </w:rPr>
        <w:t>15.</w:t>
      </w:r>
      <w:r>
        <w:rPr>
          <w:b/>
          <w:color w:val="000000" w:themeColor="text1"/>
          <w:lang w:eastAsia="cs-CZ"/>
        </w:rPr>
        <w:tab/>
      </w:r>
      <w:r w:rsidR="004A110B" w:rsidRPr="0048622D">
        <w:rPr>
          <w:color w:val="000000" w:themeColor="text1"/>
          <w:lang w:eastAsia="cs-CZ"/>
        </w:rPr>
        <w:t xml:space="preserve">V § 61 </w:t>
      </w:r>
      <w:r w:rsidR="004A110B" w:rsidRPr="001D41E8">
        <w:rPr>
          <w:strike/>
          <w:color w:val="000000" w:themeColor="text1"/>
          <w:highlight w:val="yellow"/>
          <w:lang w:eastAsia="cs-CZ"/>
        </w:rPr>
        <w:t>odst. 7 se věta poslední nahrazuje větou „Zasahuje-li vodní dílo do správních obvodů několika stavebních úřadů, je k řízení podle věty první příslušný ten stavební úřad, v jehož správním obvodu leží rozhodující část tohoto vodního díla.“.</w:t>
      </w:r>
      <w:r w:rsidR="001D41E8">
        <w:rPr>
          <w:color w:val="000000" w:themeColor="text1"/>
          <w:lang w:eastAsia="cs-CZ"/>
        </w:rPr>
        <w:t xml:space="preserve"> </w:t>
      </w:r>
      <w:r w:rsidR="001D41E8" w:rsidRPr="001D41E8">
        <w:rPr>
          <w:color w:val="FF0000"/>
          <w:highlight w:val="yellow"/>
          <w:lang w:eastAsia="cs-CZ"/>
        </w:rPr>
        <w:t>odstavec 7 zní:</w:t>
      </w:r>
      <w:r w:rsidR="001D41E8" w:rsidRPr="001D41E8">
        <w:rPr>
          <w:color w:val="FF0000"/>
          <w:lang w:eastAsia="cs-CZ"/>
        </w:rPr>
        <w:t xml:space="preserve"> </w:t>
      </w:r>
    </w:p>
    <w:p w14:paraId="46673AB0" w14:textId="4790C704" w:rsidR="001D41E8" w:rsidRPr="001D41E8" w:rsidRDefault="001D41E8" w:rsidP="00593B03">
      <w:pPr>
        <w:ind w:left="709" w:firstLine="709"/>
        <w:jc w:val="both"/>
        <w:rPr>
          <w:rFonts w:ascii="Times New Roman" w:hAnsi="Times New Roman"/>
          <w:color w:val="FF0000"/>
          <w:sz w:val="24"/>
          <w:szCs w:val="24"/>
        </w:rPr>
      </w:pPr>
      <w:r w:rsidRPr="001D41E8">
        <w:rPr>
          <w:rFonts w:ascii="Times New Roman" w:hAnsi="Times New Roman"/>
          <w:iCs/>
          <w:color w:val="FF0000"/>
          <w:sz w:val="24"/>
          <w:szCs w:val="24"/>
          <w:highlight w:val="yellow"/>
        </w:rPr>
        <w:t>„(7)</w:t>
      </w:r>
      <w:r w:rsidRPr="001D41E8">
        <w:rPr>
          <w:rFonts w:ascii="Times New Roman" w:hAnsi="Times New Roman"/>
          <w:color w:val="FF0000"/>
          <w:sz w:val="24"/>
          <w:szCs w:val="24"/>
          <w:highlight w:val="yellow"/>
        </w:rPr>
        <w:t xml:space="preserve"> O povinnosti zajistit na vodním díle technickobezpečnostní dohled, o jeho rozsahu, případně o podmínkách jeho provádění a o zařazení vodního díla do kategorie I. až IV., rozhodne stavební úřad zpravidla v rozhodnutí o žádosti o povolení záměru vodního díla nebo jeho změny s přihlédnutím k posudku podle předchozího odstavce. </w:t>
      </w:r>
      <w:r w:rsidRPr="001D41E8">
        <w:rPr>
          <w:rFonts w:ascii="Times New Roman" w:hAnsi="Times New Roman"/>
          <w:bCs/>
          <w:color w:val="FF0000"/>
          <w:sz w:val="24"/>
          <w:szCs w:val="24"/>
          <w:highlight w:val="yellow"/>
        </w:rPr>
        <w:t>Zasahuje-li vodní dílo do správních obvodů několika stavebních úřadů, je k řízení podle věty první příslušný ten stavební úřad, v jehož správním obvodu leží rozhodující část tohoto vodního díla.“.</w:t>
      </w:r>
    </w:p>
    <w:p w14:paraId="7251BE22" w14:textId="77777777" w:rsidR="004A110B" w:rsidRPr="0048622D" w:rsidRDefault="00574E92" w:rsidP="00593B03">
      <w:pPr>
        <w:pStyle w:val="TextlnkuZarovnatdoblokuPrvndek125cmPed"/>
        <w:spacing w:before="0"/>
        <w:ind w:firstLine="0"/>
        <w:jc w:val="both"/>
        <w:rPr>
          <w:color w:val="000000" w:themeColor="text1"/>
          <w:spacing w:val="-4"/>
        </w:rPr>
      </w:pPr>
      <w:r>
        <w:rPr>
          <w:b/>
          <w:color w:val="000000" w:themeColor="text1"/>
          <w:lang w:eastAsia="cs-CZ"/>
        </w:rPr>
        <w:t>16.</w:t>
      </w:r>
      <w:r>
        <w:rPr>
          <w:b/>
          <w:color w:val="000000" w:themeColor="text1"/>
          <w:lang w:eastAsia="cs-CZ"/>
        </w:rPr>
        <w:tab/>
      </w:r>
      <w:r w:rsidRPr="0048622D">
        <w:rPr>
          <w:color w:val="000000" w:themeColor="text1"/>
          <w:lang w:eastAsia="cs-CZ"/>
        </w:rPr>
        <w:t xml:space="preserve">V § 61 se odstavec 8 zrušuje. </w:t>
      </w:r>
    </w:p>
    <w:p w14:paraId="44F804DA" w14:textId="77777777" w:rsidR="00037F83" w:rsidRDefault="00574E92" w:rsidP="00593B03">
      <w:pPr>
        <w:spacing w:before="120" w:line="276" w:lineRule="auto"/>
        <w:ind w:firstLine="709"/>
        <w:jc w:val="both"/>
        <w:rPr>
          <w:rFonts w:ascii="Times New Roman" w:hAnsi="Times New Roman" w:cs="Times New Roman"/>
          <w:color w:val="000000" w:themeColor="text1"/>
          <w:sz w:val="24"/>
          <w:szCs w:val="24"/>
          <w:lang w:eastAsia="cs-CZ"/>
        </w:rPr>
      </w:pPr>
      <w:r w:rsidRPr="0048622D">
        <w:rPr>
          <w:rFonts w:ascii="Times New Roman" w:hAnsi="Times New Roman" w:cs="Times New Roman"/>
          <w:color w:val="000000" w:themeColor="text1"/>
          <w:sz w:val="24"/>
          <w:szCs w:val="24"/>
          <w:lang w:eastAsia="cs-CZ"/>
        </w:rPr>
        <w:t>Dosavadní odstavce 9 až 16 se označují jako odstavce 8 až 15.</w:t>
      </w:r>
    </w:p>
    <w:p w14:paraId="79DF0B9D" w14:textId="77777777" w:rsidR="00AA2C4D" w:rsidRPr="00037F83" w:rsidRDefault="00574E92" w:rsidP="00593B03">
      <w:pPr>
        <w:spacing w:before="120"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17.</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 xml:space="preserve">V § 61 odst. 13 </w:t>
      </w:r>
      <w:r w:rsidR="00D83486" w:rsidRPr="00D83486">
        <w:rPr>
          <w:rFonts w:ascii="Times New Roman" w:hAnsi="Times New Roman" w:cs="Times New Roman"/>
          <w:color w:val="FF0000"/>
          <w:sz w:val="24"/>
          <w:szCs w:val="24"/>
          <w:highlight w:val="yellow"/>
          <w:lang w:eastAsia="cs-CZ"/>
        </w:rPr>
        <w:t>větě první</w:t>
      </w:r>
      <w:r w:rsidR="00D83486">
        <w:rPr>
          <w:rFonts w:ascii="Times New Roman" w:hAnsi="Times New Roman" w:cs="Times New Roman"/>
          <w:color w:val="000000" w:themeColor="text1"/>
          <w:sz w:val="24"/>
          <w:szCs w:val="24"/>
          <w:lang w:eastAsia="cs-CZ"/>
        </w:rPr>
        <w:t xml:space="preserve"> </w:t>
      </w:r>
      <w:r w:rsidR="004A110B" w:rsidRPr="00037F83">
        <w:rPr>
          <w:rFonts w:ascii="Times New Roman" w:hAnsi="Times New Roman" w:cs="Times New Roman"/>
          <w:color w:val="000000" w:themeColor="text1"/>
          <w:sz w:val="24"/>
          <w:szCs w:val="24"/>
          <w:lang w:eastAsia="cs-CZ"/>
        </w:rPr>
        <w:t>se číslo „11“ nahrazuje číslem „10“.</w:t>
      </w:r>
    </w:p>
    <w:p w14:paraId="7CCD7FDD" w14:textId="77777777" w:rsidR="00AA2C4D"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18.</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61 odst. 14 písm. a) se text „§ 61 odst. 12“ nahrazuje slovy „odstavci 11“.</w:t>
      </w:r>
    </w:p>
    <w:p w14:paraId="72AF4EF9" w14:textId="77777777" w:rsidR="00AA2C4D"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19.</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61 odst. 15 se slova „12 a 13“ nahrazují slovy „11 a 12“.</w:t>
      </w:r>
    </w:p>
    <w:p w14:paraId="4A7592E1" w14:textId="77777777" w:rsidR="00AA2C4D"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20.</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 xml:space="preserve">V § 75 odst. 3 </w:t>
      </w:r>
      <w:r w:rsidR="008A2530" w:rsidRPr="008A2530">
        <w:rPr>
          <w:rFonts w:ascii="Times New Roman" w:hAnsi="Times New Roman" w:cs="Times New Roman"/>
          <w:color w:val="FF0000"/>
          <w:sz w:val="24"/>
          <w:szCs w:val="24"/>
          <w:highlight w:val="yellow"/>
          <w:lang w:eastAsia="cs-CZ"/>
        </w:rPr>
        <w:t>větě poslední</w:t>
      </w:r>
      <w:r w:rsidR="008A2530">
        <w:rPr>
          <w:rFonts w:ascii="Times New Roman" w:hAnsi="Times New Roman" w:cs="Times New Roman"/>
          <w:color w:val="000000" w:themeColor="text1"/>
          <w:sz w:val="24"/>
          <w:szCs w:val="24"/>
          <w:lang w:eastAsia="cs-CZ"/>
        </w:rPr>
        <w:t xml:space="preserve"> </w:t>
      </w:r>
      <w:r w:rsidR="004A110B" w:rsidRPr="00037F83">
        <w:rPr>
          <w:rFonts w:ascii="Times New Roman" w:hAnsi="Times New Roman" w:cs="Times New Roman"/>
          <w:color w:val="000000" w:themeColor="text1"/>
          <w:sz w:val="24"/>
          <w:szCs w:val="24"/>
          <w:lang w:eastAsia="cs-CZ"/>
        </w:rPr>
        <w:t>se text „(§ 61 odst. 11)“ zrušuje.</w:t>
      </w:r>
    </w:p>
    <w:p w14:paraId="1B909549" w14:textId="77777777" w:rsidR="00AA2C4D" w:rsidRPr="00037F83" w:rsidRDefault="00574E92" w:rsidP="00593B03">
      <w:pPr>
        <w:spacing w:line="276" w:lineRule="auto"/>
        <w:ind w:left="357" w:hanging="357"/>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21.</w:t>
      </w:r>
      <w:r>
        <w:rPr>
          <w:rFonts w:ascii="Times New Roman" w:hAnsi="Times New Roman" w:cs="Times New Roman"/>
          <w:b/>
          <w:color w:val="000000" w:themeColor="text1"/>
          <w:sz w:val="24"/>
          <w:szCs w:val="24"/>
          <w:lang w:eastAsia="cs-CZ"/>
        </w:rPr>
        <w:tab/>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 xml:space="preserve">V § 87b odst. 2 písm. a) a </w:t>
      </w:r>
      <w:r w:rsidR="00793B56" w:rsidRPr="00793B56">
        <w:rPr>
          <w:rFonts w:ascii="Times New Roman" w:hAnsi="Times New Roman" w:cs="Times New Roman"/>
          <w:color w:val="FF0000"/>
          <w:sz w:val="24"/>
          <w:szCs w:val="24"/>
          <w:highlight w:val="yellow"/>
          <w:lang w:eastAsia="cs-CZ"/>
        </w:rPr>
        <w:t>v</w:t>
      </w:r>
      <w:r w:rsidR="00793B56">
        <w:rPr>
          <w:rFonts w:ascii="Times New Roman" w:hAnsi="Times New Roman" w:cs="Times New Roman"/>
          <w:color w:val="000000" w:themeColor="text1"/>
          <w:sz w:val="24"/>
          <w:szCs w:val="24"/>
          <w:lang w:eastAsia="cs-CZ"/>
        </w:rPr>
        <w:t xml:space="preserve"> </w:t>
      </w:r>
      <w:r w:rsidR="004A110B" w:rsidRPr="00037F83">
        <w:rPr>
          <w:rFonts w:ascii="Times New Roman" w:hAnsi="Times New Roman" w:cs="Times New Roman"/>
          <w:color w:val="000000" w:themeColor="text1"/>
          <w:sz w:val="24"/>
          <w:szCs w:val="24"/>
          <w:lang w:eastAsia="cs-CZ"/>
        </w:rPr>
        <w:t>§ 87j odst. 2 a 3 se text „odst. 5“ nahrazuje textem „odst.</w:t>
      </w:r>
      <w:r>
        <w:rPr>
          <w:rFonts w:ascii="Times New Roman" w:hAnsi="Times New Roman" w:cs="Times New Roman"/>
          <w:color w:val="000000" w:themeColor="text1"/>
          <w:sz w:val="24"/>
          <w:szCs w:val="24"/>
          <w:lang w:eastAsia="cs-CZ"/>
        </w:rPr>
        <w:t> </w:t>
      </w:r>
      <w:r w:rsidR="004A110B" w:rsidRPr="00037F83">
        <w:rPr>
          <w:rFonts w:ascii="Times New Roman" w:hAnsi="Times New Roman" w:cs="Times New Roman"/>
          <w:color w:val="000000" w:themeColor="text1"/>
          <w:sz w:val="24"/>
          <w:szCs w:val="24"/>
          <w:lang w:eastAsia="cs-CZ"/>
        </w:rPr>
        <w:t>3“.</w:t>
      </w:r>
    </w:p>
    <w:p w14:paraId="14BBD94E" w14:textId="77777777" w:rsidR="00AA2C4D"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22.</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104 odst. 2 se na konci písm</w:t>
      </w:r>
      <w:r w:rsidR="00F23436">
        <w:rPr>
          <w:rFonts w:ascii="Times New Roman" w:hAnsi="Times New Roman" w:cs="Times New Roman"/>
          <w:color w:val="000000" w:themeColor="text1"/>
          <w:sz w:val="24"/>
          <w:szCs w:val="24"/>
          <w:lang w:eastAsia="cs-CZ"/>
        </w:rPr>
        <w:t>ene</w:t>
      </w:r>
      <w:r w:rsidR="004A110B" w:rsidRPr="00037F83">
        <w:rPr>
          <w:rFonts w:ascii="Times New Roman" w:hAnsi="Times New Roman" w:cs="Times New Roman"/>
          <w:color w:val="000000" w:themeColor="text1"/>
          <w:sz w:val="24"/>
          <w:szCs w:val="24"/>
          <w:lang w:eastAsia="cs-CZ"/>
        </w:rPr>
        <w:t xml:space="preserve"> f) čárka nahrazuje tečkou a písmeno g) se zrušuje.</w:t>
      </w:r>
    </w:p>
    <w:p w14:paraId="058C3944" w14:textId="64063AD1" w:rsidR="004A110B"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23.</w:t>
      </w:r>
      <w:r>
        <w:rPr>
          <w:rFonts w:ascii="Times New Roman" w:hAnsi="Times New Roman" w:cs="Times New Roman"/>
          <w:b/>
          <w:color w:val="000000" w:themeColor="text1"/>
          <w:sz w:val="24"/>
          <w:szCs w:val="24"/>
          <w:lang w:eastAsia="cs-CZ"/>
        </w:rPr>
        <w:tab/>
      </w:r>
      <w:r w:rsidRPr="00037F83">
        <w:rPr>
          <w:rFonts w:ascii="Times New Roman" w:hAnsi="Times New Roman" w:cs="Times New Roman"/>
          <w:color w:val="000000" w:themeColor="text1"/>
          <w:sz w:val="24"/>
          <w:szCs w:val="24"/>
          <w:lang w:eastAsia="cs-CZ"/>
        </w:rPr>
        <w:t xml:space="preserve">V § 104 </w:t>
      </w:r>
      <w:r w:rsidRPr="00FF395C">
        <w:rPr>
          <w:rFonts w:ascii="Times New Roman" w:hAnsi="Times New Roman" w:cs="Times New Roman"/>
          <w:strike/>
          <w:color w:val="000000" w:themeColor="text1"/>
          <w:sz w:val="24"/>
          <w:szCs w:val="24"/>
          <w:highlight w:val="yellow"/>
          <w:lang w:eastAsia="cs-CZ"/>
        </w:rPr>
        <w:t>odst.</w:t>
      </w:r>
      <w:r w:rsidR="00FF395C">
        <w:rPr>
          <w:rFonts w:ascii="Times New Roman" w:hAnsi="Times New Roman" w:cs="Times New Roman"/>
          <w:color w:val="000000" w:themeColor="text1"/>
          <w:sz w:val="24"/>
          <w:szCs w:val="24"/>
          <w:lang w:eastAsia="cs-CZ"/>
        </w:rPr>
        <w:t xml:space="preserve"> </w:t>
      </w:r>
      <w:r w:rsidR="00FF395C" w:rsidRPr="00FF395C">
        <w:rPr>
          <w:rFonts w:ascii="Times New Roman" w:hAnsi="Times New Roman" w:cs="Times New Roman"/>
          <w:color w:val="FF0000"/>
          <w:sz w:val="24"/>
          <w:szCs w:val="24"/>
          <w:highlight w:val="yellow"/>
          <w:lang w:eastAsia="cs-CZ"/>
        </w:rPr>
        <w:t>odstavec</w:t>
      </w:r>
      <w:r w:rsidRPr="00FF395C">
        <w:rPr>
          <w:rFonts w:ascii="Times New Roman" w:hAnsi="Times New Roman" w:cs="Times New Roman"/>
          <w:color w:val="FF0000"/>
          <w:sz w:val="24"/>
          <w:szCs w:val="24"/>
          <w:lang w:eastAsia="cs-CZ"/>
        </w:rPr>
        <w:t xml:space="preserve"> </w:t>
      </w:r>
      <w:r w:rsidRPr="00037F83">
        <w:rPr>
          <w:rFonts w:ascii="Times New Roman" w:hAnsi="Times New Roman" w:cs="Times New Roman"/>
          <w:color w:val="000000" w:themeColor="text1"/>
          <w:sz w:val="24"/>
          <w:szCs w:val="24"/>
          <w:lang w:eastAsia="cs-CZ"/>
        </w:rPr>
        <w:t xml:space="preserve">4 zní: </w:t>
      </w:r>
    </w:p>
    <w:p w14:paraId="6F7D9475" w14:textId="77777777" w:rsidR="004A110B" w:rsidRPr="0048622D" w:rsidRDefault="00574E92" w:rsidP="00593B03">
      <w:pPr>
        <w:spacing w:line="276" w:lineRule="auto"/>
        <w:ind w:left="709" w:firstLine="709"/>
        <w:jc w:val="both"/>
        <w:rPr>
          <w:rFonts w:ascii="Times New Roman" w:hAnsi="Times New Roman" w:cs="Times New Roman"/>
          <w:color w:val="000000" w:themeColor="text1"/>
          <w:sz w:val="24"/>
          <w:szCs w:val="24"/>
          <w:lang w:eastAsia="cs-CZ"/>
        </w:rPr>
      </w:pPr>
      <w:r w:rsidRPr="0048622D">
        <w:rPr>
          <w:rFonts w:ascii="Times New Roman" w:hAnsi="Times New Roman" w:cs="Times New Roman"/>
          <w:color w:val="000000" w:themeColor="text1"/>
          <w:sz w:val="24"/>
          <w:szCs w:val="24"/>
          <w:lang w:eastAsia="cs-CZ"/>
        </w:rPr>
        <w:t>„</w:t>
      </w:r>
      <w:r w:rsidRPr="0048622D">
        <w:rPr>
          <w:rFonts w:ascii="Times New Roman" w:hAnsi="Times New Roman" w:cs="Times New Roman"/>
          <w:sz w:val="24"/>
          <w:szCs w:val="24"/>
        </w:rPr>
        <w:t>(4)</w:t>
      </w:r>
      <w:r w:rsidR="00AA2C4D" w:rsidRPr="0048622D">
        <w:rPr>
          <w:rFonts w:ascii="Times New Roman" w:hAnsi="Times New Roman" w:cs="Times New Roman"/>
          <w:sz w:val="24"/>
          <w:szCs w:val="24"/>
        </w:rPr>
        <w:tab/>
      </w:r>
      <w:r w:rsidRPr="006D37DF">
        <w:rPr>
          <w:rFonts w:ascii="Times New Roman" w:hAnsi="Times New Roman" w:cs="Times New Roman"/>
          <w:bCs/>
          <w:strike/>
          <w:sz w:val="24"/>
          <w:szCs w:val="24"/>
          <w:highlight w:val="yellow"/>
        </w:rPr>
        <w:t>Závazné stanovisko podle odstavce 3 se podle tohoto zákona nevydává pro záměr vyžadující jednotné environmentální stanovisko podle jiného právního předpisu</w:t>
      </w:r>
      <w:r w:rsidRPr="006D37DF">
        <w:rPr>
          <w:rFonts w:ascii="Times New Roman" w:hAnsi="Times New Roman" w:cs="Times New Roman"/>
          <w:bCs/>
          <w:strike/>
          <w:sz w:val="24"/>
          <w:szCs w:val="24"/>
          <w:highlight w:val="yellow"/>
          <w:vertAlign w:val="superscript"/>
        </w:rPr>
        <w:t>65)</w:t>
      </w:r>
      <w:r w:rsidRPr="006D37DF">
        <w:rPr>
          <w:rFonts w:ascii="Times New Roman" w:hAnsi="Times New Roman" w:cs="Times New Roman"/>
          <w:bCs/>
          <w:strike/>
          <w:sz w:val="24"/>
          <w:szCs w:val="24"/>
          <w:highlight w:val="yellow"/>
        </w:rPr>
        <w:t xml:space="preserve">. V takovém případě se toto závazné stanovisko nahrazuje jednotným environmentálním stanoviskem podle jiného právního předpisu a vodoprávní úřad vydává </w:t>
      </w:r>
      <w:r w:rsidRPr="006D37DF">
        <w:rPr>
          <w:rFonts w:ascii="Times New Roman" w:hAnsi="Times New Roman" w:cs="Times New Roman"/>
          <w:bCs/>
          <w:strike/>
          <w:color w:val="000000"/>
          <w:sz w:val="24"/>
          <w:szCs w:val="24"/>
          <w:highlight w:val="yellow"/>
        </w:rPr>
        <w:t xml:space="preserve">na žádost orgánu ochrany životního prostředí podle jiného právního předpisu namísto závazného stanoviska </w:t>
      </w:r>
      <w:r w:rsidRPr="006D37DF">
        <w:rPr>
          <w:rFonts w:ascii="Times New Roman" w:hAnsi="Times New Roman" w:cs="Times New Roman"/>
          <w:bCs/>
          <w:strike/>
          <w:sz w:val="24"/>
          <w:szCs w:val="24"/>
          <w:highlight w:val="yellow"/>
        </w:rPr>
        <w:t>jako podklad pro vydání jednotného environmentálního stanoviska odborné vyjádření</w:t>
      </w:r>
      <w:r w:rsidRPr="006D37DF">
        <w:rPr>
          <w:rFonts w:ascii="Times New Roman" w:hAnsi="Times New Roman" w:cs="Times New Roman"/>
          <w:strike/>
          <w:sz w:val="24"/>
          <w:szCs w:val="24"/>
          <w:highlight w:val="yellow"/>
          <w:vertAlign w:val="superscript"/>
        </w:rPr>
        <w:t>66)</w:t>
      </w:r>
      <w:r w:rsidRPr="006D37DF">
        <w:rPr>
          <w:rFonts w:ascii="Times New Roman" w:hAnsi="Times New Roman" w:cs="Times New Roman"/>
          <w:bCs/>
          <w:strike/>
          <w:sz w:val="24"/>
          <w:szCs w:val="24"/>
          <w:highlight w:val="yellow"/>
        </w:rPr>
        <w:t>. Ostatní ustanovení tohoto zákona tím nejsou dotčena.</w:t>
      </w:r>
      <w:r w:rsidRPr="006D37DF">
        <w:rPr>
          <w:rFonts w:ascii="Times New Roman" w:hAnsi="Times New Roman" w:cs="Times New Roman"/>
          <w:strike/>
          <w:sz w:val="24"/>
          <w:szCs w:val="24"/>
          <w:highlight w:val="yellow"/>
        </w:rPr>
        <w:t xml:space="preserve"> Vodoprávní úřad před vydáním odborného vyjádření podle věty druhé posoudí možnost zhoršení stavu nebo ekologického potenciálu útvaru povrchové vody nebo stavu útvaru podzemní vody. Zároveň posoudí, zda provedením záměru nedojde k takové změně fyzikálních poměrů, která by vedla ke znemožnění dosažení dobrého stavu nebo dobrého ekologického potenciálu útvaru povrchové vody nebo dobrého stavu útvaru podzemní vody.</w:t>
      </w:r>
      <w:r w:rsidRPr="00823ED6">
        <w:rPr>
          <w:rFonts w:ascii="Times New Roman" w:hAnsi="Times New Roman" w:cs="Times New Roman"/>
          <w:sz w:val="24"/>
          <w:szCs w:val="24"/>
        </w:rPr>
        <w:t xml:space="preserve"> </w:t>
      </w:r>
      <w:r w:rsidR="00823ED6" w:rsidRPr="006D37DF">
        <w:rPr>
          <w:rFonts w:ascii="Times New Roman" w:hAnsi="Times New Roman" w:cs="Times New Roman"/>
          <w:color w:val="FF0000"/>
          <w:spacing w:val="-4"/>
          <w:sz w:val="24"/>
          <w:szCs w:val="24"/>
          <w:highlight w:val="yellow"/>
        </w:rPr>
        <w:t>Jedná-li se o záměr vyžadující jednotné environmentální stanovisko</w:t>
      </w:r>
      <w:r w:rsidR="00823ED6" w:rsidRPr="006D37DF">
        <w:rPr>
          <w:rFonts w:ascii="Times New Roman" w:hAnsi="Times New Roman" w:cs="Times New Roman"/>
          <w:color w:val="FF0000"/>
          <w:spacing w:val="-4"/>
          <w:sz w:val="24"/>
          <w:szCs w:val="24"/>
          <w:highlight w:val="yellow"/>
          <w:vertAlign w:val="superscript"/>
        </w:rPr>
        <w:t>65)</w:t>
      </w:r>
      <w:r w:rsidR="00823ED6" w:rsidRPr="006D37DF">
        <w:rPr>
          <w:rFonts w:ascii="Times New Roman" w:hAnsi="Times New Roman" w:cs="Times New Roman"/>
          <w:color w:val="FF0000"/>
          <w:spacing w:val="-4"/>
          <w:sz w:val="24"/>
          <w:szCs w:val="24"/>
          <w:highlight w:val="yellow"/>
        </w:rPr>
        <w:t>, z</w:t>
      </w:r>
      <w:r w:rsidR="00823ED6" w:rsidRPr="006D37DF">
        <w:rPr>
          <w:rFonts w:ascii="Times New Roman" w:hAnsi="Times New Roman" w:cs="Times New Roman"/>
          <w:bCs/>
          <w:color w:val="FF0000"/>
          <w:sz w:val="24"/>
          <w:szCs w:val="24"/>
          <w:highlight w:val="yellow"/>
        </w:rPr>
        <w:t xml:space="preserve">ávazné stanovisko podle odstavce </w:t>
      </w:r>
      <w:r w:rsidR="00823ED6" w:rsidRPr="00823ED6">
        <w:rPr>
          <w:rFonts w:ascii="Times New Roman" w:hAnsi="Times New Roman" w:cs="Times New Roman"/>
          <w:bCs/>
          <w:color w:val="FF0000"/>
          <w:sz w:val="24"/>
          <w:szCs w:val="24"/>
          <w:highlight w:val="yellow"/>
        </w:rPr>
        <w:t xml:space="preserve">3 </w:t>
      </w:r>
      <w:r w:rsidR="00823ED6" w:rsidRPr="00823ED6">
        <w:rPr>
          <w:rFonts w:ascii="Times New Roman" w:hAnsi="Times New Roman" w:cs="Times New Roman"/>
          <w:color w:val="FF0000"/>
          <w:spacing w:val="-4"/>
          <w:sz w:val="24"/>
          <w:szCs w:val="24"/>
          <w:highlight w:val="yellow"/>
        </w:rPr>
        <w:t xml:space="preserve">se </w:t>
      </w:r>
      <w:r w:rsidR="00823ED6" w:rsidRPr="006D37DF">
        <w:rPr>
          <w:rFonts w:ascii="Times New Roman" w:hAnsi="Times New Roman" w:cs="Times New Roman"/>
          <w:color w:val="FF0000"/>
          <w:spacing w:val="-4"/>
          <w:sz w:val="24"/>
          <w:szCs w:val="24"/>
          <w:highlight w:val="yellow"/>
        </w:rPr>
        <w:t>nevydává</w:t>
      </w:r>
      <w:r w:rsidR="00823ED6" w:rsidRPr="00823ED6">
        <w:rPr>
          <w:rFonts w:ascii="Times New Roman" w:hAnsi="Times New Roman" w:cs="Times New Roman"/>
          <w:color w:val="FF0000"/>
          <w:spacing w:val="-4"/>
          <w:sz w:val="24"/>
          <w:szCs w:val="24"/>
          <w:highlight w:val="yellow"/>
        </w:rPr>
        <w:t>.</w:t>
      </w:r>
      <w:r w:rsidR="00823ED6" w:rsidRPr="00823ED6">
        <w:rPr>
          <w:rFonts w:ascii="Times New Roman" w:hAnsi="Times New Roman" w:cs="Times New Roman"/>
          <w:sz w:val="24"/>
          <w:szCs w:val="24"/>
        </w:rPr>
        <w:t xml:space="preserve"> </w:t>
      </w:r>
      <w:r w:rsidRPr="00823ED6">
        <w:rPr>
          <w:rFonts w:ascii="Times New Roman" w:hAnsi="Times New Roman" w:cs="Times New Roman"/>
          <w:sz w:val="24"/>
          <w:szCs w:val="24"/>
        </w:rPr>
        <w:t xml:space="preserve">Dojde-li </w:t>
      </w:r>
      <w:r w:rsidR="00823ED6" w:rsidRPr="00450C6C">
        <w:rPr>
          <w:rFonts w:ascii="Times New Roman" w:hAnsi="Times New Roman" w:cs="Times New Roman"/>
          <w:color w:val="FF0000"/>
          <w:sz w:val="24"/>
          <w:szCs w:val="24"/>
          <w:highlight w:val="yellow"/>
        </w:rPr>
        <w:t xml:space="preserve">orgán příslušný k vydání jednotného </w:t>
      </w:r>
      <w:r w:rsidR="00DC4F37">
        <w:rPr>
          <w:rFonts w:ascii="Times New Roman" w:hAnsi="Times New Roman" w:cs="Times New Roman"/>
          <w:color w:val="FF0000"/>
          <w:sz w:val="24"/>
          <w:szCs w:val="24"/>
          <w:highlight w:val="yellow"/>
        </w:rPr>
        <w:t xml:space="preserve">environmentálního </w:t>
      </w:r>
      <w:r w:rsidR="00823ED6" w:rsidRPr="00450C6C">
        <w:rPr>
          <w:rFonts w:ascii="Times New Roman" w:hAnsi="Times New Roman" w:cs="Times New Roman"/>
          <w:color w:val="FF0000"/>
          <w:sz w:val="24"/>
          <w:szCs w:val="24"/>
          <w:highlight w:val="yellow"/>
        </w:rPr>
        <w:t>stanoviska</w:t>
      </w:r>
      <w:r w:rsidR="00823ED6" w:rsidRPr="00823ED6">
        <w:rPr>
          <w:rFonts w:ascii="Times New Roman" w:hAnsi="Times New Roman" w:cs="Times New Roman"/>
          <w:sz w:val="24"/>
          <w:szCs w:val="24"/>
        </w:rPr>
        <w:t xml:space="preserve"> </w:t>
      </w:r>
      <w:r w:rsidRPr="00823ED6">
        <w:rPr>
          <w:rFonts w:ascii="Times New Roman" w:hAnsi="Times New Roman" w:cs="Times New Roman"/>
          <w:sz w:val="24"/>
          <w:szCs w:val="24"/>
        </w:rPr>
        <w:t xml:space="preserve">k závěru, že provedení záměru může vést ke zhoršení stavu nebo ekologického potenciálu útvaru povrchové vody nebo ke zhoršení stavu útvaru podzemní vody nebo znemožnění dosažení dobrého stavu nebo dobrého ekologického potenciálu útvaru povrchové vody nebo dobrého stavu útvaru podzemní vody, </w:t>
      </w:r>
      <w:r w:rsidRPr="00823ED6">
        <w:rPr>
          <w:rFonts w:ascii="Times New Roman" w:hAnsi="Times New Roman" w:cs="Times New Roman"/>
          <w:strike/>
          <w:sz w:val="24"/>
          <w:szCs w:val="24"/>
          <w:highlight w:val="yellow"/>
        </w:rPr>
        <w:t>uvede v</w:t>
      </w:r>
      <w:r w:rsidR="00204B70" w:rsidRPr="00823ED6">
        <w:rPr>
          <w:rFonts w:ascii="Times New Roman" w:hAnsi="Times New Roman" w:cs="Times New Roman"/>
          <w:strike/>
          <w:sz w:val="24"/>
          <w:szCs w:val="24"/>
          <w:highlight w:val="yellow"/>
        </w:rPr>
        <w:t> </w:t>
      </w:r>
      <w:r w:rsidRPr="00823ED6">
        <w:rPr>
          <w:rFonts w:ascii="Times New Roman" w:hAnsi="Times New Roman" w:cs="Times New Roman"/>
          <w:strike/>
          <w:sz w:val="24"/>
          <w:szCs w:val="24"/>
          <w:highlight w:val="yellow"/>
        </w:rPr>
        <w:t>odborném</w:t>
      </w:r>
      <w:r w:rsidR="00204B70" w:rsidRPr="00823ED6">
        <w:rPr>
          <w:rFonts w:ascii="Times New Roman" w:hAnsi="Times New Roman" w:cs="Times New Roman"/>
          <w:strike/>
          <w:sz w:val="24"/>
          <w:szCs w:val="24"/>
          <w:highlight w:val="yellow"/>
        </w:rPr>
        <w:t xml:space="preserve"> </w:t>
      </w:r>
      <w:r w:rsidRPr="00823ED6">
        <w:rPr>
          <w:rFonts w:ascii="Times New Roman" w:hAnsi="Times New Roman" w:cs="Times New Roman"/>
          <w:strike/>
          <w:sz w:val="24"/>
          <w:szCs w:val="24"/>
          <w:highlight w:val="yellow"/>
        </w:rPr>
        <w:t>vyjádření</w:t>
      </w:r>
      <w:r w:rsidRPr="00823ED6">
        <w:rPr>
          <w:rFonts w:ascii="Times New Roman" w:hAnsi="Times New Roman" w:cs="Times New Roman"/>
          <w:sz w:val="24"/>
          <w:szCs w:val="24"/>
        </w:rPr>
        <w:t xml:space="preserve"> </w:t>
      </w:r>
      <w:r w:rsidR="00823ED6" w:rsidRPr="00823ED6">
        <w:rPr>
          <w:rFonts w:ascii="Times New Roman" w:hAnsi="Times New Roman" w:cs="Times New Roman"/>
          <w:color w:val="FF0000"/>
          <w:sz w:val="24"/>
          <w:szCs w:val="24"/>
          <w:highlight w:val="yellow"/>
          <w:lang w:eastAsia="cs-CZ"/>
        </w:rPr>
        <w:t>upozorní žadatele před vydáním jednotného environmentálního stanoviska</w:t>
      </w:r>
      <w:r w:rsidR="00823ED6" w:rsidRPr="00823ED6">
        <w:rPr>
          <w:rFonts w:ascii="Times New Roman" w:hAnsi="Times New Roman" w:cs="Times New Roman"/>
          <w:color w:val="000000" w:themeColor="text1"/>
          <w:sz w:val="24"/>
          <w:szCs w:val="24"/>
          <w:lang w:eastAsia="cs-CZ"/>
        </w:rPr>
        <w:t xml:space="preserve">, </w:t>
      </w:r>
      <w:r w:rsidRPr="00823ED6">
        <w:rPr>
          <w:rFonts w:ascii="Times New Roman" w:hAnsi="Times New Roman" w:cs="Times New Roman"/>
          <w:sz w:val="24"/>
          <w:szCs w:val="24"/>
        </w:rPr>
        <w:t>že bez výjimky podle § 23a odst. 8 nelze vydat</w:t>
      </w:r>
      <w:r w:rsidR="005A4F40" w:rsidRPr="00823ED6">
        <w:rPr>
          <w:rFonts w:ascii="Times New Roman" w:hAnsi="Times New Roman" w:cs="Times New Roman"/>
          <w:sz w:val="24"/>
          <w:szCs w:val="24"/>
        </w:rPr>
        <w:t xml:space="preserve"> </w:t>
      </w:r>
      <w:r w:rsidR="00823ED6" w:rsidRPr="00823ED6">
        <w:rPr>
          <w:rFonts w:ascii="Times New Roman" w:hAnsi="Times New Roman" w:cs="Times New Roman"/>
          <w:color w:val="FF0000"/>
          <w:sz w:val="24"/>
          <w:szCs w:val="24"/>
          <w:highlight w:val="yellow"/>
        </w:rPr>
        <w:t>souhlasné</w:t>
      </w:r>
      <w:r w:rsidR="00823ED6" w:rsidRPr="00823ED6">
        <w:rPr>
          <w:rFonts w:ascii="Times New Roman" w:hAnsi="Times New Roman" w:cs="Times New Roman"/>
          <w:color w:val="FF0000"/>
          <w:sz w:val="24"/>
          <w:szCs w:val="24"/>
        </w:rPr>
        <w:t xml:space="preserve"> </w:t>
      </w:r>
      <w:r w:rsidRPr="00823ED6">
        <w:rPr>
          <w:rFonts w:ascii="Times New Roman" w:hAnsi="Times New Roman" w:cs="Times New Roman"/>
          <w:sz w:val="24"/>
          <w:szCs w:val="24"/>
        </w:rPr>
        <w:t xml:space="preserve">jednotné environmentální stanovisko </w:t>
      </w:r>
      <w:r w:rsidRPr="00823ED6">
        <w:rPr>
          <w:rFonts w:ascii="Times New Roman" w:hAnsi="Times New Roman" w:cs="Times New Roman"/>
          <w:strike/>
          <w:sz w:val="24"/>
          <w:szCs w:val="24"/>
          <w:highlight w:val="yellow"/>
        </w:rPr>
        <w:t>podle jiného právního předpisu</w:t>
      </w:r>
      <w:r w:rsidRPr="00823ED6">
        <w:rPr>
          <w:rFonts w:ascii="Times New Roman" w:hAnsi="Times New Roman" w:cs="Times New Roman"/>
          <w:sz w:val="24"/>
          <w:szCs w:val="24"/>
          <w:vertAlign w:val="superscript"/>
        </w:rPr>
        <w:t>65)</w:t>
      </w:r>
      <w:r w:rsidRPr="006D37DF">
        <w:rPr>
          <w:rFonts w:ascii="Times New Roman" w:hAnsi="Times New Roman" w:cs="Times New Roman"/>
          <w:sz w:val="24"/>
          <w:szCs w:val="24"/>
        </w:rPr>
        <w:t>.</w:t>
      </w:r>
      <w:r w:rsidRPr="006D37DF">
        <w:rPr>
          <w:rFonts w:ascii="Times New Roman" w:hAnsi="Times New Roman" w:cs="Times New Roman"/>
          <w:color w:val="000000" w:themeColor="text1"/>
          <w:sz w:val="24"/>
          <w:szCs w:val="24"/>
          <w:lang w:eastAsia="cs-CZ"/>
        </w:rPr>
        <w:t>“.</w:t>
      </w:r>
    </w:p>
    <w:p w14:paraId="3FB53388" w14:textId="77777777" w:rsidR="004A110B" w:rsidRPr="000C7F41" w:rsidRDefault="00574E92" w:rsidP="00593B03">
      <w:pPr>
        <w:spacing w:line="276" w:lineRule="auto"/>
        <w:jc w:val="both"/>
        <w:rPr>
          <w:rFonts w:ascii="Times New Roman" w:hAnsi="Times New Roman" w:cs="Times New Roman"/>
          <w:strike/>
          <w:color w:val="000000" w:themeColor="text1"/>
          <w:sz w:val="24"/>
          <w:szCs w:val="24"/>
          <w:highlight w:val="yellow"/>
          <w:lang w:eastAsia="cs-CZ"/>
        </w:rPr>
      </w:pPr>
      <w:r w:rsidRPr="000C7F41">
        <w:rPr>
          <w:rFonts w:ascii="Times New Roman" w:hAnsi="Times New Roman" w:cs="Times New Roman"/>
          <w:b/>
          <w:strike/>
          <w:color w:val="000000" w:themeColor="text1"/>
          <w:sz w:val="24"/>
          <w:szCs w:val="24"/>
          <w:highlight w:val="yellow"/>
          <w:lang w:eastAsia="cs-CZ"/>
        </w:rPr>
        <w:t>24.</w:t>
      </w:r>
      <w:r w:rsidRPr="000C7F41">
        <w:rPr>
          <w:rFonts w:ascii="Times New Roman" w:hAnsi="Times New Roman" w:cs="Times New Roman"/>
          <w:b/>
          <w:strike/>
          <w:color w:val="000000" w:themeColor="text1"/>
          <w:sz w:val="24"/>
          <w:szCs w:val="24"/>
          <w:highlight w:val="yellow"/>
          <w:lang w:eastAsia="cs-CZ"/>
        </w:rPr>
        <w:tab/>
      </w:r>
      <w:r w:rsidRPr="000C7F41">
        <w:rPr>
          <w:rFonts w:ascii="Times New Roman" w:hAnsi="Times New Roman" w:cs="Times New Roman"/>
          <w:strike/>
          <w:color w:val="000000" w:themeColor="text1"/>
          <w:sz w:val="24"/>
          <w:szCs w:val="24"/>
          <w:highlight w:val="yellow"/>
          <w:lang w:eastAsia="cs-CZ"/>
        </w:rPr>
        <w:t>V § 104 se za odstavec 4 vkládá nový</w:t>
      </w:r>
      <w:r w:rsidR="00164F60" w:rsidRPr="000C7F41">
        <w:rPr>
          <w:rFonts w:ascii="Times New Roman" w:hAnsi="Times New Roman" w:cs="Times New Roman"/>
          <w:strike/>
          <w:color w:val="000000" w:themeColor="text1"/>
          <w:sz w:val="24"/>
          <w:szCs w:val="24"/>
          <w:highlight w:val="yellow"/>
          <w:lang w:eastAsia="cs-CZ"/>
        </w:rPr>
        <w:t xml:space="preserve"> </w:t>
      </w:r>
      <w:r w:rsidRPr="000C7F41">
        <w:rPr>
          <w:rFonts w:ascii="Times New Roman" w:hAnsi="Times New Roman" w:cs="Times New Roman"/>
          <w:strike/>
          <w:color w:val="000000" w:themeColor="text1"/>
          <w:sz w:val="24"/>
          <w:szCs w:val="24"/>
          <w:highlight w:val="yellow"/>
          <w:lang w:eastAsia="cs-CZ"/>
        </w:rPr>
        <w:t>odstavec 5, který zní:</w:t>
      </w:r>
    </w:p>
    <w:p w14:paraId="2586B8F5" w14:textId="77777777" w:rsidR="004A110B" w:rsidRDefault="00574E92" w:rsidP="00593B03">
      <w:pPr>
        <w:spacing w:line="276" w:lineRule="auto"/>
        <w:ind w:left="709" w:firstLine="709"/>
        <w:jc w:val="both"/>
        <w:rPr>
          <w:rFonts w:ascii="Times New Roman" w:hAnsi="Times New Roman" w:cs="Times New Roman"/>
          <w:strike/>
          <w:color w:val="000000" w:themeColor="text1"/>
          <w:sz w:val="24"/>
          <w:szCs w:val="24"/>
          <w:lang w:eastAsia="cs-CZ"/>
        </w:rPr>
      </w:pPr>
      <w:r w:rsidRPr="000C7F41">
        <w:rPr>
          <w:rFonts w:ascii="Times New Roman" w:hAnsi="Times New Roman" w:cs="Times New Roman"/>
          <w:strike/>
          <w:color w:val="000000" w:themeColor="text1"/>
          <w:sz w:val="24"/>
          <w:szCs w:val="24"/>
          <w:highlight w:val="yellow"/>
          <w:lang w:eastAsia="cs-CZ"/>
        </w:rPr>
        <w:t>„(5)</w:t>
      </w:r>
      <w:r w:rsidR="00AA2C4D" w:rsidRPr="000C7F41">
        <w:rPr>
          <w:rFonts w:ascii="Times New Roman" w:hAnsi="Times New Roman" w:cs="Times New Roman"/>
          <w:strike/>
          <w:color w:val="000000" w:themeColor="text1"/>
          <w:sz w:val="24"/>
          <w:szCs w:val="24"/>
          <w:highlight w:val="yellow"/>
          <w:lang w:eastAsia="cs-CZ"/>
        </w:rPr>
        <w:tab/>
      </w:r>
      <w:r w:rsidRPr="000C7F41">
        <w:rPr>
          <w:rFonts w:ascii="Times New Roman" w:hAnsi="Times New Roman" w:cs="Times New Roman"/>
          <w:strike/>
          <w:color w:val="000000" w:themeColor="text1"/>
          <w:sz w:val="24"/>
          <w:szCs w:val="24"/>
          <w:highlight w:val="yellow"/>
          <w:lang w:eastAsia="cs-CZ"/>
        </w:rPr>
        <w:t>Nevydává-li vodoprávní úřad odborné vyjádření podle odstavce 4 věty druhé, posoudí dopady záměru způsobem podle odstavce 4 orgán ochrany životního prostředí podle jiného právního předpisu</w:t>
      </w:r>
      <w:r w:rsidRPr="000C7F41">
        <w:rPr>
          <w:rFonts w:ascii="Times New Roman" w:hAnsi="Times New Roman" w:cs="Times New Roman"/>
          <w:strike/>
          <w:color w:val="000000" w:themeColor="text1"/>
          <w:sz w:val="24"/>
          <w:szCs w:val="24"/>
          <w:highlight w:val="yellow"/>
          <w:vertAlign w:val="superscript"/>
          <w:lang w:eastAsia="cs-CZ"/>
        </w:rPr>
        <w:t>65)</w:t>
      </w:r>
      <w:r w:rsidRPr="000C7F41">
        <w:rPr>
          <w:rFonts w:ascii="Times New Roman" w:hAnsi="Times New Roman" w:cs="Times New Roman"/>
          <w:strike/>
          <w:color w:val="000000" w:themeColor="text1"/>
          <w:sz w:val="24"/>
          <w:szCs w:val="24"/>
          <w:highlight w:val="yellow"/>
          <w:lang w:eastAsia="cs-CZ"/>
        </w:rPr>
        <w:t>.  Dojde-li k závěru, že provedení záměru může vést ke zhoršení stavu nebo ekologického potenciálu útvaru povrchové vody nebo ke zhoršení stavu útvaru podzemní vody nebo znemožnění dosažení dobrého stavu nebo dobrého ekologického potenciálu útvaru povrchové vody nebo dobrého stavu útvaru podzemní vody, upozorní žadatele před vydáním jednotného environmentálního stanoviska, že bez výjimky podle § 23a odst. 8 nelze vydat jednotné environmentální stanovisko podle jiného právního předpisu</w:t>
      </w:r>
      <w:r w:rsidRPr="000C7F41">
        <w:rPr>
          <w:rFonts w:ascii="Times New Roman" w:hAnsi="Times New Roman" w:cs="Times New Roman"/>
          <w:strike/>
          <w:color w:val="000000" w:themeColor="text1"/>
          <w:sz w:val="24"/>
          <w:szCs w:val="24"/>
          <w:highlight w:val="yellow"/>
          <w:vertAlign w:val="superscript"/>
          <w:lang w:eastAsia="cs-CZ"/>
        </w:rPr>
        <w:t>65)</w:t>
      </w:r>
      <w:r w:rsidRPr="000C7F41">
        <w:rPr>
          <w:rFonts w:ascii="Times New Roman" w:hAnsi="Times New Roman" w:cs="Times New Roman"/>
          <w:strike/>
          <w:color w:val="000000" w:themeColor="text1"/>
          <w:sz w:val="24"/>
          <w:szCs w:val="24"/>
          <w:highlight w:val="yellow"/>
          <w:lang w:eastAsia="cs-CZ"/>
        </w:rPr>
        <w:t>.“.</w:t>
      </w:r>
    </w:p>
    <w:p w14:paraId="3C724C98" w14:textId="77777777" w:rsidR="000C7F41" w:rsidRPr="00D8289E" w:rsidRDefault="000C7F41" w:rsidP="00593B03">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Times New Roman" w:hAnsi="Times New Roman" w:cs="Times New Roman"/>
          <w:i/>
          <w:sz w:val="24"/>
          <w:szCs w:val="24"/>
        </w:rPr>
      </w:pPr>
      <w:r w:rsidRPr="00D8289E">
        <w:rPr>
          <w:rFonts w:ascii="Times New Roman" w:hAnsi="Times New Roman" w:cs="Times New Roman"/>
          <w:i/>
          <w:sz w:val="24"/>
          <w:szCs w:val="24"/>
        </w:rPr>
        <w:t xml:space="preserve">V návaznosti na vypuštění </w:t>
      </w:r>
      <w:r>
        <w:rPr>
          <w:rFonts w:ascii="Times New Roman" w:hAnsi="Times New Roman" w:cs="Times New Roman"/>
          <w:i/>
          <w:sz w:val="24"/>
          <w:szCs w:val="24"/>
        </w:rPr>
        <w:t xml:space="preserve">dosavadního </w:t>
      </w:r>
      <w:r w:rsidRPr="00D8289E">
        <w:rPr>
          <w:rFonts w:ascii="Times New Roman" w:hAnsi="Times New Roman" w:cs="Times New Roman"/>
          <w:i/>
          <w:sz w:val="24"/>
          <w:szCs w:val="24"/>
        </w:rPr>
        <w:t xml:space="preserve">bodu </w:t>
      </w:r>
      <w:r>
        <w:rPr>
          <w:rFonts w:ascii="Times New Roman" w:hAnsi="Times New Roman" w:cs="Times New Roman"/>
          <w:i/>
          <w:sz w:val="24"/>
          <w:szCs w:val="24"/>
        </w:rPr>
        <w:t>24</w:t>
      </w:r>
      <w:r w:rsidRPr="00D8289E">
        <w:rPr>
          <w:rFonts w:ascii="Times New Roman" w:hAnsi="Times New Roman" w:cs="Times New Roman"/>
          <w:i/>
          <w:sz w:val="24"/>
          <w:szCs w:val="24"/>
        </w:rPr>
        <w:t xml:space="preserve"> následující body návrhu novely přečíslovat. </w:t>
      </w:r>
    </w:p>
    <w:p w14:paraId="07F148E6" w14:textId="77777777" w:rsidR="00AA2C4D" w:rsidRPr="00037F83"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25.</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106 odst. 2 se slova „územním plánům a regulačním plánům, s výjimkou územních plánů těchto obcí“ nahrazují slovy „územnímu plánu, regulačnímu plánu a územnímu opatření o stavební uzávěře pro území obce, nejedná-li se o územní plán a územní opatření těchto obcí“.</w:t>
      </w:r>
    </w:p>
    <w:p w14:paraId="4E8665B0" w14:textId="77777777" w:rsidR="00AA2C4D"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26.</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 xml:space="preserve">V § 107 odst. 1 </w:t>
      </w:r>
      <w:r w:rsidR="00666E20" w:rsidRPr="00666E20">
        <w:rPr>
          <w:rFonts w:ascii="Times New Roman" w:hAnsi="Times New Roman"/>
          <w:bCs/>
          <w:color w:val="FF0000"/>
          <w:sz w:val="24"/>
          <w:szCs w:val="24"/>
          <w:highlight w:val="yellow"/>
        </w:rPr>
        <w:t>písm. a) se slova „a k“ nahrazují čárkou a</w:t>
      </w:r>
      <w:r w:rsidR="00666E20" w:rsidRPr="00666E20">
        <w:rPr>
          <w:rFonts w:ascii="Times New Roman" w:hAnsi="Times New Roman"/>
          <w:bCs/>
          <w:color w:val="FF0000"/>
          <w:sz w:val="24"/>
          <w:szCs w:val="24"/>
        </w:rPr>
        <w:t xml:space="preserve"> </w:t>
      </w:r>
      <w:r w:rsidR="004A110B" w:rsidRPr="00666E20">
        <w:rPr>
          <w:rFonts w:ascii="Times New Roman" w:hAnsi="Times New Roman" w:cs="Times New Roman"/>
          <w:strike/>
          <w:color w:val="000000" w:themeColor="text1"/>
          <w:sz w:val="24"/>
          <w:szCs w:val="24"/>
          <w:highlight w:val="yellow"/>
          <w:lang w:eastAsia="cs-CZ"/>
        </w:rPr>
        <w:t>se</w:t>
      </w:r>
      <w:r w:rsidR="004A110B" w:rsidRPr="00037F83">
        <w:rPr>
          <w:rFonts w:ascii="Times New Roman" w:hAnsi="Times New Roman" w:cs="Times New Roman"/>
          <w:color w:val="000000" w:themeColor="text1"/>
          <w:sz w:val="24"/>
          <w:szCs w:val="24"/>
          <w:lang w:eastAsia="cs-CZ"/>
        </w:rPr>
        <w:t xml:space="preserve"> na konci textu písmene </w:t>
      </w:r>
      <w:r w:rsidR="004A110B" w:rsidRPr="00666E20">
        <w:rPr>
          <w:rFonts w:ascii="Times New Roman" w:hAnsi="Times New Roman" w:cs="Times New Roman"/>
          <w:strike/>
          <w:color w:val="000000" w:themeColor="text1"/>
          <w:sz w:val="24"/>
          <w:szCs w:val="24"/>
          <w:highlight w:val="yellow"/>
          <w:lang w:eastAsia="cs-CZ"/>
        </w:rPr>
        <w:t>a)</w:t>
      </w:r>
      <w:r w:rsidR="004A110B" w:rsidRPr="00037F83">
        <w:rPr>
          <w:rFonts w:ascii="Times New Roman" w:hAnsi="Times New Roman" w:cs="Times New Roman"/>
          <w:color w:val="000000" w:themeColor="text1"/>
          <w:sz w:val="24"/>
          <w:szCs w:val="24"/>
          <w:lang w:eastAsia="cs-CZ"/>
        </w:rPr>
        <w:t xml:space="preserve"> </w:t>
      </w:r>
      <w:r w:rsidR="00666E20" w:rsidRPr="00666E20">
        <w:rPr>
          <w:rFonts w:ascii="Times New Roman" w:hAnsi="Times New Roman" w:cs="Times New Roman"/>
          <w:color w:val="FF0000"/>
          <w:sz w:val="24"/>
          <w:szCs w:val="24"/>
          <w:highlight w:val="yellow"/>
          <w:lang w:eastAsia="cs-CZ"/>
        </w:rPr>
        <w:t>se</w:t>
      </w:r>
      <w:r w:rsidR="00666E20">
        <w:rPr>
          <w:rFonts w:ascii="Times New Roman" w:hAnsi="Times New Roman" w:cs="Times New Roman"/>
          <w:color w:val="000000" w:themeColor="text1"/>
          <w:sz w:val="24"/>
          <w:szCs w:val="24"/>
          <w:lang w:eastAsia="cs-CZ"/>
        </w:rPr>
        <w:t xml:space="preserve"> </w:t>
      </w:r>
      <w:r w:rsidR="004A110B" w:rsidRPr="00037F83">
        <w:rPr>
          <w:rFonts w:ascii="Times New Roman" w:hAnsi="Times New Roman" w:cs="Times New Roman"/>
          <w:color w:val="000000" w:themeColor="text1"/>
          <w:sz w:val="24"/>
          <w:szCs w:val="24"/>
          <w:lang w:eastAsia="cs-CZ"/>
        </w:rPr>
        <w:t>doplňují slova „a územním opatřením o</w:t>
      </w:r>
      <w:r>
        <w:rPr>
          <w:rFonts w:ascii="Times New Roman" w:hAnsi="Times New Roman" w:cs="Times New Roman"/>
          <w:color w:val="000000" w:themeColor="text1"/>
          <w:sz w:val="24"/>
          <w:szCs w:val="24"/>
          <w:lang w:eastAsia="cs-CZ"/>
        </w:rPr>
        <w:t> </w:t>
      </w:r>
      <w:r w:rsidR="004A110B" w:rsidRPr="00037F83">
        <w:rPr>
          <w:rFonts w:ascii="Times New Roman" w:hAnsi="Times New Roman" w:cs="Times New Roman"/>
          <w:color w:val="000000" w:themeColor="text1"/>
          <w:sz w:val="24"/>
          <w:szCs w:val="24"/>
          <w:lang w:eastAsia="cs-CZ"/>
        </w:rPr>
        <w:t>stavební uzávěře obcí s rozšířenou působností“.</w:t>
      </w:r>
    </w:p>
    <w:p w14:paraId="14F7EB61" w14:textId="77777777" w:rsidR="00AA2C4D"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27.</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107 odst. 1 písmeno c) zní:</w:t>
      </w:r>
    </w:p>
    <w:p w14:paraId="060DA4EF" w14:textId="77777777" w:rsidR="004A110B" w:rsidRPr="0048622D" w:rsidRDefault="00574E92" w:rsidP="00593B03">
      <w:pPr>
        <w:pStyle w:val="Odstavecseseznamem"/>
        <w:spacing w:line="276" w:lineRule="auto"/>
        <w:ind w:left="1418" w:hanging="710"/>
        <w:contextualSpacing w:val="0"/>
        <w:jc w:val="both"/>
        <w:rPr>
          <w:rFonts w:ascii="Times New Roman" w:hAnsi="Times New Roman" w:cs="Times New Roman"/>
          <w:color w:val="000000" w:themeColor="text1"/>
          <w:sz w:val="24"/>
          <w:szCs w:val="24"/>
          <w:lang w:eastAsia="cs-CZ"/>
        </w:rPr>
      </w:pPr>
      <w:r w:rsidRPr="0048622D">
        <w:rPr>
          <w:rFonts w:ascii="Times New Roman" w:hAnsi="Times New Roman" w:cs="Times New Roman"/>
          <w:color w:val="000000" w:themeColor="text1"/>
          <w:sz w:val="24"/>
          <w:szCs w:val="24"/>
          <w:lang w:eastAsia="cs-CZ"/>
        </w:rPr>
        <w:t>„c)</w:t>
      </w:r>
      <w:r w:rsidR="009173D9" w:rsidRPr="0048622D">
        <w:rPr>
          <w:rFonts w:ascii="Times New Roman" w:hAnsi="Times New Roman" w:cs="Times New Roman"/>
          <w:color w:val="000000" w:themeColor="text1"/>
          <w:sz w:val="24"/>
          <w:szCs w:val="24"/>
          <w:lang w:eastAsia="cs-CZ"/>
        </w:rPr>
        <w:tab/>
      </w:r>
      <w:r w:rsidRPr="0048622D">
        <w:rPr>
          <w:rFonts w:ascii="Times New Roman" w:hAnsi="Times New Roman" w:cs="Times New Roman"/>
          <w:color w:val="000000" w:themeColor="text1"/>
          <w:sz w:val="24"/>
          <w:szCs w:val="24"/>
          <w:lang w:eastAsia="cs-CZ"/>
        </w:rPr>
        <w:t>ve věcech hraničních vod rozhodovat, vydávat souhlasy podle § 17</w:t>
      </w:r>
      <w:r w:rsidRPr="004815E1">
        <w:rPr>
          <w:rFonts w:ascii="Times New Roman" w:hAnsi="Times New Roman" w:cs="Times New Roman"/>
          <w:strike/>
          <w:color w:val="000000" w:themeColor="text1"/>
          <w:sz w:val="24"/>
          <w:szCs w:val="24"/>
          <w:highlight w:val="yellow"/>
          <w:lang w:eastAsia="cs-CZ"/>
        </w:rPr>
        <w:t>,</w:t>
      </w:r>
      <w:r w:rsidRPr="0048622D">
        <w:rPr>
          <w:rFonts w:ascii="Times New Roman" w:hAnsi="Times New Roman" w:cs="Times New Roman"/>
          <w:color w:val="000000" w:themeColor="text1"/>
          <w:sz w:val="24"/>
          <w:szCs w:val="24"/>
          <w:lang w:eastAsia="cs-CZ"/>
        </w:rPr>
        <w:t xml:space="preserve"> </w:t>
      </w:r>
      <w:r w:rsidR="004815E1" w:rsidRPr="004815E1">
        <w:rPr>
          <w:rFonts w:ascii="Times New Roman" w:hAnsi="Times New Roman" w:cs="Times New Roman"/>
          <w:color w:val="FF0000"/>
          <w:sz w:val="24"/>
          <w:szCs w:val="24"/>
          <w:highlight w:val="yellow"/>
          <w:lang w:eastAsia="cs-CZ"/>
        </w:rPr>
        <w:t>a</w:t>
      </w:r>
      <w:r w:rsidR="004815E1">
        <w:rPr>
          <w:rFonts w:ascii="Times New Roman" w:hAnsi="Times New Roman" w:cs="Times New Roman"/>
          <w:color w:val="000000" w:themeColor="text1"/>
          <w:sz w:val="24"/>
          <w:szCs w:val="24"/>
          <w:lang w:eastAsia="cs-CZ"/>
        </w:rPr>
        <w:t xml:space="preserve"> </w:t>
      </w:r>
      <w:r w:rsidRPr="0048622D">
        <w:rPr>
          <w:rFonts w:ascii="Times New Roman" w:hAnsi="Times New Roman" w:cs="Times New Roman"/>
          <w:color w:val="000000" w:themeColor="text1"/>
          <w:sz w:val="24"/>
          <w:szCs w:val="24"/>
          <w:lang w:eastAsia="cs-CZ"/>
        </w:rPr>
        <w:t xml:space="preserve">závazná stanoviska podle § 104 odst. 3 </w:t>
      </w:r>
      <w:r w:rsidRPr="001E47ED">
        <w:rPr>
          <w:rFonts w:ascii="Times New Roman" w:hAnsi="Times New Roman" w:cs="Times New Roman"/>
          <w:strike/>
          <w:color w:val="000000" w:themeColor="text1"/>
          <w:sz w:val="24"/>
          <w:szCs w:val="24"/>
          <w:highlight w:val="yellow"/>
          <w:lang w:eastAsia="cs-CZ"/>
        </w:rPr>
        <w:t>nebo vydávat jednotné environmentální stanovisko</w:t>
      </w:r>
      <w:r w:rsidRPr="001E47ED">
        <w:rPr>
          <w:rFonts w:ascii="Times New Roman" w:hAnsi="Times New Roman" w:cs="Times New Roman"/>
          <w:strike/>
          <w:color w:val="000000" w:themeColor="text1"/>
          <w:sz w:val="24"/>
          <w:szCs w:val="24"/>
          <w:highlight w:val="yellow"/>
          <w:vertAlign w:val="superscript"/>
          <w:lang w:eastAsia="cs-CZ"/>
        </w:rPr>
        <w:t>65)</w:t>
      </w:r>
      <w:r w:rsidRPr="0048622D">
        <w:rPr>
          <w:rFonts w:ascii="Times New Roman" w:hAnsi="Times New Roman" w:cs="Times New Roman"/>
          <w:color w:val="000000" w:themeColor="text1"/>
          <w:sz w:val="24"/>
          <w:szCs w:val="24"/>
          <w:lang w:eastAsia="cs-CZ"/>
        </w:rPr>
        <w:t>; to neplatí pro opatření vydávaná při stavu nedostatku vody podle § 87k odst. 1</w:t>
      </w:r>
      <w:r w:rsidRPr="009A7FAB">
        <w:rPr>
          <w:rFonts w:ascii="Times New Roman" w:hAnsi="Times New Roman" w:cs="Times New Roman"/>
          <w:strike/>
          <w:color w:val="000000" w:themeColor="text1"/>
          <w:sz w:val="24"/>
          <w:szCs w:val="24"/>
          <w:highlight w:val="yellow"/>
          <w:lang w:eastAsia="cs-CZ"/>
        </w:rPr>
        <w:t xml:space="preserve">. </w:t>
      </w:r>
      <w:bookmarkStart w:id="7" w:name="_Hlk98227581"/>
      <w:r w:rsidRPr="009A7FAB">
        <w:rPr>
          <w:rFonts w:ascii="Times New Roman" w:hAnsi="Times New Roman" w:cs="Times New Roman"/>
          <w:strike/>
          <w:color w:val="000000" w:themeColor="text1"/>
          <w:sz w:val="24"/>
          <w:szCs w:val="24"/>
          <w:highlight w:val="yellow"/>
          <w:lang w:eastAsia="cs-CZ"/>
        </w:rPr>
        <w:t>Rozhodnutí</w:t>
      </w:r>
      <w:r w:rsidR="0091375C">
        <w:rPr>
          <w:rFonts w:ascii="Times New Roman" w:hAnsi="Times New Roman" w:cs="Times New Roman"/>
          <w:color w:val="000000" w:themeColor="text1"/>
          <w:sz w:val="24"/>
          <w:szCs w:val="24"/>
          <w:lang w:eastAsia="cs-CZ"/>
        </w:rPr>
        <w:t xml:space="preserve"> </w:t>
      </w:r>
      <w:r w:rsidR="0091375C" w:rsidRPr="0091375C">
        <w:rPr>
          <w:rFonts w:ascii="Times New Roman" w:hAnsi="Times New Roman" w:cs="Times New Roman"/>
          <w:color w:val="FF0000"/>
          <w:sz w:val="24"/>
          <w:szCs w:val="24"/>
          <w:highlight w:val="yellow"/>
          <w:lang w:eastAsia="cs-CZ"/>
        </w:rPr>
        <w:t>; rozhodnutí</w:t>
      </w:r>
      <w:r w:rsidRPr="0048622D">
        <w:rPr>
          <w:rFonts w:ascii="Times New Roman" w:hAnsi="Times New Roman" w:cs="Times New Roman"/>
          <w:color w:val="000000" w:themeColor="text1"/>
          <w:sz w:val="24"/>
          <w:szCs w:val="24"/>
          <w:lang w:eastAsia="cs-CZ"/>
        </w:rPr>
        <w:t xml:space="preserve">, souhlas nebo závazné stanovisko </w:t>
      </w:r>
      <w:r w:rsidRPr="009A7FAB">
        <w:rPr>
          <w:rFonts w:ascii="Times New Roman" w:hAnsi="Times New Roman" w:cs="Times New Roman"/>
          <w:strike/>
          <w:color w:val="000000" w:themeColor="text1"/>
          <w:sz w:val="24"/>
          <w:szCs w:val="24"/>
          <w:highlight w:val="yellow"/>
          <w:lang w:eastAsia="cs-CZ"/>
        </w:rPr>
        <w:t>podle věty první</w:t>
      </w:r>
      <w:r w:rsidRPr="0048622D">
        <w:rPr>
          <w:rFonts w:ascii="Times New Roman" w:hAnsi="Times New Roman" w:cs="Times New Roman"/>
          <w:color w:val="000000" w:themeColor="text1"/>
          <w:sz w:val="24"/>
          <w:szCs w:val="24"/>
          <w:lang w:eastAsia="cs-CZ"/>
        </w:rPr>
        <w:t xml:space="preserve"> vydá krajský úřad po projednání </w:t>
      </w:r>
      <w:bookmarkEnd w:id="7"/>
      <w:r w:rsidRPr="0048622D">
        <w:rPr>
          <w:rFonts w:ascii="Times New Roman" w:hAnsi="Times New Roman" w:cs="Times New Roman"/>
          <w:color w:val="000000" w:themeColor="text1"/>
          <w:sz w:val="24"/>
          <w:szCs w:val="24"/>
          <w:lang w:eastAsia="cs-CZ"/>
        </w:rPr>
        <w:t>s</w:t>
      </w:r>
      <w:r w:rsidR="009173D9" w:rsidRPr="0048622D">
        <w:rPr>
          <w:rFonts w:ascii="Times New Roman" w:hAnsi="Times New Roman" w:cs="Times New Roman"/>
          <w:color w:val="000000" w:themeColor="text1"/>
          <w:sz w:val="24"/>
          <w:szCs w:val="24"/>
          <w:lang w:eastAsia="cs-CZ"/>
        </w:rPr>
        <w:t> </w:t>
      </w:r>
      <w:r w:rsidRPr="0048622D">
        <w:rPr>
          <w:rFonts w:ascii="Times New Roman" w:hAnsi="Times New Roman" w:cs="Times New Roman"/>
          <w:color w:val="000000" w:themeColor="text1"/>
          <w:sz w:val="24"/>
          <w:szCs w:val="24"/>
          <w:lang w:eastAsia="cs-CZ"/>
        </w:rPr>
        <w:t>Ministerstvem životního prostředí a</w:t>
      </w:r>
      <w:r w:rsidR="00037F83">
        <w:rPr>
          <w:rFonts w:ascii="Times New Roman" w:hAnsi="Times New Roman" w:cs="Times New Roman"/>
          <w:color w:val="000000" w:themeColor="text1"/>
          <w:sz w:val="24"/>
          <w:szCs w:val="24"/>
          <w:lang w:eastAsia="cs-CZ"/>
        </w:rPr>
        <w:t> </w:t>
      </w:r>
      <w:r w:rsidRPr="0048622D">
        <w:rPr>
          <w:rFonts w:ascii="Times New Roman" w:hAnsi="Times New Roman" w:cs="Times New Roman"/>
          <w:color w:val="000000" w:themeColor="text1"/>
          <w:sz w:val="24"/>
          <w:szCs w:val="24"/>
          <w:lang w:eastAsia="cs-CZ"/>
        </w:rPr>
        <w:t xml:space="preserve">Ministerstvem </w:t>
      </w:r>
      <w:r w:rsidRPr="0091375C">
        <w:rPr>
          <w:rFonts w:ascii="Times New Roman" w:hAnsi="Times New Roman" w:cs="Times New Roman"/>
          <w:strike/>
          <w:color w:val="000000" w:themeColor="text1"/>
          <w:sz w:val="24"/>
          <w:szCs w:val="24"/>
          <w:highlight w:val="yellow"/>
          <w:lang w:eastAsia="cs-CZ"/>
        </w:rPr>
        <w:t>zemědělství. Rozhodnutí,</w:t>
      </w:r>
      <w:r w:rsidR="0091375C">
        <w:rPr>
          <w:rFonts w:ascii="Times New Roman" w:hAnsi="Times New Roman" w:cs="Times New Roman"/>
          <w:color w:val="000000" w:themeColor="text1"/>
          <w:sz w:val="24"/>
          <w:szCs w:val="24"/>
          <w:lang w:eastAsia="cs-CZ"/>
        </w:rPr>
        <w:t xml:space="preserve"> </w:t>
      </w:r>
      <w:r w:rsidR="0091375C" w:rsidRPr="0091375C">
        <w:rPr>
          <w:rFonts w:ascii="Times New Roman" w:hAnsi="Times New Roman" w:cs="Times New Roman"/>
          <w:color w:val="FF0000"/>
          <w:sz w:val="24"/>
          <w:szCs w:val="24"/>
          <w:highlight w:val="yellow"/>
          <w:lang w:eastAsia="cs-CZ"/>
        </w:rPr>
        <w:t>zemědělství; rozhodnutí</w:t>
      </w:r>
      <w:r w:rsidR="00796035" w:rsidRPr="00796035">
        <w:rPr>
          <w:rFonts w:ascii="Times New Roman" w:hAnsi="Times New Roman" w:cs="Times New Roman"/>
          <w:color w:val="FF0000"/>
          <w:sz w:val="24"/>
          <w:szCs w:val="24"/>
          <w:highlight w:val="yellow"/>
          <w:lang w:eastAsia="cs-CZ"/>
        </w:rPr>
        <w:t>,</w:t>
      </w:r>
      <w:r w:rsidRPr="0048622D">
        <w:rPr>
          <w:rFonts w:ascii="Times New Roman" w:hAnsi="Times New Roman" w:cs="Times New Roman"/>
          <w:color w:val="000000" w:themeColor="text1"/>
          <w:sz w:val="24"/>
          <w:szCs w:val="24"/>
          <w:lang w:eastAsia="cs-CZ"/>
        </w:rPr>
        <w:t xml:space="preserve"> souhlas nebo závazné stanovisko </w:t>
      </w:r>
      <w:r w:rsidRPr="009A7FAB">
        <w:rPr>
          <w:rFonts w:ascii="Times New Roman" w:hAnsi="Times New Roman" w:cs="Times New Roman"/>
          <w:strike/>
          <w:color w:val="000000" w:themeColor="text1"/>
          <w:sz w:val="24"/>
          <w:szCs w:val="24"/>
          <w:highlight w:val="yellow"/>
          <w:lang w:eastAsia="cs-CZ"/>
        </w:rPr>
        <w:t>podle věty první</w:t>
      </w:r>
      <w:r w:rsidRPr="0048622D">
        <w:rPr>
          <w:rFonts w:ascii="Times New Roman" w:hAnsi="Times New Roman" w:cs="Times New Roman"/>
          <w:color w:val="000000" w:themeColor="text1"/>
          <w:sz w:val="24"/>
          <w:szCs w:val="24"/>
          <w:lang w:eastAsia="cs-CZ"/>
        </w:rPr>
        <w:t xml:space="preserve"> mající vliv na průběh</w:t>
      </w:r>
      <w:r w:rsidRPr="00572F01">
        <w:rPr>
          <w:rFonts w:ascii="Times New Roman" w:hAnsi="Times New Roman" w:cs="Times New Roman"/>
          <w:strike/>
          <w:color w:val="000000" w:themeColor="text1"/>
          <w:sz w:val="24"/>
          <w:szCs w:val="24"/>
          <w:highlight w:val="yellow"/>
          <w:lang w:eastAsia="cs-CZ"/>
        </w:rPr>
        <w:t>, povahu</w:t>
      </w:r>
      <w:r w:rsidRPr="0048622D">
        <w:rPr>
          <w:rFonts w:ascii="Times New Roman" w:hAnsi="Times New Roman" w:cs="Times New Roman"/>
          <w:color w:val="000000" w:themeColor="text1"/>
          <w:sz w:val="24"/>
          <w:szCs w:val="24"/>
          <w:lang w:eastAsia="cs-CZ"/>
        </w:rPr>
        <w:t xml:space="preserve"> nebo vyznačení státní hranice</w:t>
      </w:r>
      <w:r w:rsidRPr="0079472D">
        <w:rPr>
          <w:rFonts w:ascii="Times New Roman" w:hAnsi="Times New Roman" w:cs="Times New Roman"/>
          <w:strike/>
          <w:color w:val="000000" w:themeColor="text1"/>
          <w:sz w:val="24"/>
          <w:szCs w:val="24"/>
          <w:highlight w:val="yellow"/>
          <w:lang w:eastAsia="cs-CZ"/>
        </w:rPr>
        <w:t>,</w:t>
      </w:r>
      <w:r w:rsidRPr="0048622D">
        <w:rPr>
          <w:rFonts w:ascii="Times New Roman" w:hAnsi="Times New Roman" w:cs="Times New Roman"/>
          <w:color w:val="000000" w:themeColor="text1"/>
          <w:sz w:val="24"/>
          <w:szCs w:val="24"/>
          <w:lang w:eastAsia="cs-CZ"/>
        </w:rPr>
        <w:t xml:space="preserve"> vydá krajský úřad po projednání s Ministerstvem životního prostředí, Ministerstvem zemědělství a Ministerstvem </w:t>
      </w:r>
      <w:r w:rsidRPr="00A659F7">
        <w:rPr>
          <w:rFonts w:ascii="Times New Roman" w:hAnsi="Times New Roman" w:cs="Times New Roman"/>
          <w:strike/>
          <w:color w:val="000000" w:themeColor="text1"/>
          <w:sz w:val="24"/>
          <w:szCs w:val="24"/>
          <w:highlight w:val="yellow"/>
          <w:lang w:eastAsia="cs-CZ"/>
        </w:rPr>
        <w:t>vnitra. Rozhodnutí,</w:t>
      </w:r>
      <w:r w:rsidR="00A659F7">
        <w:rPr>
          <w:rFonts w:ascii="Times New Roman" w:hAnsi="Times New Roman" w:cs="Times New Roman"/>
          <w:color w:val="000000" w:themeColor="text1"/>
          <w:sz w:val="24"/>
          <w:szCs w:val="24"/>
          <w:lang w:eastAsia="cs-CZ"/>
        </w:rPr>
        <w:t xml:space="preserve"> </w:t>
      </w:r>
      <w:r w:rsidR="009A7FAB">
        <w:rPr>
          <w:rFonts w:ascii="Times New Roman" w:hAnsi="Times New Roman" w:cs="Times New Roman"/>
          <w:color w:val="FF0000"/>
          <w:sz w:val="24"/>
          <w:szCs w:val="24"/>
          <w:highlight w:val="yellow"/>
          <w:lang w:eastAsia="cs-CZ"/>
        </w:rPr>
        <w:t xml:space="preserve">vnitra; </w:t>
      </w:r>
      <w:r w:rsidR="00A659F7" w:rsidRPr="00A659F7">
        <w:rPr>
          <w:rFonts w:ascii="Times New Roman" w:hAnsi="Times New Roman" w:cs="Times New Roman"/>
          <w:color w:val="FF0000"/>
          <w:sz w:val="24"/>
          <w:szCs w:val="24"/>
          <w:highlight w:val="yellow"/>
          <w:lang w:eastAsia="cs-CZ"/>
        </w:rPr>
        <w:t>rozhodnutí</w:t>
      </w:r>
      <w:r w:rsidR="00796035" w:rsidRPr="00796035">
        <w:rPr>
          <w:rFonts w:ascii="Times New Roman" w:hAnsi="Times New Roman" w:cs="Times New Roman"/>
          <w:color w:val="FF0000"/>
          <w:sz w:val="24"/>
          <w:szCs w:val="24"/>
          <w:highlight w:val="yellow"/>
          <w:lang w:eastAsia="cs-CZ"/>
        </w:rPr>
        <w:t>,</w:t>
      </w:r>
      <w:r w:rsidRPr="0048622D">
        <w:rPr>
          <w:rFonts w:ascii="Times New Roman" w:hAnsi="Times New Roman" w:cs="Times New Roman"/>
          <w:color w:val="000000" w:themeColor="text1"/>
          <w:sz w:val="24"/>
          <w:szCs w:val="24"/>
          <w:lang w:eastAsia="cs-CZ"/>
        </w:rPr>
        <w:t xml:space="preserve"> souhlas nebo závazné stanovisko </w:t>
      </w:r>
      <w:r w:rsidRPr="009A7FAB">
        <w:rPr>
          <w:rFonts w:ascii="Times New Roman" w:hAnsi="Times New Roman" w:cs="Times New Roman"/>
          <w:strike/>
          <w:color w:val="000000" w:themeColor="text1"/>
          <w:sz w:val="24"/>
          <w:szCs w:val="24"/>
          <w:highlight w:val="yellow"/>
          <w:lang w:eastAsia="cs-CZ"/>
        </w:rPr>
        <w:t>podle věty první</w:t>
      </w:r>
      <w:r w:rsidRPr="0048622D">
        <w:rPr>
          <w:rFonts w:ascii="Times New Roman" w:hAnsi="Times New Roman" w:cs="Times New Roman"/>
          <w:color w:val="000000" w:themeColor="text1"/>
          <w:sz w:val="24"/>
          <w:szCs w:val="24"/>
          <w:lang w:eastAsia="cs-CZ"/>
        </w:rPr>
        <w:t xml:space="preserve"> týkající se přírodních minerálních vod a</w:t>
      </w:r>
      <w:r w:rsidR="00037F83">
        <w:rPr>
          <w:rFonts w:ascii="Times New Roman" w:hAnsi="Times New Roman" w:cs="Times New Roman"/>
          <w:color w:val="000000" w:themeColor="text1"/>
          <w:sz w:val="24"/>
          <w:szCs w:val="24"/>
          <w:lang w:eastAsia="cs-CZ"/>
        </w:rPr>
        <w:t> </w:t>
      </w:r>
      <w:r w:rsidRPr="0048622D">
        <w:rPr>
          <w:rFonts w:ascii="Times New Roman" w:hAnsi="Times New Roman" w:cs="Times New Roman"/>
          <w:color w:val="000000" w:themeColor="text1"/>
          <w:sz w:val="24"/>
          <w:szCs w:val="24"/>
          <w:lang w:eastAsia="cs-CZ"/>
        </w:rPr>
        <w:t>přírodních léčivých zdrojů v blízkosti státních hranic podle zvláštního zákona</w:t>
      </w:r>
      <w:r w:rsidRPr="0048622D">
        <w:rPr>
          <w:rFonts w:ascii="Times New Roman" w:hAnsi="Times New Roman" w:cs="Times New Roman"/>
          <w:color w:val="000000" w:themeColor="text1"/>
          <w:sz w:val="24"/>
          <w:szCs w:val="24"/>
          <w:vertAlign w:val="superscript"/>
          <w:lang w:eastAsia="cs-CZ"/>
        </w:rPr>
        <w:t>2)</w:t>
      </w:r>
      <w:r w:rsidRPr="0048622D">
        <w:rPr>
          <w:rFonts w:ascii="Times New Roman" w:hAnsi="Times New Roman" w:cs="Times New Roman"/>
          <w:color w:val="000000" w:themeColor="text1"/>
          <w:sz w:val="24"/>
          <w:szCs w:val="24"/>
          <w:lang w:eastAsia="cs-CZ"/>
        </w:rPr>
        <w:t xml:space="preserve"> vydá krajský úřad po projednání s Ministerstvem životního prostředí, Ministerstvem zemědělství a Ministerstvem </w:t>
      </w:r>
      <w:r w:rsidRPr="00E44C6F">
        <w:rPr>
          <w:rFonts w:ascii="Times New Roman" w:hAnsi="Times New Roman" w:cs="Times New Roman"/>
          <w:strike/>
          <w:color w:val="000000" w:themeColor="text1"/>
          <w:sz w:val="24"/>
          <w:szCs w:val="24"/>
          <w:highlight w:val="yellow"/>
          <w:lang w:eastAsia="cs-CZ"/>
        </w:rPr>
        <w:t>zdravotnictví. Za</w:t>
      </w:r>
      <w:r w:rsidR="00E44C6F">
        <w:rPr>
          <w:rFonts w:ascii="Times New Roman" w:hAnsi="Times New Roman" w:cs="Times New Roman"/>
          <w:color w:val="000000" w:themeColor="text1"/>
          <w:sz w:val="24"/>
          <w:szCs w:val="24"/>
          <w:lang w:eastAsia="cs-CZ"/>
        </w:rPr>
        <w:t xml:space="preserve"> </w:t>
      </w:r>
      <w:r w:rsidR="009A7FAB">
        <w:rPr>
          <w:rFonts w:ascii="Times New Roman" w:hAnsi="Times New Roman" w:cs="Times New Roman"/>
          <w:color w:val="FF0000"/>
          <w:sz w:val="24"/>
          <w:szCs w:val="24"/>
          <w:highlight w:val="yellow"/>
          <w:lang w:eastAsia="cs-CZ"/>
        </w:rPr>
        <w:t>zdravotnictví;</w:t>
      </w:r>
      <w:r w:rsidR="00E44C6F" w:rsidRPr="00E44C6F">
        <w:rPr>
          <w:rFonts w:ascii="Times New Roman" w:hAnsi="Times New Roman" w:cs="Times New Roman"/>
          <w:color w:val="FF0000"/>
          <w:sz w:val="24"/>
          <w:szCs w:val="24"/>
          <w:highlight w:val="yellow"/>
          <w:lang w:eastAsia="cs-CZ"/>
        </w:rPr>
        <w:t xml:space="preserve"> za</w:t>
      </w:r>
      <w:r w:rsidRPr="0048622D">
        <w:rPr>
          <w:rFonts w:ascii="Times New Roman" w:hAnsi="Times New Roman" w:cs="Times New Roman"/>
          <w:color w:val="000000" w:themeColor="text1"/>
          <w:sz w:val="24"/>
          <w:szCs w:val="24"/>
          <w:lang w:eastAsia="cs-CZ"/>
        </w:rPr>
        <w:t xml:space="preserve"> hraniční vody se považují povrchové, popřípadě podzemní vody vymezené v mezinárodních smlouvách, </w:t>
      </w:r>
      <w:r w:rsidRPr="00D07902">
        <w:rPr>
          <w:rFonts w:ascii="Times New Roman" w:hAnsi="Times New Roman" w:cs="Times New Roman"/>
          <w:strike/>
          <w:color w:val="000000" w:themeColor="text1"/>
          <w:sz w:val="24"/>
          <w:szCs w:val="24"/>
          <w:highlight w:val="yellow"/>
          <w:lang w:eastAsia="cs-CZ"/>
        </w:rPr>
        <w:t>kterými je Česká republika vázána</w:t>
      </w:r>
      <w:r w:rsidR="00D07902" w:rsidRPr="00A03A3A">
        <w:rPr>
          <w:rFonts w:ascii="Times New Roman" w:hAnsi="Times New Roman" w:cs="Times New Roman"/>
          <w:bCs/>
          <w:color w:val="FF0000"/>
          <w:sz w:val="24"/>
          <w:szCs w:val="24"/>
        </w:rPr>
        <w:t xml:space="preserve"> </w:t>
      </w:r>
      <w:r w:rsidR="00D07902" w:rsidRPr="00123209">
        <w:rPr>
          <w:rFonts w:ascii="Times New Roman" w:hAnsi="Times New Roman" w:cs="Times New Roman"/>
          <w:bCs/>
          <w:color w:val="FF0000"/>
          <w:sz w:val="24"/>
          <w:szCs w:val="24"/>
          <w:highlight w:val="yellow"/>
        </w:rPr>
        <w:t>které jsou součástí právního řádu</w:t>
      </w:r>
      <w:hyperlink r:id="rId136" w:anchor="f2217083" w:history="1">
        <w:r w:rsidRPr="0048622D">
          <w:rPr>
            <w:rStyle w:val="Hypertextovodkaz"/>
            <w:rFonts w:ascii="Times New Roman" w:hAnsi="Times New Roman" w:cs="Times New Roman"/>
            <w:color w:val="auto"/>
            <w:sz w:val="24"/>
            <w:szCs w:val="24"/>
            <w:u w:val="none"/>
            <w:vertAlign w:val="superscript"/>
            <w:lang w:eastAsia="cs-CZ"/>
          </w:rPr>
          <w:t>44)</w:t>
        </w:r>
      </w:hyperlink>
      <w:r w:rsidRPr="0048622D">
        <w:rPr>
          <w:rFonts w:ascii="Times New Roman" w:hAnsi="Times New Roman" w:cs="Times New Roman"/>
          <w:color w:val="000000" w:themeColor="text1"/>
          <w:sz w:val="24"/>
          <w:szCs w:val="24"/>
          <w:lang w:eastAsia="cs-CZ"/>
        </w:rPr>
        <w:t>,“.</w:t>
      </w:r>
    </w:p>
    <w:p w14:paraId="547D1D3F" w14:textId="77777777" w:rsidR="009173D9" w:rsidRPr="00037F83"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28.</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107 odst. 1 písm. s) se slova „která povoluje“ nahrazují slovy „pro něž povoluje nakládání s vodami“.</w:t>
      </w:r>
    </w:p>
    <w:p w14:paraId="5ED7CB1C" w14:textId="77777777" w:rsidR="009173D9"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29.</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107 odst. 2 se číslo „9“ nahrazuje číslem „3“.</w:t>
      </w:r>
    </w:p>
    <w:p w14:paraId="1797C71E" w14:textId="5CE4B980" w:rsidR="004A110B"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30.</w:t>
      </w:r>
      <w:r>
        <w:rPr>
          <w:rFonts w:ascii="Times New Roman" w:hAnsi="Times New Roman" w:cs="Times New Roman"/>
          <w:b/>
          <w:color w:val="000000" w:themeColor="text1"/>
          <w:sz w:val="24"/>
          <w:szCs w:val="24"/>
          <w:lang w:eastAsia="cs-CZ"/>
        </w:rPr>
        <w:tab/>
      </w:r>
      <w:r w:rsidRPr="00037F83">
        <w:rPr>
          <w:rFonts w:ascii="Times New Roman" w:hAnsi="Times New Roman" w:cs="Times New Roman"/>
          <w:color w:val="000000" w:themeColor="text1"/>
          <w:sz w:val="24"/>
          <w:szCs w:val="24"/>
          <w:lang w:eastAsia="cs-CZ"/>
        </w:rPr>
        <w:t xml:space="preserve">§ 107a </w:t>
      </w:r>
      <w:r w:rsidR="007C08AB" w:rsidRPr="007C08AB">
        <w:rPr>
          <w:rFonts w:ascii="Times New Roman" w:hAnsi="Times New Roman" w:cs="Times New Roman"/>
          <w:color w:val="FF0000"/>
          <w:sz w:val="24"/>
          <w:szCs w:val="24"/>
          <w:highlight w:val="yellow"/>
          <w:lang w:eastAsia="cs-CZ"/>
        </w:rPr>
        <w:t>včetně nadpisu</w:t>
      </w:r>
      <w:r w:rsidR="007C08AB">
        <w:rPr>
          <w:rFonts w:ascii="Times New Roman" w:hAnsi="Times New Roman" w:cs="Times New Roman"/>
          <w:color w:val="000000" w:themeColor="text1"/>
          <w:sz w:val="24"/>
          <w:szCs w:val="24"/>
          <w:lang w:eastAsia="cs-CZ"/>
        </w:rPr>
        <w:t xml:space="preserve"> </w:t>
      </w:r>
      <w:r w:rsidRPr="00037F83">
        <w:rPr>
          <w:rFonts w:ascii="Times New Roman" w:hAnsi="Times New Roman" w:cs="Times New Roman"/>
          <w:color w:val="000000" w:themeColor="text1"/>
          <w:sz w:val="24"/>
          <w:szCs w:val="24"/>
          <w:lang w:eastAsia="cs-CZ"/>
        </w:rPr>
        <w:t xml:space="preserve">zní:  </w:t>
      </w:r>
    </w:p>
    <w:p w14:paraId="34BE8A7D" w14:textId="720063B7" w:rsidR="004A110B" w:rsidRPr="0048622D" w:rsidRDefault="00574E92" w:rsidP="00593B03">
      <w:pPr>
        <w:spacing w:line="276" w:lineRule="auto"/>
        <w:jc w:val="center"/>
        <w:rPr>
          <w:rFonts w:ascii="Times New Roman" w:hAnsi="Times New Roman" w:cs="Times New Roman"/>
          <w:color w:val="000000" w:themeColor="text1"/>
          <w:sz w:val="24"/>
          <w:szCs w:val="24"/>
          <w:lang w:eastAsia="cs-CZ"/>
        </w:rPr>
      </w:pPr>
      <w:r w:rsidRPr="0048622D">
        <w:rPr>
          <w:rFonts w:ascii="Times New Roman" w:hAnsi="Times New Roman" w:cs="Times New Roman"/>
          <w:color w:val="000000" w:themeColor="text1"/>
          <w:sz w:val="24"/>
          <w:szCs w:val="24"/>
          <w:lang w:eastAsia="cs-CZ"/>
        </w:rPr>
        <w:t>„§ 107a</w:t>
      </w:r>
    </w:p>
    <w:p w14:paraId="0CD3A6EB" w14:textId="77777777" w:rsidR="004A110B" w:rsidRPr="0048622D" w:rsidRDefault="00574E92" w:rsidP="00593B03">
      <w:pPr>
        <w:spacing w:line="276" w:lineRule="auto"/>
        <w:jc w:val="center"/>
        <w:rPr>
          <w:rFonts w:ascii="Times New Roman" w:hAnsi="Times New Roman" w:cs="Times New Roman"/>
          <w:b/>
          <w:color w:val="000000" w:themeColor="text1"/>
          <w:sz w:val="24"/>
          <w:szCs w:val="24"/>
          <w:lang w:eastAsia="cs-CZ"/>
        </w:rPr>
      </w:pPr>
      <w:r w:rsidRPr="0048622D">
        <w:rPr>
          <w:rFonts w:ascii="Times New Roman" w:hAnsi="Times New Roman" w:cs="Times New Roman"/>
          <w:b/>
          <w:color w:val="000000" w:themeColor="text1"/>
          <w:sz w:val="24"/>
          <w:szCs w:val="24"/>
          <w:lang w:eastAsia="cs-CZ"/>
        </w:rPr>
        <w:t>Stavební úřady</w:t>
      </w:r>
    </w:p>
    <w:p w14:paraId="2EB7401E" w14:textId="77777777" w:rsidR="004A110B" w:rsidRPr="0048622D" w:rsidRDefault="00574E92" w:rsidP="00593B03">
      <w:pPr>
        <w:spacing w:line="276" w:lineRule="auto"/>
        <w:ind w:left="709" w:firstLine="709"/>
        <w:jc w:val="both"/>
        <w:rPr>
          <w:rFonts w:ascii="Times New Roman" w:hAnsi="Times New Roman" w:cs="Times New Roman"/>
          <w:color w:val="000000" w:themeColor="text1"/>
          <w:sz w:val="24"/>
          <w:szCs w:val="24"/>
          <w:lang w:eastAsia="cs-CZ"/>
        </w:rPr>
      </w:pPr>
      <w:r w:rsidRPr="0048622D">
        <w:rPr>
          <w:rFonts w:ascii="Times New Roman" w:hAnsi="Times New Roman" w:cs="Times New Roman"/>
          <w:color w:val="000000" w:themeColor="text1"/>
          <w:sz w:val="24"/>
          <w:szCs w:val="24"/>
          <w:lang w:eastAsia="cs-CZ"/>
        </w:rPr>
        <w:t>Stavební úřady</w:t>
      </w:r>
    </w:p>
    <w:p w14:paraId="472381F6" w14:textId="77777777" w:rsidR="009173D9" w:rsidRPr="0048622D" w:rsidRDefault="00574E92" w:rsidP="00593B03">
      <w:pPr>
        <w:pStyle w:val="Odstavecseseznamem"/>
        <w:tabs>
          <w:tab w:val="left" w:pos="284"/>
          <w:tab w:val="left" w:pos="426"/>
        </w:tabs>
        <w:spacing w:line="276" w:lineRule="auto"/>
        <w:ind w:left="777"/>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a)</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rozhodují o žádosti o povolení záměru vodního díla podle § 55a,</w:t>
      </w:r>
    </w:p>
    <w:p w14:paraId="383D83A6" w14:textId="77777777" w:rsidR="009173D9" w:rsidRPr="0048622D" w:rsidRDefault="00574E92" w:rsidP="00593B03">
      <w:pPr>
        <w:pStyle w:val="Odstavecseseznamem"/>
        <w:tabs>
          <w:tab w:val="left" w:pos="284"/>
          <w:tab w:val="left" w:pos="426"/>
        </w:tabs>
        <w:spacing w:line="276" w:lineRule="auto"/>
        <w:ind w:left="1418" w:hanging="641"/>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b)</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mohou nařídit zastavení prací na stavbě nebo odstranění stavby vodního díla provedené nebo prováděné mimořádným postupem podle stavebního zákona z</w:t>
      </w:r>
      <w:r>
        <w:rPr>
          <w:rFonts w:ascii="Times New Roman" w:hAnsi="Times New Roman" w:cs="Times New Roman"/>
          <w:color w:val="000000" w:themeColor="text1"/>
          <w:sz w:val="24"/>
          <w:szCs w:val="24"/>
          <w:lang w:eastAsia="cs-CZ"/>
        </w:rPr>
        <w:t> </w:t>
      </w:r>
      <w:r w:rsidR="004A110B" w:rsidRPr="0048622D">
        <w:rPr>
          <w:rFonts w:ascii="Times New Roman" w:hAnsi="Times New Roman" w:cs="Times New Roman"/>
          <w:color w:val="000000" w:themeColor="text1"/>
          <w:sz w:val="24"/>
          <w:szCs w:val="24"/>
          <w:lang w:eastAsia="cs-CZ"/>
        </w:rPr>
        <w:t>příkazu povodňového orgánu obce, obce s rozšířenou působností nebo kraje podle § 55a odst.</w:t>
      </w:r>
      <w:r w:rsidRPr="0048622D">
        <w:rPr>
          <w:rFonts w:ascii="Times New Roman" w:hAnsi="Times New Roman" w:cs="Times New Roman"/>
          <w:color w:val="000000" w:themeColor="text1"/>
          <w:sz w:val="24"/>
          <w:szCs w:val="24"/>
          <w:lang w:eastAsia="cs-CZ"/>
        </w:rPr>
        <w:t> </w:t>
      </w:r>
      <w:r w:rsidR="004A110B" w:rsidRPr="0048622D">
        <w:rPr>
          <w:rFonts w:ascii="Times New Roman" w:hAnsi="Times New Roman" w:cs="Times New Roman"/>
          <w:color w:val="000000" w:themeColor="text1"/>
          <w:sz w:val="24"/>
          <w:szCs w:val="24"/>
          <w:lang w:eastAsia="cs-CZ"/>
        </w:rPr>
        <w:t>9 nebo odstranění stavby podle § 55a odst. 8,</w:t>
      </w:r>
    </w:p>
    <w:p w14:paraId="2AF04382" w14:textId="77777777" w:rsidR="009173D9" w:rsidRPr="0048622D" w:rsidRDefault="00574E92" w:rsidP="00593B03">
      <w:pPr>
        <w:pStyle w:val="Odstavecseseznamem"/>
        <w:tabs>
          <w:tab w:val="left" w:pos="284"/>
          <w:tab w:val="left" w:pos="426"/>
        </w:tabs>
        <w:spacing w:line="276" w:lineRule="auto"/>
        <w:ind w:left="777"/>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c)</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rozhodují o stanovení ochranného pásma vodního díla podle § 58 odst. 3,</w:t>
      </w:r>
    </w:p>
    <w:p w14:paraId="5E5AA1A6" w14:textId="77777777" w:rsidR="009173D9" w:rsidRPr="0048622D" w:rsidRDefault="00574E92" w:rsidP="00593B03">
      <w:pPr>
        <w:pStyle w:val="Odstavecseseznamem"/>
        <w:tabs>
          <w:tab w:val="left" w:pos="284"/>
          <w:tab w:val="left" w:pos="426"/>
        </w:tabs>
        <w:spacing w:line="276" w:lineRule="auto"/>
        <w:ind w:left="777"/>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d)</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 xml:space="preserve">rozhodují o technickobezpečnostním dohledu podle § 61 odst. 7, </w:t>
      </w:r>
    </w:p>
    <w:p w14:paraId="55F84BD3" w14:textId="77777777" w:rsidR="009173D9" w:rsidRPr="0048622D" w:rsidRDefault="00574E92" w:rsidP="00593B03">
      <w:pPr>
        <w:pStyle w:val="Odstavecseseznamem"/>
        <w:tabs>
          <w:tab w:val="left" w:pos="284"/>
          <w:tab w:val="left" w:pos="426"/>
        </w:tabs>
        <w:spacing w:line="276" w:lineRule="auto"/>
        <w:ind w:left="1418" w:hanging="641"/>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e)</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rozhodují o změně kategorie vodního díla, rozsahu technickobezpečnostního dohledu, popřípadě podmínek jeho zajišťování podle § 61 odst. 8,</w:t>
      </w:r>
    </w:p>
    <w:p w14:paraId="3181B46C" w14:textId="77777777" w:rsidR="009173D9" w:rsidRPr="0048622D" w:rsidRDefault="00574E92" w:rsidP="00593B03">
      <w:pPr>
        <w:pStyle w:val="Odstavecseseznamem"/>
        <w:tabs>
          <w:tab w:val="left" w:pos="284"/>
          <w:tab w:val="left" w:pos="426"/>
        </w:tabs>
        <w:spacing w:line="276" w:lineRule="auto"/>
        <w:ind w:left="1418" w:hanging="641"/>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f)</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vedou evidenci údajů o vodních dílech a o výkonu technickobezpečnostního dohledu u</w:t>
      </w:r>
      <w:r w:rsidRPr="0048622D">
        <w:rPr>
          <w:rFonts w:ascii="Times New Roman" w:hAnsi="Times New Roman" w:cs="Times New Roman"/>
          <w:color w:val="000000" w:themeColor="text1"/>
          <w:sz w:val="24"/>
          <w:szCs w:val="24"/>
          <w:lang w:eastAsia="cs-CZ"/>
        </w:rPr>
        <w:t> </w:t>
      </w:r>
      <w:r w:rsidR="004A110B" w:rsidRPr="0048622D">
        <w:rPr>
          <w:rFonts w:ascii="Times New Roman" w:hAnsi="Times New Roman" w:cs="Times New Roman"/>
          <w:color w:val="000000" w:themeColor="text1"/>
          <w:sz w:val="24"/>
          <w:szCs w:val="24"/>
          <w:lang w:eastAsia="cs-CZ"/>
        </w:rPr>
        <w:t>vodních děl IV. kategorie technickobezpečnostního dohledu, nad kterými neprovádí technickobezpečnostní dohled pověřená osoba podle § 61 odst. 12 písm. a),</w:t>
      </w:r>
    </w:p>
    <w:p w14:paraId="57F353BF" w14:textId="77777777" w:rsidR="009173D9" w:rsidRPr="0048622D" w:rsidRDefault="00574E92" w:rsidP="00593B03">
      <w:pPr>
        <w:pStyle w:val="Odstavecseseznamem"/>
        <w:tabs>
          <w:tab w:val="left" w:pos="284"/>
          <w:tab w:val="left" w:pos="426"/>
        </w:tabs>
        <w:spacing w:line="276" w:lineRule="auto"/>
        <w:ind w:left="1418" w:hanging="641"/>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g)</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předávají údaje z jimi vedené evidence údajů o vodních dílech a o výkonu technickobezpečnostního dohledu Ministerstvu zemědělství podle § 61 odst. 12 písm.</w:t>
      </w:r>
      <w:r w:rsidRPr="0048622D">
        <w:rPr>
          <w:rFonts w:ascii="Times New Roman" w:hAnsi="Times New Roman" w:cs="Times New Roman"/>
          <w:color w:val="000000" w:themeColor="text1"/>
          <w:sz w:val="24"/>
          <w:szCs w:val="24"/>
          <w:lang w:eastAsia="cs-CZ"/>
        </w:rPr>
        <w:t> </w:t>
      </w:r>
      <w:r w:rsidR="004A110B" w:rsidRPr="0048622D">
        <w:rPr>
          <w:rFonts w:ascii="Times New Roman" w:hAnsi="Times New Roman" w:cs="Times New Roman"/>
          <w:color w:val="000000" w:themeColor="text1"/>
          <w:sz w:val="24"/>
          <w:szCs w:val="24"/>
          <w:lang w:eastAsia="cs-CZ"/>
        </w:rPr>
        <w:t>b),</w:t>
      </w:r>
    </w:p>
    <w:p w14:paraId="2CE0AF4A" w14:textId="592A6C00" w:rsidR="009173D9" w:rsidRPr="007E719C" w:rsidRDefault="00574E92" w:rsidP="00593B03">
      <w:pPr>
        <w:pStyle w:val="Odstavecseseznamem"/>
        <w:tabs>
          <w:tab w:val="left" w:pos="284"/>
          <w:tab w:val="left" w:pos="426"/>
        </w:tabs>
        <w:spacing w:line="276" w:lineRule="auto"/>
        <w:ind w:left="1418" w:hanging="641"/>
        <w:contextualSpacing w:val="0"/>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h)</w:t>
      </w:r>
      <w:r>
        <w:rPr>
          <w:rFonts w:ascii="Times New Roman" w:hAnsi="Times New Roman" w:cs="Times New Roman"/>
          <w:color w:val="000000" w:themeColor="text1"/>
          <w:sz w:val="24"/>
          <w:szCs w:val="24"/>
          <w:lang w:eastAsia="cs-CZ"/>
        </w:rPr>
        <w:tab/>
      </w:r>
      <w:r w:rsidR="004A110B" w:rsidRPr="0048622D">
        <w:rPr>
          <w:rFonts w:ascii="Times New Roman" w:hAnsi="Times New Roman" w:cs="Times New Roman"/>
          <w:color w:val="000000" w:themeColor="text1"/>
          <w:sz w:val="24"/>
          <w:szCs w:val="24"/>
          <w:lang w:eastAsia="cs-CZ"/>
        </w:rPr>
        <w:t>kontrolují provádění technickobezpečnostního dohledu nad vodními díly podle § 61</w:t>
      </w:r>
      <w:r w:rsidR="004A110B" w:rsidRPr="007E719C">
        <w:rPr>
          <w:rFonts w:ascii="Times New Roman" w:hAnsi="Times New Roman" w:cs="Times New Roman"/>
          <w:strike/>
          <w:color w:val="000000" w:themeColor="text1"/>
          <w:sz w:val="24"/>
          <w:szCs w:val="24"/>
          <w:highlight w:val="yellow"/>
          <w:lang w:eastAsia="cs-CZ"/>
        </w:rPr>
        <w:t>,</w:t>
      </w:r>
      <w:r w:rsidR="007E719C">
        <w:rPr>
          <w:rFonts w:ascii="Times New Roman" w:hAnsi="Times New Roman" w:cs="Times New Roman"/>
          <w:color w:val="000000" w:themeColor="text1"/>
          <w:sz w:val="24"/>
          <w:szCs w:val="24"/>
          <w:lang w:eastAsia="cs-CZ"/>
        </w:rPr>
        <w:t xml:space="preserve"> </w:t>
      </w:r>
      <w:r w:rsidR="007E719C" w:rsidRPr="007E719C">
        <w:rPr>
          <w:rFonts w:ascii="Times New Roman" w:hAnsi="Times New Roman" w:cs="Times New Roman"/>
          <w:color w:val="FF0000"/>
          <w:sz w:val="24"/>
          <w:szCs w:val="24"/>
          <w:highlight w:val="yellow"/>
          <w:lang w:eastAsia="cs-CZ"/>
        </w:rPr>
        <w:t>a</w:t>
      </w:r>
    </w:p>
    <w:p w14:paraId="42B168BF" w14:textId="77777777" w:rsidR="004A110B" w:rsidRPr="00037F83" w:rsidRDefault="00574E92" w:rsidP="00593B03">
      <w:pPr>
        <w:tabs>
          <w:tab w:val="left" w:pos="284"/>
          <w:tab w:val="left" w:pos="426"/>
        </w:tabs>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color w:val="000000" w:themeColor="text1"/>
          <w:sz w:val="24"/>
          <w:szCs w:val="24"/>
          <w:lang w:eastAsia="cs-CZ"/>
        </w:rPr>
        <w:tab/>
      </w:r>
      <w:r>
        <w:rPr>
          <w:rFonts w:ascii="Times New Roman" w:hAnsi="Times New Roman" w:cs="Times New Roman"/>
          <w:color w:val="000000" w:themeColor="text1"/>
          <w:sz w:val="24"/>
          <w:szCs w:val="24"/>
          <w:lang w:eastAsia="cs-CZ"/>
        </w:rPr>
        <w:tab/>
      </w:r>
      <w:r>
        <w:rPr>
          <w:rFonts w:ascii="Times New Roman" w:hAnsi="Times New Roman" w:cs="Times New Roman"/>
          <w:color w:val="000000" w:themeColor="text1"/>
          <w:sz w:val="24"/>
          <w:szCs w:val="24"/>
          <w:lang w:eastAsia="cs-CZ"/>
        </w:rPr>
        <w:tab/>
        <w:t>i)</w:t>
      </w:r>
      <w:r>
        <w:rPr>
          <w:rFonts w:ascii="Times New Roman" w:hAnsi="Times New Roman" w:cs="Times New Roman"/>
          <w:color w:val="000000" w:themeColor="text1"/>
          <w:sz w:val="24"/>
          <w:szCs w:val="24"/>
          <w:lang w:eastAsia="cs-CZ"/>
        </w:rPr>
        <w:tab/>
      </w:r>
      <w:r w:rsidRPr="00037F83">
        <w:rPr>
          <w:rFonts w:ascii="Times New Roman" w:hAnsi="Times New Roman" w:cs="Times New Roman"/>
          <w:color w:val="000000" w:themeColor="text1"/>
          <w:sz w:val="24"/>
          <w:szCs w:val="24"/>
          <w:lang w:eastAsia="cs-CZ"/>
        </w:rPr>
        <w:t>provádějí dozor nad vodními díly podle § 110 odst. 5.“.</w:t>
      </w:r>
    </w:p>
    <w:p w14:paraId="2B0C5070" w14:textId="77777777" w:rsidR="009173D9" w:rsidRPr="00037F83"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31.</w:t>
      </w:r>
      <w:r>
        <w:rPr>
          <w:rFonts w:ascii="Times New Roman" w:hAnsi="Times New Roman" w:cs="Times New Roman"/>
          <w:b/>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 xml:space="preserve">§ 107b se </w:t>
      </w:r>
      <w:r w:rsidR="00C3503E" w:rsidRPr="00C3503E">
        <w:rPr>
          <w:rFonts w:ascii="Times New Roman" w:hAnsi="Times New Roman" w:cs="Times New Roman"/>
          <w:color w:val="FF0000"/>
          <w:sz w:val="24"/>
          <w:szCs w:val="24"/>
          <w:highlight w:val="yellow"/>
          <w:lang w:eastAsia="cs-CZ"/>
        </w:rPr>
        <w:t>včetně nadpisu</w:t>
      </w:r>
      <w:r w:rsidR="00C3503E">
        <w:rPr>
          <w:rFonts w:ascii="Times New Roman" w:hAnsi="Times New Roman" w:cs="Times New Roman"/>
          <w:color w:val="FF0000"/>
          <w:sz w:val="24"/>
          <w:szCs w:val="24"/>
          <w:lang w:eastAsia="cs-CZ"/>
        </w:rPr>
        <w:t xml:space="preserve"> </w:t>
      </w:r>
      <w:r w:rsidR="004A110B" w:rsidRPr="00037F83">
        <w:rPr>
          <w:rFonts w:ascii="Times New Roman" w:hAnsi="Times New Roman" w:cs="Times New Roman"/>
          <w:color w:val="000000" w:themeColor="text1"/>
          <w:sz w:val="24"/>
          <w:szCs w:val="24"/>
          <w:lang w:eastAsia="cs-CZ"/>
        </w:rPr>
        <w:t>zrušuje.</w:t>
      </w:r>
    </w:p>
    <w:p w14:paraId="1276A57E" w14:textId="77777777" w:rsidR="009173D9" w:rsidRPr="00037F83"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sidRPr="00637CA7">
        <w:rPr>
          <w:rFonts w:ascii="Times New Roman" w:hAnsi="Times New Roman" w:cs="Times New Roman"/>
          <w:b/>
          <w:color w:val="000000" w:themeColor="text1"/>
          <w:sz w:val="24"/>
          <w:szCs w:val="24"/>
          <w:lang w:eastAsia="cs-CZ"/>
        </w:rPr>
        <w:t>32.</w:t>
      </w:r>
      <w:r>
        <w:rPr>
          <w:rFonts w:ascii="Times New Roman" w:hAnsi="Times New Roman" w:cs="Times New Roman"/>
          <w:color w:val="000000" w:themeColor="text1"/>
          <w:sz w:val="24"/>
          <w:szCs w:val="24"/>
          <w:lang w:eastAsia="cs-CZ"/>
        </w:rPr>
        <w:tab/>
      </w:r>
      <w:r w:rsidR="004A110B" w:rsidRPr="00037F83">
        <w:rPr>
          <w:rFonts w:ascii="Times New Roman" w:hAnsi="Times New Roman" w:cs="Times New Roman"/>
          <w:color w:val="000000" w:themeColor="text1"/>
          <w:sz w:val="24"/>
          <w:szCs w:val="24"/>
          <w:lang w:eastAsia="cs-CZ"/>
        </w:rPr>
        <w:t>V § 108 odst. 2 se slova „a k“ nahrazují čárkou a na konci textu odstavce se doplňují slova „a územnímu opatření o stavební uzávěře, je-li jeho pořizovatelem krajský úřad jako úřad územního plánování nebo Ministerstvo pro místní rozvoj“.</w:t>
      </w:r>
    </w:p>
    <w:p w14:paraId="6CB78D37" w14:textId="77777777" w:rsidR="009173D9" w:rsidRPr="00637CA7"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33.</w:t>
      </w:r>
      <w:r>
        <w:rPr>
          <w:rFonts w:ascii="Times New Roman" w:hAnsi="Times New Roman" w:cs="Times New Roman"/>
          <w:b/>
          <w:color w:val="000000" w:themeColor="text1"/>
          <w:sz w:val="24"/>
          <w:szCs w:val="24"/>
          <w:lang w:eastAsia="cs-CZ"/>
        </w:rPr>
        <w:tab/>
      </w:r>
      <w:r w:rsidR="004A110B" w:rsidRPr="00637CA7">
        <w:rPr>
          <w:rFonts w:ascii="Times New Roman" w:hAnsi="Times New Roman" w:cs="Times New Roman"/>
          <w:color w:val="000000" w:themeColor="text1"/>
          <w:sz w:val="24"/>
          <w:szCs w:val="24"/>
          <w:lang w:eastAsia="cs-CZ"/>
        </w:rPr>
        <w:t xml:space="preserve">V § 115 odst. 2 </w:t>
      </w:r>
      <w:r w:rsidR="00EA48C4" w:rsidRPr="00EA48C4">
        <w:rPr>
          <w:rFonts w:ascii="Times New Roman" w:hAnsi="Times New Roman" w:cs="Times New Roman"/>
          <w:color w:val="FF0000"/>
          <w:sz w:val="24"/>
          <w:szCs w:val="24"/>
          <w:highlight w:val="yellow"/>
          <w:lang w:eastAsia="cs-CZ"/>
        </w:rPr>
        <w:t>větě poslední</w:t>
      </w:r>
      <w:r w:rsidR="00EA48C4">
        <w:rPr>
          <w:rFonts w:ascii="Times New Roman" w:hAnsi="Times New Roman" w:cs="Times New Roman"/>
          <w:color w:val="000000" w:themeColor="text1"/>
          <w:sz w:val="24"/>
          <w:szCs w:val="24"/>
          <w:lang w:eastAsia="cs-CZ"/>
        </w:rPr>
        <w:t xml:space="preserve"> </w:t>
      </w:r>
      <w:r w:rsidR="004A110B" w:rsidRPr="00637CA7">
        <w:rPr>
          <w:rFonts w:ascii="Times New Roman" w:hAnsi="Times New Roman" w:cs="Times New Roman"/>
          <w:color w:val="000000" w:themeColor="text1"/>
          <w:sz w:val="24"/>
          <w:szCs w:val="24"/>
          <w:lang w:eastAsia="cs-CZ"/>
        </w:rPr>
        <w:t>se slova „Nejvyšší stavební úřad“ nahrazují slovy „Ministerstvo pro místní rozvoj“.</w:t>
      </w:r>
    </w:p>
    <w:p w14:paraId="58B16AE5"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34.</w:t>
      </w:r>
      <w:r>
        <w:rPr>
          <w:rFonts w:ascii="Times New Roman" w:hAnsi="Times New Roman" w:cs="Times New Roman"/>
          <w:b/>
          <w:color w:val="000000" w:themeColor="text1"/>
          <w:sz w:val="24"/>
          <w:szCs w:val="24"/>
          <w:lang w:eastAsia="cs-CZ"/>
        </w:rPr>
        <w:tab/>
      </w:r>
      <w:r w:rsidR="004A110B" w:rsidRPr="00637CA7">
        <w:rPr>
          <w:rFonts w:ascii="Times New Roman" w:hAnsi="Times New Roman" w:cs="Times New Roman"/>
          <w:color w:val="000000" w:themeColor="text1"/>
          <w:sz w:val="24"/>
          <w:szCs w:val="24"/>
          <w:lang w:eastAsia="cs-CZ"/>
        </w:rPr>
        <w:t xml:space="preserve">V § 115 odst. 7 </w:t>
      </w:r>
      <w:r w:rsidR="00EA48C4" w:rsidRPr="00EA48C4">
        <w:rPr>
          <w:rFonts w:ascii="Times New Roman" w:hAnsi="Times New Roman" w:cs="Times New Roman"/>
          <w:color w:val="FF0000"/>
          <w:sz w:val="24"/>
          <w:szCs w:val="24"/>
          <w:highlight w:val="yellow"/>
          <w:lang w:eastAsia="cs-CZ"/>
        </w:rPr>
        <w:t>větě první</w:t>
      </w:r>
      <w:r w:rsidR="00EA48C4">
        <w:rPr>
          <w:rFonts w:ascii="Times New Roman" w:hAnsi="Times New Roman" w:cs="Times New Roman"/>
          <w:color w:val="000000" w:themeColor="text1"/>
          <w:sz w:val="24"/>
          <w:szCs w:val="24"/>
          <w:lang w:eastAsia="cs-CZ"/>
        </w:rPr>
        <w:t xml:space="preserve"> </w:t>
      </w:r>
      <w:r w:rsidR="004A110B" w:rsidRPr="00637CA7">
        <w:rPr>
          <w:rFonts w:ascii="Times New Roman" w:hAnsi="Times New Roman" w:cs="Times New Roman"/>
          <w:color w:val="000000" w:themeColor="text1"/>
          <w:sz w:val="24"/>
          <w:szCs w:val="24"/>
          <w:lang w:eastAsia="cs-CZ"/>
        </w:rPr>
        <w:t>se číslo „5“ nahrazuje číslem „6“.</w:t>
      </w:r>
    </w:p>
    <w:p w14:paraId="295EAD08"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35.</w:t>
      </w:r>
      <w:r>
        <w:rPr>
          <w:rFonts w:ascii="Times New Roman" w:hAnsi="Times New Roman" w:cs="Times New Roman"/>
          <w:b/>
          <w:color w:val="000000" w:themeColor="text1"/>
          <w:sz w:val="24"/>
          <w:szCs w:val="24"/>
          <w:lang w:eastAsia="cs-CZ"/>
        </w:rPr>
        <w:tab/>
      </w:r>
      <w:r w:rsidR="004A110B" w:rsidRPr="00637CA7">
        <w:rPr>
          <w:rFonts w:ascii="Times New Roman" w:hAnsi="Times New Roman" w:cs="Times New Roman"/>
          <w:color w:val="000000" w:themeColor="text1"/>
          <w:sz w:val="24"/>
          <w:szCs w:val="24"/>
          <w:lang w:eastAsia="cs-CZ"/>
        </w:rPr>
        <w:t xml:space="preserve">V § 115 odst. 15 </w:t>
      </w:r>
      <w:r w:rsidR="002D1E59" w:rsidRPr="002D1E59">
        <w:rPr>
          <w:rFonts w:ascii="Times New Roman" w:hAnsi="Times New Roman" w:cs="Times New Roman"/>
          <w:color w:val="FF0000"/>
          <w:sz w:val="24"/>
          <w:szCs w:val="24"/>
          <w:highlight w:val="yellow"/>
          <w:lang w:eastAsia="cs-CZ"/>
        </w:rPr>
        <w:t>větě první</w:t>
      </w:r>
      <w:r w:rsidR="002D1E59">
        <w:rPr>
          <w:rFonts w:ascii="Times New Roman" w:hAnsi="Times New Roman" w:cs="Times New Roman"/>
          <w:color w:val="000000" w:themeColor="text1"/>
          <w:sz w:val="24"/>
          <w:szCs w:val="24"/>
          <w:lang w:eastAsia="cs-CZ"/>
        </w:rPr>
        <w:t xml:space="preserve"> </w:t>
      </w:r>
      <w:r w:rsidR="004A110B" w:rsidRPr="00637CA7">
        <w:rPr>
          <w:rFonts w:ascii="Times New Roman" w:hAnsi="Times New Roman" w:cs="Times New Roman"/>
          <w:color w:val="000000" w:themeColor="text1"/>
          <w:sz w:val="24"/>
          <w:szCs w:val="24"/>
          <w:lang w:eastAsia="cs-CZ"/>
        </w:rPr>
        <w:t xml:space="preserve">se číslo „6“ nahrazuje číslem „7“. </w:t>
      </w:r>
    </w:p>
    <w:p w14:paraId="3020DD94" w14:textId="77777777" w:rsidR="009173D9" w:rsidRPr="00637CA7"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36.</w:t>
      </w:r>
      <w:r>
        <w:rPr>
          <w:rFonts w:ascii="Times New Roman" w:hAnsi="Times New Roman" w:cs="Times New Roman"/>
          <w:b/>
          <w:color w:val="000000" w:themeColor="text1"/>
          <w:sz w:val="24"/>
          <w:szCs w:val="24"/>
          <w:lang w:eastAsia="cs-CZ"/>
        </w:rPr>
        <w:tab/>
      </w:r>
      <w:r w:rsidR="004A110B" w:rsidRPr="00637CA7">
        <w:rPr>
          <w:rFonts w:ascii="Times New Roman" w:hAnsi="Times New Roman" w:cs="Times New Roman"/>
          <w:color w:val="000000" w:themeColor="text1"/>
          <w:sz w:val="24"/>
          <w:szCs w:val="24"/>
          <w:lang w:eastAsia="cs-CZ"/>
        </w:rPr>
        <w:t>V § 115 odst. 19 se za slovo „rozhodnutí“ vkládají slova „,</w:t>
      </w:r>
      <w:r w:rsidRPr="00637CA7">
        <w:rPr>
          <w:rFonts w:ascii="Times New Roman" w:hAnsi="Times New Roman" w:cs="Times New Roman"/>
          <w:color w:val="000000" w:themeColor="text1"/>
          <w:sz w:val="24"/>
          <w:szCs w:val="24"/>
          <w:lang w:eastAsia="cs-CZ"/>
        </w:rPr>
        <w:t xml:space="preserve"> </w:t>
      </w:r>
      <w:r w:rsidR="004A110B" w:rsidRPr="00637CA7">
        <w:rPr>
          <w:rFonts w:ascii="Times New Roman" w:hAnsi="Times New Roman" w:cs="Times New Roman"/>
          <w:color w:val="000000" w:themeColor="text1"/>
          <w:sz w:val="24"/>
          <w:szCs w:val="24"/>
          <w:lang w:eastAsia="cs-CZ"/>
        </w:rPr>
        <w:t xml:space="preserve">souhlasu podle </w:t>
      </w:r>
      <w:r w:rsidR="004A110B" w:rsidRPr="00DA0618">
        <w:rPr>
          <w:rFonts w:ascii="Times New Roman" w:hAnsi="Times New Roman" w:cs="Times New Roman"/>
          <w:strike/>
          <w:color w:val="000000" w:themeColor="text1"/>
          <w:sz w:val="24"/>
          <w:szCs w:val="24"/>
          <w:highlight w:val="yellow"/>
          <w:lang w:eastAsia="cs-CZ"/>
        </w:rPr>
        <w:t>§17</w:t>
      </w:r>
      <w:r w:rsidR="00DA0618">
        <w:rPr>
          <w:rFonts w:ascii="Times New Roman" w:hAnsi="Times New Roman" w:cs="Times New Roman"/>
          <w:color w:val="000000" w:themeColor="text1"/>
          <w:sz w:val="24"/>
          <w:szCs w:val="24"/>
          <w:lang w:eastAsia="cs-CZ"/>
        </w:rPr>
        <w:t xml:space="preserve"> </w:t>
      </w:r>
      <w:r w:rsidR="00DA0618" w:rsidRPr="00DA0618">
        <w:rPr>
          <w:rFonts w:ascii="Times New Roman" w:hAnsi="Times New Roman" w:cs="Times New Roman"/>
          <w:color w:val="FF0000"/>
          <w:sz w:val="24"/>
          <w:szCs w:val="24"/>
          <w:highlight w:val="yellow"/>
          <w:lang w:eastAsia="cs-CZ"/>
        </w:rPr>
        <w:t>§ 17</w:t>
      </w:r>
      <w:r w:rsidR="004A110B" w:rsidRPr="00637CA7">
        <w:rPr>
          <w:rFonts w:ascii="Times New Roman" w:hAnsi="Times New Roman" w:cs="Times New Roman"/>
          <w:color w:val="000000" w:themeColor="text1"/>
          <w:sz w:val="24"/>
          <w:szCs w:val="24"/>
          <w:lang w:eastAsia="cs-CZ"/>
        </w:rPr>
        <w:t xml:space="preserve"> nebo závazného stanoviska podle § 104 odst. 3</w:t>
      </w:r>
      <w:r w:rsidR="004A110B" w:rsidRPr="00A74F87">
        <w:rPr>
          <w:rFonts w:ascii="Times New Roman" w:hAnsi="Times New Roman" w:cs="Times New Roman"/>
          <w:strike/>
          <w:color w:val="000000" w:themeColor="text1"/>
          <w:sz w:val="24"/>
          <w:szCs w:val="24"/>
          <w:highlight w:val="yellow"/>
          <w:lang w:eastAsia="cs-CZ"/>
        </w:rPr>
        <w:t>,</w:t>
      </w:r>
      <w:r w:rsidR="004A110B" w:rsidRPr="00637CA7">
        <w:rPr>
          <w:rFonts w:ascii="Times New Roman" w:hAnsi="Times New Roman" w:cs="Times New Roman"/>
          <w:color w:val="000000" w:themeColor="text1"/>
          <w:sz w:val="24"/>
          <w:szCs w:val="24"/>
          <w:lang w:eastAsia="cs-CZ"/>
        </w:rPr>
        <w:t>“.</w:t>
      </w:r>
    </w:p>
    <w:p w14:paraId="77E15027" w14:textId="2EA99EAE" w:rsidR="009173D9" w:rsidRPr="00C815B6" w:rsidRDefault="00574E92" w:rsidP="00593B03">
      <w:pPr>
        <w:spacing w:line="276" w:lineRule="auto"/>
        <w:ind w:left="705" w:hanging="705"/>
        <w:jc w:val="both"/>
        <w:rPr>
          <w:rFonts w:ascii="Times New Roman" w:hAnsi="Times New Roman" w:cs="Times New Roman"/>
          <w:color w:val="FF0000"/>
          <w:sz w:val="24"/>
          <w:szCs w:val="24"/>
          <w:lang w:eastAsia="cs-CZ"/>
        </w:rPr>
      </w:pPr>
      <w:r>
        <w:rPr>
          <w:rFonts w:ascii="Times New Roman" w:hAnsi="Times New Roman" w:cs="Times New Roman"/>
          <w:b/>
          <w:color w:val="000000" w:themeColor="text1"/>
          <w:sz w:val="24"/>
          <w:szCs w:val="24"/>
          <w:lang w:eastAsia="cs-CZ"/>
        </w:rPr>
        <w:t>37.</w:t>
      </w:r>
      <w:r>
        <w:rPr>
          <w:rFonts w:ascii="Times New Roman" w:hAnsi="Times New Roman" w:cs="Times New Roman"/>
          <w:b/>
          <w:color w:val="000000" w:themeColor="text1"/>
          <w:sz w:val="24"/>
          <w:szCs w:val="24"/>
          <w:lang w:eastAsia="cs-CZ"/>
        </w:rPr>
        <w:tab/>
      </w:r>
      <w:r w:rsidR="004A110B" w:rsidRPr="00637CA7">
        <w:rPr>
          <w:rFonts w:ascii="Times New Roman" w:hAnsi="Times New Roman" w:cs="Times New Roman"/>
          <w:color w:val="000000" w:themeColor="text1"/>
          <w:sz w:val="24"/>
          <w:szCs w:val="24"/>
          <w:lang w:eastAsia="cs-CZ"/>
        </w:rPr>
        <w:t xml:space="preserve">V § 115 odst. 20 se </w:t>
      </w:r>
      <w:r w:rsidR="004A110B" w:rsidRPr="00C815B6">
        <w:rPr>
          <w:rFonts w:ascii="Times New Roman" w:hAnsi="Times New Roman" w:cs="Times New Roman"/>
          <w:strike/>
          <w:color w:val="000000" w:themeColor="text1"/>
          <w:sz w:val="24"/>
          <w:szCs w:val="24"/>
          <w:highlight w:val="yellow"/>
          <w:lang w:eastAsia="cs-CZ"/>
        </w:rPr>
        <w:t>slova „nejde-li o záměr povolovaný podle stavebního zákona,“ zrušují.</w:t>
      </w:r>
      <w:r w:rsidR="00C815B6">
        <w:rPr>
          <w:rFonts w:ascii="Times New Roman" w:hAnsi="Times New Roman" w:cs="Times New Roman"/>
          <w:color w:val="000000" w:themeColor="text1"/>
          <w:sz w:val="24"/>
          <w:szCs w:val="24"/>
          <w:lang w:eastAsia="cs-CZ"/>
        </w:rPr>
        <w:t xml:space="preserve"> </w:t>
      </w:r>
      <w:r w:rsidR="00C815B6" w:rsidRPr="00C815B6">
        <w:rPr>
          <w:rFonts w:ascii="Times New Roman" w:hAnsi="Times New Roman" w:cs="Times New Roman"/>
          <w:color w:val="FF0000"/>
          <w:sz w:val="24"/>
          <w:szCs w:val="24"/>
          <w:highlight w:val="yellow"/>
          <w:lang w:eastAsia="cs-CZ"/>
        </w:rPr>
        <w:t>věta první nahrazuje větou  „</w:t>
      </w:r>
      <w:r w:rsidR="00C815B6" w:rsidRPr="00C815B6">
        <w:rPr>
          <w:rFonts w:ascii="Times New Roman" w:hAnsi="Times New Roman"/>
          <w:color w:val="FF0000"/>
          <w:sz w:val="24"/>
          <w:szCs w:val="24"/>
          <w:highlight w:val="yellow"/>
        </w:rPr>
        <w:t>Ve správních řízeních vedených podle § 8 odst. 1 písm. a) bodů 1, 2, 3 a 5, § 8 odst. 1 písm. b) bodů 1, 3 a 5, § 14 odst. 1 písm. b), d), e) a f posuzuje vodoprávní úřad možnost zhoršení stavu nebo ekologického potenciálu útvaru povrchové vody nebo stavu útvaru podzemní vody nebo nemožnost dosažení dobrého stavu nebo dobrého ekologického potenciálu útvaru povrchové vody nebo dobrého stavu útvaru podzemní vody.“.</w:t>
      </w:r>
      <w:r w:rsidR="00C815B6" w:rsidRPr="00C815B6">
        <w:rPr>
          <w:rFonts w:ascii="Times New Roman" w:hAnsi="Times New Roman"/>
          <w:color w:val="FF0000"/>
          <w:sz w:val="24"/>
          <w:szCs w:val="24"/>
        </w:rPr>
        <w:t xml:space="preserve"> </w:t>
      </w:r>
    </w:p>
    <w:p w14:paraId="19CCDCC2" w14:textId="77777777" w:rsidR="009173D9" w:rsidRPr="00637CA7"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lang w:eastAsia="cs-CZ"/>
        </w:rPr>
        <w:t>38.</w:t>
      </w:r>
      <w:r>
        <w:rPr>
          <w:rFonts w:ascii="Times New Roman" w:hAnsi="Times New Roman" w:cs="Times New Roman"/>
          <w:b/>
          <w:color w:val="000000" w:themeColor="text1"/>
          <w:sz w:val="24"/>
          <w:szCs w:val="24"/>
          <w:lang w:eastAsia="cs-CZ"/>
        </w:rPr>
        <w:tab/>
      </w:r>
      <w:r w:rsidR="004A110B" w:rsidRPr="00637CA7">
        <w:rPr>
          <w:rFonts w:ascii="Times New Roman" w:hAnsi="Times New Roman" w:cs="Times New Roman"/>
          <w:color w:val="000000" w:themeColor="text1"/>
          <w:sz w:val="24"/>
          <w:szCs w:val="24"/>
          <w:lang w:eastAsia="cs-CZ"/>
        </w:rPr>
        <w:t>V § 116 odst. 1 písm. k), § 125a odst. 1 písm. l) a</w:t>
      </w:r>
      <w:r w:rsidR="0061556C">
        <w:rPr>
          <w:rFonts w:ascii="Times New Roman" w:hAnsi="Times New Roman" w:cs="Times New Roman"/>
          <w:color w:val="000000" w:themeColor="text1"/>
          <w:sz w:val="24"/>
          <w:szCs w:val="24"/>
          <w:lang w:eastAsia="cs-CZ"/>
        </w:rPr>
        <w:t xml:space="preserve"> </w:t>
      </w:r>
      <w:r w:rsidR="0061556C" w:rsidRPr="0061556C">
        <w:rPr>
          <w:rFonts w:ascii="Times New Roman" w:hAnsi="Times New Roman" w:cs="Times New Roman"/>
          <w:color w:val="FF0000"/>
          <w:sz w:val="24"/>
          <w:szCs w:val="24"/>
          <w:highlight w:val="yellow"/>
          <w:lang w:eastAsia="cs-CZ"/>
        </w:rPr>
        <w:t>v</w:t>
      </w:r>
      <w:r w:rsidR="004A110B" w:rsidRPr="00637CA7">
        <w:rPr>
          <w:rFonts w:ascii="Times New Roman" w:hAnsi="Times New Roman" w:cs="Times New Roman"/>
          <w:color w:val="000000" w:themeColor="text1"/>
          <w:sz w:val="24"/>
          <w:szCs w:val="24"/>
          <w:lang w:eastAsia="cs-CZ"/>
        </w:rPr>
        <w:t xml:space="preserve"> § 125c odst. 3 se číslo „8“ nahrazuje číslem „7“.</w:t>
      </w:r>
    </w:p>
    <w:p w14:paraId="633DCA3A"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rPr>
        <w:t>39.</w:t>
      </w:r>
      <w:r>
        <w:rPr>
          <w:rFonts w:ascii="Times New Roman" w:hAnsi="Times New Roman" w:cs="Times New Roman"/>
          <w:b/>
          <w:color w:val="000000" w:themeColor="text1"/>
          <w:sz w:val="24"/>
          <w:szCs w:val="24"/>
        </w:rPr>
        <w:tab/>
      </w:r>
      <w:r w:rsidR="004A110B" w:rsidRPr="00637CA7">
        <w:rPr>
          <w:rFonts w:ascii="Times New Roman" w:hAnsi="Times New Roman" w:cs="Times New Roman"/>
          <w:color w:val="000000" w:themeColor="text1"/>
          <w:sz w:val="24"/>
          <w:szCs w:val="24"/>
        </w:rPr>
        <w:t>V § 119 odst. 4 písm. g) a</w:t>
      </w:r>
      <w:r w:rsidR="0061556C">
        <w:rPr>
          <w:rFonts w:ascii="Times New Roman" w:hAnsi="Times New Roman" w:cs="Times New Roman"/>
          <w:color w:val="000000" w:themeColor="text1"/>
          <w:sz w:val="24"/>
          <w:szCs w:val="24"/>
        </w:rPr>
        <w:t xml:space="preserve"> </w:t>
      </w:r>
      <w:r w:rsidR="0061556C" w:rsidRPr="0061556C">
        <w:rPr>
          <w:rFonts w:ascii="Times New Roman" w:hAnsi="Times New Roman" w:cs="Times New Roman"/>
          <w:color w:val="FF0000"/>
          <w:sz w:val="24"/>
          <w:szCs w:val="24"/>
          <w:highlight w:val="yellow"/>
        </w:rPr>
        <w:t>v</w:t>
      </w:r>
      <w:r w:rsidR="004A110B" w:rsidRPr="00637CA7">
        <w:rPr>
          <w:rFonts w:ascii="Times New Roman" w:hAnsi="Times New Roman" w:cs="Times New Roman"/>
          <w:color w:val="000000" w:themeColor="text1"/>
          <w:sz w:val="24"/>
          <w:szCs w:val="24"/>
        </w:rPr>
        <w:t xml:space="preserve"> § 125d odst. 5 písm. g) se číslo „3“ nahrazuje číslem „2“.</w:t>
      </w:r>
    </w:p>
    <w:p w14:paraId="54840569"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rPr>
        <w:t>40.</w:t>
      </w:r>
      <w:r>
        <w:rPr>
          <w:rFonts w:ascii="Times New Roman" w:hAnsi="Times New Roman" w:cs="Times New Roman"/>
          <w:b/>
          <w:color w:val="000000" w:themeColor="text1"/>
          <w:sz w:val="24"/>
          <w:szCs w:val="24"/>
        </w:rPr>
        <w:tab/>
      </w:r>
      <w:r w:rsidR="004A110B" w:rsidRPr="00637CA7">
        <w:rPr>
          <w:rFonts w:ascii="Times New Roman" w:hAnsi="Times New Roman" w:cs="Times New Roman"/>
          <w:color w:val="000000" w:themeColor="text1"/>
          <w:sz w:val="24"/>
          <w:szCs w:val="24"/>
        </w:rPr>
        <w:t xml:space="preserve">V </w:t>
      </w:r>
      <w:bookmarkStart w:id="8" w:name="_Hlk98920467"/>
      <w:r w:rsidR="004A110B" w:rsidRPr="00637CA7">
        <w:rPr>
          <w:rFonts w:ascii="Times New Roman" w:hAnsi="Times New Roman" w:cs="Times New Roman"/>
          <w:color w:val="000000" w:themeColor="text1"/>
          <w:sz w:val="24"/>
          <w:szCs w:val="24"/>
        </w:rPr>
        <w:t xml:space="preserve">§ 125d odst. 8 písm. b) </w:t>
      </w:r>
      <w:bookmarkEnd w:id="8"/>
      <w:r w:rsidR="004A110B" w:rsidRPr="00637CA7">
        <w:rPr>
          <w:rFonts w:ascii="Times New Roman" w:hAnsi="Times New Roman" w:cs="Times New Roman"/>
          <w:color w:val="000000" w:themeColor="text1"/>
          <w:sz w:val="24"/>
          <w:szCs w:val="24"/>
        </w:rPr>
        <w:t>se text „b), c), d), e)“ nahrazuje slovy „b) až e) nebo h)“.</w:t>
      </w:r>
    </w:p>
    <w:p w14:paraId="67D06E06"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rPr>
        <w:t>41.</w:t>
      </w:r>
      <w:r>
        <w:rPr>
          <w:rFonts w:ascii="Times New Roman" w:hAnsi="Times New Roman" w:cs="Times New Roman"/>
          <w:b/>
          <w:color w:val="000000" w:themeColor="text1"/>
          <w:sz w:val="24"/>
          <w:szCs w:val="24"/>
        </w:rPr>
        <w:tab/>
      </w:r>
      <w:r w:rsidR="004A110B" w:rsidRPr="00637CA7">
        <w:rPr>
          <w:rFonts w:ascii="Times New Roman" w:hAnsi="Times New Roman" w:cs="Times New Roman"/>
          <w:color w:val="000000" w:themeColor="text1"/>
          <w:sz w:val="24"/>
          <w:szCs w:val="24"/>
        </w:rPr>
        <w:t>§ 125j se včetně nadpisu zrušuje.</w:t>
      </w:r>
    </w:p>
    <w:p w14:paraId="4219D710"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szCs w:val="24"/>
        </w:rPr>
        <w:tab/>
      </w:r>
      <w:r w:rsidR="004A110B" w:rsidRPr="00637CA7">
        <w:rPr>
          <w:rFonts w:ascii="Times New Roman" w:hAnsi="Times New Roman" w:cs="Times New Roman"/>
          <w:color w:val="000000" w:themeColor="text1"/>
          <w:sz w:val="24"/>
          <w:szCs w:val="24"/>
        </w:rPr>
        <w:t>V § 125l odst. 4 se věta první zrušuje.</w:t>
      </w:r>
    </w:p>
    <w:p w14:paraId="745C5674"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rPr>
        <w:t>43.</w:t>
      </w:r>
      <w:r>
        <w:rPr>
          <w:rFonts w:ascii="Times New Roman" w:hAnsi="Times New Roman" w:cs="Times New Roman"/>
          <w:b/>
          <w:color w:val="000000" w:themeColor="text1"/>
          <w:sz w:val="24"/>
          <w:szCs w:val="24"/>
        </w:rPr>
        <w:tab/>
      </w:r>
      <w:r w:rsidR="004A110B" w:rsidRPr="00637CA7">
        <w:rPr>
          <w:rFonts w:ascii="Times New Roman" w:hAnsi="Times New Roman" w:cs="Times New Roman"/>
          <w:color w:val="000000" w:themeColor="text1"/>
          <w:sz w:val="24"/>
          <w:szCs w:val="24"/>
        </w:rPr>
        <w:t>V § 125l odst. 5 se slovo „vodoprávní“ nahrazuje slovem „stavební“.</w:t>
      </w:r>
    </w:p>
    <w:p w14:paraId="156D9196" w14:textId="77777777" w:rsidR="009173D9" w:rsidRPr="00637CA7" w:rsidRDefault="00574E92" w:rsidP="00593B03">
      <w:pPr>
        <w:spacing w:line="276" w:lineRule="auto"/>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rPr>
        <w:t>44.</w:t>
      </w:r>
      <w:r>
        <w:rPr>
          <w:rFonts w:ascii="Times New Roman" w:hAnsi="Times New Roman" w:cs="Times New Roman"/>
          <w:b/>
          <w:color w:val="000000" w:themeColor="text1"/>
          <w:sz w:val="24"/>
          <w:szCs w:val="24"/>
        </w:rPr>
        <w:tab/>
      </w:r>
      <w:r w:rsidR="004A110B" w:rsidRPr="00637CA7">
        <w:rPr>
          <w:rFonts w:ascii="Times New Roman" w:hAnsi="Times New Roman" w:cs="Times New Roman"/>
          <w:color w:val="000000" w:themeColor="text1"/>
          <w:sz w:val="24"/>
          <w:szCs w:val="24"/>
        </w:rPr>
        <w:t xml:space="preserve">V § 126 odst. 5 </w:t>
      </w:r>
      <w:r w:rsidR="005452D5" w:rsidRPr="005452D5">
        <w:rPr>
          <w:rFonts w:ascii="Times New Roman" w:hAnsi="Times New Roman" w:cs="Times New Roman"/>
          <w:color w:val="FF0000"/>
          <w:sz w:val="24"/>
          <w:szCs w:val="24"/>
          <w:highlight w:val="yellow"/>
        </w:rPr>
        <w:t>větě první</w:t>
      </w:r>
      <w:r w:rsidR="005452D5">
        <w:rPr>
          <w:rFonts w:ascii="Times New Roman" w:hAnsi="Times New Roman" w:cs="Times New Roman"/>
          <w:color w:val="000000" w:themeColor="text1"/>
          <w:sz w:val="24"/>
          <w:szCs w:val="24"/>
        </w:rPr>
        <w:t xml:space="preserve"> </w:t>
      </w:r>
      <w:r w:rsidR="004A110B" w:rsidRPr="00637CA7">
        <w:rPr>
          <w:rFonts w:ascii="Times New Roman" w:hAnsi="Times New Roman" w:cs="Times New Roman"/>
          <w:color w:val="000000" w:themeColor="text1"/>
          <w:sz w:val="24"/>
          <w:szCs w:val="24"/>
        </w:rPr>
        <w:t xml:space="preserve">se </w:t>
      </w:r>
      <w:r w:rsidR="00FC10D6">
        <w:rPr>
          <w:rFonts w:ascii="Times New Roman" w:hAnsi="Times New Roman" w:cs="Times New Roman"/>
          <w:color w:val="000000" w:themeColor="text1"/>
          <w:sz w:val="24"/>
          <w:szCs w:val="24"/>
        </w:rPr>
        <w:t>text</w:t>
      </w:r>
      <w:r w:rsidR="004A110B" w:rsidRPr="00637CA7">
        <w:rPr>
          <w:rFonts w:ascii="Times New Roman" w:hAnsi="Times New Roman" w:cs="Times New Roman"/>
          <w:color w:val="000000" w:themeColor="text1"/>
          <w:sz w:val="24"/>
          <w:szCs w:val="24"/>
        </w:rPr>
        <w:t xml:space="preserve"> „§ 17 odst. 1,“ zrušuj</w:t>
      </w:r>
      <w:r w:rsidR="00FC10D6">
        <w:rPr>
          <w:rFonts w:ascii="Times New Roman" w:hAnsi="Times New Roman" w:cs="Times New Roman"/>
          <w:color w:val="000000" w:themeColor="text1"/>
          <w:sz w:val="24"/>
          <w:szCs w:val="24"/>
        </w:rPr>
        <w:t>e</w:t>
      </w:r>
      <w:r w:rsidR="004A110B" w:rsidRPr="00637CA7">
        <w:rPr>
          <w:rFonts w:ascii="Times New Roman" w:hAnsi="Times New Roman" w:cs="Times New Roman"/>
          <w:color w:val="000000" w:themeColor="text1"/>
          <w:sz w:val="24"/>
          <w:szCs w:val="24"/>
        </w:rPr>
        <w:t>.</w:t>
      </w:r>
    </w:p>
    <w:p w14:paraId="2776DB45" w14:textId="77777777" w:rsidR="004A110B" w:rsidRPr="00637CA7" w:rsidRDefault="00574E92" w:rsidP="00593B03">
      <w:pPr>
        <w:spacing w:line="276" w:lineRule="auto"/>
        <w:ind w:left="705" w:hanging="705"/>
        <w:jc w:val="both"/>
        <w:rPr>
          <w:rFonts w:ascii="Times New Roman" w:hAnsi="Times New Roman" w:cs="Times New Roman"/>
          <w:color w:val="000000" w:themeColor="text1"/>
          <w:sz w:val="24"/>
          <w:szCs w:val="24"/>
          <w:lang w:eastAsia="cs-CZ"/>
        </w:rPr>
      </w:pPr>
      <w:r>
        <w:rPr>
          <w:rFonts w:ascii="Times New Roman" w:hAnsi="Times New Roman" w:cs="Times New Roman"/>
          <w:b/>
          <w:color w:val="000000" w:themeColor="text1"/>
          <w:sz w:val="24"/>
          <w:szCs w:val="24"/>
        </w:rPr>
        <w:t>45.</w:t>
      </w:r>
      <w:r>
        <w:rPr>
          <w:rFonts w:ascii="Times New Roman" w:hAnsi="Times New Roman" w:cs="Times New Roman"/>
          <w:b/>
          <w:color w:val="000000" w:themeColor="text1"/>
          <w:sz w:val="24"/>
          <w:szCs w:val="24"/>
        </w:rPr>
        <w:tab/>
      </w:r>
      <w:r w:rsidRPr="00637CA7">
        <w:rPr>
          <w:rFonts w:ascii="Times New Roman" w:hAnsi="Times New Roman" w:cs="Times New Roman"/>
          <w:color w:val="000000" w:themeColor="text1"/>
          <w:sz w:val="24"/>
          <w:szCs w:val="24"/>
        </w:rPr>
        <w:t>V § 126 odst. 8 se text „</w:t>
      </w:r>
      <w:r w:rsidR="00FC10D6">
        <w:rPr>
          <w:rFonts w:ascii="Times New Roman" w:hAnsi="Times New Roman" w:cs="Times New Roman"/>
          <w:color w:val="000000" w:themeColor="text1"/>
          <w:sz w:val="24"/>
          <w:szCs w:val="24"/>
        </w:rPr>
        <w:t xml:space="preserve">§ </w:t>
      </w:r>
      <w:r w:rsidRPr="00637CA7">
        <w:rPr>
          <w:rFonts w:ascii="Times New Roman" w:hAnsi="Times New Roman" w:cs="Times New Roman"/>
          <w:color w:val="000000" w:themeColor="text1"/>
          <w:sz w:val="24"/>
          <w:szCs w:val="24"/>
        </w:rPr>
        <w:t>38 odst. 15“ nahrazuje textem „</w:t>
      </w:r>
      <w:r w:rsidR="00FC10D6">
        <w:rPr>
          <w:rFonts w:ascii="Times New Roman" w:hAnsi="Times New Roman" w:cs="Times New Roman"/>
          <w:color w:val="000000" w:themeColor="text1"/>
          <w:sz w:val="24"/>
          <w:szCs w:val="24"/>
        </w:rPr>
        <w:t xml:space="preserve">§ </w:t>
      </w:r>
      <w:r w:rsidRPr="00637CA7">
        <w:rPr>
          <w:rFonts w:ascii="Times New Roman" w:hAnsi="Times New Roman" w:cs="Times New Roman"/>
          <w:color w:val="000000" w:themeColor="text1"/>
          <w:sz w:val="24"/>
          <w:szCs w:val="24"/>
        </w:rPr>
        <w:t>38 odst. 14“ a text „61 odst.</w:t>
      </w:r>
      <w:r w:rsidR="00FC10D6">
        <w:rPr>
          <w:rFonts w:ascii="Times New Roman" w:hAnsi="Times New Roman" w:cs="Times New Roman"/>
          <w:color w:val="000000" w:themeColor="text1"/>
          <w:sz w:val="24"/>
          <w:szCs w:val="24"/>
        </w:rPr>
        <w:t> </w:t>
      </w:r>
      <w:r w:rsidRPr="00637CA7">
        <w:rPr>
          <w:rFonts w:ascii="Times New Roman" w:hAnsi="Times New Roman" w:cs="Times New Roman"/>
          <w:color w:val="000000" w:themeColor="text1"/>
          <w:sz w:val="24"/>
          <w:szCs w:val="24"/>
        </w:rPr>
        <w:t>9“ se nahrazuje textem „61 odst. 8“.</w:t>
      </w:r>
    </w:p>
    <w:p w14:paraId="4AC3CF9E" w14:textId="77777777" w:rsidR="000157C2" w:rsidRDefault="000157C2" w:rsidP="00593B03">
      <w:pPr>
        <w:spacing w:line="276" w:lineRule="auto"/>
        <w:jc w:val="center"/>
        <w:rPr>
          <w:rFonts w:ascii="Times New Roman" w:hAnsi="Times New Roman" w:cs="Times New Roman"/>
          <w:color w:val="000000" w:themeColor="text1"/>
          <w:sz w:val="24"/>
          <w:szCs w:val="24"/>
        </w:rPr>
      </w:pPr>
    </w:p>
    <w:p w14:paraId="15C6AD40" w14:textId="361DC0B3" w:rsidR="007575C9" w:rsidRPr="0048622D" w:rsidRDefault="00574E92" w:rsidP="00593B03">
      <w:pPr>
        <w:spacing w:line="276" w:lineRule="auto"/>
        <w:jc w:val="center"/>
        <w:rPr>
          <w:rFonts w:ascii="Times New Roman" w:hAnsi="Times New Roman" w:cs="Times New Roman"/>
          <w:color w:val="000000" w:themeColor="text1"/>
          <w:sz w:val="24"/>
          <w:szCs w:val="24"/>
        </w:rPr>
      </w:pPr>
      <w:r w:rsidRPr="001438AB">
        <w:rPr>
          <w:rFonts w:ascii="Times New Roman" w:hAnsi="Times New Roman" w:cs="Times New Roman"/>
          <w:strike/>
          <w:color w:val="000000" w:themeColor="text1"/>
          <w:sz w:val="24"/>
          <w:szCs w:val="24"/>
          <w:highlight w:val="yellow"/>
        </w:rPr>
        <w:t>Část osmá</w:t>
      </w:r>
      <w:r w:rsidR="001438AB">
        <w:rPr>
          <w:rFonts w:ascii="Times New Roman" w:hAnsi="Times New Roman" w:cs="Times New Roman"/>
          <w:color w:val="000000" w:themeColor="text1"/>
          <w:sz w:val="24"/>
          <w:szCs w:val="24"/>
        </w:rPr>
        <w:t xml:space="preserve"> </w:t>
      </w:r>
      <w:r w:rsidR="001438AB" w:rsidRPr="001438AB">
        <w:rPr>
          <w:rFonts w:ascii="Times New Roman" w:hAnsi="Times New Roman" w:cs="Times New Roman"/>
          <w:color w:val="FF0000"/>
          <w:sz w:val="24"/>
          <w:szCs w:val="24"/>
          <w:highlight w:val="yellow"/>
        </w:rPr>
        <w:t>ČÁST SEDMÁ</w:t>
      </w:r>
    </w:p>
    <w:p w14:paraId="01F13929" w14:textId="77777777" w:rsidR="007575C9" w:rsidRPr="0048622D" w:rsidRDefault="00574E92" w:rsidP="00593B03">
      <w:pPr>
        <w:spacing w:line="276" w:lineRule="auto"/>
        <w:jc w:val="center"/>
        <w:rPr>
          <w:rFonts w:ascii="Times New Roman" w:hAnsi="Times New Roman" w:cs="Times New Roman"/>
          <w:b/>
          <w:bCs/>
          <w:sz w:val="24"/>
          <w:szCs w:val="24"/>
        </w:rPr>
      </w:pPr>
      <w:r w:rsidRPr="0048622D">
        <w:rPr>
          <w:rFonts w:ascii="Times New Roman" w:hAnsi="Times New Roman" w:cs="Times New Roman"/>
          <w:b/>
          <w:bCs/>
          <w:sz w:val="24"/>
          <w:szCs w:val="24"/>
        </w:rPr>
        <w:t>Změna zákona o pohřebnictví</w:t>
      </w:r>
    </w:p>
    <w:p w14:paraId="1E2A8342" w14:textId="5AE7424E" w:rsidR="007575C9" w:rsidRPr="0048622D" w:rsidRDefault="00574E92" w:rsidP="00593B03">
      <w:pPr>
        <w:spacing w:line="276" w:lineRule="auto"/>
        <w:jc w:val="center"/>
        <w:rPr>
          <w:rFonts w:ascii="Times New Roman" w:hAnsi="Times New Roman" w:cs="Times New Roman"/>
          <w:sz w:val="24"/>
          <w:szCs w:val="24"/>
        </w:rPr>
      </w:pPr>
      <w:r w:rsidRPr="001438AB">
        <w:rPr>
          <w:rFonts w:ascii="Times New Roman" w:hAnsi="Times New Roman" w:cs="Times New Roman"/>
          <w:strike/>
          <w:sz w:val="24"/>
          <w:szCs w:val="24"/>
          <w:highlight w:val="yellow"/>
        </w:rPr>
        <w:t>§ 2</w:t>
      </w:r>
      <w:r w:rsidR="0033561E" w:rsidRPr="001438AB">
        <w:rPr>
          <w:rFonts w:ascii="Times New Roman" w:hAnsi="Times New Roman" w:cs="Times New Roman"/>
          <w:strike/>
          <w:sz w:val="24"/>
          <w:szCs w:val="24"/>
          <w:highlight w:val="yellow"/>
        </w:rPr>
        <w:t>7</w:t>
      </w:r>
      <w:r w:rsidR="001438AB">
        <w:rPr>
          <w:rFonts w:ascii="Times New Roman" w:hAnsi="Times New Roman" w:cs="Times New Roman"/>
          <w:sz w:val="24"/>
          <w:szCs w:val="24"/>
        </w:rPr>
        <w:t xml:space="preserve"> </w:t>
      </w:r>
      <w:r w:rsidR="001438AB" w:rsidRPr="001438AB">
        <w:rPr>
          <w:rFonts w:ascii="Times New Roman" w:hAnsi="Times New Roman" w:cs="Times New Roman"/>
          <w:color w:val="FF0000"/>
          <w:sz w:val="24"/>
          <w:szCs w:val="24"/>
          <w:highlight w:val="yellow"/>
        </w:rPr>
        <w:t>Čl. IX</w:t>
      </w:r>
    </w:p>
    <w:p w14:paraId="5FFA38A5" w14:textId="77777777" w:rsidR="007575C9" w:rsidRPr="0048622D" w:rsidRDefault="00574E92"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256/2001 Sb., o pohřebnictví a o změně některých zákonů, ve znění zákona č. 479/2001 Sb., zákona č. 320/2002 Sb., zákona č. 274/2003 Sb., zákona č. 122/2004 Sb., zákona č. 67/2006 Sb., zákona č. 41/2009 Sb., zákona č. 227/2009 Sb., zákona č. 375/2011 Sb., zákona č. 202/2015 Sb., zákona č. 193/2017 Sb., zákona č. 609/2020 Sb., zákona č. 261/2021 Sb. a zákona č. 284/2021 Sb., se mění takto:</w:t>
      </w:r>
    </w:p>
    <w:p w14:paraId="1D5BEF3B" w14:textId="5CC74DDE" w:rsidR="009173D9" w:rsidRPr="00817C76" w:rsidRDefault="00574E92" w:rsidP="00593B03">
      <w:pPr>
        <w:spacing w:line="276" w:lineRule="auto"/>
        <w:ind w:left="705" w:hanging="705"/>
        <w:jc w:val="both"/>
        <w:rPr>
          <w:rFonts w:ascii="Times New Roman" w:eastAsia="MS Mincho" w:hAnsi="Times New Roman" w:cs="Times New Roman"/>
          <w:color w:val="FF0000"/>
          <w:sz w:val="24"/>
          <w:szCs w:val="24"/>
          <w:lang w:eastAsia="cs-CZ"/>
        </w:rPr>
      </w:pPr>
      <w:r>
        <w:rPr>
          <w:rFonts w:ascii="Times New Roman" w:eastAsia="MS Mincho" w:hAnsi="Times New Roman" w:cs="Times New Roman"/>
          <w:b/>
          <w:sz w:val="24"/>
          <w:szCs w:val="24"/>
          <w:lang w:eastAsia="cs-CZ"/>
        </w:rPr>
        <w:t>1.</w:t>
      </w:r>
      <w:r>
        <w:rPr>
          <w:rFonts w:ascii="Times New Roman" w:eastAsia="MS Mincho" w:hAnsi="Times New Roman" w:cs="Times New Roman"/>
          <w:b/>
          <w:sz w:val="24"/>
          <w:szCs w:val="24"/>
          <w:lang w:eastAsia="cs-CZ"/>
        </w:rPr>
        <w:tab/>
      </w:r>
      <w:r w:rsidRPr="00445C4C">
        <w:rPr>
          <w:rFonts w:ascii="Times New Roman" w:eastAsia="MS Mincho" w:hAnsi="Times New Roman" w:cs="Times New Roman"/>
          <w:strike/>
          <w:sz w:val="24"/>
          <w:szCs w:val="24"/>
          <w:highlight w:val="yellow"/>
          <w:lang w:eastAsia="cs-CZ"/>
        </w:rPr>
        <w:t>V</w:t>
      </w:r>
      <w:r w:rsidRPr="00637CA7">
        <w:rPr>
          <w:rFonts w:ascii="Times New Roman" w:eastAsia="MS Mincho" w:hAnsi="Times New Roman" w:cs="Times New Roman"/>
          <w:sz w:val="24"/>
          <w:szCs w:val="24"/>
          <w:lang w:eastAsia="cs-CZ"/>
        </w:rPr>
        <w:t xml:space="preserve"> § 12 </w:t>
      </w:r>
      <w:r w:rsidRPr="00817C76">
        <w:rPr>
          <w:rFonts w:ascii="Times New Roman" w:eastAsia="MS Mincho" w:hAnsi="Times New Roman" w:cs="Times New Roman"/>
          <w:strike/>
          <w:sz w:val="24"/>
          <w:szCs w:val="24"/>
          <w:highlight w:val="yellow"/>
          <w:lang w:eastAsia="cs-CZ"/>
        </w:rPr>
        <w:t xml:space="preserve">se věta </w:t>
      </w:r>
      <w:r w:rsidR="00663FCC" w:rsidRPr="00817C76">
        <w:rPr>
          <w:rFonts w:ascii="Times New Roman" w:eastAsia="MS Mincho" w:hAnsi="Times New Roman" w:cs="Times New Roman"/>
          <w:strike/>
          <w:sz w:val="24"/>
          <w:szCs w:val="24"/>
          <w:highlight w:val="yellow"/>
          <w:lang w:eastAsia="cs-CZ"/>
        </w:rPr>
        <w:t>poslední</w:t>
      </w:r>
      <w:r w:rsidRPr="00817C76">
        <w:rPr>
          <w:rFonts w:ascii="Times New Roman" w:eastAsia="MS Mincho" w:hAnsi="Times New Roman" w:cs="Times New Roman"/>
          <w:strike/>
          <w:sz w:val="24"/>
          <w:szCs w:val="24"/>
          <w:highlight w:val="yellow"/>
          <w:lang w:eastAsia="cs-CZ"/>
        </w:rPr>
        <w:t xml:space="preserve"> nahrazuje větou „Dotčeným orgánem je také vždy krajská hygienická stanice, která pro účely řízení o povolení záměru vydá stanovisko z hlediska ochrany veřejného zdraví.“.</w:t>
      </w:r>
      <w:r w:rsidR="00817C76">
        <w:rPr>
          <w:rFonts w:ascii="Times New Roman" w:eastAsia="MS Mincho" w:hAnsi="Times New Roman" w:cs="Times New Roman"/>
          <w:sz w:val="24"/>
          <w:szCs w:val="24"/>
          <w:lang w:eastAsia="cs-CZ"/>
        </w:rPr>
        <w:t xml:space="preserve"> </w:t>
      </w:r>
      <w:r w:rsidR="00817C76" w:rsidRPr="00817C76">
        <w:rPr>
          <w:rFonts w:ascii="Times New Roman" w:eastAsia="MS Mincho" w:hAnsi="Times New Roman" w:cs="Times New Roman"/>
          <w:color w:val="FF0000"/>
          <w:sz w:val="24"/>
          <w:szCs w:val="24"/>
          <w:highlight w:val="yellow"/>
          <w:lang w:eastAsia="cs-CZ"/>
        </w:rPr>
        <w:t>včetně nadpisu zní:</w:t>
      </w:r>
    </w:p>
    <w:p w14:paraId="7A3B5ADF" w14:textId="133B8B76" w:rsidR="00817C76" w:rsidRPr="00817C76" w:rsidRDefault="00817C76" w:rsidP="00593B03">
      <w:pPr>
        <w:spacing w:line="276" w:lineRule="auto"/>
        <w:jc w:val="center"/>
        <w:rPr>
          <w:rFonts w:ascii="Times New Roman" w:hAnsi="Times New Roman"/>
          <w:color w:val="FF0000"/>
          <w:sz w:val="24"/>
          <w:szCs w:val="24"/>
          <w:highlight w:val="yellow"/>
        </w:rPr>
      </w:pPr>
      <w:r w:rsidRPr="00817C76">
        <w:rPr>
          <w:rFonts w:ascii="Times New Roman" w:hAnsi="Times New Roman"/>
          <w:color w:val="FF0000"/>
          <w:sz w:val="24"/>
          <w:szCs w:val="24"/>
          <w:highlight w:val="yellow"/>
        </w:rPr>
        <w:t>„§ 12</w:t>
      </w:r>
    </w:p>
    <w:p w14:paraId="521A0982" w14:textId="77777777" w:rsidR="00817C76" w:rsidRPr="00817C76" w:rsidRDefault="00817C76" w:rsidP="00593B03">
      <w:pPr>
        <w:spacing w:line="276" w:lineRule="auto"/>
        <w:jc w:val="center"/>
        <w:rPr>
          <w:rFonts w:ascii="Times New Roman" w:hAnsi="Times New Roman"/>
          <w:b/>
          <w:bCs/>
          <w:color w:val="FF0000"/>
          <w:sz w:val="24"/>
          <w:szCs w:val="24"/>
          <w:highlight w:val="yellow"/>
        </w:rPr>
      </w:pPr>
      <w:r w:rsidRPr="00817C76">
        <w:rPr>
          <w:rFonts w:ascii="Times New Roman" w:hAnsi="Times New Roman"/>
          <w:b/>
          <w:bCs/>
          <w:color w:val="FF0000"/>
          <w:sz w:val="24"/>
          <w:szCs w:val="24"/>
          <w:highlight w:val="yellow"/>
        </w:rPr>
        <w:t>Zřízení krematoria</w:t>
      </w:r>
    </w:p>
    <w:p w14:paraId="4BEB9AAA" w14:textId="2147531F" w:rsidR="00817C76" w:rsidRPr="00817C76" w:rsidRDefault="00817C76" w:rsidP="00593B03">
      <w:pPr>
        <w:spacing w:line="276" w:lineRule="auto"/>
        <w:ind w:firstLine="720"/>
        <w:jc w:val="both"/>
        <w:rPr>
          <w:rFonts w:ascii="Times New Roman" w:hAnsi="Times New Roman"/>
          <w:color w:val="FF0000"/>
          <w:sz w:val="24"/>
          <w:szCs w:val="24"/>
        </w:rPr>
      </w:pPr>
      <w:r w:rsidRPr="00817C76">
        <w:rPr>
          <w:rFonts w:ascii="Times New Roman" w:hAnsi="Times New Roman"/>
          <w:color w:val="FF0000"/>
          <w:sz w:val="24"/>
          <w:szCs w:val="24"/>
          <w:highlight w:val="yellow"/>
        </w:rPr>
        <w:t xml:space="preserve">Krematorium lze zřídit jen na základě povolení záměru podle stavebního zákona. </w:t>
      </w:r>
      <w:r w:rsidRPr="00817C76">
        <w:rPr>
          <w:rFonts w:ascii="Times New Roman" w:hAnsi="Times New Roman"/>
          <w:bCs/>
          <w:color w:val="FF0000"/>
          <w:sz w:val="24"/>
          <w:szCs w:val="24"/>
          <w:highlight w:val="yellow"/>
        </w:rPr>
        <w:t>Dotčeným orgánem je také vždy krajská hygienická stanice, která pro účely řízení o povolení záměru vydá stanovisko z hlediska ochrany veřejného zdraví</w:t>
      </w:r>
      <w:r w:rsidRPr="00817C76">
        <w:rPr>
          <w:rFonts w:ascii="Times New Roman" w:hAnsi="Times New Roman"/>
          <w:color w:val="FF0000"/>
          <w:sz w:val="24"/>
          <w:szCs w:val="24"/>
          <w:highlight w:val="yellow"/>
        </w:rPr>
        <w:t>.“.</w:t>
      </w:r>
    </w:p>
    <w:p w14:paraId="6AF56360" w14:textId="0B52F807" w:rsidR="009173D9" w:rsidRDefault="00574E92" w:rsidP="00593B03">
      <w:pPr>
        <w:spacing w:line="276" w:lineRule="auto"/>
        <w:ind w:left="705" w:hanging="705"/>
        <w:jc w:val="both"/>
        <w:rPr>
          <w:rFonts w:ascii="Times New Roman" w:eastAsia="MS Mincho" w:hAnsi="Times New Roman" w:cs="Times New Roman"/>
          <w:sz w:val="24"/>
          <w:szCs w:val="24"/>
          <w:lang w:eastAsia="cs-CZ"/>
        </w:rPr>
      </w:pPr>
      <w:r>
        <w:rPr>
          <w:rFonts w:ascii="Times New Roman" w:eastAsia="MS Mincho" w:hAnsi="Times New Roman" w:cs="Times New Roman"/>
          <w:b/>
          <w:sz w:val="24"/>
          <w:szCs w:val="24"/>
          <w:lang w:eastAsia="cs-CZ"/>
        </w:rPr>
        <w:t>2.</w:t>
      </w:r>
      <w:r>
        <w:rPr>
          <w:rFonts w:ascii="Times New Roman" w:eastAsia="MS Mincho" w:hAnsi="Times New Roman" w:cs="Times New Roman"/>
          <w:b/>
          <w:sz w:val="24"/>
          <w:szCs w:val="24"/>
          <w:lang w:eastAsia="cs-CZ"/>
        </w:rPr>
        <w:tab/>
      </w:r>
      <w:r w:rsidRPr="00445C4C">
        <w:rPr>
          <w:rFonts w:ascii="Times New Roman" w:eastAsia="MS Mincho" w:hAnsi="Times New Roman" w:cs="Times New Roman"/>
          <w:strike/>
          <w:sz w:val="24"/>
          <w:szCs w:val="24"/>
          <w:highlight w:val="yellow"/>
          <w:lang w:eastAsia="cs-CZ"/>
        </w:rPr>
        <w:t>V</w:t>
      </w:r>
      <w:r w:rsidRPr="00637CA7">
        <w:rPr>
          <w:rFonts w:ascii="Times New Roman" w:eastAsia="MS Mincho" w:hAnsi="Times New Roman" w:cs="Times New Roman"/>
          <w:sz w:val="24"/>
          <w:szCs w:val="24"/>
          <w:lang w:eastAsia="cs-CZ"/>
        </w:rPr>
        <w:t xml:space="preserve"> § 17</w:t>
      </w:r>
      <w:r w:rsidR="00814870">
        <w:rPr>
          <w:rFonts w:ascii="Times New Roman" w:eastAsia="MS Mincho" w:hAnsi="Times New Roman" w:cs="Times New Roman"/>
          <w:sz w:val="24"/>
          <w:szCs w:val="24"/>
          <w:lang w:eastAsia="cs-CZ"/>
        </w:rPr>
        <w:t xml:space="preserve"> </w:t>
      </w:r>
      <w:r w:rsidRPr="00445C4C">
        <w:rPr>
          <w:rFonts w:ascii="Times New Roman" w:eastAsia="MS Mincho" w:hAnsi="Times New Roman" w:cs="Times New Roman"/>
          <w:strike/>
          <w:sz w:val="24"/>
          <w:szCs w:val="24"/>
          <w:highlight w:val="yellow"/>
          <w:lang w:eastAsia="cs-CZ"/>
        </w:rPr>
        <w:t>se slova „z hlediska ochrany veřejného zdraví, ochrany podzemních vod,“ zrušují.</w:t>
      </w:r>
      <w:r w:rsidR="00445C4C">
        <w:rPr>
          <w:rFonts w:ascii="Times New Roman" w:eastAsia="MS Mincho" w:hAnsi="Times New Roman" w:cs="Times New Roman"/>
          <w:sz w:val="24"/>
          <w:szCs w:val="24"/>
          <w:lang w:eastAsia="cs-CZ"/>
        </w:rPr>
        <w:t xml:space="preserve"> </w:t>
      </w:r>
      <w:r w:rsidR="00445C4C" w:rsidRPr="00445C4C">
        <w:rPr>
          <w:rFonts w:ascii="Times New Roman" w:eastAsia="MS Mincho" w:hAnsi="Times New Roman" w:cs="Times New Roman"/>
          <w:color w:val="FF0000"/>
          <w:sz w:val="24"/>
          <w:szCs w:val="24"/>
          <w:highlight w:val="yellow"/>
          <w:lang w:eastAsia="cs-CZ"/>
        </w:rPr>
        <w:t xml:space="preserve">včetně nadpisu </w:t>
      </w:r>
      <w:r w:rsidR="002178AC">
        <w:rPr>
          <w:rFonts w:ascii="Times New Roman" w:eastAsia="MS Mincho" w:hAnsi="Times New Roman" w:cs="Times New Roman"/>
          <w:color w:val="FF0000"/>
          <w:sz w:val="24"/>
          <w:szCs w:val="24"/>
          <w:highlight w:val="yellow"/>
          <w:lang w:eastAsia="cs-CZ"/>
        </w:rPr>
        <w:t xml:space="preserve">a poznámky pod čarou č. 30 </w:t>
      </w:r>
      <w:r w:rsidR="00445C4C" w:rsidRPr="00445C4C">
        <w:rPr>
          <w:rFonts w:ascii="Times New Roman" w:eastAsia="MS Mincho" w:hAnsi="Times New Roman" w:cs="Times New Roman"/>
          <w:color w:val="FF0000"/>
          <w:sz w:val="24"/>
          <w:szCs w:val="24"/>
          <w:highlight w:val="yellow"/>
          <w:lang w:eastAsia="cs-CZ"/>
        </w:rPr>
        <w:t>zní:</w:t>
      </w:r>
    </w:p>
    <w:p w14:paraId="7CA13F99" w14:textId="3FD242AF" w:rsidR="00445C4C" w:rsidRPr="00445C4C" w:rsidRDefault="00445C4C" w:rsidP="00593B03">
      <w:pPr>
        <w:spacing w:line="276" w:lineRule="auto"/>
        <w:jc w:val="center"/>
        <w:rPr>
          <w:rFonts w:ascii="Times New Roman" w:hAnsi="Times New Roman"/>
          <w:color w:val="FF0000"/>
          <w:sz w:val="24"/>
          <w:szCs w:val="24"/>
          <w:highlight w:val="yellow"/>
        </w:rPr>
      </w:pPr>
      <w:r w:rsidRPr="00445C4C">
        <w:rPr>
          <w:rFonts w:ascii="Times New Roman" w:hAnsi="Times New Roman"/>
          <w:color w:val="FF0000"/>
          <w:sz w:val="24"/>
          <w:szCs w:val="24"/>
          <w:highlight w:val="yellow"/>
        </w:rPr>
        <w:t>„§ 17</w:t>
      </w:r>
    </w:p>
    <w:p w14:paraId="5111DD26" w14:textId="77777777" w:rsidR="00445C4C" w:rsidRPr="00445C4C" w:rsidRDefault="00445C4C" w:rsidP="00593B03">
      <w:pPr>
        <w:spacing w:line="276" w:lineRule="auto"/>
        <w:jc w:val="center"/>
        <w:rPr>
          <w:rFonts w:ascii="Times New Roman" w:hAnsi="Times New Roman"/>
          <w:b/>
          <w:bCs/>
          <w:color w:val="FF0000"/>
          <w:sz w:val="24"/>
          <w:szCs w:val="24"/>
          <w:highlight w:val="yellow"/>
        </w:rPr>
      </w:pPr>
      <w:r w:rsidRPr="00445C4C">
        <w:rPr>
          <w:rFonts w:ascii="Times New Roman" w:hAnsi="Times New Roman"/>
          <w:b/>
          <w:bCs/>
          <w:color w:val="FF0000"/>
          <w:sz w:val="24"/>
          <w:szCs w:val="24"/>
          <w:highlight w:val="yellow"/>
        </w:rPr>
        <w:t>Zřízení veřejného pohřebiště</w:t>
      </w:r>
    </w:p>
    <w:p w14:paraId="355DCB5B" w14:textId="254C25C7" w:rsidR="00445C4C" w:rsidRPr="00445C4C" w:rsidRDefault="00445C4C" w:rsidP="00593B03">
      <w:pPr>
        <w:spacing w:line="276" w:lineRule="auto"/>
        <w:ind w:firstLine="720"/>
        <w:jc w:val="both"/>
        <w:rPr>
          <w:rFonts w:ascii="Arial" w:hAnsi="Arial" w:cs="Arial"/>
          <w:bCs/>
          <w:color w:val="FF0000"/>
          <w:highlight w:val="yellow"/>
        </w:rPr>
      </w:pPr>
      <w:r w:rsidRPr="00445C4C">
        <w:rPr>
          <w:rFonts w:ascii="Times New Roman" w:hAnsi="Times New Roman"/>
          <w:bCs/>
          <w:color w:val="FF0000"/>
          <w:sz w:val="24"/>
          <w:szCs w:val="24"/>
          <w:highlight w:val="yellow"/>
        </w:rPr>
        <w:t>(1)</w:t>
      </w:r>
      <w:r w:rsidRPr="00445C4C">
        <w:rPr>
          <w:rFonts w:ascii="Times New Roman" w:hAnsi="Times New Roman"/>
          <w:bCs/>
          <w:color w:val="FF0000"/>
          <w:sz w:val="24"/>
          <w:szCs w:val="24"/>
          <w:highlight w:val="yellow"/>
        </w:rPr>
        <w:tab/>
      </w:r>
      <w:r w:rsidRPr="00445C4C">
        <w:rPr>
          <w:rFonts w:ascii="Times New Roman" w:hAnsi="Times New Roman"/>
          <w:color w:val="FF0000"/>
          <w:sz w:val="24"/>
          <w:szCs w:val="24"/>
          <w:highlight w:val="yellow"/>
        </w:rPr>
        <w:t>Veřejné pohřebiště lze zřídit na návrh obce nebo registrované církve a náboženské společnosti jen na pozemku v jejich vlastnictví na základě povolení záměru podle stavebního zákona. V rámci řízení o povolení záměru posoudí stavební úřad záměr zřízení veřejného pohřebiště z hlediska souladu s územně plánovací dokumentací a z hlediska uplatňování cílů a úkolů územního plánování. Mají-li být součástí veřejného pohřebiště hroby nebo hrobky, je obec nebo registrovaná církev a náboženská společnost povinna kromě podkladů stanovených zvláštním právním předpisem</w:t>
      </w:r>
      <w:r w:rsidRPr="00445C4C">
        <w:rPr>
          <w:rFonts w:ascii="Times New Roman" w:hAnsi="Times New Roman"/>
          <w:color w:val="FF0000"/>
          <w:sz w:val="24"/>
          <w:szCs w:val="24"/>
          <w:highlight w:val="yellow"/>
          <w:vertAlign w:val="superscript"/>
        </w:rPr>
        <w:t xml:space="preserve">14) </w:t>
      </w:r>
      <w:r w:rsidRPr="00445C4C">
        <w:rPr>
          <w:rFonts w:ascii="Times New Roman" w:hAnsi="Times New Roman"/>
          <w:color w:val="FF0000"/>
          <w:sz w:val="24"/>
          <w:szCs w:val="24"/>
          <w:highlight w:val="yellow"/>
        </w:rPr>
        <w:t>předložit i výsledky hydrogeologického průzkumu, z nichž je patrno, že pozemek je k takovému způsobu pohřbívání vhodný. Ke zřizování jednotlivých hrobů, hrobek, úložišť jednotlivých uren a hrobových zařízení na pohřebišti není třeba povolení záměru podle stavebního zákona.</w:t>
      </w:r>
      <w:r w:rsidRPr="00445C4C">
        <w:rPr>
          <w:rFonts w:ascii="Arial" w:hAnsi="Arial" w:cs="Arial"/>
          <w:bCs/>
          <w:color w:val="FF0000"/>
          <w:highlight w:val="yellow"/>
        </w:rPr>
        <w:t xml:space="preserve"> </w:t>
      </w:r>
    </w:p>
    <w:p w14:paraId="363D1864" w14:textId="4684872B" w:rsidR="00EA46D1" w:rsidRPr="00EA46D1" w:rsidRDefault="00445C4C" w:rsidP="00593B03">
      <w:pPr>
        <w:spacing w:line="276" w:lineRule="auto"/>
        <w:ind w:firstLine="720"/>
        <w:jc w:val="both"/>
        <w:rPr>
          <w:rFonts w:ascii="Times New Roman" w:hAnsi="Times New Roman"/>
          <w:bCs/>
          <w:color w:val="FF0000"/>
          <w:sz w:val="24"/>
          <w:szCs w:val="24"/>
          <w:highlight w:val="yellow"/>
        </w:rPr>
      </w:pPr>
      <w:r w:rsidRPr="00445C4C">
        <w:rPr>
          <w:rFonts w:ascii="Times New Roman" w:hAnsi="Times New Roman"/>
          <w:bCs/>
          <w:color w:val="FF0000"/>
          <w:sz w:val="24"/>
          <w:szCs w:val="24"/>
          <w:highlight w:val="yellow"/>
        </w:rPr>
        <w:t>(2)</w:t>
      </w:r>
      <w:r w:rsidRPr="00445C4C">
        <w:rPr>
          <w:rFonts w:ascii="Times New Roman" w:hAnsi="Times New Roman"/>
          <w:bCs/>
          <w:color w:val="FF0000"/>
          <w:sz w:val="24"/>
          <w:szCs w:val="24"/>
          <w:highlight w:val="yellow"/>
        </w:rPr>
        <w:tab/>
        <w:t xml:space="preserve">Dotčenými orgány v řízení o povolení záměru zřízení veřejného pohřebiště jsou vždy také krajská hygienická stanice, která vydá stanovisko z hlediska ochrany veřejného zdraví, a vodoprávní úřad, který vydává stanovisko z hlediska ochrany podzemních vod. </w:t>
      </w:r>
      <w:r w:rsidR="00EA46D1" w:rsidRPr="00EA46D1">
        <w:rPr>
          <w:rFonts w:ascii="Times New Roman" w:hAnsi="Times New Roman"/>
          <w:bCs/>
          <w:color w:val="FF0000"/>
          <w:sz w:val="24"/>
          <w:szCs w:val="24"/>
          <w:highlight w:val="yellow"/>
        </w:rPr>
        <w:t>Jedná-li se o záměr vyžadující jednotné environmentální stanovisko</w:t>
      </w:r>
      <w:r w:rsidR="00EA46D1" w:rsidRPr="00EA46D1">
        <w:rPr>
          <w:rFonts w:ascii="Times New Roman" w:hAnsi="Times New Roman"/>
          <w:bCs/>
          <w:color w:val="FF0000"/>
          <w:sz w:val="24"/>
          <w:szCs w:val="24"/>
          <w:highlight w:val="yellow"/>
          <w:vertAlign w:val="superscript"/>
        </w:rPr>
        <w:t>30)</w:t>
      </w:r>
      <w:r w:rsidR="00EA46D1" w:rsidRPr="00EA46D1">
        <w:rPr>
          <w:rFonts w:ascii="Times New Roman" w:hAnsi="Times New Roman"/>
          <w:bCs/>
          <w:color w:val="FF0000"/>
          <w:sz w:val="24"/>
          <w:szCs w:val="24"/>
          <w:highlight w:val="yellow"/>
        </w:rPr>
        <w:t>, stanovisko vodoprávního úřadu se nevydává.</w:t>
      </w:r>
    </w:p>
    <w:p w14:paraId="18D8EA87" w14:textId="77777777" w:rsidR="002178AC" w:rsidRPr="009E65C5" w:rsidRDefault="002178AC" w:rsidP="00593B03">
      <w:pPr>
        <w:spacing w:line="276" w:lineRule="auto"/>
        <w:jc w:val="both"/>
        <w:rPr>
          <w:rFonts w:ascii="Times New Roman" w:eastAsia="MS Mincho" w:hAnsi="Times New Roman" w:cs="Times New Roman"/>
          <w:color w:val="FF0000"/>
          <w:sz w:val="24"/>
          <w:szCs w:val="24"/>
          <w:highlight w:val="yellow"/>
          <w:lang w:eastAsia="cs-CZ"/>
        </w:rPr>
      </w:pPr>
      <w:r w:rsidRPr="009E65C5">
        <w:rPr>
          <w:rFonts w:ascii="Times New Roman" w:eastAsia="MS Mincho" w:hAnsi="Times New Roman" w:cs="Times New Roman"/>
          <w:color w:val="FF0000"/>
          <w:sz w:val="24"/>
          <w:szCs w:val="24"/>
          <w:highlight w:val="yellow"/>
          <w:lang w:eastAsia="cs-CZ"/>
        </w:rPr>
        <w:t>________________________</w:t>
      </w:r>
    </w:p>
    <w:p w14:paraId="54AA075F" w14:textId="213D0B3A" w:rsidR="002178AC" w:rsidRPr="005D3411" w:rsidRDefault="002178AC" w:rsidP="00593B03">
      <w:pPr>
        <w:spacing w:line="276" w:lineRule="auto"/>
        <w:jc w:val="both"/>
        <w:rPr>
          <w:rFonts w:ascii="Times New Roman" w:eastAsia="MS Mincho" w:hAnsi="Times New Roman" w:cs="Times New Roman"/>
          <w:color w:val="FF0000"/>
          <w:sz w:val="24"/>
          <w:szCs w:val="24"/>
          <w:lang w:eastAsia="cs-CZ"/>
        </w:rPr>
      </w:pPr>
      <w:r w:rsidRPr="005D3411">
        <w:rPr>
          <w:rFonts w:ascii="Times New Roman" w:eastAsia="MS Mincho" w:hAnsi="Times New Roman" w:cs="Times New Roman"/>
          <w:color w:val="FF0000"/>
          <w:sz w:val="24"/>
          <w:szCs w:val="24"/>
          <w:highlight w:val="yellow"/>
          <w:vertAlign w:val="superscript"/>
          <w:lang w:eastAsia="cs-CZ"/>
        </w:rPr>
        <w:t>30)</w:t>
      </w:r>
      <w:r w:rsidRPr="005D3411">
        <w:rPr>
          <w:rFonts w:ascii="Times New Roman" w:eastAsia="MS Mincho" w:hAnsi="Times New Roman" w:cs="Times New Roman"/>
          <w:color w:val="FF0000"/>
          <w:sz w:val="24"/>
          <w:szCs w:val="24"/>
          <w:highlight w:val="yellow"/>
          <w:lang w:eastAsia="cs-CZ"/>
        </w:rPr>
        <w:t xml:space="preserve"> Zákon č. …/202</w:t>
      </w:r>
      <w:r w:rsidR="005D3411" w:rsidRPr="005D3411">
        <w:rPr>
          <w:rFonts w:ascii="Times New Roman" w:eastAsia="MS Mincho" w:hAnsi="Times New Roman" w:cs="Times New Roman"/>
          <w:color w:val="FF0000"/>
          <w:sz w:val="24"/>
          <w:szCs w:val="24"/>
          <w:highlight w:val="yellow"/>
          <w:lang w:eastAsia="cs-CZ"/>
        </w:rPr>
        <w:t>3</w:t>
      </w:r>
      <w:r w:rsidRPr="005D3411">
        <w:rPr>
          <w:rFonts w:ascii="Times New Roman" w:eastAsia="MS Mincho" w:hAnsi="Times New Roman" w:cs="Times New Roman"/>
          <w:color w:val="FF0000"/>
          <w:sz w:val="24"/>
          <w:szCs w:val="24"/>
          <w:highlight w:val="yellow"/>
          <w:lang w:eastAsia="cs-CZ"/>
        </w:rPr>
        <w:t xml:space="preserve"> Sb., o jednotném environmentálním stanovisku.“.</w:t>
      </w:r>
      <w:r w:rsidRPr="005D3411">
        <w:rPr>
          <w:rFonts w:ascii="Times New Roman" w:eastAsia="MS Mincho" w:hAnsi="Times New Roman" w:cs="Times New Roman"/>
          <w:color w:val="FF0000"/>
          <w:sz w:val="24"/>
          <w:szCs w:val="24"/>
          <w:lang w:eastAsia="cs-CZ"/>
        </w:rPr>
        <w:t xml:space="preserve"> </w:t>
      </w:r>
    </w:p>
    <w:p w14:paraId="62F25BE0" w14:textId="6F554386" w:rsidR="009173D9" w:rsidRPr="00EA46D1" w:rsidRDefault="00574E92" w:rsidP="00593B03">
      <w:pPr>
        <w:spacing w:line="276" w:lineRule="auto"/>
        <w:ind w:left="705" w:hanging="705"/>
        <w:jc w:val="both"/>
        <w:rPr>
          <w:rFonts w:ascii="Times New Roman" w:eastAsia="MS Mincho" w:hAnsi="Times New Roman" w:cs="Times New Roman"/>
          <w:strike/>
          <w:sz w:val="24"/>
          <w:szCs w:val="24"/>
          <w:highlight w:val="yellow"/>
          <w:lang w:eastAsia="cs-CZ"/>
        </w:rPr>
      </w:pPr>
      <w:r w:rsidRPr="00EA46D1">
        <w:rPr>
          <w:rFonts w:ascii="Times New Roman" w:eastAsia="MS Mincho" w:hAnsi="Times New Roman" w:cs="Times New Roman"/>
          <w:b/>
          <w:strike/>
          <w:sz w:val="24"/>
          <w:szCs w:val="24"/>
          <w:highlight w:val="yellow"/>
          <w:lang w:eastAsia="cs-CZ"/>
        </w:rPr>
        <w:t>3.</w:t>
      </w:r>
      <w:r w:rsidRPr="00EA46D1">
        <w:rPr>
          <w:rFonts w:ascii="Times New Roman" w:eastAsia="MS Mincho" w:hAnsi="Times New Roman" w:cs="Times New Roman"/>
          <w:b/>
          <w:strike/>
          <w:sz w:val="24"/>
          <w:szCs w:val="24"/>
          <w:highlight w:val="yellow"/>
          <w:lang w:eastAsia="cs-CZ"/>
        </w:rPr>
        <w:tab/>
      </w:r>
      <w:r w:rsidRPr="00EA46D1">
        <w:rPr>
          <w:rFonts w:ascii="Times New Roman" w:eastAsia="MS Mincho" w:hAnsi="Times New Roman" w:cs="Times New Roman"/>
          <w:strike/>
          <w:sz w:val="24"/>
          <w:szCs w:val="24"/>
          <w:highlight w:val="yellow"/>
          <w:lang w:eastAsia="cs-CZ"/>
        </w:rPr>
        <w:t>V § 17 se dosavadní text označuje jako odstavec 1 a doplňují</w:t>
      </w:r>
      <w:r w:rsidR="00480C89" w:rsidRPr="00EA46D1">
        <w:rPr>
          <w:rFonts w:ascii="Times New Roman" w:eastAsia="MS Mincho" w:hAnsi="Times New Roman" w:cs="Times New Roman"/>
          <w:strike/>
          <w:sz w:val="24"/>
          <w:szCs w:val="24"/>
          <w:highlight w:val="yellow"/>
          <w:lang w:eastAsia="cs-CZ"/>
        </w:rPr>
        <w:t xml:space="preserve"> </w:t>
      </w:r>
      <w:r w:rsidRPr="00EA46D1">
        <w:rPr>
          <w:rFonts w:ascii="Times New Roman" w:eastAsia="MS Mincho" w:hAnsi="Times New Roman" w:cs="Times New Roman"/>
          <w:strike/>
          <w:sz w:val="24"/>
          <w:szCs w:val="24"/>
          <w:highlight w:val="yellow"/>
          <w:lang w:eastAsia="cs-CZ"/>
        </w:rPr>
        <w:t>se odstavce</w:t>
      </w:r>
      <w:r w:rsidR="00480C89" w:rsidRPr="00EA46D1">
        <w:rPr>
          <w:rFonts w:ascii="Times New Roman" w:eastAsia="MS Mincho" w:hAnsi="Times New Roman" w:cs="Times New Roman"/>
          <w:strike/>
          <w:sz w:val="24"/>
          <w:szCs w:val="24"/>
          <w:highlight w:val="yellow"/>
          <w:lang w:eastAsia="cs-CZ"/>
        </w:rPr>
        <w:t xml:space="preserve"> </w:t>
      </w:r>
      <w:r w:rsidRPr="00EA46D1">
        <w:rPr>
          <w:rFonts w:ascii="Times New Roman" w:eastAsia="MS Mincho" w:hAnsi="Times New Roman" w:cs="Times New Roman"/>
          <w:strike/>
          <w:sz w:val="24"/>
          <w:szCs w:val="24"/>
          <w:highlight w:val="yellow"/>
          <w:lang w:eastAsia="cs-CZ"/>
        </w:rPr>
        <w:t xml:space="preserve">2 a 3, které </w:t>
      </w:r>
      <w:r w:rsidR="00480C89" w:rsidRPr="00EA46D1">
        <w:rPr>
          <w:rFonts w:ascii="Times New Roman" w:eastAsia="MS Mincho" w:hAnsi="Times New Roman" w:cs="Times New Roman"/>
          <w:strike/>
          <w:sz w:val="24"/>
          <w:szCs w:val="24"/>
          <w:highlight w:val="yellow"/>
          <w:lang w:eastAsia="cs-CZ"/>
        </w:rPr>
        <w:t>znějí</w:t>
      </w:r>
      <w:r w:rsidRPr="00EA46D1">
        <w:rPr>
          <w:rFonts w:ascii="Times New Roman" w:eastAsia="MS Mincho" w:hAnsi="Times New Roman" w:cs="Times New Roman"/>
          <w:strike/>
          <w:sz w:val="24"/>
          <w:szCs w:val="24"/>
          <w:highlight w:val="yellow"/>
          <w:lang w:eastAsia="cs-CZ"/>
        </w:rPr>
        <w:t>:</w:t>
      </w:r>
    </w:p>
    <w:p w14:paraId="06BB7FEA" w14:textId="70E1A4BB" w:rsidR="00480559" w:rsidRPr="00EA46D1" w:rsidRDefault="00574E92" w:rsidP="00593B03">
      <w:pPr>
        <w:spacing w:line="276" w:lineRule="auto"/>
        <w:ind w:left="709" w:firstLine="709"/>
        <w:jc w:val="both"/>
        <w:rPr>
          <w:rFonts w:ascii="Times New Roman" w:eastAsia="MS Mincho" w:hAnsi="Times New Roman" w:cs="Times New Roman"/>
          <w:strike/>
          <w:color w:val="FF0000"/>
          <w:sz w:val="24"/>
          <w:szCs w:val="24"/>
          <w:highlight w:val="yellow"/>
          <w:lang w:eastAsia="cs-CZ"/>
        </w:rPr>
      </w:pPr>
      <w:r w:rsidRPr="00EA46D1">
        <w:rPr>
          <w:rFonts w:ascii="Times New Roman" w:eastAsia="MS Mincho" w:hAnsi="Times New Roman" w:cs="Times New Roman"/>
          <w:strike/>
          <w:sz w:val="24"/>
          <w:szCs w:val="24"/>
          <w:highlight w:val="yellow"/>
          <w:lang w:eastAsia="cs-CZ"/>
        </w:rPr>
        <w:t>„(2)</w:t>
      </w:r>
      <w:r w:rsidRPr="00EA46D1">
        <w:rPr>
          <w:rFonts w:ascii="Times New Roman" w:eastAsia="MS Mincho" w:hAnsi="Times New Roman" w:cs="Times New Roman"/>
          <w:strike/>
          <w:sz w:val="24"/>
          <w:szCs w:val="24"/>
          <w:highlight w:val="yellow"/>
          <w:lang w:eastAsia="cs-CZ"/>
        </w:rPr>
        <w:tab/>
        <w:t xml:space="preserve">Dotčenými orgány v řízení o povolení záměru zřízení veřejného pohřebiště jsou vždy také krajská hygienická stanice, která vydá stanovisko z hlediska ochrany veřejného zdraví, a vodoprávní úřad, který vydává stanovisko z hlediska ochrany podzemních vod. </w:t>
      </w:r>
    </w:p>
    <w:p w14:paraId="6226D7D2" w14:textId="77777777" w:rsidR="009173D9" w:rsidRPr="00EA46D1" w:rsidRDefault="00574E92" w:rsidP="00593B03">
      <w:pPr>
        <w:spacing w:line="276" w:lineRule="auto"/>
        <w:ind w:left="709" w:firstLine="709"/>
        <w:jc w:val="both"/>
        <w:rPr>
          <w:rFonts w:ascii="Times New Roman" w:eastAsia="MS Mincho" w:hAnsi="Times New Roman" w:cs="Times New Roman"/>
          <w:strike/>
          <w:color w:val="FF0000"/>
          <w:sz w:val="24"/>
          <w:szCs w:val="24"/>
          <w:lang w:eastAsia="cs-CZ"/>
        </w:rPr>
      </w:pPr>
      <w:r w:rsidRPr="00EA46D1">
        <w:rPr>
          <w:rFonts w:ascii="Times New Roman" w:eastAsia="MS Mincho" w:hAnsi="Times New Roman" w:cs="Times New Roman"/>
          <w:strike/>
          <w:sz w:val="24"/>
          <w:szCs w:val="24"/>
          <w:highlight w:val="yellow"/>
          <w:lang w:eastAsia="cs-CZ"/>
        </w:rPr>
        <w:t xml:space="preserve">(3) </w:t>
      </w:r>
      <w:r w:rsidRPr="00EA46D1">
        <w:rPr>
          <w:rFonts w:ascii="Times New Roman" w:eastAsia="MS Mincho" w:hAnsi="Times New Roman" w:cs="Times New Roman"/>
          <w:strike/>
          <w:sz w:val="24"/>
          <w:szCs w:val="24"/>
          <w:highlight w:val="yellow"/>
          <w:lang w:eastAsia="cs-CZ"/>
        </w:rPr>
        <w:tab/>
        <w:t>Stanovisko vodoprávního úřadu se nevydává, pokud záměr zřízení veřejného pohřebiště vyžaduje jednotné environmentální stanovisko</w:t>
      </w:r>
      <w:r w:rsidR="00F22B1E" w:rsidRPr="00EA46D1">
        <w:rPr>
          <w:rFonts w:ascii="Times New Roman" w:eastAsia="MS Mincho" w:hAnsi="Times New Roman" w:cs="Times New Roman"/>
          <w:strike/>
          <w:sz w:val="24"/>
          <w:szCs w:val="24"/>
          <w:highlight w:val="yellow"/>
          <w:lang w:eastAsia="cs-CZ"/>
        </w:rPr>
        <w:t xml:space="preserve"> </w:t>
      </w:r>
      <w:r w:rsidRPr="00EA46D1">
        <w:rPr>
          <w:rFonts w:ascii="Times New Roman" w:eastAsia="MS Mincho" w:hAnsi="Times New Roman" w:cs="Times New Roman"/>
          <w:strike/>
          <w:sz w:val="24"/>
          <w:szCs w:val="24"/>
          <w:highlight w:val="yellow"/>
          <w:lang w:eastAsia="cs-CZ"/>
        </w:rPr>
        <w:t>podle jiného právního předpisu. V takovém případě se toto stanovisko nahrazuje jednotným environmentálním stanoviskem podle jiného právního předpisu.“.</w:t>
      </w:r>
      <w:r w:rsidR="00F22B1E" w:rsidRPr="00EA46D1">
        <w:rPr>
          <w:rFonts w:ascii="Times New Roman" w:eastAsia="MS Mincho" w:hAnsi="Times New Roman" w:cs="Times New Roman"/>
          <w:strike/>
          <w:sz w:val="24"/>
          <w:szCs w:val="24"/>
          <w:lang w:eastAsia="cs-CZ"/>
        </w:rPr>
        <w:t xml:space="preserve"> </w:t>
      </w:r>
    </w:p>
    <w:p w14:paraId="0FAF26A6" w14:textId="77777777" w:rsidR="009E65C5" w:rsidRPr="0048622D" w:rsidRDefault="009E65C5" w:rsidP="00593B03">
      <w:pPr>
        <w:spacing w:line="276" w:lineRule="auto"/>
        <w:ind w:left="709" w:firstLine="709"/>
        <w:jc w:val="both"/>
        <w:rPr>
          <w:rFonts w:ascii="Times New Roman" w:eastAsia="MS Mincho" w:hAnsi="Times New Roman" w:cs="Times New Roman"/>
          <w:sz w:val="24"/>
          <w:szCs w:val="24"/>
          <w:lang w:eastAsia="cs-CZ"/>
        </w:rPr>
      </w:pPr>
    </w:p>
    <w:p w14:paraId="4D6A5AD0" w14:textId="2B4C59D8" w:rsidR="007575C9" w:rsidRPr="0048622D" w:rsidRDefault="00574E92" w:rsidP="00593B03">
      <w:pPr>
        <w:spacing w:line="276" w:lineRule="auto"/>
        <w:jc w:val="center"/>
        <w:rPr>
          <w:rFonts w:ascii="Times New Roman" w:hAnsi="Times New Roman" w:cs="Times New Roman"/>
          <w:sz w:val="24"/>
          <w:szCs w:val="24"/>
        </w:rPr>
      </w:pPr>
      <w:r w:rsidRPr="001438AB">
        <w:rPr>
          <w:rFonts w:ascii="Times New Roman" w:hAnsi="Times New Roman" w:cs="Times New Roman"/>
          <w:strike/>
          <w:sz w:val="24"/>
          <w:szCs w:val="24"/>
          <w:highlight w:val="yellow"/>
        </w:rPr>
        <w:t>Část devátá</w:t>
      </w:r>
      <w:r w:rsidR="001438AB">
        <w:rPr>
          <w:rFonts w:ascii="Times New Roman" w:hAnsi="Times New Roman" w:cs="Times New Roman"/>
          <w:sz w:val="24"/>
          <w:szCs w:val="24"/>
        </w:rPr>
        <w:t xml:space="preserve"> </w:t>
      </w:r>
      <w:r w:rsidR="001438AB" w:rsidRPr="001438AB">
        <w:rPr>
          <w:rFonts w:ascii="Times New Roman" w:hAnsi="Times New Roman" w:cs="Times New Roman"/>
          <w:color w:val="FF0000"/>
          <w:sz w:val="24"/>
          <w:szCs w:val="24"/>
          <w:highlight w:val="yellow"/>
        </w:rPr>
        <w:t>ČÁST OSMÁ</w:t>
      </w:r>
    </w:p>
    <w:p w14:paraId="042AB35C" w14:textId="77777777" w:rsidR="001312C3" w:rsidRPr="0048622D" w:rsidRDefault="00574E92" w:rsidP="00593B03">
      <w:pPr>
        <w:tabs>
          <w:tab w:val="left" w:pos="3090"/>
        </w:tabs>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správních poplatcích</w:t>
      </w:r>
    </w:p>
    <w:p w14:paraId="752F8312" w14:textId="5EF13D23" w:rsidR="001312C3" w:rsidRPr="0048622D" w:rsidRDefault="00574E92" w:rsidP="00593B03">
      <w:pPr>
        <w:spacing w:line="276" w:lineRule="auto"/>
        <w:jc w:val="center"/>
        <w:rPr>
          <w:rFonts w:ascii="Times New Roman" w:hAnsi="Times New Roman" w:cs="Times New Roman"/>
          <w:sz w:val="24"/>
          <w:szCs w:val="24"/>
        </w:rPr>
      </w:pPr>
      <w:r w:rsidRPr="001438AB">
        <w:rPr>
          <w:rFonts w:ascii="Times New Roman" w:hAnsi="Times New Roman" w:cs="Times New Roman"/>
          <w:strike/>
          <w:sz w:val="24"/>
          <w:szCs w:val="24"/>
          <w:highlight w:val="yellow"/>
        </w:rPr>
        <w:t xml:space="preserve">§ </w:t>
      </w:r>
      <w:r w:rsidR="0033561E" w:rsidRPr="001438AB">
        <w:rPr>
          <w:rFonts w:ascii="Times New Roman" w:hAnsi="Times New Roman" w:cs="Times New Roman"/>
          <w:strike/>
          <w:sz w:val="24"/>
          <w:szCs w:val="24"/>
          <w:highlight w:val="yellow"/>
        </w:rPr>
        <w:t>28</w:t>
      </w:r>
      <w:r w:rsidR="001438AB">
        <w:rPr>
          <w:rFonts w:ascii="Times New Roman" w:hAnsi="Times New Roman" w:cs="Times New Roman"/>
          <w:sz w:val="24"/>
          <w:szCs w:val="24"/>
        </w:rPr>
        <w:t xml:space="preserve"> </w:t>
      </w:r>
      <w:r w:rsidR="001438AB" w:rsidRPr="001438AB">
        <w:rPr>
          <w:rFonts w:ascii="Times New Roman" w:hAnsi="Times New Roman" w:cs="Times New Roman"/>
          <w:color w:val="FF0000"/>
          <w:sz w:val="24"/>
          <w:szCs w:val="24"/>
          <w:highlight w:val="yellow"/>
        </w:rPr>
        <w:t>Čl. X</w:t>
      </w:r>
    </w:p>
    <w:p w14:paraId="3AC441A6" w14:textId="77777777" w:rsidR="001312C3" w:rsidRPr="0048622D" w:rsidRDefault="00574E92" w:rsidP="00593B03">
      <w:pPr>
        <w:spacing w:line="276" w:lineRule="auto"/>
        <w:ind w:firstLine="709"/>
        <w:jc w:val="both"/>
        <w:rPr>
          <w:rFonts w:ascii="Times New Roman" w:hAnsi="Times New Roman" w:cs="Times New Roman"/>
          <w:b/>
          <w:sz w:val="24"/>
          <w:szCs w:val="24"/>
        </w:rPr>
      </w:pPr>
      <w:r w:rsidRPr="0048622D">
        <w:rPr>
          <w:rFonts w:ascii="Times New Roman" w:hAnsi="Times New Roman" w:cs="Times New Roman"/>
          <w:sz w:val="24"/>
          <w:szCs w:val="24"/>
        </w:rPr>
        <w:t xml:space="preserve">V položce 102 bodě 2 přílohy k zákonu č. 634/2004 Sb., o správních poplatcích, ve znění zákona č. 224/2015 Sb., se slova „závazného stanoviska podle“ nahrazují slovy „jednotného environmentálního stanoviska podle </w:t>
      </w:r>
      <w:bookmarkStart w:id="9" w:name="_Hlk107304565"/>
      <w:r w:rsidRPr="0048622D">
        <w:rPr>
          <w:rFonts w:ascii="Times New Roman" w:hAnsi="Times New Roman" w:cs="Times New Roman"/>
          <w:sz w:val="24"/>
          <w:szCs w:val="24"/>
        </w:rPr>
        <w:t xml:space="preserve">zákona o jednotném environmentálním stanovisku, pokud </w:t>
      </w:r>
      <w:r w:rsidRPr="006A22B6">
        <w:rPr>
          <w:rFonts w:ascii="Times New Roman" w:hAnsi="Times New Roman" w:cs="Times New Roman"/>
          <w:sz w:val="24"/>
          <w:szCs w:val="24"/>
        </w:rPr>
        <w:t xml:space="preserve">se </w:t>
      </w:r>
      <w:r w:rsidRPr="006A22B6">
        <w:rPr>
          <w:rFonts w:ascii="Times New Roman" w:hAnsi="Times New Roman" w:cs="Times New Roman"/>
          <w:strike/>
          <w:sz w:val="24"/>
          <w:szCs w:val="24"/>
          <w:highlight w:val="yellow"/>
        </w:rPr>
        <w:t>jím nahrazuje závazné stanovisko</w:t>
      </w:r>
      <w:r w:rsidR="000C45BF">
        <w:rPr>
          <w:rFonts w:ascii="Times New Roman" w:hAnsi="Times New Roman" w:cs="Times New Roman"/>
          <w:sz w:val="24"/>
          <w:szCs w:val="24"/>
        </w:rPr>
        <w:t xml:space="preserve"> </w:t>
      </w:r>
      <w:r w:rsidR="006A22B6">
        <w:rPr>
          <w:rFonts w:ascii="Times New Roman" w:hAnsi="Times New Roman" w:cs="Times New Roman"/>
          <w:sz w:val="24"/>
          <w:szCs w:val="24"/>
        </w:rPr>
        <w:t xml:space="preserve"> </w:t>
      </w:r>
      <w:r w:rsidR="006A22B6" w:rsidRPr="006A22B6">
        <w:rPr>
          <w:rFonts w:ascii="Times New Roman" w:hAnsi="Times New Roman" w:cs="Times New Roman"/>
          <w:color w:val="FF0000"/>
          <w:sz w:val="24"/>
          <w:szCs w:val="24"/>
          <w:highlight w:val="yellow"/>
        </w:rPr>
        <w:t>vydává namísto závazného stanoviska</w:t>
      </w:r>
      <w:r w:rsidRPr="0048622D">
        <w:rPr>
          <w:rFonts w:ascii="Times New Roman" w:hAnsi="Times New Roman" w:cs="Times New Roman"/>
          <w:sz w:val="24"/>
          <w:szCs w:val="24"/>
        </w:rPr>
        <w:t xml:space="preserve"> k záměrům, jejichž součástí je nový objekt podle</w:t>
      </w:r>
      <w:bookmarkEnd w:id="9"/>
      <w:r w:rsidRPr="0048622D">
        <w:rPr>
          <w:rFonts w:ascii="Times New Roman" w:hAnsi="Times New Roman" w:cs="Times New Roman"/>
          <w:sz w:val="24"/>
          <w:szCs w:val="24"/>
        </w:rPr>
        <w:t>“.</w:t>
      </w:r>
    </w:p>
    <w:p w14:paraId="1973ECBC" w14:textId="2A1F861A" w:rsidR="00737669" w:rsidRDefault="00737669" w:rsidP="00593B03">
      <w:pPr>
        <w:spacing w:line="276" w:lineRule="auto"/>
        <w:jc w:val="center"/>
        <w:rPr>
          <w:rFonts w:ascii="Times New Roman" w:hAnsi="Times New Roman" w:cs="Times New Roman"/>
          <w:sz w:val="24"/>
          <w:szCs w:val="24"/>
        </w:rPr>
      </w:pPr>
    </w:p>
    <w:p w14:paraId="16685503" w14:textId="56850C29" w:rsidR="00474DEF" w:rsidRDefault="00474DEF" w:rsidP="00593B03">
      <w:pPr>
        <w:spacing w:line="276" w:lineRule="auto"/>
        <w:jc w:val="center"/>
        <w:rPr>
          <w:rFonts w:ascii="Times New Roman" w:hAnsi="Times New Roman" w:cs="Times New Roman"/>
          <w:sz w:val="24"/>
          <w:szCs w:val="24"/>
        </w:rPr>
      </w:pPr>
    </w:p>
    <w:p w14:paraId="0F4DB04E" w14:textId="1C9DEBF8" w:rsidR="001312C3" w:rsidRPr="0048622D" w:rsidRDefault="00574E92" w:rsidP="00593B03">
      <w:pPr>
        <w:spacing w:line="276" w:lineRule="auto"/>
        <w:jc w:val="center"/>
        <w:rPr>
          <w:rFonts w:ascii="Times New Roman" w:hAnsi="Times New Roman" w:cs="Times New Roman"/>
          <w:sz w:val="24"/>
          <w:szCs w:val="24"/>
        </w:rPr>
      </w:pPr>
      <w:r w:rsidRPr="001438AB">
        <w:rPr>
          <w:rFonts w:ascii="Times New Roman" w:hAnsi="Times New Roman" w:cs="Times New Roman"/>
          <w:strike/>
          <w:sz w:val="24"/>
          <w:szCs w:val="24"/>
          <w:highlight w:val="yellow"/>
        </w:rPr>
        <w:t>Část desátá</w:t>
      </w:r>
      <w:r w:rsidR="001438AB">
        <w:rPr>
          <w:rFonts w:ascii="Times New Roman" w:hAnsi="Times New Roman" w:cs="Times New Roman"/>
          <w:sz w:val="24"/>
          <w:szCs w:val="24"/>
        </w:rPr>
        <w:t xml:space="preserve"> </w:t>
      </w:r>
      <w:r w:rsidR="001438AB" w:rsidRPr="001438AB">
        <w:rPr>
          <w:rFonts w:ascii="Times New Roman" w:hAnsi="Times New Roman" w:cs="Times New Roman"/>
          <w:color w:val="FF0000"/>
          <w:sz w:val="24"/>
          <w:szCs w:val="24"/>
          <w:highlight w:val="yellow"/>
        </w:rPr>
        <w:t>ČÁST DEVÁTÁ</w:t>
      </w:r>
    </w:p>
    <w:p w14:paraId="3271692B" w14:textId="77777777" w:rsidR="007575C9" w:rsidRPr="0048622D" w:rsidRDefault="00574E92"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ochraně ovzduší</w:t>
      </w:r>
    </w:p>
    <w:p w14:paraId="43DC5F60" w14:textId="2A3B4103" w:rsidR="007575C9" w:rsidRPr="0048622D" w:rsidRDefault="00574E92" w:rsidP="00593B03">
      <w:pPr>
        <w:spacing w:line="276" w:lineRule="auto"/>
        <w:jc w:val="center"/>
        <w:rPr>
          <w:rFonts w:ascii="Times New Roman" w:hAnsi="Times New Roman" w:cs="Times New Roman"/>
          <w:sz w:val="24"/>
          <w:szCs w:val="24"/>
        </w:rPr>
      </w:pPr>
      <w:r w:rsidRPr="001438AB">
        <w:rPr>
          <w:rFonts w:ascii="Times New Roman" w:hAnsi="Times New Roman" w:cs="Times New Roman"/>
          <w:strike/>
          <w:sz w:val="24"/>
          <w:szCs w:val="24"/>
          <w:highlight w:val="yellow"/>
        </w:rPr>
        <w:t xml:space="preserve">§ </w:t>
      </w:r>
      <w:r w:rsidR="0033561E" w:rsidRPr="001438AB">
        <w:rPr>
          <w:rFonts w:ascii="Times New Roman" w:hAnsi="Times New Roman" w:cs="Times New Roman"/>
          <w:strike/>
          <w:sz w:val="24"/>
          <w:szCs w:val="24"/>
          <w:highlight w:val="yellow"/>
        </w:rPr>
        <w:t>29</w:t>
      </w:r>
      <w:r w:rsidR="001438AB">
        <w:rPr>
          <w:rFonts w:ascii="Times New Roman" w:hAnsi="Times New Roman" w:cs="Times New Roman"/>
          <w:sz w:val="24"/>
          <w:szCs w:val="24"/>
        </w:rPr>
        <w:t xml:space="preserve"> </w:t>
      </w:r>
      <w:r w:rsidR="001438AB" w:rsidRPr="001438AB">
        <w:rPr>
          <w:rFonts w:ascii="Times New Roman" w:hAnsi="Times New Roman" w:cs="Times New Roman"/>
          <w:color w:val="FF0000"/>
          <w:sz w:val="24"/>
          <w:szCs w:val="24"/>
          <w:highlight w:val="yellow"/>
        </w:rPr>
        <w:t>Čl. XI</w:t>
      </w:r>
    </w:p>
    <w:p w14:paraId="7843CE06" w14:textId="77777777" w:rsidR="00663FCC" w:rsidRPr="00663FCC" w:rsidRDefault="00574E92" w:rsidP="00593B03">
      <w:pPr>
        <w:spacing w:after="240"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201/2012 Sb., o ochraně ovzduší, ve znění zákona č. 64/2014</w:t>
      </w:r>
      <w:r w:rsidR="008D0BEF">
        <w:rPr>
          <w:rFonts w:ascii="Times New Roman" w:hAnsi="Times New Roman" w:cs="Times New Roman"/>
          <w:sz w:val="24"/>
          <w:szCs w:val="24"/>
        </w:rPr>
        <w:t xml:space="preserve"> Sb.</w:t>
      </w:r>
      <w:r w:rsidRPr="0048622D">
        <w:rPr>
          <w:rFonts w:ascii="Times New Roman" w:hAnsi="Times New Roman" w:cs="Times New Roman"/>
          <w:sz w:val="24"/>
          <w:szCs w:val="24"/>
        </w:rPr>
        <w:t>, zákona č.</w:t>
      </w:r>
      <w:r w:rsidR="00F37C19" w:rsidRPr="0048622D">
        <w:rPr>
          <w:rFonts w:ascii="Times New Roman" w:hAnsi="Times New Roman" w:cs="Times New Roman"/>
          <w:sz w:val="24"/>
          <w:szCs w:val="24"/>
        </w:rPr>
        <w:t> </w:t>
      </w:r>
      <w:r w:rsidRPr="0048622D">
        <w:rPr>
          <w:rFonts w:ascii="Times New Roman" w:hAnsi="Times New Roman" w:cs="Times New Roman"/>
          <w:sz w:val="24"/>
          <w:szCs w:val="24"/>
        </w:rPr>
        <w:t xml:space="preserve">87/2014 Sb., zákona č. 382/2015 Sb., </w:t>
      </w:r>
      <w:r w:rsidR="008D0BEF">
        <w:rPr>
          <w:rFonts w:ascii="Times New Roman" w:hAnsi="Times New Roman" w:cs="Times New Roman"/>
          <w:sz w:val="24"/>
          <w:szCs w:val="24"/>
        </w:rPr>
        <w:t xml:space="preserve">zákona č. </w:t>
      </w:r>
      <w:r w:rsidRPr="0048622D">
        <w:rPr>
          <w:rFonts w:ascii="Times New Roman" w:hAnsi="Times New Roman" w:cs="Times New Roman"/>
          <w:sz w:val="24"/>
          <w:szCs w:val="24"/>
        </w:rPr>
        <w:t>369/2016 Sb.,</w:t>
      </w:r>
      <w:r w:rsidR="008D0BEF">
        <w:rPr>
          <w:rFonts w:ascii="Times New Roman" w:hAnsi="Times New Roman" w:cs="Times New Roman"/>
          <w:sz w:val="24"/>
          <w:szCs w:val="24"/>
        </w:rPr>
        <w:t xml:space="preserve"> zákona č. </w:t>
      </w:r>
      <w:r w:rsidRPr="0048622D">
        <w:rPr>
          <w:rFonts w:ascii="Times New Roman" w:hAnsi="Times New Roman" w:cs="Times New Roman"/>
          <w:sz w:val="24"/>
          <w:szCs w:val="24"/>
        </w:rPr>
        <w:t xml:space="preserve">183/2017 Sb., </w:t>
      </w:r>
      <w:r w:rsidR="008D0BEF">
        <w:rPr>
          <w:rFonts w:ascii="Times New Roman" w:hAnsi="Times New Roman" w:cs="Times New Roman"/>
          <w:sz w:val="24"/>
          <w:szCs w:val="24"/>
        </w:rPr>
        <w:t xml:space="preserve">zákona č. </w:t>
      </w:r>
      <w:r w:rsidRPr="0048622D">
        <w:rPr>
          <w:rFonts w:ascii="Times New Roman" w:hAnsi="Times New Roman" w:cs="Times New Roman"/>
          <w:sz w:val="24"/>
          <w:szCs w:val="24"/>
        </w:rPr>
        <w:t xml:space="preserve">225/2017 Sb., </w:t>
      </w:r>
      <w:r w:rsidR="008D0BEF">
        <w:rPr>
          <w:rFonts w:ascii="Times New Roman" w:hAnsi="Times New Roman" w:cs="Times New Roman"/>
          <w:sz w:val="24"/>
          <w:szCs w:val="24"/>
        </w:rPr>
        <w:t xml:space="preserve">zákona č. </w:t>
      </w:r>
      <w:r w:rsidRPr="0048622D">
        <w:rPr>
          <w:rFonts w:ascii="Times New Roman" w:hAnsi="Times New Roman" w:cs="Times New Roman"/>
          <w:sz w:val="24"/>
          <w:szCs w:val="24"/>
        </w:rPr>
        <w:t>172/2018 Sb.,</w:t>
      </w:r>
      <w:r w:rsidR="008D0BEF">
        <w:rPr>
          <w:rFonts w:ascii="Times New Roman" w:hAnsi="Times New Roman" w:cs="Times New Roman"/>
          <w:sz w:val="24"/>
          <w:szCs w:val="24"/>
        </w:rPr>
        <w:t xml:space="preserve"> zákona č.</w:t>
      </w:r>
      <w:r w:rsidRPr="0048622D">
        <w:rPr>
          <w:rFonts w:ascii="Times New Roman" w:hAnsi="Times New Roman" w:cs="Times New Roman"/>
          <w:sz w:val="24"/>
          <w:szCs w:val="24"/>
        </w:rPr>
        <w:t xml:space="preserve"> 403/2020 Sb., zákona č.</w:t>
      </w:r>
      <w:r w:rsidR="008D0BEF">
        <w:rPr>
          <w:rFonts w:ascii="Times New Roman" w:hAnsi="Times New Roman" w:cs="Times New Roman"/>
          <w:sz w:val="24"/>
          <w:szCs w:val="24"/>
        </w:rPr>
        <w:t> </w:t>
      </w:r>
      <w:r w:rsidRPr="0048622D">
        <w:rPr>
          <w:rFonts w:ascii="Times New Roman" w:hAnsi="Times New Roman" w:cs="Times New Roman"/>
          <w:sz w:val="24"/>
          <w:szCs w:val="24"/>
        </w:rPr>
        <w:t>261/2021</w:t>
      </w:r>
      <w:r w:rsidR="008D0BEF">
        <w:rPr>
          <w:rFonts w:ascii="Times New Roman" w:hAnsi="Times New Roman" w:cs="Times New Roman"/>
          <w:sz w:val="24"/>
          <w:szCs w:val="24"/>
        </w:rPr>
        <w:t> </w:t>
      </w:r>
      <w:r w:rsidRPr="0048622D">
        <w:rPr>
          <w:rFonts w:ascii="Times New Roman" w:hAnsi="Times New Roman" w:cs="Times New Roman"/>
          <w:sz w:val="24"/>
          <w:szCs w:val="24"/>
        </w:rPr>
        <w:t xml:space="preserve">Sb., zákona č. 284/2021 Sb. </w:t>
      </w:r>
      <w:r w:rsidRPr="001C726D">
        <w:rPr>
          <w:rFonts w:ascii="Times New Roman" w:hAnsi="Times New Roman" w:cs="Times New Roman"/>
          <w:strike/>
          <w:sz w:val="24"/>
          <w:szCs w:val="24"/>
          <w:highlight w:val="yellow"/>
        </w:rPr>
        <w:t>a</w:t>
      </w:r>
      <w:r w:rsidR="001C726D">
        <w:rPr>
          <w:rFonts w:ascii="Times New Roman" w:hAnsi="Times New Roman" w:cs="Times New Roman"/>
          <w:sz w:val="24"/>
          <w:szCs w:val="24"/>
        </w:rPr>
        <w:t xml:space="preserve"> </w:t>
      </w:r>
      <w:r w:rsidR="001C726D" w:rsidRPr="001C726D">
        <w:rPr>
          <w:rFonts w:ascii="Times New Roman" w:hAnsi="Times New Roman" w:cs="Times New Roman"/>
          <w:color w:val="FF0000"/>
          <w:sz w:val="24"/>
          <w:szCs w:val="24"/>
          <w:highlight w:val="yellow"/>
        </w:rPr>
        <w:t>,</w:t>
      </w:r>
      <w:r w:rsidRPr="0048622D">
        <w:rPr>
          <w:rFonts w:ascii="Times New Roman" w:hAnsi="Times New Roman" w:cs="Times New Roman"/>
          <w:sz w:val="24"/>
          <w:szCs w:val="24"/>
        </w:rPr>
        <w:t xml:space="preserve"> zákona č. 382/2021Sb.</w:t>
      </w:r>
      <w:r w:rsidR="001C726D">
        <w:rPr>
          <w:rFonts w:ascii="Times New Roman" w:hAnsi="Times New Roman" w:cs="Times New Roman"/>
          <w:sz w:val="24"/>
          <w:szCs w:val="24"/>
        </w:rPr>
        <w:t xml:space="preserve"> </w:t>
      </w:r>
      <w:r w:rsidR="001C726D" w:rsidRPr="001C726D">
        <w:rPr>
          <w:rFonts w:ascii="Times New Roman" w:hAnsi="Times New Roman" w:cs="Times New Roman"/>
          <w:color w:val="FF0000"/>
          <w:sz w:val="24"/>
          <w:szCs w:val="24"/>
          <w:highlight w:val="yellow"/>
        </w:rPr>
        <w:t>a zákona č. 142/2022 Sb.</w:t>
      </w:r>
      <w:r w:rsidRPr="0048622D">
        <w:rPr>
          <w:rFonts w:ascii="Times New Roman" w:hAnsi="Times New Roman" w:cs="Times New Roman"/>
          <w:sz w:val="24"/>
          <w:szCs w:val="24"/>
        </w:rPr>
        <w:t>, se mění takto:</w:t>
      </w:r>
    </w:p>
    <w:p w14:paraId="5C43A873" w14:textId="25A01DA9" w:rsidR="00663FCC" w:rsidRDefault="00574E92" w:rsidP="00593B03">
      <w:pPr>
        <w:spacing w:after="240" w:line="276" w:lineRule="auto"/>
        <w:ind w:left="705" w:hanging="705"/>
        <w:jc w:val="both"/>
        <w:rPr>
          <w:rFonts w:ascii="Times New Roman" w:hAnsi="Times New Roman" w:cs="Times New Roman"/>
          <w:sz w:val="24"/>
          <w:szCs w:val="24"/>
        </w:rPr>
      </w:pPr>
      <w:r w:rsidRPr="00663FCC">
        <w:rPr>
          <w:rFonts w:ascii="Times New Roman" w:hAnsi="Times New Roman" w:cs="Times New Roman"/>
          <w:b/>
          <w:sz w:val="24"/>
          <w:szCs w:val="24"/>
        </w:rPr>
        <w:t>1.</w:t>
      </w:r>
      <w:r w:rsidRPr="00663FCC">
        <w:rPr>
          <w:rFonts w:ascii="Times New Roman" w:hAnsi="Times New Roman" w:cs="Times New Roman"/>
          <w:sz w:val="24"/>
          <w:szCs w:val="24"/>
        </w:rPr>
        <w:tab/>
        <w:t xml:space="preserve">V § 9 </w:t>
      </w:r>
      <w:r w:rsidRPr="00235F78">
        <w:rPr>
          <w:rFonts w:ascii="Times New Roman" w:hAnsi="Times New Roman" w:cs="Times New Roman"/>
          <w:strike/>
          <w:sz w:val="24"/>
          <w:szCs w:val="24"/>
          <w:highlight w:val="yellow"/>
        </w:rPr>
        <w:t>odst. 3 se za slova „krajský úřad“ vkládají slova „v podmínkách závazného stanoviska podle § 11 odst. 2 písm. d) a“ a slova „záměr uvedený v § 11 odst. 1 písm. b) nebo“ se zrušují.</w:t>
      </w:r>
      <w:r w:rsidR="00235F78">
        <w:rPr>
          <w:rFonts w:ascii="Times New Roman" w:hAnsi="Times New Roman" w:cs="Times New Roman"/>
          <w:sz w:val="24"/>
          <w:szCs w:val="24"/>
        </w:rPr>
        <w:t xml:space="preserve"> </w:t>
      </w:r>
      <w:r w:rsidR="00235F78" w:rsidRPr="00235F78">
        <w:rPr>
          <w:rFonts w:ascii="Times New Roman" w:hAnsi="Times New Roman" w:cs="Times New Roman"/>
          <w:color w:val="FF0000"/>
          <w:sz w:val="24"/>
          <w:szCs w:val="24"/>
          <w:highlight w:val="yellow"/>
        </w:rPr>
        <w:t>odstavec 3 zní:</w:t>
      </w:r>
    </w:p>
    <w:p w14:paraId="74268BF0" w14:textId="4A26E6A8" w:rsidR="00235F78" w:rsidRPr="00235F78" w:rsidRDefault="00235F78" w:rsidP="00593B03">
      <w:pPr>
        <w:autoSpaceDE w:val="0"/>
        <w:autoSpaceDN w:val="0"/>
        <w:adjustRightInd w:val="0"/>
        <w:spacing w:after="0" w:line="276" w:lineRule="auto"/>
        <w:ind w:left="705" w:firstLine="705"/>
        <w:jc w:val="both"/>
        <w:rPr>
          <w:rFonts w:ascii="Times New Roman" w:hAnsi="Times New Roman"/>
          <w:color w:val="FF0000"/>
          <w:sz w:val="24"/>
          <w:szCs w:val="24"/>
        </w:rPr>
      </w:pPr>
      <w:r w:rsidRPr="00235F78">
        <w:rPr>
          <w:rFonts w:ascii="Times New Roman" w:hAnsi="Times New Roman"/>
          <w:color w:val="FF0000"/>
          <w:sz w:val="24"/>
          <w:szCs w:val="24"/>
          <w:highlight w:val="yellow"/>
        </w:rPr>
        <w:t>„(3) Emisní stropy stanovené v programu zlepšování kvality ovzduší zohlední krajský úřad v podmínkách závazného stanoviska podle § 11 odst. 2 písm. d) a v podmínkách povolení provozu podle § 11 odst. 2 písm. c) a stavební úřad v řízení podle jiného právního předpisu, ve kterém se povoluje záměr obsahující stacionární zdroj neuvedený v příloze č. 2 k tomuto zákonu.“</w:t>
      </w:r>
      <w:r w:rsidR="00464985" w:rsidRPr="00464985">
        <w:rPr>
          <w:rFonts w:ascii="Times New Roman" w:hAnsi="Times New Roman"/>
          <w:color w:val="FF0000"/>
          <w:sz w:val="24"/>
          <w:szCs w:val="24"/>
          <w:highlight w:val="yellow"/>
        </w:rPr>
        <w:t>.</w:t>
      </w:r>
      <w:r w:rsidRPr="00235F78">
        <w:rPr>
          <w:rFonts w:ascii="Times New Roman" w:hAnsi="Times New Roman"/>
          <w:color w:val="FF0000"/>
          <w:sz w:val="24"/>
          <w:szCs w:val="24"/>
        </w:rPr>
        <w:t xml:space="preserve"> </w:t>
      </w:r>
    </w:p>
    <w:p w14:paraId="0A9E9A4A" w14:textId="77777777" w:rsidR="00235F78" w:rsidRPr="00235F78" w:rsidRDefault="00235F78" w:rsidP="00593B03">
      <w:pPr>
        <w:spacing w:after="240" w:line="276" w:lineRule="auto"/>
        <w:ind w:left="705" w:hanging="705"/>
        <w:jc w:val="both"/>
        <w:rPr>
          <w:rFonts w:ascii="Times New Roman" w:hAnsi="Times New Roman" w:cs="Times New Roman"/>
          <w:sz w:val="24"/>
          <w:szCs w:val="24"/>
        </w:rPr>
      </w:pPr>
    </w:p>
    <w:p w14:paraId="2AA22FC0" w14:textId="250FA773" w:rsidR="00663FCC" w:rsidRPr="00663FCC" w:rsidRDefault="00574E92" w:rsidP="00593B03">
      <w:pPr>
        <w:spacing w:after="240" w:line="276" w:lineRule="auto"/>
        <w:ind w:left="705" w:hanging="705"/>
        <w:jc w:val="both"/>
        <w:rPr>
          <w:rFonts w:ascii="Times New Roman" w:hAnsi="Times New Roman" w:cs="Times New Roman"/>
          <w:sz w:val="24"/>
          <w:szCs w:val="24"/>
        </w:rPr>
      </w:pPr>
      <w:r w:rsidRPr="00663FCC">
        <w:rPr>
          <w:rFonts w:ascii="Times New Roman" w:hAnsi="Times New Roman" w:cs="Times New Roman"/>
          <w:b/>
          <w:sz w:val="24"/>
          <w:szCs w:val="24"/>
        </w:rPr>
        <w:t>2.</w:t>
      </w:r>
      <w:r w:rsidRPr="00663FCC">
        <w:rPr>
          <w:rFonts w:ascii="Times New Roman" w:hAnsi="Times New Roman" w:cs="Times New Roman"/>
          <w:sz w:val="24"/>
          <w:szCs w:val="24"/>
        </w:rPr>
        <w:tab/>
        <w:t xml:space="preserve">V nadpisu nad označením § 11 se slovo </w:t>
      </w:r>
      <w:r w:rsidRPr="000B6093">
        <w:rPr>
          <w:rFonts w:ascii="Times New Roman" w:hAnsi="Times New Roman" w:cs="Times New Roman"/>
          <w:strike/>
          <w:sz w:val="24"/>
          <w:szCs w:val="24"/>
          <w:highlight w:val="yellow"/>
        </w:rPr>
        <w:t>"</w:t>
      </w:r>
      <w:r w:rsidR="000B6093">
        <w:rPr>
          <w:rFonts w:ascii="Times New Roman" w:hAnsi="Times New Roman" w:cs="Times New Roman"/>
          <w:sz w:val="24"/>
          <w:szCs w:val="24"/>
        </w:rPr>
        <w:t xml:space="preserve"> </w:t>
      </w:r>
      <w:r w:rsidR="000B6093" w:rsidRPr="000B6093">
        <w:rPr>
          <w:rFonts w:ascii="Times New Roman" w:hAnsi="Times New Roman" w:cs="Times New Roman"/>
          <w:color w:val="FF0000"/>
          <w:sz w:val="24"/>
          <w:szCs w:val="24"/>
          <w:highlight w:val="yellow"/>
        </w:rPr>
        <w:t>„</w:t>
      </w:r>
      <w:r w:rsidRPr="00663FCC">
        <w:rPr>
          <w:rFonts w:ascii="Times New Roman" w:hAnsi="Times New Roman" w:cs="Times New Roman"/>
          <w:b/>
          <w:sz w:val="24"/>
          <w:szCs w:val="24"/>
        </w:rPr>
        <w:t>vyjádření</w:t>
      </w:r>
      <w:r w:rsidRPr="000B6093">
        <w:rPr>
          <w:rFonts w:ascii="Times New Roman" w:hAnsi="Times New Roman" w:cs="Times New Roman"/>
          <w:strike/>
          <w:sz w:val="24"/>
          <w:szCs w:val="24"/>
          <w:highlight w:val="yellow"/>
        </w:rPr>
        <w:t>"</w:t>
      </w:r>
      <w:r w:rsidR="000B6093" w:rsidRPr="000B6093">
        <w:rPr>
          <w:rFonts w:ascii="Times New Roman" w:hAnsi="Times New Roman" w:cs="Times New Roman"/>
          <w:sz w:val="24"/>
          <w:szCs w:val="24"/>
        </w:rPr>
        <w:t xml:space="preserve"> </w:t>
      </w:r>
      <w:r w:rsidR="000B6093" w:rsidRPr="000B6093">
        <w:rPr>
          <w:rFonts w:ascii="Times New Roman" w:hAnsi="Times New Roman" w:cs="Times New Roman"/>
          <w:color w:val="FF0000"/>
          <w:sz w:val="24"/>
          <w:szCs w:val="24"/>
          <w:highlight w:val="yellow"/>
        </w:rPr>
        <w:t>“</w:t>
      </w:r>
      <w:r w:rsidRPr="00663FCC">
        <w:rPr>
          <w:rFonts w:ascii="Times New Roman" w:hAnsi="Times New Roman" w:cs="Times New Roman"/>
          <w:sz w:val="24"/>
          <w:szCs w:val="24"/>
        </w:rPr>
        <w:t xml:space="preserve"> nahrazuje slovy </w:t>
      </w:r>
      <w:r w:rsidR="000B6093" w:rsidRPr="000B6093">
        <w:rPr>
          <w:rFonts w:ascii="Times New Roman" w:hAnsi="Times New Roman" w:cs="Times New Roman"/>
          <w:strike/>
          <w:sz w:val="24"/>
          <w:szCs w:val="24"/>
          <w:highlight w:val="yellow"/>
        </w:rPr>
        <w:t>"</w:t>
      </w:r>
      <w:r w:rsidR="000B6093">
        <w:rPr>
          <w:rFonts w:ascii="Times New Roman" w:hAnsi="Times New Roman" w:cs="Times New Roman"/>
          <w:sz w:val="24"/>
          <w:szCs w:val="24"/>
        </w:rPr>
        <w:t xml:space="preserve"> </w:t>
      </w:r>
      <w:r w:rsidR="000B6093" w:rsidRPr="000B6093">
        <w:rPr>
          <w:rFonts w:ascii="Times New Roman" w:hAnsi="Times New Roman" w:cs="Times New Roman"/>
          <w:color w:val="FF0000"/>
          <w:sz w:val="24"/>
          <w:szCs w:val="24"/>
          <w:highlight w:val="yellow"/>
        </w:rPr>
        <w:t>„</w:t>
      </w:r>
      <w:r w:rsidRPr="00663FCC">
        <w:rPr>
          <w:rFonts w:ascii="Times New Roman" w:hAnsi="Times New Roman" w:cs="Times New Roman"/>
          <w:b/>
          <w:sz w:val="24"/>
          <w:szCs w:val="24"/>
        </w:rPr>
        <w:t>závazná stanoviska</w:t>
      </w:r>
      <w:r w:rsidR="000B6093" w:rsidRPr="000B6093">
        <w:rPr>
          <w:rFonts w:ascii="Times New Roman" w:hAnsi="Times New Roman" w:cs="Times New Roman"/>
          <w:strike/>
          <w:sz w:val="24"/>
          <w:szCs w:val="24"/>
          <w:highlight w:val="yellow"/>
        </w:rPr>
        <w:t>"</w:t>
      </w:r>
      <w:r w:rsidR="000B6093" w:rsidRPr="000B6093">
        <w:rPr>
          <w:rFonts w:ascii="Times New Roman" w:hAnsi="Times New Roman" w:cs="Times New Roman"/>
          <w:sz w:val="24"/>
          <w:szCs w:val="24"/>
        </w:rPr>
        <w:t xml:space="preserve"> </w:t>
      </w:r>
      <w:r w:rsidR="000B6093" w:rsidRPr="000B6093">
        <w:rPr>
          <w:rFonts w:ascii="Times New Roman" w:hAnsi="Times New Roman" w:cs="Times New Roman"/>
          <w:color w:val="FF0000"/>
          <w:sz w:val="24"/>
          <w:szCs w:val="24"/>
          <w:highlight w:val="yellow"/>
        </w:rPr>
        <w:t>“</w:t>
      </w:r>
      <w:r w:rsidRPr="00663FCC">
        <w:rPr>
          <w:rFonts w:ascii="Times New Roman" w:hAnsi="Times New Roman" w:cs="Times New Roman"/>
          <w:sz w:val="24"/>
          <w:szCs w:val="24"/>
        </w:rPr>
        <w:t>.</w:t>
      </w:r>
    </w:p>
    <w:p w14:paraId="2B0EA8C6" w14:textId="7B469A90" w:rsidR="00663FCC" w:rsidRDefault="00574E92" w:rsidP="00593B03">
      <w:pPr>
        <w:spacing w:after="240" w:line="276" w:lineRule="auto"/>
        <w:jc w:val="both"/>
        <w:rPr>
          <w:rFonts w:ascii="Times New Roman" w:hAnsi="Times New Roman" w:cs="Times New Roman"/>
          <w:sz w:val="24"/>
          <w:szCs w:val="24"/>
        </w:rPr>
      </w:pPr>
      <w:r w:rsidRPr="00663FCC">
        <w:rPr>
          <w:rFonts w:ascii="Times New Roman" w:hAnsi="Times New Roman" w:cs="Times New Roman"/>
          <w:b/>
          <w:sz w:val="24"/>
          <w:szCs w:val="24"/>
        </w:rPr>
        <w:t>3.</w:t>
      </w:r>
      <w:r w:rsidRPr="00663FCC">
        <w:rPr>
          <w:rFonts w:ascii="Times New Roman" w:hAnsi="Times New Roman" w:cs="Times New Roman"/>
          <w:sz w:val="24"/>
          <w:szCs w:val="24"/>
        </w:rPr>
        <w:tab/>
      </w:r>
      <w:r w:rsidRPr="00464985">
        <w:rPr>
          <w:rFonts w:ascii="Times New Roman" w:hAnsi="Times New Roman" w:cs="Times New Roman"/>
          <w:strike/>
          <w:sz w:val="24"/>
          <w:szCs w:val="24"/>
          <w:highlight w:val="yellow"/>
        </w:rPr>
        <w:t>V § 11 odst. 1 písm. a) se slova „v průběhu jejich pořizování“ zrušují</w:t>
      </w:r>
      <w:r w:rsidR="00464985">
        <w:rPr>
          <w:rFonts w:ascii="Times New Roman" w:hAnsi="Times New Roman" w:cs="Times New Roman"/>
          <w:sz w:val="24"/>
          <w:szCs w:val="24"/>
        </w:rPr>
        <w:t xml:space="preserve"> </w:t>
      </w:r>
      <w:r w:rsidR="00464985" w:rsidRPr="00464985">
        <w:rPr>
          <w:rFonts w:ascii="Times New Roman" w:hAnsi="Times New Roman" w:cs="Times New Roman"/>
          <w:color w:val="FF0000"/>
          <w:sz w:val="24"/>
          <w:szCs w:val="24"/>
          <w:highlight w:val="yellow"/>
        </w:rPr>
        <w:t>§ 11</w:t>
      </w:r>
      <w:r w:rsidR="00521D95">
        <w:rPr>
          <w:rFonts w:ascii="Times New Roman" w:hAnsi="Times New Roman" w:cs="Times New Roman"/>
          <w:color w:val="FF0000"/>
          <w:sz w:val="24"/>
          <w:szCs w:val="24"/>
          <w:highlight w:val="yellow"/>
        </w:rPr>
        <w:t xml:space="preserve"> a 12</w:t>
      </w:r>
      <w:r w:rsidR="00464985" w:rsidRPr="00464985">
        <w:rPr>
          <w:rFonts w:ascii="Times New Roman" w:hAnsi="Times New Roman" w:cs="Times New Roman"/>
          <w:color w:val="FF0000"/>
          <w:sz w:val="24"/>
          <w:szCs w:val="24"/>
          <w:highlight w:val="yellow"/>
        </w:rPr>
        <w:t xml:space="preserve"> </w:t>
      </w:r>
      <w:r w:rsidR="00521D95">
        <w:rPr>
          <w:rFonts w:ascii="Times New Roman" w:hAnsi="Times New Roman" w:cs="Times New Roman"/>
          <w:color w:val="FF0000"/>
          <w:sz w:val="24"/>
          <w:szCs w:val="24"/>
          <w:highlight w:val="yellow"/>
        </w:rPr>
        <w:t>znějí</w:t>
      </w:r>
      <w:r w:rsidR="00464985" w:rsidRPr="00464985">
        <w:rPr>
          <w:rFonts w:ascii="Times New Roman" w:hAnsi="Times New Roman" w:cs="Times New Roman"/>
          <w:color w:val="FF0000"/>
          <w:sz w:val="24"/>
          <w:szCs w:val="24"/>
          <w:highlight w:val="yellow"/>
        </w:rPr>
        <w:t>:</w:t>
      </w:r>
    </w:p>
    <w:p w14:paraId="3456A5C6" w14:textId="5B415778" w:rsidR="00464985" w:rsidRPr="00464985" w:rsidRDefault="00464985" w:rsidP="00593B03">
      <w:pPr>
        <w:autoSpaceDE w:val="0"/>
        <w:autoSpaceDN w:val="0"/>
        <w:adjustRightInd w:val="0"/>
        <w:spacing w:after="0" w:line="276" w:lineRule="auto"/>
        <w:ind w:left="709"/>
        <w:jc w:val="center"/>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11 </w:t>
      </w:r>
    </w:p>
    <w:p w14:paraId="7B22714C"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p>
    <w:p w14:paraId="73615EAD" w14:textId="77777777"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(1) Ministerstvo vydává </w:t>
      </w:r>
    </w:p>
    <w:p w14:paraId="797A0C9A"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5A427697" w14:textId="11CDBEEA"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a)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stanovisko k územnímu rozvojovému plánu a zásadám územního rozvoje a</w:t>
      </w:r>
    </w:p>
    <w:p w14:paraId="42CC686E" w14:textId="77777777" w:rsidR="00464985" w:rsidRPr="00464985" w:rsidRDefault="00464985" w:rsidP="00593B03">
      <w:pPr>
        <w:autoSpaceDE w:val="0"/>
        <w:autoSpaceDN w:val="0"/>
        <w:adjustRightInd w:val="0"/>
        <w:spacing w:after="0" w:line="276" w:lineRule="auto"/>
        <w:ind w:left="993" w:hanging="284"/>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70C5D1A8" w14:textId="46E7B6B8"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b)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rozhodnutí o kvalifikaci typu stacionárního zdroje využívajícího technologii, která doposud nebyla na území České republiky provozována; toto rozhodnutí nenahrazuje závazné stanovisko a povolení podle odstavce 2 písm. b) až c) a stanoví se jím, zda jde o stacionární zdroj, jehož provozovatel je povinen plnit stejné povinnosti, jaké jsou tímto zákonem stanoveny provozovateli stacionárního zdroje uvedeného v příloze č. 2 k tomuto zákonu. Ministerstvo v rozhodnutí stanoví, </w:t>
      </w:r>
    </w:p>
    <w:p w14:paraId="70090181" w14:textId="5AB79128" w:rsidR="00464985" w:rsidRPr="00464985" w:rsidRDefault="00464985" w:rsidP="00593B03">
      <w:pPr>
        <w:autoSpaceDE w:val="0"/>
        <w:autoSpaceDN w:val="0"/>
        <w:adjustRightInd w:val="0"/>
        <w:spacing w:after="0" w:line="276" w:lineRule="auto"/>
        <w:ind w:left="1276"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1.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zda má být pro daný typ stacionárního zdroje vyžadována rozptylová studie podle odstavce </w:t>
      </w:r>
      <w:r w:rsidR="000A61C5">
        <w:rPr>
          <w:rFonts w:ascii="Times New Roman" w:hAnsi="Times New Roman"/>
          <w:color w:val="FF0000"/>
          <w:sz w:val="24"/>
          <w:szCs w:val="24"/>
          <w:highlight w:val="yellow"/>
        </w:rPr>
        <w:t>8</w:t>
      </w:r>
      <w:r w:rsidRPr="00464985">
        <w:rPr>
          <w:rFonts w:ascii="Times New Roman" w:hAnsi="Times New Roman"/>
          <w:color w:val="FF0000"/>
          <w:sz w:val="24"/>
          <w:szCs w:val="24"/>
          <w:highlight w:val="yellow"/>
        </w:rPr>
        <w:t xml:space="preserve">, případně pro jaké znečišťující látky, </w:t>
      </w:r>
    </w:p>
    <w:p w14:paraId="248BAC39" w14:textId="452F2EEE" w:rsidR="00464985" w:rsidRPr="00464985" w:rsidRDefault="00464985" w:rsidP="00593B03">
      <w:pPr>
        <w:autoSpaceDE w:val="0"/>
        <w:autoSpaceDN w:val="0"/>
        <w:adjustRightInd w:val="0"/>
        <w:spacing w:after="0" w:line="276" w:lineRule="auto"/>
        <w:ind w:left="1276"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2.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zda mají být u daného typu stacionárního zdroje vyžadována kompenzační opatření podle odstavce</w:t>
      </w:r>
      <w:r w:rsidR="000A61C5">
        <w:rPr>
          <w:rFonts w:ascii="Times New Roman" w:hAnsi="Times New Roman"/>
          <w:color w:val="FF0000"/>
          <w:sz w:val="24"/>
          <w:szCs w:val="24"/>
          <w:highlight w:val="yellow"/>
        </w:rPr>
        <w:t xml:space="preserve"> 4</w:t>
      </w:r>
      <w:r w:rsidRPr="00464985">
        <w:rPr>
          <w:rFonts w:ascii="Times New Roman" w:hAnsi="Times New Roman"/>
          <w:color w:val="FF0000"/>
          <w:sz w:val="24"/>
          <w:szCs w:val="24"/>
          <w:highlight w:val="yellow"/>
        </w:rPr>
        <w:t xml:space="preserve">, </w:t>
      </w:r>
    </w:p>
    <w:p w14:paraId="1D5AD203" w14:textId="2F1891C3" w:rsidR="00464985" w:rsidRPr="00464985" w:rsidRDefault="00464985" w:rsidP="00593B03">
      <w:pPr>
        <w:autoSpaceDE w:val="0"/>
        <w:autoSpaceDN w:val="0"/>
        <w:adjustRightInd w:val="0"/>
        <w:spacing w:after="0" w:line="276" w:lineRule="auto"/>
        <w:ind w:left="1276"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3.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zda má být pro daný typ stacionárního zdroje vyžadován provozní řád jako součást povolení pro</w:t>
      </w:r>
      <w:r w:rsidR="00E56C4F">
        <w:rPr>
          <w:rFonts w:ascii="Times New Roman" w:hAnsi="Times New Roman"/>
          <w:color w:val="FF0000"/>
          <w:sz w:val="24"/>
          <w:szCs w:val="24"/>
          <w:highlight w:val="yellow"/>
        </w:rPr>
        <w:t>vozu podle odstavce 2 písm. c) a</w:t>
      </w:r>
    </w:p>
    <w:p w14:paraId="4037859F" w14:textId="56EE35F6" w:rsidR="00464985" w:rsidRPr="00464985" w:rsidRDefault="00464985" w:rsidP="00593B03">
      <w:pPr>
        <w:autoSpaceDE w:val="0"/>
        <w:autoSpaceDN w:val="0"/>
        <w:adjustRightInd w:val="0"/>
        <w:spacing w:after="0" w:line="276" w:lineRule="auto"/>
        <w:ind w:left="1276"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4.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emisní limity, podmínky provozu a způsob zjišťování úrovně znečišťování pro daný typ zdroje. </w:t>
      </w:r>
    </w:p>
    <w:p w14:paraId="2D0DF802"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0BF03700" w14:textId="77777777"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(2) Krajský úřad vydává </w:t>
      </w:r>
    </w:p>
    <w:p w14:paraId="150DF2C4" w14:textId="4C99F5D9"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a)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stanovisko k územnímu plánu a regulačnímu plánu, </w:t>
      </w:r>
    </w:p>
    <w:p w14:paraId="1DCEC1D0" w14:textId="4921D049"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b)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závazné stanovisko k povolení záměru obsahujícího stacionární zdroj uvedený v příloze č. 2 k tomuto zákonu k řízením podle jiného právního předpisu, </w:t>
      </w:r>
    </w:p>
    <w:p w14:paraId="074424CF" w14:textId="782BED4D"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c)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povolení provozu stacionárního zdroje uvedeného v příloze č. 2 k tomuto zákonu (dále jen „povolení provozu“) a</w:t>
      </w:r>
    </w:p>
    <w:p w14:paraId="57AECC09" w14:textId="1B97C20D"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d)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závazné stanovisko k povolení záměru pozemní komunikace kategorie dálnice nebo silnice I. třídy v zastavěném území obce a parkoviště s kapacitou nad 500 parkovacích stání (dále jen „pozemní komunikace nebo parkoviště“) k řízení podle jiného právního předpisu. </w:t>
      </w:r>
    </w:p>
    <w:p w14:paraId="67D64D75"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236679B1" w14:textId="77777777" w:rsidR="00464985" w:rsidRPr="00464985" w:rsidRDefault="00464985" w:rsidP="00593B03">
      <w:pPr>
        <w:autoSpaceDE w:val="0"/>
        <w:autoSpaceDN w:val="0"/>
        <w:adjustRightInd w:val="0"/>
        <w:spacing w:after="0" w:line="276" w:lineRule="auto"/>
        <w:ind w:left="709" w:firstLine="709"/>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(3) Zasahuje-li záměr pozemní komunikace nebo parkoviště na území více krajů, je k vydání závazného stanoviska podle odstavce 2 písm. d) příslušný krajský úřad kraje, v jehož správním obvodu se nachází větší část záměru v zastavěném území, nedohodnou-li se krajské úřady jinak. Krajský úřad příslušný k vydání závazného stanoviska si v takovém případě vždy vyžádá vyjádření krajského úřadu, v jehož správním obvodu se nachází část záměru v zastavěném území.</w:t>
      </w:r>
    </w:p>
    <w:p w14:paraId="2D573C44" w14:textId="77777777" w:rsidR="00464985" w:rsidRPr="00464985" w:rsidRDefault="00464985" w:rsidP="00593B03">
      <w:pPr>
        <w:autoSpaceDE w:val="0"/>
        <w:autoSpaceDN w:val="0"/>
        <w:adjustRightInd w:val="0"/>
        <w:spacing w:after="0" w:line="276" w:lineRule="auto"/>
        <w:ind w:left="709" w:firstLine="709"/>
        <w:jc w:val="both"/>
        <w:rPr>
          <w:rFonts w:ascii="Times New Roman" w:hAnsi="Times New Roman"/>
          <w:color w:val="FF0000"/>
          <w:sz w:val="24"/>
          <w:szCs w:val="24"/>
          <w:highlight w:val="yellow"/>
        </w:rPr>
      </w:pPr>
    </w:p>
    <w:p w14:paraId="06AFC2B1" w14:textId="7726186F"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(4) Pokud by provozem stacionárního zdroje označeného ve sloupci B v příloze č. 2 k tomuto zákonu nebo vlivem umístění pozemní komunikace nebo parkoviště podle odstavce 2 písm. d) došlo v oblasti jejich vlivu na úroveň znečištění k překročení některého z imisních limitů s dobou průměrování 1 kalendářní rok uvedeného v bodech 1 a 3 přílohy č. 1 k tomuto zákonu nebo je jeho hodnota v této oblasti již překročena, lze vydat souhlasné závazné stanovisko podle odstavce 2 písm. b) nebo d) pouze při současném uložení opatření zajišťujících alespoň zachování dosavadní úrovně znečištění pro danou znečišťující látku (dále jen „kompenzační opatření“). Kompenzační opatření se u stacionárního zdroje označeného ve sloupci B v příloze č. 2 pro danou znečišťující látku neuloží, pokud pro ni zdroj nemá stanoven specifický emisní limit v prováděcím právním předpisu. Kompenzační opatření se dále neukládají u stacionárního zdroje nebo pozemní komunikace, jejichž příspěvek vybrané znečišťující látky k úrovni znečištění nedosahuje hodnoty stanovené prováděcím právním předpisem. </w:t>
      </w:r>
    </w:p>
    <w:p w14:paraId="1FCCA671"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091A01FD" w14:textId="5EED4B70"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(5) K posouzení, zda dochází k překročení některého z imisních limitů podle odstavce 4, se použije průměr hodnot koncentrací pro čtverec území o velikosti 1 km</w:t>
      </w:r>
      <w:r w:rsidRPr="00464985">
        <w:rPr>
          <w:rFonts w:ascii="Times New Roman" w:hAnsi="Times New Roman"/>
          <w:color w:val="FF0000"/>
          <w:sz w:val="24"/>
          <w:szCs w:val="24"/>
          <w:highlight w:val="yellow"/>
          <w:vertAlign w:val="superscript"/>
        </w:rPr>
        <w:t>2</w:t>
      </w:r>
      <w:r w:rsidRPr="00464985">
        <w:rPr>
          <w:rFonts w:ascii="Times New Roman" w:hAnsi="Times New Roman"/>
          <w:color w:val="FF0000"/>
          <w:sz w:val="24"/>
          <w:szCs w:val="24"/>
          <w:highlight w:val="yellow"/>
        </w:rPr>
        <w:t xml:space="preserve"> vždy za předchozích 5 kalendářních let. Tyto hodnoty ministerstvo každoročně zveřejňuje pro všechny zóny a aglomerace způsobem umožňujícím dálkový přístup. Kompenzační opatření musí být prováděna v oblasti podle odstavce 4 přednostně tam, kde budou dosahovány nejvyšší hodnoty úrovně znečištění. Pokud není možné splnit tuto podmínku, lze kompenzační opatření provést i v jiném území, především tam, kde jsou překračovány imisní limity, avšak vždy pouze na území téže zóny nebo aglomerace. </w:t>
      </w:r>
    </w:p>
    <w:p w14:paraId="45CAFE95"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17957266" w14:textId="6B6D60EF"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(6) Kompenzační opatření navrhuje žadatel o vydání závazného stanoviska podle odstavce 2 písm. b) nebo d). Nenavrhne-li žadatel kompenzační opatření nebo nejsou-li navržená kompenzační opatření vhodná, stanoví kompenzační opatření krajský úřad v závazném stanovisku podle odstavce 2 písm. b) nebo d). Jako kompenzační opatření mohou být stanovena opatření ke snížení emisí u stávajících stacionárních zdrojů nebo jiná opatření zajišťující snížení úrovně znečištění. Žadatel, který je současně provozovatelem stávajícího stacionárního zdroje, může do kompenzačních opatření zahrnout opatření ke snížení emisí realizovaná v předchozím kalendářním roce. Pokud se kompenzační opatření realizuje formou opatření ke snížení emisí u stávajícího stacionárního zdroje uvedeného v příloze č. 2 k tomuto zákonu, krajský úřad na základě žádosti provozovatele změní povolení provozu tohoto stávajícího zdroje. K uvedení nového stacionárního zdroje do provozu může dojít nejdříve ke dni nabytí účinnosti změny povolení provozu stávajícího stacionárního zdroje. Kompenzační opatření na stacionárních zdrojích neuvedených v příloze č. 2 k tomuto zákonu se realizují na základě veřejnoprávní smlouvy uzavřené mezi krajským úřadem, žadatelem a provozovatelem stacionárního zdroje, který provede kompenzační opatření. Pokud se kompenzační opatření realizuje formou opatření ke snížení emisí u stávajícího stacionárního zdroje neuvedeného v příloze č. 2 k tomuto zákonu nebo formou jiného opatření zajišťujícího snížení úrovně znečištění, nesmí k uvedení nového stacionárního zdroje do provozu nebo vydání kolaudačního rozhodnutí podle jiného právního předpisu pro pozemní komunikaci nebo parkoviště dojít dříve, než jsou provedena kompenzační opatření. </w:t>
      </w:r>
    </w:p>
    <w:p w14:paraId="5B52657B"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030C02E5" w14:textId="37E01407"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(7) K žádosti o vydání závazného stanoviska podle odstavce 2 písm. b) předloží žadatel odborný posudek zpracovaný autorizovanou osobou podle § 32 odst. 1 písm. d). Není-li vedeno řízení podle jiného právního předpisu, předloží žadatel tento odborný posudek k řízení o vydání nebo změně povolení provozu. Povinnost předložení odborného posudku se nevztahuje na spalovací stacionární zdroje označené kódy 1.1. až 1.4. v příloze č. 2 k tomuto zákonu spalující výlučně zemní plyn o celkovém jmenovitém tepelném příkonu do 5 MW včetně, na spalovací stacionární zdroje označené kódy 1.2. a 1.3. v příloze č. 2 k tomuto zákonu o celkovém jmenovitém tepelném příkonu do 5 MW včetně spalující plynné nebo kapalné palivo, pokud slouží jako záložní zdroje energie a jejich provozní hodiny nepřekročí 300 hodin v kalendářním roce, a dále na řízení o změnách povolení provozu, při kterých nedochází k navýšení projektovaného výkonu nebo kapacity anebo ke zvýšení emisí, pokud se nejedná o řízení o stanovení technické podmínky provozu nahrazující specifický emisní limit. </w:t>
      </w:r>
    </w:p>
    <w:p w14:paraId="7ED7AB2F"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32CF196C" w14:textId="37FB05C2"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(8) K žádosti o vydání závazného stanoviska podle odstavce 2 písm. b) nebo d) a k řízení o změně povolení provozu, při které dochází k navýšení projektovaného výkonu nebo kapacity anebo ke zvýšení emisí, u stacionárního zdroje označeného ve sloupci A v příloze č. 2 k tomuto zákonu předloží žadatel rozptylovou studii pro znečišťující látky, které mají stanoven imisní limit v bodech 1 až 3 přílohy č. 1 k tomuto zákonu, zpracovanou autorizovanou osobou podle § 32 odst. 1 písm. e). Povinnost předložení rozptylové studie se nevztahuje na spalovací stacionární zdroje označené kódy 1.1. až 1.4. v příloze č. 2 k tomuto zákonu spalující výlučně zemní plyn o celkovém jmenovitém tepelném příkonu do 5 MW včetně, na spalovací stacionární zdroje označené kódy 1.2. a 1.3. v příloze č. 2 k tomuto zákonu o celkovém jmenovitém tepelném příkonu do 5 MW včetně spalující plynné nebo kapalné palivo, pokud slouží jako záložní zdroje energie a jejich provozní hodiny nepřekročí 300 hodin v kalendářním roce, a na stacionární zdroje označené kódem 3.1. v příloze č. 2 k tomuto zákonu spalující výlučně zemní plyn o celkovém jmenovitém tepelném příkonu do 1 MW. Povinnost předložení rozptylové studie se dále nevztahuje na případy, kdy dochází k navýšení projektovaného výkonu nebo kapacity, ale nepochybně nedochází ke zvýšení příspěvku stacionárního zdroje k úrovni znečištění. V případě pochyb je závazné vyjádření krajského úřadu. </w:t>
      </w:r>
    </w:p>
    <w:p w14:paraId="4E0F0BA4"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323E7064" w14:textId="686718CD" w:rsidR="00464985" w:rsidRP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(9) K žádosti o vydání závazného stanoviska podle odstavce 2 písm. b), jehož předmětem je záměr obsahující spalovací stacionární zdroj o jmenovitém elektrickém výkonu 300 MW a vyšším, je žadatel povinen přiložit odůvodněné posouzení splnění následujících podmínek: </w:t>
      </w:r>
    </w:p>
    <w:p w14:paraId="2E4B9818" w14:textId="6AC52303"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a)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jsou dostupná vhodná úložiště oxidu uhličitého, </w:t>
      </w:r>
    </w:p>
    <w:p w14:paraId="6D16759C" w14:textId="4EE0542D"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b)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je technicky a ekonomicky proveditelná stavba přepravního zařízen</w:t>
      </w:r>
      <w:r w:rsidR="00513419">
        <w:rPr>
          <w:rFonts w:ascii="Times New Roman" w:hAnsi="Times New Roman"/>
          <w:color w:val="FF0000"/>
          <w:sz w:val="24"/>
          <w:szCs w:val="24"/>
          <w:highlight w:val="yellow"/>
        </w:rPr>
        <w:t>í a</w:t>
      </w:r>
    </w:p>
    <w:p w14:paraId="5EE556F4" w14:textId="798571C7" w:rsidR="00464985" w:rsidRPr="00464985" w:rsidRDefault="0046498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c)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je technicky a ekonomicky proveditelné dodatečné vybavení zařízením pro zachytávání oxidu uhličitého. </w:t>
      </w:r>
    </w:p>
    <w:p w14:paraId="1F45C3FB"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527C38E4" w14:textId="3003AAC0" w:rsidR="00464985" w:rsidRDefault="0046498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(10) Náležitosti žádosti o povolení provozu jsou stanoveny v příloze č. 7 k tomuto zákonu. Žádost o vydání povolení provozu stacionárního zdroje, který vyžaduje povolení podle stavebního zákona, lze podat prostřednictvím portálu stavebníka podle jiného právního předpisu.</w:t>
      </w:r>
    </w:p>
    <w:p w14:paraId="6556F517" w14:textId="77777777" w:rsidR="00521D95" w:rsidRDefault="00521D95" w:rsidP="00593B03">
      <w:pPr>
        <w:autoSpaceDE w:val="0"/>
        <w:autoSpaceDN w:val="0"/>
        <w:adjustRightInd w:val="0"/>
        <w:spacing w:after="0" w:line="240" w:lineRule="auto"/>
        <w:ind w:left="709"/>
        <w:jc w:val="center"/>
        <w:rPr>
          <w:rFonts w:ascii="Times New Roman" w:hAnsi="Times New Roman"/>
          <w:color w:val="FF0000"/>
          <w:sz w:val="24"/>
          <w:szCs w:val="24"/>
          <w:highlight w:val="yellow"/>
        </w:rPr>
      </w:pPr>
    </w:p>
    <w:p w14:paraId="1504598C" w14:textId="4554E80C" w:rsidR="00521D95" w:rsidRPr="00464985" w:rsidRDefault="00521D95" w:rsidP="00593B03">
      <w:pPr>
        <w:autoSpaceDE w:val="0"/>
        <w:autoSpaceDN w:val="0"/>
        <w:adjustRightInd w:val="0"/>
        <w:spacing w:after="0" w:line="276" w:lineRule="auto"/>
        <w:ind w:left="709"/>
        <w:jc w:val="center"/>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12 </w:t>
      </w:r>
    </w:p>
    <w:p w14:paraId="62EC1085"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p>
    <w:p w14:paraId="1542B528" w14:textId="7777777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(1) Při vydání stanoviska, závazného stanoviska, vyjádření, povolení provozu podle § 11 odst. 1 až 3, při územním plánování a při povolování záměru obsahujícího stacionární zdroj podle jiného právního předpisu vychází ministerstvo, krajský úřad a stavební úřad z programů zlepšování kvality ovzduší a z úrovně znečištění znečišťujícími látkami, které mají stanoven imisní limit v bodech 1 a 2 přílohy č. 1 k tomuto zákonu. V případě znečišťujících látek, které mají stanoven imisní limit v bodech 3 a 4 přílohy č. 1 k tomuto zákonu, k úrovním znečištění přihlíží. </w:t>
      </w:r>
    </w:p>
    <w:p w14:paraId="3B2C7628"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33BD9FF8" w14:textId="33B258D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(2) Inspekce může vydat vyjádření k řízení o povolení provozu, a to do 15 dnů ode dne doručení podkladů ve věci, pokud se </w:t>
      </w:r>
      <w:r>
        <w:rPr>
          <w:rFonts w:ascii="Times New Roman" w:hAnsi="Times New Roman"/>
          <w:color w:val="FF0000"/>
          <w:sz w:val="24"/>
          <w:szCs w:val="24"/>
          <w:highlight w:val="yellow"/>
        </w:rPr>
        <w:t xml:space="preserve">s </w:t>
      </w:r>
      <w:r w:rsidRPr="00464985">
        <w:rPr>
          <w:rFonts w:ascii="Times New Roman" w:hAnsi="Times New Roman"/>
          <w:color w:val="FF0000"/>
          <w:sz w:val="24"/>
          <w:szCs w:val="24"/>
          <w:highlight w:val="yellow"/>
        </w:rPr>
        <w:t xml:space="preserve">krajským úřadem, který je příslušný vést dané řízení, nedohodne jinak. Vyjádření inspekce je podkladem pro rozhodnutí krajského úřadu. </w:t>
      </w:r>
    </w:p>
    <w:p w14:paraId="0CAEB2DB"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25103328" w14:textId="7777777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(3) Závazné stanovisko podle § 11 odst. 2 písm. b) nebo d) může obsahovat podmínky umístění a provedení záměru obsahujícího stacionární zdroj uvedený v příloze č. 2 nebo záměru pozemní komunikace nebo parkoviště zajišťující ochranu ovzduší. </w:t>
      </w:r>
    </w:p>
    <w:p w14:paraId="798756D3"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581ADFED" w14:textId="7777777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(4) Povolení provozu obsahuje závazné podmínky pro provoz stacionárního zdroje, kterými jsou </w:t>
      </w:r>
    </w:p>
    <w:p w14:paraId="0FA59958" w14:textId="5D391F49"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a)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specifické emisní limity, </w:t>
      </w:r>
    </w:p>
    <w:p w14:paraId="7DC1389E" w14:textId="3F1FE662"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b)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způsob, podmínky a četnost</w:t>
      </w:r>
      <w:r>
        <w:rPr>
          <w:rFonts w:ascii="Times New Roman" w:hAnsi="Times New Roman"/>
          <w:color w:val="FF0000"/>
          <w:sz w:val="24"/>
          <w:szCs w:val="24"/>
          <w:highlight w:val="yellow"/>
        </w:rPr>
        <w:t xml:space="preserve"> zjišťování úrovně znečišťování a</w:t>
      </w:r>
    </w:p>
    <w:p w14:paraId="11FE500B" w14:textId="317BD147"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c)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emisní stropy pro stacionární zdroj nebo provozovnu</w:t>
      </w:r>
      <w:r w:rsidRPr="00464985">
        <w:rPr>
          <w:rFonts w:ascii="Times New Roman" w:hAnsi="Times New Roman"/>
          <w:color w:val="FF0000"/>
          <w:sz w:val="24"/>
          <w:szCs w:val="24"/>
          <w:highlight w:val="yellow"/>
          <w:vertAlign w:val="superscript"/>
        </w:rPr>
        <w:t>4)</w:t>
      </w:r>
      <w:r w:rsidRPr="00464985">
        <w:rPr>
          <w:rFonts w:ascii="Times New Roman" w:hAnsi="Times New Roman"/>
          <w:color w:val="FF0000"/>
          <w:sz w:val="24"/>
          <w:szCs w:val="24"/>
          <w:highlight w:val="yellow"/>
        </w:rPr>
        <w:t xml:space="preserve">, které je stacionární zdroj součástí, </w:t>
      </w:r>
    </w:p>
    <w:p w14:paraId="239589A1" w14:textId="13786680"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d)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provozní řád, jedná-li se o stacionární zdroj označený ve sloupci C v příloze č. 2 k tomuto zákonu; provozní řád obsahuje soubor technickoprovozních parametrů a technickoorganizačních opatření k zajištění provozu stacionárního zdroje, včetně opatření k předcházení, ke zmírňování průběhu a odstraňování důsledků havarijního stavu v souladu s podmínkami ochrany ovzduší, </w:t>
      </w:r>
    </w:p>
    <w:p w14:paraId="7F7A2A7B" w14:textId="65C867F1"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e)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technické podmínky provozu stacionárního zdroje, pokud nejsou obsahem provozního řádu podle písmene d), </w:t>
      </w:r>
    </w:p>
    <w:p w14:paraId="3DC3C73F" w14:textId="366C1F66"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f)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podmínky provádění činností a provozu technologií souvisejících s provozem nebo zajištěním provozu stacionárního zdroje, které mají vliv na úroveň znečištění, </w:t>
      </w:r>
    </w:p>
    <w:p w14:paraId="430AF04D" w14:textId="13BAA75F"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g)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zvláštní podmínky provozu při překročení regulační prahové hodnoty u stacionárního zdroje podle § 10 odst. 3, </w:t>
      </w:r>
    </w:p>
    <w:p w14:paraId="5AAB2B46" w14:textId="5E7F069E"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h)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kompenzační opatření, pokud byla uložena, </w:t>
      </w:r>
    </w:p>
    <w:p w14:paraId="0F1815CD" w14:textId="7330B98D"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i)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v případě tepelného zpracování odpadu stanovení množství odpadu a určení kategorií odpadu, které lze spalovat, specifikaci minimálních a maximálních hmotnostních toků nebezpečných odpadů, jejich minimální a maximální spalné teplo a maximální obsah znečišťujících látek v nebezpečných odpadech, zejména polychlorovaných bifenylů, pentachlorfenolu, chloridů, fluoridů, síry a těžkých kovů, </w:t>
      </w:r>
    </w:p>
    <w:p w14:paraId="37C9DD62" w14:textId="469B5E72"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j)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podmínky umístění a provedení stacionárního zdroje zajišťující ochranu ovzduší, pokud nepředcházelo řízení podle jiného právního předpisu, nebo </w:t>
      </w:r>
    </w:p>
    <w:p w14:paraId="403C2BD5" w14:textId="50690559" w:rsidR="00521D95" w:rsidRPr="00464985" w:rsidRDefault="00521D95" w:rsidP="00593B03">
      <w:pPr>
        <w:autoSpaceDE w:val="0"/>
        <w:autoSpaceDN w:val="0"/>
        <w:adjustRightInd w:val="0"/>
        <w:spacing w:after="0" w:line="276" w:lineRule="auto"/>
        <w:ind w:left="993" w:hanging="284"/>
        <w:jc w:val="both"/>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k) </w:t>
      </w:r>
      <w:r w:rsidR="001438AB">
        <w:rPr>
          <w:rFonts w:ascii="Times New Roman" w:hAnsi="Times New Roman"/>
          <w:color w:val="FF0000"/>
          <w:sz w:val="24"/>
          <w:szCs w:val="24"/>
          <w:highlight w:val="yellow"/>
        </w:rPr>
        <w:tab/>
      </w:r>
      <w:r w:rsidRPr="00464985">
        <w:rPr>
          <w:rFonts w:ascii="Times New Roman" w:hAnsi="Times New Roman"/>
          <w:color w:val="FF0000"/>
          <w:sz w:val="24"/>
          <w:szCs w:val="24"/>
          <w:highlight w:val="yellow"/>
        </w:rPr>
        <w:t xml:space="preserve">podmínky pro zkušební provoz podle stavebního zákona; nejdéle na 6 měsíců od zahájení zkušebního provozu lze podmínky pro zkušební provoz stanovit odlišně od podmínek provozu stanovených tímto zákonem a prováděcím právním předpisem. </w:t>
      </w:r>
    </w:p>
    <w:p w14:paraId="5F6A5096"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0CA26BE7" w14:textId="7777777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(5) Jsou-li splněny podmínky podle § 11 odst. 9 písm. a) až c), krajský úřad stanoví v závazném stanovisku podmínku, na základě které bude v místě stacionárního zdroje vyhrazen vhodný prostor pro umístění zařízení nezbytného pro zachytávání a stlačování oxidu uhličitého postupem podle jiného právního předpisu. </w:t>
      </w:r>
    </w:p>
    <w:p w14:paraId="4E12357D"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2B9ADB92" w14:textId="7777777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(6) Bez závazného stanoviska podle § 11 odst. 2 písm. b) nebo d) a nelze vydat rozhodnutí o povolení záměru a rozhodnutí o stanovení dobývacího prostoru podle jiných právních předpisů. Bez povolení provozu podle § 11 odst. 2 písm. c) nelze vydat kolaudační rozhodnutí, r</w:t>
      </w:r>
      <w:r>
        <w:rPr>
          <w:rFonts w:ascii="Times New Roman" w:hAnsi="Times New Roman"/>
          <w:color w:val="FF0000"/>
          <w:sz w:val="24"/>
          <w:szCs w:val="24"/>
          <w:highlight w:val="yellow"/>
        </w:rPr>
        <w:t xml:space="preserve">ozhodnutí o předčasném užívání anebo </w:t>
      </w:r>
      <w:r w:rsidRPr="00464985">
        <w:rPr>
          <w:rFonts w:ascii="Times New Roman" w:hAnsi="Times New Roman"/>
          <w:color w:val="FF0000"/>
          <w:sz w:val="24"/>
          <w:szCs w:val="24"/>
          <w:highlight w:val="yellow"/>
        </w:rPr>
        <w:t xml:space="preserve">rozhodnutí o povolení nebo nařízení zkušebního provozu podle jiného právního předpisu. </w:t>
      </w:r>
    </w:p>
    <w:p w14:paraId="6EE63DBD"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11DB635D" w14:textId="7777777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highlight w:val="yellow"/>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 xml:space="preserve">(7) Povolení provozu může krajský úřad vydat na dobu časově omezenou, přičemž vychází z obvyklé doby životnosti stacionárního zdroje. Má-li být ve stacionárním zdroji tepelně zpracován odpad, lze povolení provozu vydat nejdéle na dobu 25 let a krajský úřad toto povolení a jeho případné změny zašle bez zbytečného odkladu ministerstvu na vědomí. Ministerstvo vede údaje ze všech povolení provozu stacionárních zdrojů tepelně zpracovávajících odpad jako součást informačního systému kvality ovzduší podle § 7. </w:t>
      </w:r>
    </w:p>
    <w:p w14:paraId="287FA940" w14:textId="77777777" w:rsidR="00521D95" w:rsidRPr="00464985" w:rsidRDefault="00521D9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448CB426" w14:textId="77777777" w:rsidR="00521D95" w:rsidRPr="00464985" w:rsidRDefault="00521D95" w:rsidP="00593B03">
      <w:pPr>
        <w:autoSpaceDE w:val="0"/>
        <w:autoSpaceDN w:val="0"/>
        <w:adjustRightInd w:val="0"/>
        <w:spacing w:after="0" w:line="276" w:lineRule="auto"/>
        <w:ind w:left="709"/>
        <w:jc w:val="both"/>
        <w:rPr>
          <w:rFonts w:ascii="Times New Roman" w:hAnsi="Times New Roman"/>
          <w:color w:val="FF0000"/>
          <w:sz w:val="24"/>
          <w:szCs w:val="24"/>
        </w:rPr>
      </w:pPr>
      <w:r w:rsidRPr="001438AB">
        <w:rPr>
          <w:rFonts w:ascii="Times New Roman" w:hAnsi="Times New Roman"/>
          <w:color w:val="FF0000"/>
          <w:sz w:val="24"/>
          <w:szCs w:val="24"/>
        </w:rPr>
        <w:tab/>
      </w:r>
      <w:r w:rsidRPr="00464985">
        <w:rPr>
          <w:rFonts w:ascii="Times New Roman" w:hAnsi="Times New Roman"/>
          <w:color w:val="FF0000"/>
          <w:sz w:val="24"/>
          <w:szCs w:val="24"/>
          <w:highlight w:val="yellow"/>
        </w:rPr>
        <w:t>(8) Ministerstvo vyhláškou stanoví náležitosti provozního řádu, způsob uplatnění kompenzačních opatření a minimální hodnoty příspěvku stacionárního zdroje a pozemní komunikace k úrovni znečištění podle § 11 odst. 4.“.</w:t>
      </w:r>
      <w:r w:rsidRPr="00464985">
        <w:rPr>
          <w:rFonts w:ascii="Times New Roman" w:hAnsi="Times New Roman"/>
          <w:color w:val="FF0000"/>
          <w:sz w:val="24"/>
          <w:szCs w:val="24"/>
        </w:rPr>
        <w:t xml:space="preserve"> </w:t>
      </w:r>
    </w:p>
    <w:p w14:paraId="029F7253" w14:textId="77777777" w:rsidR="00464985" w:rsidRPr="00464985" w:rsidRDefault="00464985" w:rsidP="00593B03">
      <w:pPr>
        <w:autoSpaceDE w:val="0"/>
        <w:autoSpaceDN w:val="0"/>
        <w:adjustRightInd w:val="0"/>
        <w:spacing w:after="0" w:line="276" w:lineRule="auto"/>
        <w:ind w:left="709"/>
        <w:rPr>
          <w:rFonts w:ascii="Times New Roman" w:hAnsi="Times New Roman"/>
          <w:color w:val="FF0000"/>
          <w:sz w:val="24"/>
          <w:szCs w:val="24"/>
          <w:highlight w:val="yellow"/>
        </w:rPr>
      </w:pPr>
      <w:r w:rsidRPr="00464985">
        <w:rPr>
          <w:rFonts w:ascii="Times New Roman" w:hAnsi="Times New Roman"/>
          <w:color w:val="FF0000"/>
          <w:sz w:val="24"/>
          <w:szCs w:val="24"/>
          <w:highlight w:val="yellow"/>
        </w:rPr>
        <w:t xml:space="preserve"> </w:t>
      </w:r>
    </w:p>
    <w:p w14:paraId="6C6D8D77" w14:textId="1707F5F3" w:rsidR="00663FCC" w:rsidRPr="00DE59FE" w:rsidRDefault="00574E92" w:rsidP="00593B03">
      <w:pPr>
        <w:spacing w:after="240" w:line="276" w:lineRule="auto"/>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4.</w:t>
      </w:r>
      <w:r w:rsidRPr="00DE59FE">
        <w:rPr>
          <w:rFonts w:ascii="Times New Roman" w:hAnsi="Times New Roman" w:cs="Times New Roman"/>
          <w:strike/>
          <w:sz w:val="24"/>
          <w:szCs w:val="24"/>
          <w:highlight w:val="yellow"/>
        </w:rPr>
        <w:tab/>
        <w:t xml:space="preserve">V § 11odst. 1 se písmeno b) zrušuje. </w:t>
      </w:r>
    </w:p>
    <w:p w14:paraId="41D910C1" w14:textId="77777777" w:rsidR="00663FCC" w:rsidRPr="00DE59FE" w:rsidRDefault="00574E92" w:rsidP="00593B03">
      <w:pPr>
        <w:spacing w:after="240" w:line="276" w:lineRule="auto"/>
        <w:ind w:firstLine="709"/>
        <w:jc w:val="both"/>
        <w:rPr>
          <w:rFonts w:ascii="Times New Roman" w:hAnsi="Times New Roman" w:cs="Times New Roman"/>
          <w:strike/>
          <w:sz w:val="24"/>
          <w:szCs w:val="24"/>
          <w:highlight w:val="yellow"/>
        </w:rPr>
      </w:pPr>
      <w:r w:rsidRPr="00DE59FE">
        <w:rPr>
          <w:rFonts w:ascii="Times New Roman" w:hAnsi="Times New Roman" w:cs="Times New Roman"/>
          <w:strike/>
          <w:sz w:val="24"/>
          <w:szCs w:val="24"/>
          <w:highlight w:val="yellow"/>
        </w:rPr>
        <w:t>Dosavadní písmeno c) se označuje jako písmeno b).</w:t>
      </w:r>
    </w:p>
    <w:p w14:paraId="3F64A623" w14:textId="6D085A59" w:rsidR="00663FCC" w:rsidRPr="00DE59FE" w:rsidRDefault="00574E92" w:rsidP="00593B03">
      <w:pPr>
        <w:spacing w:after="240" w:line="276" w:lineRule="auto"/>
        <w:ind w:left="705" w:hanging="705"/>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5.</w:t>
      </w:r>
      <w:r w:rsidRPr="00DE59FE">
        <w:rPr>
          <w:rFonts w:ascii="Times New Roman" w:hAnsi="Times New Roman" w:cs="Times New Roman"/>
          <w:strike/>
          <w:sz w:val="24"/>
          <w:szCs w:val="24"/>
          <w:highlight w:val="yellow"/>
        </w:rPr>
        <w:tab/>
        <w:t>V § 11 odst. 1 písm. b) a odstavci</w:t>
      </w:r>
      <w:r w:rsidR="0030541E" w:rsidRPr="00DE59FE">
        <w:rPr>
          <w:rFonts w:ascii="Times New Roman" w:hAnsi="Times New Roman" w:cs="Times New Roman"/>
          <w:strike/>
          <w:sz w:val="24"/>
          <w:szCs w:val="24"/>
          <w:highlight w:val="yellow"/>
        </w:rPr>
        <w:t xml:space="preserve"> </w:t>
      </w:r>
      <w:r w:rsidRPr="00DE59FE">
        <w:rPr>
          <w:rFonts w:ascii="Times New Roman" w:hAnsi="Times New Roman" w:cs="Times New Roman"/>
          <w:strike/>
          <w:sz w:val="24"/>
          <w:szCs w:val="24"/>
          <w:highlight w:val="yellow"/>
        </w:rPr>
        <w:t>2 písm. b) se slovo „vyjádření“ nahrazuje slovy „závazné stanovisko“.</w:t>
      </w:r>
    </w:p>
    <w:p w14:paraId="09FD9E9C" w14:textId="77777777" w:rsidR="00663FCC" w:rsidRPr="00DE59FE" w:rsidRDefault="00574E92" w:rsidP="00593B03">
      <w:pPr>
        <w:spacing w:after="240" w:line="276" w:lineRule="auto"/>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6.</w:t>
      </w:r>
      <w:r w:rsidRPr="00DE59FE">
        <w:rPr>
          <w:rFonts w:ascii="Times New Roman" w:hAnsi="Times New Roman" w:cs="Times New Roman"/>
          <w:strike/>
          <w:sz w:val="24"/>
          <w:szCs w:val="24"/>
          <w:highlight w:val="yellow"/>
        </w:rPr>
        <w:tab/>
        <w:t>V § 11 odst. 2 písm. a) se slova „obce v průběhu jeho pořizování“ zrušují.</w:t>
      </w:r>
    </w:p>
    <w:p w14:paraId="61BA6BC2" w14:textId="2850E90B" w:rsidR="00663FCC" w:rsidRPr="00DE59FE" w:rsidRDefault="00574E92" w:rsidP="00593B03">
      <w:pPr>
        <w:spacing w:after="240" w:line="276" w:lineRule="auto"/>
        <w:ind w:left="705" w:hanging="705"/>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7.</w:t>
      </w:r>
      <w:r w:rsidRPr="00DE59FE">
        <w:rPr>
          <w:rFonts w:ascii="Times New Roman" w:hAnsi="Times New Roman" w:cs="Times New Roman"/>
          <w:strike/>
          <w:sz w:val="24"/>
          <w:szCs w:val="24"/>
          <w:highlight w:val="yellow"/>
        </w:rPr>
        <w:tab/>
        <w:t>V § 11 se na konci odstavce 2 tečka nahrazuje čárkou</w:t>
      </w:r>
      <w:r w:rsidR="00AB1840" w:rsidRPr="00DE59FE">
        <w:rPr>
          <w:rFonts w:ascii="Times New Roman" w:hAnsi="Times New Roman" w:cs="Times New Roman"/>
          <w:strike/>
          <w:sz w:val="24"/>
          <w:szCs w:val="24"/>
          <w:highlight w:val="yellow"/>
        </w:rPr>
        <w:t xml:space="preserve"> </w:t>
      </w:r>
      <w:r w:rsidRPr="00DE59FE">
        <w:rPr>
          <w:rFonts w:ascii="Times New Roman" w:hAnsi="Times New Roman" w:cs="Times New Roman"/>
          <w:strike/>
          <w:sz w:val="24"/>
          <w:szCs w:val="24"/>
          <w:highlight w:val="yellow"/>
        </w:rPr>
        <w:t>a doplňuje se písmeno d), které zní:</w:t>
      </w:r>
    </w:p>
    <w:p w14:paraId="47C4EE4F" w14:textId="35E318DB" w:rsidR="00663FCC" w:rsidRPr="00DE59FE" w:rsidRDefault="00574E92" w:rsidP="00593B03">
      <w:pPr>
        <w:spacing w:after="240" w:line="276" w:lineRule="auto"/>
        <w:ind w:left="1418" w:hanging="713"/>
        <w:jc w:val="both"/>
        <w:rPr>
          <w:rFonts w:ascii="Times New Roman" w:hAnsi="Times New Roman" w:cs="Times New Roman"/>
          <w:strike/>
          <w:sz w:val="24"/>
          <w:szCs w:val="24"/>
          <w:highlight w:val="yellow"/>
        </w:rPr>
      </w:pPr>
      <w:r w:rsidRPr="00DE59FE">
        <w:rPr>
          <w:rFonts w:ascii="Times New Roman" w:hAnsi="Times New Roman" w:cs="Times New Roman"/>
          <w:strike/>
          <w:sz w:val="24"/>
          <w:szCs w:val="24"/>
          <w:highlight w:val="yellow"/>
        </w:rPr>
        <w:t>„d)</w:t>
      </w:r>
      <w:r w:rsidRPr="00DE59FE">
        <w:rPr>
          <w:rFonts w:ascii="Times New Roman" w:hAnsi="Times New Roman" w:cs="Times New Roman"/>
          <w:strike/>
          <w:sz w:val="24"/>
          <w:szCs w:val="24"/>
          <w:highlight w:val="yellow"/>
        </w:rPr>
        <w:tab/>
        <w:t xml:space="preserve">závazné stanovisko k povolení záměru pozemní komunikace kategorie dálnice nebo silnice I. třídy v zastavěném území obce a parkoviště s kapacitou nad 500 parkovacích stání (dále jen </w:t>
      </w:r>
      <w:r w:rsidR="00A85D87" w:rsidRPr="00DE59FE">
        <w:rPr>
          <w:rFonts w:ascii="Times New Roman" w:hAnsi="Times New Roman" w:cs="Times New Roman"/>
          <w:strike/>
          <w:sz w:val="24"/>
          <w:szCs w:val="24"/>
          <w:highlight w:val="yellow"/>
        </w:rPr>
        <w:t>"</w:t>
      </w:r>
      <w:r w:rsidRPr="00DE59FE">
        <w:rPr>
          <w:rFonts w:ascii="Times New Roman" w:hAnsi="Times New Roman" w:cs="Times New Roman"/>
          <w:strike/>
          <w:sz w:val="24"/>
          <w:szCs w:val="24"/>
          <w:highlight w:val="yellow"/>
        </w:rPr>
        <w:t>pozemní komunikace nebo parkoviště</w:t>
      </w:r>
      <w:r w:rsidR="00A85D87" w:rsidRPr="00DE59FE">
        <w:rPr>
          <w:rFonts w:ascii="Times New Roman" w:hAnsi="Times New Roman" w:cs="Times New Roman"/>
          <w:strike/>
          <w:sz w:val="24"/>
          <w:szCs w:val="24"/>
          <w:highlight w:val="yellow"/>
        </w:rPr>
        <w:t>"</w:t>
      </w:r>
      <w:r w:rsidR="00464985" w:rsidRPr="00DE59FE">
        <w:rPr>
          <w:rFonts w:ascii="Times New Roman" w:hAnsi="Times New Roman" w:cs="Times New Roman"/>
          <w:strike/>
          <w:sz w:val="24"/>
          <w:szCs w:val="24"/>
          <w:highlight w:val="yellow"/>
        </w:rPr>
        <w:t>)</w:t>
      </w:r>
      <w:r w:rsidR="00A85D87" w:rsidRPr="00DE59FE">
        <w:rPr>
          <w:rFonts w:ascii="Times New Roman" w:hAnsi="Times New Roman" w:cs="Times New Roman"/>
          <w:strike/>
          <w:sz w:val="24"/>
          <w:szCs w:val="24"/>
          <w:highlight w:val="yellow"/>
        </w:rPr>
        <w:t xml:space="preserve"> </w:t>
      </w:r>
      <w:r w:rsidRPr="00DE59FE">
        <w:rPr>
          <w:rFonts w:ascii="Times New Roman" w:hAnsi="Times New Roman" w:cs="Times New Roman"/>
          <w:strike/>
          <w:sz w:val="24"/>
          <w:szCs w:val="24"/>
          <w:highlight w:val="yellow"/>
        </w:rPr>
        <w:t xml:space="preserve"> k řízení podle jiného právního předpisu.“.</w:t>
      </w:r>
    </w:p>
    <w:p w14:paraId="68F717B3" w14:textId="77777777" w:rsidR="00663FCC" w:rsidRPr="00DE59FE" w:rsidRDefault="00574E92" w:rsidP="00593B03">
      <w:pPr>
        <w:spacing w:after="240" w:line="276" w:lineRule="auto"/>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8.</w:t>
      </w:r>
      <w:r w:rsidRPr="00DE59FE">
        <w:rPr>
          <w:rFonts w:ascii="Times New Roman" w:hAnsi="Times New Roman" w:cs="Times New Roman"/>
          <w:strike/>
          <w:sz w:val="24"/>
          <w:szCs w:val="24"/>
          <w:highlight w:val="yellow"/>
        </w:rPr>
        <w:tab/>
        <w:t>V § 11 se za odstavec 2 vkládá nový odstavec 3, který zní:</w:t>
      </w:r>
    </w:p>
    <w:p w14:paraId="6A552769" w14:textId="77777777" w:rsidR="00663FCC" w:rsidRPr="00DE59FE" w:rsidRDefault="00574E92" w:rsidP="00593B03">
      <w:pPr>
        <w:spacing w:after="240" w:line="276" w:lineRule="auto"/>
        <w:ind w:left="709" w:firstLine="709"/>
        <w:jc w:val="both"/>
        <w:rPr>
          <w:rFonts w:ascii="Times New Roman" w:hAnsi="Times New Roman" w:cs="Times New Roman"/>
          <w:strike/>
          <w:sz w:val="24"/>
          <w:szCs w:val="24"/>
          <w:highlight w:val="yellow"/>
        </w:rPr>
      </w:pPr>
      <w:r w:rsidRPr="00DE59FE">
        <w:rPr>
          <w:rFonts w:ascii="Times New Roman" w:hAnsi="Times New Roman" w:cs="Times New Roman"/>
          <w:strike/>
          <w:sz w:val="24"/>
          <w:szCs w:val="24"/>
          <w:highlight w:val="yellow"/>
        </w:rPr>
        <w:t>„(3)</w:t>
      </w:r>
      <w:r w:rsidRPr="00DE59FE">
        <w:rPr>
          <w:rFonts w:ascii="Times New Roman" w:hAnsi="Times New Roman" w:cs="Times New Roman"/>
          <w:strike/>
          <w:sz w:val="24"/>
          <w:szCs w:val="24"/>
          <w:highlight w:val="yellow"/>
        </w:rPr>
        <w:tab/>
        <w:t>Zasahuje-li záměr pozemní komunikace nebo parkoviště na území více krajů, je k vydání závazného stanoviska podle odstavce 2 písm. d) příslušný krajský úřad kraje, v jehož správním obvodu se nachází větší část záměru v zastavěném území, nedohodnou-li se krajské úřady jinak. Krajský úřad příslušný k vydání závazného stanoviska si v takovém případě vždy vyžádá vyjádření krajského úřadu, v jehož správním obvodu se nachází část záměru v zastavěném území.“.</w:t>
      </w:r>
    </w:p>
    <w:p w14:paraId="5FD5CADF" w14:textId="77777777" w:rsidR="00663FCC" w:rsidRPr="00DE59FE" w:rsidRDefault="00574E92" w:rsidP="00593B03">
      <w:pPr>
        <w:spacing w:after="240" w:line="276" w:lineRule="auto"/>
        <w:ind w:left="709"/>
        <w:jc w:val="both"/>
        <w:rPr>
          <w:rFonts w:ascii="Times New Roman" w:hAnsi="Times New Roman" w:cs="Times New Roman"/>
          <w:strike/>
          <w:sz w:val="24"/>
          <w:szCs w:val="24"/>
          <w:highlight w:val="yellow"/>
        </w:rPr>
      </w:pPr>
      <w:r w:rsidRPr="00DE59FE">
        <w:rPr>
          <w:rFonts w:ascii="Times New Roman" w:hAnsi="Times New Roman" w:cs="Times New Roman"/>
          <w:strike/>
          <w:sz w:val="24"/>
          <w:szCs w:val="24"/>
          <w:highlight w:val="yellow"/>
        </w:rPr>
        <w:t>Dosavadní odstavce 3 až 9 se označují jako odstavce 4 až 10.</w:t>
      </w:r>
    </w:p>
    <w:p w14:paraId="27D4C426" w14:textId="53661E83" w:rsidR="00663FCC" w:rsidRPr="00DE59FE" w:rsidRDefault="00574E92" w:rsidP="00593B03">
      <w:pPr>
        <w:spacing w:after="240" w:line="276" w:lineRule="auto"/>
        <w:ind w:left="705" w:hanging="705"/>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9.</w:t>
      </w:r>
      <w:r w:rsidRPr="00DE59FE">
        <w:rPr>
          <w:rFonts w:ascii="Times New Roman" w:hAnsi="Times New Roman" w:cs="Times New Roman"/>
          <w:strike/>
          <w:sz w:val="24"/>
          <w:szCs w:val="24"/>
          <w:highlight w:val="yellow"/>
        </w:rPr>
        <w:tab/>
        <w:t>V § 11 odst. 4 se slova „odstavce 1 písm. b)“ nahrazují slovy „odstavce 2 písm. d)“, slova „povolit provoz takového stacionárního zdroje v řízení podle odstavce 2 písm. c) nebo povolit záměr pozemní komunikace nebo parkoviště v řízení podle jiného právního předpisu“ se nahrazují slovy „vydat souhlasné závazné stanovisko podle odstavce 2 písm. b) nebo d)“ a slova „v povolení provozu podle odstavce 2 písm. c) nebo povolení záměru podle jiného právního předpisu“ se zrušují.</w:t>
      </w:r>
    </w:p>
    <w:p w14:paraId="2875B84D" w14:textId="670C9FC7" w:rsidR="00663FCC" w:rsidRPr="00DE59FE" w:rsidRDefault="00574E92" w:rsidP="00593B03">
      <w:pPr>
        <w:spacing w:after="240" w:line="276" w:lineRule="auto"/>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10.</w:t>
      </w:r>
      <w:r w:rsidRPr="00DE59FE">
        <w:rPr>
          <w:rFonts w:ascii="Times New Roman" w:hAnsi="Times New Roman" w:cs="Times New Roman"/>
          <w:strike/>
          <w:sz w:val="24"/>
          <w:szCs w:val="24"/>
          <w:highlight w:val="yellow"/>
        </w:rPr>
        <w:tab/>
        <w:t>V § 11 odst. 5</w:t>
      </w:r>
      <w:r w:rsidR="00631381" w:rsidRPr="00DE59FE">
        <w:rPr>
          <w:rFonts w:ascii="Times New Roman" w:hAnsi="Times New Roman" w:cs="Times New Roman"/>
          <w:strike/>
          <w:sz w:val="24"/>
          <w:szCs w:val="24"/>
          <w:highlight w:val="yellow"/>
        </w:rPr>
        <w:t xml:space="preserve"> </w:t>
      </w:r>
      <w:r w:rsidRPr="00DE59FE">
        <w:rPr>
          <w:rFonts w:ascii="Times New Roman" w:hAnsi="Times New Roman" w:cs="Times New Roman"/>
          <w:strike/>
          <w:sz w:val="24"/>
          <w:szCs w:val="24"/>
          <w:highlight w:val="yellow"/>
        </w:rPr>
        <w:t>se slova „odstavce 5“ nahrazují slovy „odstavce 4“.</w:t>
      </w:r>
    </w:p>
    <w:p w14:paraId="472C3B49" w14:textId="78BF37F8" w:rsidR="00663FCC" w:rsidRPr="00DE59FE" w:rsidRDefault="00574E92" w:rsidP="00593B03">
      <w:pPr>
        <w:spacing w:after="240" w:line="276" w:lineRule="auto"/>
        <w:ind w:left="705" w:hanging="705"/>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11.</w:t>
      </w:r>
      <w:r w:rsidRPr="00DE59FE">
        <w:rPr>
          <w:rFonts w:ascii="Times New Roman" w:hAnsi="Times New Roman" w:cs="Times New Roman"/>
          <w:strike/>
          <w:sz w:val="24"/>
          <w:szCs w:val="24"/>
          <w:highlight w:val="yellow"/>
        </w:rPr>
        <w:tab/>
        <w:t>V § 11 odst. 6 větě první se slova „povolení provozu stacionárního zdroje označeného v sloupci B v příloze č. 2 k tomuto zákonu nebo žadatel o vydání povolení záměru pozemní komunikace nebo parkoviště podle jiného právního předpisu (dále jen "</w:t>
      </w:r>
      <w:r w:rsidR="00C1154C" w:rsidRPr="00DE59FE">
        <w:rPr>
          <w:rFonts w:ascii="Times New Roman" w:hAnsi="Times New Roman" w:cs="Times New Roman"/>
          <w:strike/>
          <w:sz w:val="24"/>
          <w:szCs w:val="24"/>
          <w:highlight w:val="yellow"/>
        </w:rPr>
        <w:t> </w:t>
      </w:r>
      <w:r w:rsidRPr="00DE59FE">
        <w:rPr>
          <w:rFonts w:ascii="Times New Roman" w:hAnsi="Times New Roman" w:cs="Times New Roman"/>
          <w:strike/>
          <w:sz w:val="24"/>
          <w:szCs w:val="24"/>
          <w:highlight w:val="yellow"/>
        </w:rPr>
        <w:t>žadatel"</w:t>
      </w:r>
      <w:r w:rsidR="00464985" w:rsidRPr="00DE59FE">
        <w:rPr>
          <w:rFonts w:ascii="Times New Roman" w:hAnsi="Times New Roman" w:cs="Times New Roman"/>
          <w:strike/>
          <w:sz w:val="24"/>
          <w:szCs w:val="24"/>
          <w:highlight w:val="yellow"/>
        </w:rPr>
        <w:t>)</w:t>
      </w:r>
      <w:r w:rsidRPr="00DE59FE">
        <w:rPr>
          <w:rFonts w:ascii="Times New Roman" w:hAnsi="Times New Roman" w:cs="Times New Roman"/>
          <w:strike/>
          <w:sz w:val="24"/>
          <w:szCs w:val="24"/>
          <w:highlight w:val="yellow"/>
        </w:rPr>
        <w:t>“ nahrazují slovy „závazného stanoviska podle odstavce 2 písm. b) nebo d)“.</w:t>
      </w:r>
    </w:p>
    <w:p w14:paraId="06EB4D25" w14:textId="77777777" w:rsidR="00663FCC" w:rsidRPr="00DE59FE" w:rsidRDefault="00574E92" w:rsidP="00593B03">
      <w:pPr>
        <w:spacing w:after="240" w:line="276" w:lineRule="auto"/>
        <w:ind w:left="705" w:hanging="705"/>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12.</w:t>
      </w:r>
      <w:r w:rsidRPr="00DE59FE">
        <w:rPr>
          <w:rFonts w:ascii="Times New Roman" w:hAnsi="Times New Roman" w:cs="Times New Roman"/>
          <w:strike/>
          <w:sz w:val="24"/>
          <w:szCs w:val="24"/>
          <w:highlight w:val="yellow"/>
        </w:rPr>
        <w:tab/>
        <w:t>V § 11 odst. 6 větě druhé se slova „v povolení provozu stacionárního zdroje označeného v sloupci B v příloze č. 2 k tomuto zákonu nebo stavební úřad povolení záměru pozemní komunikace nebo parkoviště podle jiného právního předpisu“ nahrazují slovy „v závazném stanovisku podle odstavce 2 písm. b) nebo d)“.</w:t>
      </w:r>
    </w:p>
    <w:p w14:paraId="0BFB2DF5" w14:textId="1D939920" w:rsidR="00663FCC" w:rsidRPr="00DE59FE" w:rsidRDefault="00574E92" w:rsidP="00593B03">
      <w:pPr>
        <w:spacing w:after="240" w:line="276" w:lineRule="auto"/>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13.</w:t>
      </w:r>
      <w:r w:rsidRPr="00DE59FE">
        <w:rPr>
          <w:rFonts w:ascii="Times New Roman" w:hAnsi="Times New Roman" w:cs="Times New Roman"/>
          <w:strike/>
          <w:sz w:val="24"/>
          <w:szCs w:val="24"/>
          <w:highlight w:val="yellow"/>
        </w:rPr>
        <w:tab/>
        <w:t>V § 11 odst. 7 se slovo „vyjádření“ nahrazuje slovem</w:t>
      </w:r>
      <w:r w:rsidR="005C3891" w:rsidRPr="00DE59FE">
        <w:rPr>
          <w:rFonts w:ascii="Times New Roman" w:hAnsi="Times New Roman" w:cs="Times New Roman"/>
          <w:strike/>
          <w:sz w:val="24"/>
          <w:szCs w:val="24"/>
          <w:highlight w:val="yellow"/>
        </w:rPr>
        <w:t xml:space="preserve"> </w:t>
      </w:r>
      <w:r w:rsidRPr="00DE59FE">
        <w:rPr>
          <w:rFonts w:ascii="Times New Roman" w:hAnsi="Times New Roman" w:cs="Times New Roman"/>
          <w:strike/>
          <w:sz w:val="24"/>
          <w:szCs w:val="24"/>
          <w:highlight w:val="yellow"/>
        </w:rPr>
        <w:t>„závazného stanoviska“.</w:t>
      </w:r>
    </w:p>
    <w:p w14:paraId="3E1EB53E" w14:textId="77777777" w:rsidR="00663FCC" w:rsidRPr="00DE59FE" w:rsidRDefault="00574E92" w:rsidP="00593B03">
      <w:pPr>
        <w:spacing w:after="240" w:line="276" w:lineRule="auto"/>
        <w:ind w:left="705" w:hanging="705"/>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14.</w:t>
      </w:r>
      <w:r w:rsidRPr="00DE59FE">
        <w:rPr>
          <w:rFonts w:ascii="Times New Roman" w:hAnsi="Times New Roman" w:cs="Times New Roman"/>
          <w:strike/>
          <w:sz w:val="24"/>
          <w:szCs w:val="24"/>
          <w:highlight w:val="yellow"/>
        </w:rPr>
        <w:tab/>
        <w:t>V § 11 odst. 8 větě první se slova „řízení o povolení záměru podle jiného právního předpisu, jehož předmětem je záměr pozemní komunikace nebo parkoviště, k“ zrušují a</w:t>
      </w:r>
      <w:r w:rsidR="000D6E05" w:rsidRPr="00DE59FE">
        <w:rPr>
          <w:rFonts w:ascii="Times New Roman" w:hAnsi="Times New Roman" w:cs="Times New Roman"/>
          <w:strike/>
          <w:sz w:val="24"/>
          <w:szCs w:val="24"/>
          <w:highlight w:val="yellow"/>
        </w:rPr>
        <w:t> </w:t>
      </w:r>
      <w:r w:rsidRPr="00DE59FE">
        <w:rPr>
          <w:rFonts w:ascii="Times New Roman" w:hAnsi="Times New Roman" w:cs="Times New Roman"/>
          <w:strike/>
          <w:sz w:val="24"/>
          <w:szCs w:val="24"/>
          <w:highlight w:val="yellow"/>
        </w:rPr>
        <w:t>slovo „vyjádření“ se nahrazuje slovy „závazného stanoviska“.</w:t>
      </w:r>
    </w:p>
    <w:p w14:paraId="3B1BEFEE" w14:textId="6196E893" w:rsidR="00663FCC" w:rsidRDefault="00574E92" w:rsidP="00593B03">
      <w:pPr>
        <w:spacing w:after="240" w:line="276" w:lineRule="auto"/>
        <w:ind w:left="705" w:hanging="705"/>
        <w:jc w:val="both"/>
        <w:rPr>
          <w:rFonts w:ascii="Times New Roman" w:hAnsi="Times New Roman" w:cs="Times New Roman"/>
          <w:strike/>
          <w:sz w:val="24"/>
          <w:szCs w:val="24"/>
          <w:highlight w:val="yellow"/>
        </w:rPr>
      </w:pPr>
      <w:r w:rsidRPr="00DE59FE">
        <w:rPr>
          <w:rFonts w:ascii="Times New Roman" w:hAnsi="Times New Roman" w:cs="Times New Roman"/>
          <w:b/>
          <w:strike/>
          <w:sz w:val="24"/>
          <w:szCs w:val="24"/>
          <w:highlight w:val="yellow"/>
        </w:rPr>
        <w:t>15.</w:t>
      </w:r>
      <w:r w:rsidRPr="00DE59FE">
        <w:rPr>
          <w:rFonts w:ascii="Times New Roman" w:hAnsi="Times New Roman" w:cs="Times New Roman"/>
          <w:strike/>
          <w:sz w:val="24"/>
          <w:szCs w:val="24"/>
          <w:highlight w:val="yellow"/>
        </w:rPr>
        <w:tab/>
        <w:t>V § 11 odst. 9 se slova „řízení o povolení záměru podle jiného právního předpisu“ nahrazují slovy „žádosti o vydání závazného stanoviska podle odstavce 2 písm. b)“ a</w:t>
      </w:r>
      <w:r w:rsidR="000D6E05" w:rsidRPr="00DE59FE">
        <w:rPr>
          <w:rFonts w:ascii="Times New Roman" w:hAnsi="Times New Roman" w:cs="Times New Roman"/>
          <w:strike/>
          <w:sz w:val="24"/>
          <w:szCs w:val="24"/>
          <w:highlight w:val="yellow"/>
        </w:rPr>
        <w:t> </w:t>
      </w:r>
      <w:r w:rsidRPr="00DE59FE">
        <w:rPr>
          <w:rFonts w:ascii="Times New Roman" w:hAnsi="Times New Roman" w:cs="Times New Roman"/>
          <w:strike/>
          <w:sz w:val="24"/>
          <w:szCs w:val="24"/>
          <w:highlight w:val="yellow"/>
        </w:rPr>
        <w:t>slova „spolu se žádostí o vydání povolení záměru“ se zrušují.</w:t>
      </w:r>
    </w:p>
    <w:p w14:paraId="39D04039" w14:textId="720F1354" w:rsidR="00663FCC" w:rsidRPr="00521D95" w:rsidRDefault="00574E92" w:rsidP="00593B03">
      <w:pPr>
        <w:spacing w:after="240" w:line="276" w:lineRule="auto"/>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16.</w:t>
      </w:r>
      <w:r w:rsidRPr="00521D95">
        <w:rPr>
          <w:rFonts w:ascii="Times New Roman" w:hAnsi="Times New Roman" w:cs="Times New Roman"/>
          <w:strike/>
          <w:sz w:val="24"/>
          <w:szCs w:val="24"/>
          <w:highlight w:val="yellow"/>
        </w:rPr>
        <w:tab/>
        <w:t>V § 12 odst. 1</w:t>
      </w:r>
      <w:r w:rsidR="00EA47C4" w:rsidRPr="00521D95">
        <w:rPr>
          <w:rFonts w:ascii="Times New Roman" w:hAnsi="Times New Roman" w:cs="Times New Roman"/>
          <w:strike/>
          <w:sz w:val="24"/>
          <w:szCs w:val="24"/>
          <w:highlight w:val="yellow"/>
        </w:rPr>
        <w:t xml:space="preserve"> </w:t>
      </w:r>
      <w:r w:rsidRPr="00521D95">
        <w:rPr>
          <w:rFonts w:ascii="Times New Roman" w:hAnsi="Times New Roman" w:cs="Times New Roman"/>
          <w:strike/>
          <w:sz w:val="24"/>
          <w:szCs w:val="24"/>
          <w:highlight w:val="yellow"/>
        </w:rPr>
        <w:t>se za slovo „stanoviska,“ vkládají slova „závazného stanoviska“.</w:t>
      </w:r>
    </w:p>
    <w:p w14:paraId="053C9E7B" w14:textId="03B6F41A" w:rsidR="00663FCC" w:rsidRPr="00521D95" w:rsidRDefault="00574E92" w:rsidP="00593B03">
      <w:pPr>
        <w:spacing w:after="240" w:line="276" w:lineRule="auto"/>
        <w:ind w:left="705" w:hanging="705"/>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17.</w:t>
      </w:r>
      <w:r w:rsidRPr="00521D95">
        <w:rPr>
          <w:rFonts w:ascii="Times New Roman" w:hAnsi="Times New Roman" w:cs="Times New Roman"/>
          <w:strike/>
          <w:sz w:val="24"/>
          <w:szCs w:val="24"/>
          <w:highlight w:val="yellow"/>
        </w:rPr>
        <w:tab/>
        <w:t>V § 12 odst. 2 se slova „o povolení záměru pozemní komunikace nebo parkoviště podle jiného právního předpisu a k řízení“ zrušují.</w:t>
      </w:r>
    </w:p>
    <w:p w14:paraId="01988B03" w14:textId="213C054E" w:rsidR="00663FCC" w:rsidRPr="00521D95" w:rsidRDefault="00574E92" w:rsidP="00593B03">
      <w:pPr>
        <w:spacing w:after="240" w:line="276" w:lineRule="auto"/>
        <w:ind w:left="705" w:hanging="705"/>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18.</w:t>
      </w:r>
      <w:r w:rsidRPr="00521D95">
        <w:rPr>
          <w:rFonts w:ascii="Times New Roman" w:hAnsi="Times New Roman" w:cs="Times New Roman"/>
          <w:b/>
          <w:strike/>
          <w:sz w:val="24"/>
          <w:szCs w:val="24"/>
          <w:highlight w:val="yellow"/>
        </w:rPr>
        <w:tab/>
      </w:r>
      <w:r w:rsidRPr="00521D95">
        <w:rPr>
          <w:rFonts w:ascii="Times New Roman" w:hAnsi="Times New Roman" w:cs="Times New Roman"/>
          <w:strike/>
          <w:sz w:val="24"/>
          <w:szCs w:val="24"/>
          <w:highlight w:val="yellow"/>
        </w:rPr>
        <w:t xml:space="preserve">V § 12 odst. 3 </w:t>
      </w:r>
      <w:r w:rsidR="000D6E05" w:rsidRPr="00521D95">
        <w:rPr>
          <w:rFonts w:ascii="Times New Roman" w:hAnsi="Times New Roman" w:cs="Times New Roman"/>
          <w:strike/>
          <w:sz w:val="24"/>
          <w:szCs w:val="24"/>
          <w:highlight w:val="yellow"/>
        </w:rPr>
        <w:t xml:space="preserve">větě první </w:t>
      </w:r>
      <w:r w:rsidRPr="00521D95">
        <w:rPr>
          <w:rFonts w:ascii="Times New Roman" w:hAnsi="Times New Roman" w:cs="Times New Roman"/>
          <w:strike/>
          <w:sz w:val="24"/>
          <w:szCs w:val="24"/>
          <w:highlight w:val="yellow"/>
        </w:rPr>
        <w:t>se slova</w:t>
      </w:r>
      <w:r w:rsidR="000C4B86" w:rsidRPr="00521D95">
        <w:rPr>
          <w:rFonts w:ascii="Times New Roman" w:hAnsi="Times New Roman" w:cs="Times New Roman"/>
          <w:strike/>
          <w:sz w:val="24"/>
          <w:szCs w:val="24"/>
          <w:highlight w:val="yellow"/>
        </w:rPr>
        <w:t xml:space="preserve"> </w:t>
      </w:r>
      <w:r w:rsidRPr="00521D95">
        <w:rPr>
          <w:rFonts w:ascii="Times New Roman" w:hAnsi="Times New Roman" w:cs="Times New Roman"/>
          <w:strike/>
          <w:sz w:val="24"/>
          <w:szCs w:val="24"/>
          <w:highlight w:val="yellow"/>
        </w:rPr>
        <w:t>„Vyjádření“ nahrazuje slovem</w:t>
      </w:r>
      <w:r w:rsidR="000C4B86" w:rsidRPr="00521D95">
        <w:rPr>
          <w:rFonts w:ascii="Times New Roman" w:hAnsi="Times New Roman" w:cs="Times New Roman"/>
          <w:strike/>
          <w:sz w:val="24"/>
          <w:szCs w:val="24"/>
          <w:highlight w:val="yellow"/>
        </w:rPr>
        <w:t xml:space="preserve"> </w:t>
      </w:r>
      <w:r w:rsidRPr="00521D95">
        <w:rPr>
          <w:rFonts w:ascii="Times New Roman" w:hAnsi="Times New Roman" w:cs="Times New Roman"/>
          <w:strike/>
          <w:sz w:val="24"/>
          <w:szCs w:val="24"/>
          <w:highlight w:val="yellow"/>
        </w:rPr>
        <w:t>„Závazné stanovisko“, text „odst.</w:t>
      </w:r>
      <w:r w:rsidR="000D6E05" w:rsidRPr="00521D95">
        <w:rPr>
          <w:rFonts w:ascii="Times New Roman" w:hAnsi="Times New Roman" w:cs="Times New Roman"/>
          <w:strike/>
          <w:sz w:val="24"/>
          <w:szCs w:val="24"/>
          <w:highlight w:val="yellow"/>
        </w:rPr>
        <w:t> </w:t>
      </w:r>
      <w:r w:rsidRPr="00521D95">
        <w:rPr>
          <w:rFonts w:ascii="Times New Roman" w:hAnsi="Times New Roman" w:cs="Times New Roman"/>
          <w:strike/>
          <w:sz w:val="24"/>
          <w:szCs w:val="24"/>
          <w:highlight w:val="yellow"/>
        </w:rPr>
        <w:t>1 písm. b)“ se nahrazuje textem „odst. 2 písm. b) nebo d)“ a za slovo „provedení“ se vkládají slova „záměru obsahujícího stacionární zdroj uvedený v příloze č. 2 nebo záměru“.</w:t>
      </w:r>
      <w:r w:rsidR="003E30FC" w:rsidRPr="00521D95">
        <w:rPr>
          <w:rFonts w:ascii="Times New Roman" w:hAnsi="Times New Roman" w:cs="Times New Roman"/>
          <w:strike/>
          <w:sz w:val="24"/>
          <w:szCs w:val="24"/>
          <w:highlight w:val="yellow"/>
        </w:rPr>
        <w:t xml:space="preserve"> </w:t>
      </w:r>
    </w:p>
    <w:p w14:paraId="752871E9" w14:textId="741A3C74" w:rsidR="00663FCC" w:rsidRPr="00521D95" w:rsidRDefault="00574E92" w:rsidP="00593B03">
      <w:pPr>
        <w:spacing w:after="240" w:line="276" w:lineRule="auto"/>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19.</w:t>
      </w:r>
      <w:r w:rsidRPr="00521D95">
        <w:rPr>
          <w:rFonts w:ascii="Times New Roman" w:hAnsi="Times New Roman" w:cs="Times New Roman"/>
          <w:b/>
          <w:strike/>
          <w:sz w:val="24"/>
          <w:szCs w:val="24"/>
          <w:highlight w:val="yellow"/>
        </w:rPr>
        <w:tab/>
      </w:r>
      <w:r w:rsidRPr="00521D95">
        <w:rPr>
          <w:rFonts w:ascii="Times New Roman" w:hAnsi="Times New Roman" w:cs="Times New Roman"/>
          <w:strike/>
          <w:sz w:val="24"/>
          <w:szCs w:val="24"/>
          <w:highlight w:val="yellow"/>
        </w:rPr>
        <w:t>V § 12 odst. 3 se věta druhá</w:t>
      </w:r>
      <w:r w:rsidR="006D2BBD" w:rsidRPr="00521D95">
        <w:rPr>
          <w:rFonts w:ascii="Times New Roman" w:hAnsi="Times New Roman" w:cs="Times New Roman"/>
          <w:strike/>
          <w:sz w:val="24"/>
          <w:szCs w:val="24"/>
          <w:highlight w:val="yellow"/>
        </w:rPr>
        <w:t xml:space="preserve"> </w:t>
      </w:r>
      <w:r w:rsidRPr="00521D95">
        <w:rPr>
          <w:rFonts w:ascii="Times New Roman" w:hAnsi="Times New Roman" w:cs="Times New Roman"/>
          <w:strike/>
          <w:sz w:val="24"/>
          <w:szCs w:val="24"/>
          <w:highlight w:val="yellow"/>
        </w:rPr>
        <w:t>zrušuje.</w:t>
      </w:r>
    </w:p>
    <w:p w14:paraId="3BDBBB7B" w14:textId="77777777" w:rsidR="00663FCC" w:rsidRPr="00521D95" w:rsidRDefault="00574E92" w:rsidP="00593B03">
      <w:pPr>
        <w:spacing w:after="240" w:line="276" w:lineRule="auto"/>
        <w:ind w:left="705" w:hanging="705"/>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20.</w:t>
      </w:r>
      <w:r w:rsidRPr="00521D95">
        <w:rPr>
          <w:rFonts w:ascii="Times New Roman" w:hAnsi="Times New Roman" w:cs="Times New Roman"/>
          <w:strike/>
          <w:sz w:val="24"/>
          <w:szCs w:val="24"/>
          <w:highlight w:val="yellow"/>
        </w:rPr>
        <w:tab/>
        <w:t>V § 12 odst. 4 písm. j) se za slovo „podmínky“ vkládají slova „umístění a provedení stacionárního zdroje zajišťující ochranu ovzduší“.</w:t>
      </w:r>
    </w:p>
    <w:p w14:paraId="77B4368C" w14:textId="77777777" w:rsidR="00663FCC" w:rsidRPr="00521D95" w:rsidRDefault="00574E92" w:rsidP="00593B03">
      <w:pPr>
        <w:spacing w:after="240" w:line="276" w:lineRule="auto"/>
        <w:ind w:left="705" w:hanging="705"/>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21.</w:t>
      </w:r>
      <w:r w:rsidRPr="00521D95">
        <w:rPr>
          <w:rFonts w:ascii="Times New Roman" w:hAnsi="Times New Roman" w:cs="Times New Roman"/>
          <w:strike/>
          <w:sz w:val="24"/>
          <w:szCs w:val="24"/>
          <w:highlight w:val="yellow"/>
        </w:rPr>
        <w:tab/>
        <w:t>V § 12 odst. 5 se číslo „8“ nahrazuje číslem „9“ a slova „ve vyjádření“ se nahrazují slovy „v závazném stanovisku“.</w:t>
      </w:r>
    </w:p>
    <w:p w14:paraId="579D8308" w14:textId="1AC782A1" w:rsidR="00663FCC" w:rsidRPr="00521D95" w:rsidRDefault="00574E92" w:rsidP="00593B03">
      <w:pPr>
        <w:spacing w:after="240" w:line="276" w:lineRule="auto"/>
        <w:ind w:left="705" w:hanging="705"/>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22.</w:t>
      </w:r>
      <w:r w:rsidRPr="00521D95">
        <w:rPr>
          <w:rFonts w:ascii="Times New Roman" w:hAnsi="Times New Roman" w:cs="Times New Roman"/>
          <w:strike/>
          <w:sz w:val="24"/>
          <w:szCs w:val="24"/>
          <w:highlight w:val="yellow"/>
        </w:rPr>
        <w:tab/>
        <w:t>V § 12 odst. 6 větě první se slova „vyjádření podle § 11 odst. 1 písm. b)“ nahrazují slovy „závazného stanoviska podle § 11 odst. 2 písm. b) nebo d)“ a slova „vyjádření podle §</w:t>
      </w:r>
      <w:r w:rsidR="000D6E05" w:rsidRPr="00521D95">
        <w:rPr>
          <w:rFonts w:ascii="Times New Roman" w:hAnsi="Times New Roman" w:cs="Times New Roman"/>
          <w:strike/>
          <w:sz w:val="24"/>
          <w:szCs w:val="24"/>
          <w:highlight w:val="yellow"/>
        </w:rPr>
        <w:t> </w:t>
      </w:r>
      <w:r w:rsidRPr="00521D95">
        <w:rPr>
          <w:rFonts w:ascii="Times New Roman" w:hAnsi="Times New Roman" w:cs="Times New Roman"/>
          <w:strike/>
          <w:sz w:val="24"/>
          <w:szCs w:val="24"/>
          <w:highlight w:val="yellow"/>
        </w:rPr>
        <w:t>11 odst. 2 písm. b)“ se zrušují.</w:t>
      </w:r>
    </w:p>
    <w:p w14:paraId="50B8B295" w14:textId="3C183752" w:rsidR="00663FCC" w:rsidRPr="00521D95" w:rsidRDefault="00574E92" w:rsidP="00593B03">
      <w:pPr>
        <w:spacing w:after="240" w:line="276" w:lineRule="auto"/>
        <w:ind w:left="705" w:hanging="705"/>
        <w:jc w:val="both"/>
        <w:rPr>
          <w:rFonts w:ascii="Times New Roman" w:hAnsi="Times New Roman" w:cs="Times New Roman"/>
          <w:strike/>
          <w:sz w:val="24"/>
          <w:szCs w:val="24"/>
          <w:highlight w:val="yellow"/>
        </w:rPr>
      </w:pPr>
      <w:r w:rsidRPr="00521D95">
        <w:rPr>
          <w:rFonts w:ascii="Times New Roman" w:hAnsi="Times New Roman" w:cs="Times New Roman"/>
          <w:b/>
          <w:strike/>
          <w:sz w:val="24"/>
          <w:szCs w:val="24"/>
          <w:highlight w:val="yellow"/>
        </w:rPr>
        <w:t>23.</w:t>
      </w:r>
      <w:r w:rsidRPr="00521D95">
        <w:rPr>
          <w:rFonts w:ascii="Times New Roman" w:hAnsi="Times New Roman" w:cs="Times New Roman"/>
          <w:strike/>
          <w:sz w:val="24"/>
          <w:szCs w:val="24"/>
          <w:highlight w:val="yellow"/>
        </w:rPr>
        <w:tab/>
        <w:t>V § 12 odst. 6 větě druhé se za slovo „rozhodnutí“ vkládají slova „, rozhodnutí o</w:t>
      </w:r>
      <w:r w:rsidR="000D6E05" w:rsidRPr="00521D95">
        <w:rPr>
          <w:rFonts w:ascii="Times New Roman" w:hAnsi="Times New Roman" w:cs="Times New Roman"/>
          <w:strike/>
          <w:sz w:val="24"/>
          <w:szCs w:val="24"/>
          <w:highlight w:val="yellow"/>
        </w:rPr>
        <w:t> </w:t>
      </w:r>
      <w:r w:rsidRPr="00521D95">
        <w:rPr>
          <w:rFonts w:ascii="Times New Roman" w:hAnsi="Times New Roman" w:cs="Times New Roman"/>
          <w:strike/>
          <w:sz w:val="24"/>
          <w:szCs w:val="24"/>
          <w:highlight w:val="yellow"/>
        </w:rPr>
        <w:t>předčasném užívání, ani rozhodnutí o povolení nebo nařízení zkušebního provozu“.</w:t>
      </w:r>
    </w:p>
    <w:p w14:paraId="58A7CE73" w14:textId="01ECA2CE" w:rsidR="00663FCC" w:rsidRDefault="00574E92" w:rsidP="00593B03">
      <w:pPr>
        <w:spacing w:after="240" w:line="276" w:lineRule="auto"/>
        <w:jc w:val="both"/>
        <w:rPr>
          <w:rFonts w:ascii="Times New Roman" w:hAnsi="Times New Roman" w:cs="Times New Roman"/>
          <w:strike/>
          <w:sz w:val="24"/>
          <w:szCs w:val="24"/>
        </w:rPr>
      </w:pPr>
      <w:r w:rsidRPr="00521D95">
        <w:rPr>
          <w:rFonts w:ascii="Times New Roman" w:hAnsi="Times New Roman" w:cs="Times New Roman"/>
          <w:b/>
          <w:strike/>
          <w:sz w:val="24"/>
          <w:szCs w:val="24"/>
          <w:highlight w:val="yellow"/>
        </w:rPr>
        <w:t>24.</w:t>
      </w:r>
      <w:r w:rsidRPr="00521D95">
        <w:rPr>
          <w:rFonts w:ascii="Times New Roman" w:hAnsi="Times New Roman" w:cs="Times New Roman"/>
          <w:strike/>
          <w:sz w:val="24"/>
          <w:szCs w:val="24"/>
          <w:highlight w:val="yellow"/>
        </w:rPr>
        <w:tab/>
        <w:t>V § 12 odst. 8 se číslo „3“ nahrazuje číslem „4“.</w:t>
      </w:r>
    </w:p>
    <w:p w14:paraId="3F632FD1" w14:textId="5A0B423C" w:rsidR="00521D95" w:rsidRPr="00DE59FE" w:rsidRDefault="00521D95" w:rsidP="00593B03">
      <w:pPr>
        <w:pBdr>
          <w:top w:val="single" w:sz="4" w:space="1" w:color="auto"/>
          <w:left w:val="single" w:sz="4" w:space="4" w:color="auto"/>
          <w:bottom w:val="single" w:sz="4" w:space="1" w:color="auto"/>
          <w:right w:val="single" w:sz="4" w:space="4" w:color="auto"/>
        </w:pBdr>
        <w:shd w:val="clear" w:color="auto" w:fill="FFFF00"/>
        <w:spacing w:after="240" w:line="276" w:lineRule="auto"/>
        <w:jc w:val="both"/>
        <w:rPr>
          <w:rFonts w:ascii="Times New Roman" w:hAnsi="Times New Roman" w:cs="Times New Roman"/>
          <w:i/>
          <w:sz w:val="24"/>
          <w:szCs w:val="24"/>
        </w:rPr>
      </w:pPr>
      <w:r w:rsidRPr="00DE59FE">
        <w:rPr>
          <w:rFonts w:ascii="Times New Roman" w:hAnsi="Times New Roman" w:cs="Times New Roman"/>
          <w:i/>
          <w:sz w:val="24"/>
          <w:szCs w:val="24"/>
        </w:rPr>
        <w:t>V návaznosti na vy</w:t>
      </w:r>
      <w:r>
        <w:rPr>
          <w:rFonts w:ascii="Times New Roman" w:hAnsi="Times New Roman" w:cs="Times New Roman"/>
          <w:i/>
          <w:sz w:val="24"/>
          <w:szCs w:val="24"/>
        </w:rPr>
        <w:t>puštění dosavadních bodů 4 až 24</w:t>
      </w:r>
      <w:r w:rsidRPr="00DE59FE">
        <w:rPr>
          <w:rFonts w:ascii="Times New Roman" w:hAnsi="Times New Roman" w:cs="Times New Roman"/>
          <w:i/>
          <w:sz w:val="24"/>
          <w:szCs w:val="24"/>
        </w:rPr>
        <w:t xml:space="preserve"> následující body návrhu novely přečíslovat.</w:t>
      </w:r>
    </w:p>
    <w:p w14:paraId="38A80731" w14:textId="6D68A41F" w:rsidR="00663FCC" w:rsidRPr="006D59E9" w:rsidRDefault="00574E92" w:rsidP="00593B03">
      <w:pPr>
        <w:spacing w:after="240" w:line="276" w:lineRule="auto"/>
        <w:ind w:left="705" w:hanging="705"/>
        <w:jc w:val="both"/>
        <w:rPr>
          <w:rFonts w:ascii="Times New Roman" w:hAnsi="Times New Roman" w:cs="Times New Roman"/>
          <w:color w:val="FF0000"/>
          <w:sz w:val="24"/>
          <w:szCs w:val="24"/>
        </w:rPr>
      </w:pPr>
      <w:r w:rsidRPr="000D6E05">
        <w:rPr>
          <w:rFonts w:ascii="Times New Roman" w:hAnsi="Times New Roman" w:cs="Times New Roman"/>
          <w:b/>
          <w:sz w:val="24"/>
          <w:szCs w:val="24"/>
        </w:rPr>
        <w:t>25.</w:t>
      </w:r>
      <w:r w:rsidRPr="00663FCC">
        <w:rPr>
          <w:rFonts w:ascii="Times New Roman" w:hAnsi="Times New Roman" w:cs="Times New Roman"/>
          <w:sz w:val="24"/>
          <w:szCs w:val="24"/>
        </w:rPr>
        <w:tab/>
        <w:t xml:space="preserve">V § 17 odst. 1 </w:t>
      </w:r>
      <w:r w:rsidRPr="006D59E9">
        <w:rPr>
          <w:rFonts w:ascii="Times New Roman" w:hAnsi="Times New Roman" w:cs="Times New Roman"/>
          <w:strike/>
          <w:sz w:val="24"/>
          <w:szCs w:val="24"/>
          <w:highlight w:val="yellow"/>
        </w:rPr>
        <w:t>písm. f) se číslo „3“ nahrazuje číslem „4“ a číslo “5“ se nahrazuje číslem „6“.</w:t>
      </w:r>
      <w:r w:rsidR="006D59E9">
        <w:rPr>
          <w:rFonts w:ascii="Times New Roman" w:hAnsi="Times New Roman" w:cs="Times New Roman"/>
          <w:sz w:val="24"/>
          <w:szCs w:val="24"/>
        </w:rPr>
        <w:t xml:space="preserve"> </w:t>
      </w:r>
      <w:r w:rsidR="006D59E9" w:rsidRPr="006D59E9">
        <w:rPr>
          <w:rFonts w:ascii="Times New Roman" w:hAnsi="Times New Roman" w:cs="Times New Roman"/>
          <w:color w:val="FF0000"/>
          <w:sz w:val="24"/>
          <w:szCs w:val="24"/>
          <w:highlight w:val="yellow"/>
        </w:rPr>
        <w:t>písmeno f) zní:</w:t>
      </w:r>
    </w:p>
    <w:p w14:paraId="35F395E6" w14:textId="1FAA5E1B" w:rsidR="00E4772A" w:rsidRPr="00E4772A" w:rsidRDefault="00E4772A" w:rsidP="00593B03">
      <w:pPr>
        <w:autoSpaceDE w:val="0"/>
        <w:autoSpaceDN w:val="0"/>
        <w:adjustRightInd w:val="0"/>
        <w:spacing w:after="0" w:line="276" w:lineRule="auto"/>
        <w:ind w:left="705"/>
        <w:jc w:val="both"/>
        <w:rPr>
          <w:rFonts w:ascii="Times New Roman" w:hAnsi="Times New Roman"/>
          <w:color w:val="FF0000"/>
          <w:sz w:val="24"/>
          <w:szCs w:val="24"/>
        </w:rPr>
      </w:pPr>
      <w:r w:rsidRPr="00E4772A">
        <w:rPr>
          <w:rFonts w:ascii="Times New Roman" w:hAnsi="Times New Roman"/>
          <w:color w:val="FF0000"/>
          <w:sz w:val="24"/>
          <w:szCs w:val="24"/>
          <w:highlight w:val="yellow"/>
        </w:rPr>
        <w:t>„f) provést kompenzační opatření uložená krajským úřadem podle § 11 odst.</w:t>
      </w:r>
      <w:r w:rsidRPr="00E94D90">
        <w:rPr>
          <w:rFonts w:ascii="Times New Roman" w:hAnsi="Times New Roman"/>
          <w:color w:val="FF0000"/>
          <w:sz w:val="24"/>
          <w:szCs w:val="24"/>
          <w:highlight w:val="yellow"/>
        </w:rPr>
        <w:t xml:space="preserve"> </w:t>
      </w:r>
      <w:r w:rsidRPr="00E4772A">
        <w:rPr>
          <w:rFonts w:ascii="Times New Roman" w:hAnsi="Times New Roman"/>
          <w:color w:val="FF0000"/>
          <w:sz w:val="24"/>
          <w:szCs w:val="24"/>
          <w:highlight w:val="yellow"/>
        </w:rPr>
        <w:t>4 nebo obsažená v uzavřené veřejnoprávní smlouvě podle § 11 odst. 6,“.</w:t>
      </w:r>
      <w:r w:rsidRPr="00E4772A">
        <w:rPr>
          <w:rFonts w:ascii="Times New Roman" w:hAnsi="Times New Roman"/>
          <w:color w:val="FF0000"/>
          <w:sz w:val="24"/>
          <w:szCs w:val="24"/>
        </w:rPr>
        <w:t xml:space="preserve"> </w:t>
      </w:r>
    </w:p>
    <w:p w14:paraId="5CCA728B" w14:textId="77777777" w:rsidR="00E4772A" w:rsidRPr="00720673" w:rsidRDefault="00E4772A" w:rsidP="00593B03">
      <w:pPr>
        <w:autoSpaceDE w:val="0"/>
        <w:autoSpaceDN w:val="0"/>
        <w:adjustRightInd w:val="0"/>
        <w:spacing w:after="0" w:line="240" w:lineRule="auto"/>
        <w:rPr>
          <w:rFonts w:ascii="Times New Roman" w:hAnsi="Times New Roman"/>
          <w:sz w:val="24"/>
          <w:szCs w:val="24"/>
        </w:rPr>
      </w:pPr>
      <w:r w:rsidRPr="00720673">
        <w:rPr>
          <w:rFonts w:ascii="Times New Roman" w:hAnsi="Times New Roman"/>
          <w:sz w:val="24"/>
          <w:szCs w:val="24"/>
        </w:rPr>
        <w:t xml:space="preserve"> </w:t>
      </w:r>
    </w:p>
    <w:p w14:paraId="2128AE7B" w14:textId="77777777" w:rsidR="00663FCC" w:rsidRPr="00663FCC" w:rsidRDefault="00574E92" w:rsidP="00593B03">
      <w:pPr>
        <w:spacing w:after="240" w:line="276" w:lineRule="auto"/>
        <w:jc w:val="both"/>
        <w:rPr>
          <w:rFonts w:ascii="Times New Roman" w:hAnsi="Times New Roman" w:cs="Times New Roman"/>
          <w:sz w:val="24"/>
          <w:szCs w:val="24"/>
        </w:rPr>
      </w:pPr>
      <w:r w:rsidRPr="000D6E05">
        <w:rPr>
          <w:rFonts w:ascii="Times New Roman" w:hAnsi="Times New Roman" w:cs="Times New Roman"/>
          <w:b/>
          <w:sz w:val="24"/>
          <w:szCs w:val="24"/>
        </w:rPr>
        <w:t>26.</w:t>
      </w:r>
      <w:r w:rsidRPr="00663FCC">
        <w:rPr>
          <w:rFonts w:ascii="Times New Roman" w:hAnsi="Times New Roman" w:cs="Times New Roman"/>
          <w:sz w:val="24"/>
          <w:szCs w:val="24"/>
        </w:rPr>
        <w:tab/>
        <w:t>V § 17 odst. 3 písm. b) se text „odst. 1“ zrušuje.</w:t>
      </w:r>
    </w:p>
    <w:p w14:paraId="30BA69B2" w14:textId="77777777" w:rsidR="00663FCC" w:rsidRPr="00663FCC" w:rsidRDefault="00574E92" w:rsidP="00593B03">
      <w:pPr>
        <w:spacing w:after="240" w:line="276" w:lineRule="auto"/>
        <w:jc w:val="both"/>
        <w:rPr>
          <w:rFonts w:ascii="Times New Roman" w:hAnsi="Times New Roman" w:cs="Times New Roman"/>
          <w:sz w:val="24"/>
          <w:szCs w:val="24"/>
        </w:rPr>
      </w:pPr>
      <w:r w:rsidRPr="000D6E05">
        <w:rPr>
          <w:rFonts w:ascii="Times New Roman" w:hAnsi="Times New Roman" w:cs="Times New Roman"/>
          <w:b/>
          <w:sz w:val="24"/>
          <w:szCs w:val="24"/>
        </w:rPr>
        <w:t>27.</w:t>
      </w:r>
      <w:r w:rsidRPr="00663FCC">
        <w:rPr>
          <w:rFonts w:ascii="Times New Roman" w:hAnsi="Times New Roman" w:cs="Times New Roman"/>
          <w:sz w:val="24"/>
          <w:szCs w:val="24"/>
        </w:rPr>
        <w:tab/>
        <w:t>V § 17 odst. 3 písm. d) se text „odst. 3“ nahrazuje textem „odst. 4“.</w:t>
      </w:r>
    </w:p>
    <w:p w14:paraId="7A75904D" w14:textId="3BDA39A7" w:rsidR="00663FCC" w:rsidRDefault="00574E92" w:rsidP="00593B03">
      <w:pPr>
        <w:spacing w:after="240" w:line="276" w:lineRule="auto"/>
        <w:ind w:left="705" w:hanging="705"/>
        <w:jc w:val="both"/>
        <w:rPr>
          <w:rFonts w:ascii="Times New Roman" w:hAnsi="Times New Roman" w:cs="Times New Roman"/>
          <w:sz w:val="24"/>
          <w:szCs w:val="24"/>
        </w:rPr>
      </w:pPr>
      <w:r w:rsidRPr="000D6E05">
        <w:rPr>
          <w:rFonts w:ascii="Times New Roman" w:hAnsi="Times New Roman" w:cs="Times New Roman"/>
          <w:b/>
          <w:sz w:val="24"/>
          <w:szCs w:val="24"/>
        </w:rPr>
        <w:t>28.</w:t>
      </w:r>
      <w:r w:rsidRPr="00663FCC">
        <w:rPr>
          <w:rFonts w:ascii="Times New Roman" w:hAnsi="Times New Roman" w:cs="Times New Roman"/>
          <w:sz w:val="24"/>
          <w:szCs w:val="24"/>
        </w:rPr>
        <w:tab/>
        <w:t xml:space="preserve">V § 30 odst. 1 </w:t>
      </w:r>
      <w:r w:rsidRPr="007E7DEA">
        <w:rPr>
          <w:rFonts w:ascii="Times New Roman" w:hAnsi="Times New Roman" w:cs="Times New Roman"/>
          <w:strike/>
          <w:sz w:val="24"/>
          <w:szCs w:val="24"/>
          <w:highlight w:val="yellow"/>
        </w:rPr>
        <w:t>písm. f) se slovo „vyjádření“ nahrazuje slovy „závazné stanovisko“ a</w:t>
      </w:r>
      <w:r w:rsidR="000D6E05" w:rsidRPr="007E7DEA">
        <w:rPr>
          <w:rFonts w:ascii="Times New Roman" w:hAnsi="Times New Roman" w:cs="Times New Roman"/>
          <w:strike/>
          <w:sz w:val="24"/>
          <w:szCs w:val="24"/>
          <w:highlight w:val="yellow"/>
        </w:rPr>
        <w:t> </w:t>
      </w:r>
      <w:r w:rsidRPr="007E7DEA">
        <w:rPr>
          <w:rFonts w:ascii="Times New Roman" w:hAnsi="Times New Roman" w:cs="Times New Roman"/>
          <w:strike/>
          <w:sz w:val="24"/>
          <w:szCs w:val="24"/>
          <w:highlight w:val="yellow"/>
        </w:rPr>
        <w:t>slovo „vyjádřeních“ se nahrazuje slovy „závazných stanoviscích“.</w:t>
      </w:r>
      <w:r w:rsidR="007E7DEA">
        <w:rPr>
          <w:rFonts w:ascii="Times New Roman" w:hAnsi="Times New Roman" w:cs="Times New Roman"/>
          <w:sz w:val="24"/>
          <w:szCs w:val="24"/>
        </w:rPr>
        <w:t xml:space="preserve"> </w:t>
      </w:r>
      <w:r w:rsidR="007E7DEA" w:rsidRPr="00E94D90">
        <w:rPr>
          <w:rFonts w:ascii="Times New Roman" w:hAnsi="Times New Roman" w:cs="Times New Roman"/>
          <w:color w:val="FF0000"/>
          <w:sz w:val="24"/>
          <w:szCs w:val="24"/>
          <w:highlight w:val="yellow"/>
        </w:rPr>
        <w:t>písmeno f) zní</w:t>
      </w:r>
      <w:r w:rsidR="007E7DEA">
        <w:rPr>
          <w:rFonts w:ascii="Times New Roman" w:hAnsi="Times New Roman" w:cs="Times New Roman"/>
          <w:sz w:val="24"/>
          <w:szCs w:val="24"/>
        </w:rPr>
        <w:t>:</w:t>
      </w:r>
    </w:p>
    <w:p w14:paraId="2E0C6B58" w14:textId="41C2D148" w:rsidR="0012078F" w:rsidRPr="0012078F" w:rsidRDefault="0012078F" w:rsidP="00593B03">
      <w:pPr>
        <w:autoSpaceDE w:val="0"/>
        <w:autoSpaceDN w:val="0"/>
        <w:adjustRightInd w:val="0"/>
        <w:spacing w:after="0" w:line="276" w:lineRule="auto"/>
        <w:ind w:left="705"/>
        <w:jc w:val="both"/>
        <w:rPr>
          <w:rFonts w:ascii="Times New Roman" w:hAnsi="Times New Roman"/>
          <w:color w:val="FF0000"/>
          <w:sz w:val="24"/>
          <w:szCs w:val="24"/>
        </w:rPr>
      </w:pPr>
      <w:r w:rsidRPr="0012078F">
        <w:rPr>
          <w:rFonts w:ascii="Times New Roman" w:hAnsi="Times New Roman"/>
          <w:color w:val="FF0000"/>
          <w:sz w:val="24"/>
          <w:szCs w:val="24"/>
          <w:highlight w:val="yellow"/>
        </w:rPr>
        <w:t>„f) podaných žádostech o závazné stanovisko a povolení provozu a o závazných stanoviscích a povoleních, která byla vydána na základě těchto žádostí,“</w:t>
      </w:r>
      <w:r w:rsidRPr="0012078F">
        <w:rPr>
          <w:rFonts w:ascii="Times New Roman" w:hAnsi="Times New Roman"/>
          <w:color w:val="FF0000"/>
          <w:sz w:val="24"/>
          <w:szCs w:val="24"/>
        </w:rPr>
        <w:t xml:space="preserve"> </w:t>
      </w:r>
    </w:p>
    <w:p w14:paraId="7A57C0FC" w14:textId="77777777" w:rsidR="0012078F" w:rsidRDefault="0012078F" w:rsidP="00593B03">
      <w:pPr>
        <w:spacing w:after="240" w:line="276" w:lineRule="auto"/>
        <w:ind w:left="705" w:hanging="705"/>
        <w:jc w:val="both"/>
        <w:rPr>
          <w:rFonts w:ascii="Times New Roman" w:hAnsi="Times New Roman" w:cs="Times New Roman"/>
          <w:b/>
          <w:sz w:val="24"/>
          <w:szCs w:val="24"/>
        </w:rPr>
      </w:pPr>
    </w:p>
    <w:p w14:paraId="0B2DD47C" w14:textId="14757D61" w:rsidR="00663FCC" w:rsidRPr="00663FCC" w:rsidRDefault="00574E92" w:rsidP="00593B03">
      <w:pPr>
        <w:spacing w:after="240" w:line="276" w:lineRule="auto"/>
        <w:ind w:left="705" w:hanging="705"/>
        <w:jc w:val="both"/>
        <w:rPr>
          <w:rFonts w:ascii="Times New Roman" w:hAnsi="Times New Roman" w:cs="Times New Roman"/>
          <w:sz w:val="24"/>
          <w:szCs w:val="24"/>
        </w:rPr>
      </w:pPr>
      <w:r w:rsidRPr="000D6E05">
        <w:rPr>
          <w:rFonts w:ascii="Times New Roman" w:hAnsi="Times New Roman" w:cs="Times New Roman"/>
          <w:b/>
          <w:sz w:val="24"/>
          <w:szCs w:val="24"/>
        </w:rPr>
        <w:t>29.</w:t>
      </w:r>
      <w:r w:rsidRPr="00663FCC">
        <w:rPr>
          <w:rFonts w:ascii="Times New Roman" w:hAnsi="Times New Roman" w:cs="Times New Roman"/>
          <w:sz w:val="24"/>
          <w:szCs w:val="24"/>
        </w:rPr>
        <w:tab/>
        <w:t>V § 40 se za odstavec 1 vkládá nový odstavec 2, který včetně poznámky pod čarou č.</w:t>
      </w:r>
      <w:r w:rsidR="000D6E05">
        <w:rPr>
          <w:rFonts w:ascii="Times New Roman" w:hAnsi="Times New Roman" w:cs="Times New Roman"/>
          <w:sz w:val="24"/>
          <w:szCs w:val="24"/>
        </w:rPr>
        <w:t> </w:t>
      </w:r>
      <w:r w:rsidRPr="003C3676">
        <w:rPr>
          <w:rFonts w:ascii="Times New Roman" w:hAnsi="Times New Roman" w:cs="Times New Roman"/>
          <w:strike/>
          <w:sz w:val="24"/>
          <w:szCs w:val="24"/>
          <w:highlight w:val="yellow"/>
        </w:rPr>
        <w:t>41</w:t>
      </w:r>
      <w:r w:rsidR="003C3676">
        <w:rPr>
          <w:rFonts w:ascii="Times New Roman" w:hAnsi="Times New Roman" w:cs="Times New Roman"/>
          <w:sz w:val="24"/>
          <w:szCs w:val="24"/>
        </w:rPr>
        <w:t xml:space="preserve"> </w:t>
      </w:r>
      <w:r w:rsidR="003C3676" w:rsidRPr="003C3676">
        <w:rPr>
          <w:rFonts w:ascii="Times New Roman" w:hAnsi="Times New Roman" w:cs="Times New Roman"/>
          <w:color w:val="FF0000"/>
          <w:sz w:val="24"/>
          <w:szCs w:val="24"/>
          <w:highlight w:val="yellow"/>
        </w:rPr>
        <w:t>42</w:t>
      </w:r>
      <w:r w:rsidRPr="00663FCC">
        <w:rPr>
          <w:rFonts w:ascii="Times New Roman" w:hAnsi="Times New Roman" w:cs="Times New Roman"/>
          <w:sz w:val="24"/>
          <w:szCs w:val="24"/>
        </w:rPr>
        <w:t xml:space="preserve"> zní:</w:t>
      </w:r>
    </w:p>
    <w:p w14:paraId="783D4BEC" w14:textId="77777777" w:rsidR="000D6E05" w:rsidRPr="0053118D" w:rsidRDefault="00574E92" w:rsidP="00593B03">
      <w:pPr>
        <w:spacing w:after="0" w:line="276" w:lineRule="auto"/>
        <w:ind w:left="705" w:firstLine="709"/>
        <w:jc w:val="both"/>
        <w:rPr>
          <w:rFonts w:ascii="Times New Roman" w:hAnsi="Times New Roman" w:cs="Times New Roman"/>
          <w:color w:val="FF0000"/>
          <w:sz w:val="24"/>
          <w:szCs w:val="24"/>
        </w:rPr>
      </w:pPr>
      <w:r w:rsidRPr="00663FCC">
        <w:rPr>
          <w:rFonts w:ascii="Times New Roman" w:hAnsi="Times New Roman" w:cs="Times New Roman"/>
          <w:sz w:val="24"/>
          <w:szCs w:val="24"/>
        </w:rPr>
        <w:t>„(2)</w:t>
      </w:r>
      <w:r>
        <w:rPr>
          <w:rFonts w:ascii="Times New Roman" w:hAnsi="Times New Roman" w:cs="Times New Roman"/>
          <w:sz w:val="24"/>
          <w:szCs w:val="24"/>
        </w:rPr>
        <w:tab/>
      </w:r>
      <w:r w:rsidRPr="0053118D">
        <w:rPr>
          <w:rFonts w:ascii="Times New Roman" w:hAnsi="Times New Roman" w:cs="Times New Roman"/>
          <w:strike/>
          <w:sz w:val="24"/>
          <w:szCs w:val="24"/>
          <w:highlight w:val="yellow"/>
        </w:rPr>
        <w:t xml:space="preserve">Závazná stanoviska podle § 11 odst. 2 písm. b) a d) se podle tohoto zákona nevydávají pro záměr vyžadující jednotné environmentální stanovisko podle </w:t>
      </w:r>
      <w:r w:rsidRPr="00A749FD">
        <w:rPr>
          <w:rFonts w:ascii="Times New Roman" w:hAnsi="Times New Roman" w:cs="Times New Roman"/>
          <w:strike/>
          <w:sz w:val="24"/>
          <w:szCs w:val="24"/>
          <w:highlight w:val="yellow"/>
        </w:rPr>
        <w:t xml:space="preserve">jiného právního </w:t>
      </w:r>
      <w:r w:rsidRPr="0053118D">
        <w:rPr>
          <w:rFonts w:ascii="Times New Roman" w:hAnsi="Times New Roman" w:cs="Times New Roman"/>
          <w:strike/>
          <w:sz w:val="24"/>
          <w:szCs w:val="24"/>
          <w:highlight w:val="yellow"/>
        </w:rPr>
        <w:t>předpisu</w:t>
      </w:r>
      <w:r w:rsidRPr="0053118D">
        <w:rPr>
          <w:rFonts w:ascii="Times New Roman" w:hAnsi="Times New Roman" w:cs="Times New Roman"/>
          <w:strike/>
          <w:sz w:val="24"/>
          <w:szCs w:val="24"/>
          <w:highlight w:val="yellow"/>
          <w:vertAlign w:val="superscript"/>
        </w:rPr>
        <w:t>41)</w:t>
      </w:r>
      <w:r w:rsidRPr="0053118D">
        <w:rPr>
          <w:rFonts w:ascii="Times New Roman" w:hAnsi="Times New Roman" w:cs="Times New Roman"/>
          <w:strike/>
          <w:sz w:val="24"/>
          <w:szCs w:val="24"/>
          <w:highlight w:val="yellow"/>
        </w:rPr>
        <w:t xml:space="preserve">. V takovém případě </w:t>
      </w:r>
      <w:r w:rsidRPr="0028714D">
        <w:rPr>
          <w:rFonts w:ascii="Times New Roman" w:hAnsi="Times New Roman" w:cs="Times New Roman"/>
          <w:strike/>
          <w:sz w:val="24"/>
          <w:szCs w:val="24"/>
          <w:highlight w:val="yellow"/>
        </w:rPr>
        <w:t>se tato závazná stanoviska nahrazují jednotným environmentálním stanoviskem. Ostatní ustanovení tohoto zákona tím nejsou dotčena.</w:t>
      </w:r>
      <w:r w:rsidR="0053118D">
        <w:rPr>
          <w:rFonts w:ascii="Times New Roman" w:hAnsi="Times New Roman" w:cs="Times New Roman"/>
          <w:sz w:val="24"/>
          <w:szCs w:val="24"/>
        </w:rPr>
        <w:t xml:space="preserve"> </w:t>
      </w:r>
      <w:r w:rsidR="0053118D" w:rsidRPr="0053118D">
        <w:rPr>
          <w:rFonts w:ascii="Times New Roman" w:hAnsi="Times New Roman" w:cs="Times New Roman"/>
          <w:color w:val="FF0000"/>
          <w:sz w:val="24"/>
          <w:szCs w:val="24"/>
          <w:highlight w:val="yellow"/>
        </w:rPr>
        <w:t>Jedná-li se o záměr vyžadující jednotné environmentální stanovisko</w:t>
      </w:r>
      <w:r w:rsidR="0053118D" w:rsidRPr="0053118D">
        <w:rPr>
          <w:rFonts w:ascii="Times New Roman" w:hAnsi="Times New Roman" w:cs="Times New Roman"/>
          <w:color w:val="FF0000"/>
          <w:sz w:val="24"/>
          <w:szCs w:val="24"/>
          <w:highlight w:val="yellow"/>
          <w:vertAlign w:val="superscript"/>
        </w:rPr>
        <w:t>42)</w:t>
      </w:r>
      <w:r w:rsidR="0053118D" w:rsidRPr="0053118D">
        <w:rPr>
          <w:rFonts w:ascii="Times New Roman" w:hAnsi="Times New Roman" w:cs="Times New Roman"/>
          <w:color w:val="FF0000"/>
          <w:sz w:val="24"/>
          <w:szCs w:val="24"/>
          <w:highlight w:val="yellow"/>
        </w:rPr>
        <w:t>, závazná stanoviska podle § 11 odst. 2 písm. b) a d) se nevydávají.</w:t>
      </w:r>
      <w:r w:rsidR="0053118D" w:rsidRPr="0053118D">
        <w:rPr>
          <w:rFonts w:ascii="Times New Roman" w:hAnsi="Times New Roman" w:cs="Times New Roman"/>
          <w:color w:val="FF0000"/>
          <w:sz w:val="24"/>
          <w:szCs w:val="24"/>
        </w:rPr>
        <w:t xml:space="preserve"> </w:t>
      </w:r>
    </w:p>
    <w:p w14:paraId="62968362" w14:textId="77777777" w:rsidR="000D6E05" w:rsidRPr="00663FCC" w:rsidRDefault="00FF2FAF" w:rsidP="00593B03">
      <w:pPr>
        <w:spacing w:after="0" w:line="276" w:lineRule="auto"/>
        <w:ind w:right="706" w:firstLine="705"/>
        <w:jc w:val="both"/>
        <w:rPr>
          <w:rFonts w:ascii="Times New Roman" w:hAnsi="Times New Roman" w:cs="Times New Roman"/>
          <w:sz w:val="24"/>
          <w:szCs w:val="24"/>
        </w:rPr>
      </w:pPr>
      <w:r>
        <w:rPr>
          <w:rFonts w:eastAsiaTheme="minorEastAsia"/>
          <w:bCs/>
          <w:color w:val="000000"/>
          <w:lang w:eastAsia="cs-CZ"/>
        </w:rPr>
        <w:pict w14:anchorId="665BFD38">
          <v:rect id="_x0000_i1033" style="width:0;height:1.5pt" o:hralign="right" o:hrstd="t" o:hr="t" fillcolor="#a0a0a0" stroked="f"/>
        </w:pict>
      </w:r>
    </w:p>
    <w:p w14:paraId="433B411C" w14:textId="10E9A2B7" w:rsidR="00663FCC" w:rsidRPr="00663FCC" w:rsidRDefault="00574E92" w:rsidP="00593B03">
      <w:pPr>
        <w:spacing w:after="240" w:line="276" w:lineRule="auto"/>
        <w:ind w:left="1418" w:hanging="713"/>
        <w:jc w:val="both"/>
        <w:rPr>
          <w:rFonts w:ascii="Times New Roman" w:hAnsi="Times New Roman" w:cs="Times New Roman"/>
          <w:sz w:val="24"/>
          <w:szCs w:val="24"/>
        </w:rPr>
      </w:pPr>
      <w:r w:rsidRPr="003C3676">
        <w:rPr>
          <w:rFonts w:ascii="Times New Roman" w:hAnsi="Times New Roman" w:cs="Times New Roman"/>
          <w:strike/>
          <w:sz w:val="24"/>
          <w:szCs w:val="24"/>
          <w:highlight w:val="yellow"/>
          <w:vertAlign w:val="superscript"/>
        </w:rPr>
        <w:t>41)</w:t>
      </w:r>
      <w:r w:rsidR="003C3676">
        <w:rPr>
          <w:rFonts w:ascii="Times New Roman" w:hAnsi="Times New Roman" w:cs="Times New Roman"/>
          <w:sz w:val="24"/>
          <w:szCs w:val="24"/>
          <w:vertAlign w:val="superscript"/>
        </w:rPr>
        <w:t xml:space="preserve"> </w:t>
      </w:r>
      <w:r w:rsidR="003C3676" w:rsidRPr="003C3676">
        <w:rPr>
          <w:rFonts w:ascii="Times New Roman" w:hAnsi="Times New Roman" w:cs="Times New Roman"/>
          <w:color w:val="FF0000"/>
          <w:sz w:val="24"/>
          <w:szCs w:val="24"/>
          <w:highlight w:val="yellow"/>
          <w:vertAlign w:val="superscript"/>
        </w:rPr>
        <w:t>42)</w:t>
      </w:r>
      <w:r w:rsidR="000D6E05">
        <w:rPr>
          <w:rFonts w:ascii="Times New Roman" w:hAnsi="Times New Roman" w:cs="Times New Roman"/>
          <w:sz w:val="24"/>
          <w:szCs w:val="24"/>
        </w:rPr>
        <w:tab/>
      </w:r>
      <w:r w:rsidRPr="00663FCC">
        <w:rPr>
          <w:rFonts w:ascii="Times New Roman" w:hAnsi="Times New Roman" w:cs="Times New Roman"/>
          <w:sz w:val="24"/>
          <w:szCs w:val="24"/>
        </w:rPr>
        <w:t xml:space="preserve">Zákon č. </w:t>
      </w:r>
      <w:r w:rsidR="005D3411" w:rsidRPr="005D3411">
        <w:rPr>
          <w:rFonts w:ascii="Times New Roman" w:hAnsi="Times New Roman" w:cs="Times New Roman"/>
          <w:strike/>
          <w:sz w:val="24"/>
          <w:szCs w:val="24"/>
          <w:highlight w:val="yellow"/>
        </w:rPr>
        <w:t>.../2022</w:t>
      </w:r>
      <w:r w:rsidR="005D3411" w:rsidRPr="0048622D">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r w:rsidR="005D3411">
        <w:rPr>
          <w:rFonts w:ascii="Times New Roman" w:hAnsi="Times New Roman" w:cs="Times New Roman"/>
          <w:sz w:val="24"/>
          <w:szCs w:val="24"/>
        </w:rPr>
        <w:t xml:space="preserve"> </w:t>
      </w:r>
      <w:r w:rsidRPr="00663FCC">
        <w:rPr>
          <w:rFonts w:ascii="Times New Roman" w:hAnsi="Times New Roman" w:cs="Times New Roman"/>
          <w:sz w:val="24"/>
          <w:szCs w:val="24"/>
        </w:rPr>
        <w:t xml:space="preserve">Sb., o jednotném environmentálním stanovisku </w:t>
      </w:r>
      <w:r w:rsidRPr="00BA073A">
        <w:rPr>
          <w:rFonts w:ascii="Times New Roman" w:hAnsi="Times New Roman" w:cs="Times New Roman"/>
          <w:strike/>
          <w:sz w:val="24"/>
          <w:szCs w:val="24"/>
          <w:highlight w:val="yellow"/>
        </w:rPr>
        <w:t>a o změně některých souvisejících zákonů (zákon o jednotném environmentálním stanovisku)</w:t>
      </w:r>
      <w:r w:rsidRPr="00663FCC">
        <w:rPr>
          <w:rFonts w:ascii="Times New Roman" w:hAnsi="Times New Roman" w:cs="Times New Roman"/>
          <w:sz w:val="24"/>
          <w:szCs w:val="24"/>
        </w:rPr>
        <w:t>.“.</w:t>
      </w:r>
    </w:p>
    <w:p w14:paraId="533DA856" w14:textId="6729CE81" w:rsidR="00663FCC" w:rsidRDefault="00574E92" w:rsidP="00593B03">
      <w:pPr>
        <w:spacing w:after="240" w:line="276" w:lineRule="auto"/>
        <w:ind w:firstLine="705"/>
        <w:jc w:val="both"/>
        <w:rPr>
          <w:rFonts w:ascii="Times New Roman" w:hAnsi="Times New Roman" w:cs="Times New Roman"/>
          <w:sz w:val="24"/>
          <w:szCs w:val="24"/>
        </w:rPr>
      </w:pPr>
      <w:r w:rsidRPr="00663FCC">
        <w:rPr>
          <w:rFonts w:ascii="Times New Roman" w:hAnsi="Times New Roman" w:cs="Times New Roman"/>
          <w:sz w:val="24"/>
          <w:szCs w:val="24"/>
        </w:rPr>
        <w:t>Dosavadní odstavce 2 až 5 se označují jako odstavce 3 až 6.</w:t>
      </w:r>
    </w:p>
    <w:p w14:paraId="49E418EF" w14:textId="4D5819BA" w:rsidR="007A3E0E" w:rsidRPr="00627E76" w:rsidRDefault="007A3E0E" w:rsidP="00593B03">
      <w:pPr>
        <w:spacing w:after="240" w:line="276" w:lineRule="auto"/>
        <w:jc w:val="both"/>
        <w:rPr>
          <w:rFonts w:ascii="Times New Roman" w:hAnsi="Times New Roman" w:cs="Times New Roman"/>
          <w:color w:val="FF0000"/>
          <w:sz w:val="24"/>
          <w:szCs w:val="24"/>
        </w:rPr>
      </w:pPr>
      <w:r w:rsidRPr="00627E76">
        <w:rPr>
          <w:rFonts w:ascii="Times New Roman" w:hAnsi="Times New Roman" w:cs="Times New Roman"/>
          <w:b/>
          <w:color w:val="FF0000"/>
          <w:sz w:val="24"/>
          <w:szCs w:val="24"/>
          <w:highlight w:val="yellow"/>
        </w:rPr>
        <w:t>X.</w:t>
      </w:r>
      <w:r w:rsidRPr="00627E76">
        <w:rPr>
          <w:rFonts w:ascii="Times New Roman" w:hAnsi="Times New Roman" w:cs="Times New Roman"/>
          <w:color w:val="FF0000"/>
          <w:sz w:val="24"/>
          <w:szCs w:val="24"/>
          <w:highlight w:val="yellow"/>
        </w:rPr>
        <w:t xml:space="preserve">  </w:t>
      </w:r>
      <w:r w:rsidR="00FF6658">
        <w:rPr>
          <w:rFonts w:ascii="Times New Roman" w:hAnsi="Times New Roman" w:cs="Times New Roman"/>
          <w:color w:val="FF0000"/>
          <w:sz w:val="24"/>
          <w:szCs w:val="24"/>
          <w:highlight w:val="yellow"/>
        </w:rPr>
        <w:tab/>
      </w:r>
      <w:r w:rsidRPr="00627E76">
        <w:rPr>
          <w:rFonts w:ascii="Times New Roman" w:hAnsi="Times New Roman" w:cs="Times New Roman"/>
          <w:color w:val="FF0000"/>
          <w:sz w:val="24"/>
          <w:szCs w:val="24"/>
          <w:highlight w:val="yellow"/>
        </w:rPr>
        <w:t>V § 40 odstavec 3 zní:</w:t>
      </w:r>
    </w:p>
    <w:p w14:paraId="3E85D56F" w14:textId="68F0834F" w:rsidR="007A3E0E" w:rsidRPr="00EC5C7F" w:rsidRDefault="00EC5C7F" w:rsidP="00593B03">
      <w:pPr>
        <w:spacing w:after="240" w:line="276" w:lineRule="auto"/>
        <w:ind w:left="709" w:firstLine="709"/>
        <w:jc w:val="both"/>
        <w:rPr>
          <w:rFonts w:ascii="Times New Roman" w:hAnsi="Times New Roman" w:cs="Times New Roman"/>
          <w:color w:val="FF0000"/>
          <w:sz w:val="24"/>
          <w:szCs w:val="24"/>
        </w:rPr>
      </w:pPr>
      <w:r w:rsidRPr="00EC5C7F">
        <w:rPr>
          <w:rFonts w:ascii="Times New Roman" w:hAnsi="Times New Roman" w:cs="Times New Roman"/>
          <w:color w:val="FF0000"/>
          <w:sz w:val="24"/>
          <w:szCs w:val="24"/>
          <w:highlight w:val="yellow"/>
        </w:rPr>
        <w:t>„(3) Povolení provozu podle § 11 odst. 2 písm. c) se nevydá podle tohoto zákona, pokud je jeho vydání nahrazeno postupem v řízení o vydání integrovaného povolení podle jiného právního předpisu</w:t>
      </w:r>
      <w:r w:rsidRPr="00403589">
        <w:rPr>
          <w:rFonts w:ascii="Times New Roman" w:hAnsi="Times New Roman" w:cs="Times New Roman"/>
          <w:color w:val="FF0000"/>
          <w:sz w:val="24"/>
          <w:szCs w:val="24"/>
          <w:highlight w:val="yellow"/>
          <w:vertAlign w:val="superscript"/>
        </w:rPr>
        <w:t>28)</w:t>
      </w:r>
      <w:r w:rsidRPr="00EC5C7F">
        <w:rPr>
          <w:rFonts w:ascii="Times New Roman" w:hAnsi="Times New Roman" w:cs="Times New Roman"/>
          <w:color w:val="FF0000"/>
          <w:sz w:val="24"/>
          <w:szCs w:val="24"/>
          <w:highlight w:val="yellow"/>
        </w:rPr>
        <w:t>. Ostatní ustanovení tohoto zákona tím nejsou dotčena.“.</w:t>
      </w:r>
    </w:p>
    <w:p w14:paraId="01F704C6" w14:textId="1F8E9541" w:rsidR="007A3E0E" w:rsidRPr="00627E76" w:rsidRDefault="00627E76" w:rsidP="00593B03">
      <w:pPr>
        <w:pBdr>
          <w:top w:val="single" w:sz="4" w:space="1" w:color="auto"/>
          <w:left w:val="single" w:sz="4" w:space="4" w:color="auto"/>
          <w:bottom w:val="single" w:sz="4" w:space="1" w:color="auto"/>
          <w:right w:val="single" w:sz="4" w:space="4" w:color="auto"/>
        </w:pBdr>
        <w:shd w:val="clear" w:color="auto" w:fill="FFFF00"/>
        <w:spacing w:after="240" w:line="276" w:lineRule="auto"/>
        <w:jc w:val="both"/>
        <w:rPr>
          <w:rFonts w:ascii="Times New Roman" w:hAnsi="Times New Roman" w:cs="Times New Roman"/>
          <w:i/>
          <w:sz w:val="24"/>
          <w:szCs w:val="24"/>
        </w:rPr>
      </w:pPr>
      <w:r w:rsidRPr="00627E76">
        <w:rPr>
          <w:rFonts w:ascii="Times New Roman" w:hAnsi="Times New Roman" w:cs="Times New Roman"/>
          <w:i/>
          <w:sz w:val="24"/>
          <w:szCs w:val="24"/>
        </w:rPr>
        <w:t xml:space="preserve">V návaznosti na vložení nového bodu následující body návrhu novely přečíslovat. </w:t>
      </w:r>
    </w:p>
    <w:p w14:paraId="7F6FCAEC" w14:textId="18C2E738" w:rsidR="00663FCC" w:rsidRPr="00663FCC" w:rsidRDefault="00574E92" w:rsidP="00593B03">
      <w:pPr>
        <w:spacing w:after="240" w:line="276" w:lineRule="auto"/>
        <w:jc w:val="both"/>
        <w:rPr>
          <w:rFonts w:ascii="Times New Roman" w:hAnsi="Times New Roman" w:cs="Times New Roman"/>
          <w:sz w:val="24"/>
          <w:szCs w:val="24"/>
        </w:rPr>
      </w:pPr>
      <w:r w:rsidRPr="000D6E05">
        <w:rPr>
          <w:rFonts w:ascii="Times New Roman" w:hAnsi="Times New Roman" w:cs="Times New Roman"/>
          <w:b/>
          <w:sz w:val="24"/>
          <w:szCs w:val="24"/>
        </w:rPr>
        <w:t>30.</w:t>
      </w:r>
      <w:r w:rsidRPr="000D6E05">
        <w:rPr>
          <w:rFonts w:ascii="Times New Roman" w:hAnsi="Times New Roman" w:cs="Times New Roman"/>
          <w:b/>
          <w:sz w:val="24"/>
          <w:szCs w:val="24"/>
        </w:rPr>
        <w:tab/>
      </w:r>
      <w:r w:rsidRPr="00663FCC">
        <w:rPr>
          <w:rFonts w:ascii="Times New Roman" w:hAnsi="Times New Roman" w:cs="Times New Roman"/>
          <w:sz w:val="24"/>
          <w:szCs w:val="24"/>
        </w:rPr>
        <w:t xml:space="preserve">V Příloze č. 2 </w:t>
      </w:r>
      <w:r w:rsidRPr="00DE560B">
        <w:rPr>
          <w:rFonts w:ascii="Times New Roman" w:hAnsi="Times New Roman" w:cs="Times New Roman"/>
          <w:strike/>
          <w:sz w:val="24"/>
          <w:szCs w:val="24"/>
          <w:highlight w:val="yellow"/>
        </w:rPr>
        <w:t>se v</w:t>
      </w:r>
      <w:r w:rsidRPr="00DE560B">
        <w:rPr>
          <w:rFonts w:ascii="Times New Roman" w:hAnsi="Times New Roman" w:cs="Times New Roman"/>
          <w:sz w:val="24"/>
          <w:szCs w:val="24"/>
        </w:rPr>
        <w:t xml:space="preserve"> úvodní části </w:t>
      </w:r>
      <w:r w:rsidRPr="00DE560B">
        <w:rPr>
          <w:rFonts w:ascii="Times New Roman" w:hAnsi="Times New Roman" w:cs="Times New Roman"/>
          <w:strike/>
          <w:sz w:val="24"/>
          <w:szCs w:val="24"/>
          <w:highlight w:val="yellow"/>
        </w:rPr>
        <w:t>v bodu</w:t>
      </w:r>
      <w:r w:rsidRPr="00DE560B">
        <w:rPr>
          <w:rFonts w:ascii="Times New Roman" w:hAnsi="Times New Roman" w:cs="Times New Roman"/>
          <w:sz w:val="24"/>
          <w:szCs w:val="24"/>
        </w:rPr>
        <w:t xml:space="preserve"> </w:t>
      </w:r>
      <w:r w:rsidR="00DE560B" w:rsidRPr="00DE560B">
        <w:rPr>
          <w:rFonts w:ascii="Times New Roman" w:hAnsi="Times New Roman" w:cs="Times New Roman"/>
          <w:color w:val="FF0000"/>
          <w:sz w:val="24"/>
          <w:szCs w:val="24"/>
          <w:highlight w:val="yellow"/>
        </w:rPr>
        <w:t>bodě</w:t>
      </w:r>
      <w:r w:rsidR="00DE560B">
        <w:rPr>
          <w:rFonts w:ascii="Times New Roman" w:hAnsi="Times New Roman" w:cs="Times New Roman"/>
          <w:sz w:val="24"/>
          <w:szCs w:val="24"/>
        </w:rPr>
        <w:t xml:space="preserve"> </w:t>
      </w:r>
      <w:r w:rsidRPr="00DE560B">
        <w:rPr>
          <w:rFonts w:ascii="Times New Roman" w:hAnsi="Times New Roman" w:cs="Times New Roman"/>
          <w:sz w:val="24"/>
          <w:szCs w:val="24"/>
        </w:rPr>
        <w:t>1</w:t>
      </w:r>
      <w:r w:rsidRPr="00663FCC">
        <w:rPr>
          <w:rFonts w:ascii="Times New Roman" w:hAnsi="Times New Roman" w:cs="Times New Roman"/>
          <w:sz w:val="24"/>
          <w:szCs w:val="24"/>
        </w:rPr>
        <w:t xml:space="preserve"> </w:t>
      </w:r>
      <w:r w:rsidR="00DE560B" w:rsidRPr="00DE560B">
        <w:rPr>
          <w:rFonts w:ascii="Times New Roman" w:hAnsi="Times New Roman" w:cs="Times New Roman"/>
          <w:color w:val="FF0000"/>
          <w:sz w:val="24"/>
          <w:szCs w:val="24"/>
          <w:highlight w:val="yellow"/>
        </w:rPr>
        <w:t>se</w:t>
      </w:r>
      <w:r w:rsidR="00DE560B">
        <w:rPr>
          <w:rFonts w:ascii="Times New Roman" w:hAnsi="Times New Roman" w:cs="Times New Roman"/>
          <w:sz w:val="24"/>
          <w:szCs w:val="24"/>
        </w:rPr>
        <w:t xml:space="preserve"> </w:t>
      </w:r>
      <w:r w:rsidRPr="00663FCC">
        <w:rPr>
          <w:rFonts w:ascii="Times New Roman" w:hAnsi="Times New Roman" w:cs="Times New Roman"/>
          <w:sz w:val="24"/>
          <w:szCs w:val="24"/>
        </w:rPr>
        <w:t>text „odst. 9“ nahrazuje textem „odst.</w:t>
      </w:r>
      <w:r w:rsidR="00FF6658">
        <w:rPr>
          <w:rFonts w:ascii="Times New Roman" w:hAnsi="Times New Roman" w:cs="Times New Roman"/>
          <w:sz w:val="24"/>
          <w:szCs w:val="24"/>
        </w:rPr>
        <w:t> </w:t>
      </w:r>
      <w:r w:rsidRPr="00663FCC">
        <w:rPr>
          <w:rFonts w:ascii="Times New Roman" w:hAnsi="Times New Roman" w:cs="Times New Roman"/>
          <w:sz w:val="24"/>
          <w:szCs w:val="24"/>
        </w:rPr>
        <w:t xml:space="preserve">8“. </w:t>
      </w:r>
    </w:p>
    <w:p w14:paraId="7EC8BE36" w14:textId="4B987A4C" w:rsidR="00663FCC" w:rsidRPr="0048622D" w:rsidRDefault="00574E92" w:rsidP="00593B03">
      <w:pPr>
        <w:spacing w:after="240" w:line="276" w:lineRule="auto"/>
        <w:jc w:val="both"/>
        <w:rPr>
          <w:rFonts w:ascii="Times New Roman" w:hAnsi="Times New Roman" w:cs="Times New Roman"/>
          <w:sz w:val="24"/>
          <w:szCs w:val="24"/>
        </w:rPr>
      </w:pPr>
      <w:r w:rsidRPr="000D6E05">
        <w:rPr>
          <w:rFonts w:ascii="Times New Roman" w:hAnsi="Times New Roman" w:cs="Times New Roman"/>
          <w:b/>
          <w:sz w:val="24"/>
          <w:szCs w:val="24"/>
        </w:rPr>
        <w:t>31.</w:t>
      </w:r>
      <w:r w:rsidRPr="00663FCC">
        <w:rPr>
          <w:rFonts w:ascii="Times New Roman" w:hAnsi="Times New Roman" w:cs="Times New Roman"/>
          <w:sz w:val="24"/>
          <w:szCs w:val="24"/>
        </w:rPr>
        <w:tab/>
        <w:t xml:space="preserve">V Příloze č. 2 </w:t>
      </w:r>
      <w:r w:rsidRPr="00DE560B">
        <w:rPr>
          <w:rFonts w:ascii="Times New Roman" w:hAnsi="Times New Roman" w:cs="Times New Roman"/>
          <w:strike/>
          <w:sz w:val="24"/>
          <w:szCs w:val="24"/>
          <w:highlight w:val="yellow"/>
        </w:rPr>
        <w:t>se v</w:t>
      </w:r>
      <w:r w:rsidRPr="00663FCC">
        <w:rPr>
          <w:rFonts w:ascii="Times New Roman" w:hAnsi="Times New Roman" w:cs="Times New Roman"/>
          <w:sz w:val="24"/>
          <w:szCs w:val="24"/>
        </w:rPr>
        <w:t xml:space="preserve"> úvodní části </w:t>
      </w:r>
      <w:r w:rsidRPr="00DE560B">
        <w:rPr>
          <w:rFonts w:ascii="Times New Roman" w:hAnsi="Times New Roman" w:cs="Times New Roman"/>
          <w:strike/>
          <w:sz w:val="24"/>
          <w:szCs w:val="24"/>
          <w:highlight w:val="yellow"/>
        </w:rPr>
        <w:t>v</w:t>
      </w:r>
      <w:r w:rsidR="00DE560B">
        <w:rPr>
          <w:rFonts w:ascii="Times New Roman" w:hAnsi="Times New Roman" w:cs="Times New Roman"/>
          <w:strike/>
          <w:sz w:val="24"/>
          <w:szCs w:val="24"/>
          <w:highlight w:val="yellow"/>
        </w:rPr>
        <w:t> </w:t>
      </w:r>
      <w:r w:rsidRPr="00DE560B">
        <w:rPr>
          <w:rFonts w:ascii="Times New Roman" w:hAnsi="Times New Roman" w:cs="Times New Roman"/>
          <w:strike/>
          <w:sz w:val="24"/>
          <w:szCs w:val="24"/>
          <w:highlight w:val="yellow"/>
        </w:rPr>
        <w:t>bodu</w:t>
      </w:r>
      <w:r w:rsidR="00DE560B">
        <w:rPr>
          <w:rFonts w:ascii="Times New Roman" w:hAnsi="Times New Roman" w:cs="Times New Roman"/>
          <w:sz w:val="24"/>
          <w:szCs w:val="24"/>
        </w:rPr>
        <w:t xml:space="preserve"> </w:t>
      </w:r>
      <w:r w:rsidR="00DE560B" w:rsidRPr="00DE560B">
        <w:rPr>
          <w:rFonts w:ascii="Times New Roman" w:hAnsi="Times New Roman" w:cs="Times New Roman"/>
          <w:color w:val="FF0000"/>
          <w:sz w:val="24"/>
          <w:szCs w:val="24"/>
          <w:highlight w:val="yellow"/>
        </w:rPr>
        <w:t>bodě</w:t>
      </w:r>
      <w:r w:rsidRPr="00663FCC">
        <w:rPr>
          <w:rFonts w:ascii="Times New Roman" w:hAnsi="Times New Roman" w:cs="Times New Roman"/>
          <w:sz w:val="24"/>
          <w:szCs w:val="24"/>
        </w:rPr>
        <w:t xml:space="preserve"> 2 </w:t>
      </w:r>
      <w:r w:rsidR="00674553" w:rsidRPr="00DE560B">
        <w:rPr>
          <w:rFonts w:ascii="Times New Roman" w:hAnsi="Times New Roman" w:cs="Times New Roman"/>
          <w:color w:val="FF0000"/>
          <w:sz w:val="24"/>
          <w:szCs w:val="24"/>
          <w:highlight w:val="yellow"/>
        </w:rPr>
        <w:t>se</w:t>
      </w:r>
      <w:r w:rsidR="00674553" w:rsidRPr="00663FCC">
        <w:rPr>
          <w:rFonts w:ascii="Times New Roman" w:hAnsi="Times New Roman" w:cs="Times New Roman"/>
          <w:sz w:val="24"/>
          <w:szCs w:val="24"/>
        </w:rPr>
        <w:t xml:space="preserve"> </w:t>
      </w:r>
      <w:r w:rsidRPr="00663FCC">
        <w:rPr>
          <w:rFonts w:ascii="Times New Roman" w:hAnsi="Times New Roman" w:cs="Times New Roman"/>
          <w:sz w:val="24"/>
          <w:szCs w:val="24"/>
        </w:rPr>
        <w:t>text „odst. 3“ nahrazuje textem „odst.</w:t>
      </w:r>
      <w:r w:rsidR="00FF6658">
        <w:rPr>
          <w:rFonts w:ascii="Times New Roman" w:hAnsi="Times New Roman" w:cs="Times New Roman"/>
          <w:sz w:val="24"/>
          <w:szCs w:val="24"/>
        </w:rPr>
        <w:t> </w:t>
      </w:r>
      <w:r w:rsidRPr="00663FCC">
        <w:rPr>
          <w:rFonts w:ascii="Times New Roman" w:hAnsi="Times New Roman" w:cs="Times New Roman"/>
          <w:sz w:val="24"/>
          <w:szCs w:val="24"/>
        </w:rPr>
        <w:t>4“.</w:t>
      </w:r>
    </w:p>
    <w:p w14:paraId="76360ED5" w14:textId="49FBE16A" w:rsidR="007575C9" w:rsidRPr="0048622D" w:rsidRDefault="00574E92" w:rsidP="00593B03">
      <w:pPr>
        <w:spacing w:line="276" w:lineRule="auto"/>
        <w:jc w:val="center"/>
        <w:rPr>
          <w:rFonts w:ascii="Times New Roman" w:hAnsi="Times New Roman" w:cs="Times New Roman"/>
          <w:sz w:val="24"/>
          <w:szCs w:val="24"/>
        </w:rPr>
      </w:pPr>
      <w:r w:rsidRPr="00FF6658">
        <w:rPr>
          <w:rFonts w:ascii="Times New Roman" w:hAnsi="Times New Roman" w:cs="Times New Roman"/>
          <w:strike/>
          <w:sz w:val="24"/>
          <w:szCs w:val="24"/>
          <w:highlight w:val="yellow"/>
        </w:rPr>
        <w:t xml:space="preserve">Část </w:t>
      </w:r>
      <w:r w:rsidR="001312C3" w:rsidRPr="00FF6658">
        <w:rPr>
          <w:rFonts w:ascii="Times New Roman" w:hAnsi="Times New Roman" w:cs="Times New Roman"/>
          <w:strike/>
          <w:sz w:val="24"/>
          <w:szCs w:val="24"/>
          <w:highlight w:val="yellow"/>
        </w:rPr>
        <w:t>jedenáctá</w:t>
      </w:r>
      <w:r w:rsidR="00FF6658">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ČÁST DESÁTÁ</w:t>
      </w:r>
    </w:p>
    <w:p w14:paraId="12E3ECE7" w14:textId="77777777" w:rsidR="007575C9" w:rsidRPr="0048622D" w:rsidRDefault="00574E92"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prevenci závažných havárií</w:t>
      </w:r>
    </w:p>
    <w:p w14:paraId="4D042692" w14:textId="0A438377" w:rsidR="007575C9" w:rsidRPr="0048622D" w:rsidRDefault="00574E92" w:rsidP="00593B03">
      <w:pPr>
        <w:spacing w:line="276" w:lineRule="auto"/>
        <w:jc w:val="center"/>
        <w:rPr>
          <w:rFonts w:ascii="Times New Roman" w:hAnsi="Times New Roman" w:cs="Times New Roman"/>
          <w:sz w:val="24"/>
          <w:szCs w:val="24"/>
        </w:rPr>
      </w:pPr>
      <w:r w:rsidRPr="00FF6658">
        <w:rPr>
          <w:rFonts w:ascii="Times New Roman" w:hAnsi="Times New Roman" w:cs="Times New Roman"/>
          <w:strike/>
          <w:sz w:val="24"/>
          <w:szCs w:val="24"/>
          <w:highlight w:val="yellow"/>
        </w:rPr>
        <w:t xml:space="preserve">§ </w:t>
      </w:r>
      <w:r w:rsidR="0033561E" w:rsidRPr="00FF6658">
        <w:rPr>
          <w:rFonts w:ascii="Times New Roman" w:hAnsi="Times New Roman" w:cs="Times New Roman"/>
          <w:strike/>
          <w:sz w:val="24"/>
          <w:szCs w:val="24"/>
          <w:highlight w:val="yellow"/>
        </w:rPr>
        <w:t>30</w:t>
      </w:r>
      <w:r w:rsidR="00FF6658">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Čl. XII</w:t>
      </w:r>
    </w:p>
    <w:p w14:paraId="334881E9" w14:textId="77777777" w:rsidR="00F37C19" w:rsidRPr="0048622D" w:rsidRDefault="00574E92"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224/2015 Sb., o prevenci závažných havárií způsobených vybranými nebezpečnými chemickými látkami nebo chemickými směsmi a o změně zákona č. 634/2004 Sb., o správních poplatcích, ve znění pozdějších předpisů, (zákon o prevenci závažných havárií), ve znění zákona č. 183/2017 Sb., zákona č. 225/2017 Sb., zákona č. 261/2021 Sb. a zákona č. 284/2021 Sb., se mění takto:</w:t>
      </w:r>
    </w:p>
    <w:p w14:paraId="7FAC9D6F" w14:textId="77777777" w:rsidR="009173D9" w:rsidRPr="006449FC" w:rsidRDefault="00574E92" w:rsidP="00593B03">
      <w:pPr>
        <w:spacing w:line="276" w:lineRule="auto"/>
        <w:ind w:left="705" w:hanging="705"/>
        <w:jc w:val="both"/>
        <w:rPr>
          <w:rFonts w:ascii="Times New Roman" w:hAnsi="Times New Roman" w:cs="Times New Roman"/>
          <w:b/>
          <w:strike/>
          <w:sz w:val="24"/>
          <w:szCs w:val="24"/>
          <w:highlight w:val="yellow"/>
        </w:rPr>
      </w:pPr>
      <w:r>
        <w:rPr>
          <w:rFonts w:ascii="Times New Roman" w:hAnsi="Times New Roman" w:cs="Times New Roman"/>
          <w:b/>
          <w:sz w:val="24"/>
          <w:szCs w:val="24"/>
        </w:rPr>
        <w:t>1.</w:t>
      </w:r>
      <w:r>
        <w:rPr>
          <w:rFonts w:ascii="Times New Roman" w:hAnsi="Times New Roman" w:cs="Times New Roman"/>
          <w:b/>
          <w:sz w:val="24"/>
          <w:szCs w:val="24"/>
        </w:rPr>
        <w:tab/>
      </w:r>
      <w:r w:rsidRPr="00637CA7">
        <w:rPr>
          <w:rFonts w:ascii="Times New Roman" w:hAnsi="Times New Roman" w:cs="Times New Roman"/>
          <w:sz w:val="24"/>
          <w:szCs w:val="24"/>
        </w:rPr>
        <w:t xml:space="preserve">V § 9 odst. 2 </w:t>
      </w:r>
      <w:r w:rsidRPr="005B05FD">
        <w:rPr>
          <w:rFonts w:ascii="Times New Roman" w:hAnsi="Times New Roman" w:cs="Times New Roman"/>
          <w:strike/>
          <w:sz w:val="24"/>
          <w:szCs w:val="24"/>
          <w:highlight w:val="yellow"/>
        </w:rPr>
        <w:t xml:space="preserve">se na </w:t>
      </w:r>
      <w:r w:rsidRPr="000A3CA2">
        <w:rPr>
          <w:rFonts w:ascii="Times New Roman" w:hAnsi="Times New Roman" w:cs="Times New Roman"/>
          <w:strike/>
          <w:sz w:val="24"/>
          <w:szCs w:val="24"/>
          <w:highlight w:val="yellow"/>
        </w:rPr>
        <w:t>konci písmene b)</w:t>
      </w:r>
      <w:r w:rsidR="000A3CA2">
        <w:rPr>
          <w:rFonts w:ascii="Times New Roman" w:hAnsi="Times New Roman" w:cs="Times New Roman"/>
          <w:sz w:val="24"/>
          <w:szCs w:val="24"/>
        </w:rPr>
        <w:t xml:space="preserve"> </w:t>
      </w:r>
      <w:r w:rsidR="000A3CA2" w:rsidRPr="000A3CA2">
        <w:rPr>
          <w:rFonts w:ascii="Times New Roman" w:hAnsi="Times New Roman" w:cs="Times New Roman"/>
          <w:color w:val="FF0000"/>
          <w:sz w:val="24"/>
          <w:szCs w:val="24"/>
          <w:highlight w:val="yellow"/>
        </w:rPr>
        <w:t>písm. b)</w:t>
      </w:r>
      <w:r w:rsidR="000A3CA2">
        <w:rPr>
          <w:rFonts w:ascii="Times New Roman" w:hAnsi="Times New Roman" w:cs="Times New Roman"/>
          <w:sz w:val="24"/>
          <w:szCs w:val="24"/>
        </w:rPr>
        <w:t xml:space="preserve"> </w:t>
      </w:r>
      <w:r w:rsidR="005B05FD" w:rsidRPr="005B05FD">
        <w:rPr>
          <w:rFonts w:ascii="Times New Roman" w:hAnsi="Times New Roman" w:cs="Times New Roman"/>
          <w:color w:val="FF0000"/>
          <w:sz w:val="24"/>
          <w:szCs w:val="24"/>
          <w:highlight w:val="yellow"/>
        </w:rPr>
        <w:t>se</w:t>
      </w:r>
      <w:r w:rsidR="005B05FD" w:rsidRPr="005B05FD">
        <w:rPr>
          <w:rFonts w:ascii="Times New Roman" w:hAnsi="Times New Roman" w:cs="Times New Roman"/>
          <w:color w:val="FF0000"/>
          <w:sz w:val="24"/>
          <w:szCs w:val="24"/>
        </w:rPr>
        <w:t xml:space="preserve"> </w:t>
      </w:r>
      <w:r w:rsidRPr="00637CA7">
        <w:rPr>
          <w:rFonts w:ascii="Times New Roman" w:hAnsi="Times New Roman" w:cs="Times New Roman"/>
          <w:sz w:val="24"/>
          <w:szCs w:val="24"/>
        </w:rPr>
        <w:t>slovo „a</w:t>
      </w:r>
      <w:r w:rsidRPr="000A3CA2">
        <w:rPr>
          <w:rFonts w:ascii="Times New Roman" w:hAnsi="Times New Roman" w:cs="Times New Roman"/>
          <w:sz w:val="24"/>
          <w:szCs w:val="24"/>
        </w:rPr>
        <w:t>“ nahrazuje čárkou</w:t>
      </w:r>
      <w:r w:rsidR="000A3CA2" w:rsidRPr="000A3CA2">
        <w:rPr>
          <w:rFonts w:ascii="Times New Roman" w:hAnsi="Times New Roman" w:cs="Times New Roman"/>
          <w:color w:val="FF0000"/>
          <w:sz w:val="24"/>
          <w:szCs w:val="24"/>
          <w:highlight w:val="yellow"/>
        </w:rPr>
        <w:t>.</w:t>
      </w:r>
      <w:r w:rsidR="000A3CA2">
        <w:rPr>
          <w:rFonts w:ascii="Times New Roman" w:hAnsi="Times New Roman" w:cs="Times New Roman"/>
          <w:sz w:val="24"/>
          <w:szCs w:val="24"/>
        </w:rPr>
        <w:t xml:space="preserve"> </w:t>
      </w:r>
      <w:r w:rsidR="00431F6C" w:rsidRPr="006449FC">
        <w:rPr>
          <w:rFonts w:ascii="Times New Roman" w:hAnsi="Times New Roman" w:cs="Times New Roman"/>
          <w:strike/>
          <w:sz w:val="24"/>
          <w:szCs w:val="24"/>
          <w:highlight w:val="yellow"/>
        </w:rPr>
        <w:t xml:space="preserve">, na </w:t>
      </w:r>
      <w:r w:rsidRPr="006449FC">
        <w:rPr>
          <w:rFonts w:ascii="Times New Roman" w:hAnsi="Times New Roman" w:cs="Times New Roman"/>
          <w:strike/>
          <w:sz w:val="24"/>
          <w:szCs w:val="24"/>
          <w:highlight w:val="yellow"/>
        </w:rPr>
        <w:t xml:space="preserve">konci </w:t>
      </w:r>
      <w:r w:rsidR="00431F6C" w:rsidRPr="006449FC">
        <w:rPr>
          <w:rFonts w:ascii="Times New Roman" w:hAnsi="Times New Roman" w:cs="Times New Roman"/>
          <w:strike/>
          <w:sz w:val="24"/>
          <w:szCs w:val="24"/>
          <w:highlight w:val="yellow"/>
        </w:rPr>
        <w:t>odstavce se</w:t>
      </w:r>
      <w:r w:rsidRPr="006449FC">
        <w:rPr>
          <w:rFonts w:ascii="Times New Roman" w:hAnsi="Times New Roman" w:cs="Times New Roman"/>
          <w:strike/>
          <w:sz w:val="24"/>
          <w:szCs w:val="24"/>
          <w:highlight w:val="yellow"/>
        </w:rPr>
        <w:t xml:space="preserve"> tečka nahrazuje slovem „a“ a doplňuje se písmeno d), které zní:</w:t>
      </w:r>
    </w:p>
    <w:p w14:paraId="1C20AAB4" w14:textId="77777777" w:rsidR="009173D9" w:rsidRDefault="00574E92" w:rsidP="00593B03">
      <w:pPr>
        <w:spacing w:line="276" w:lineRule="auto"/>
        <w:ind w:firstLine="705"/>
        <w:jc w:val="both"/>
        <w:rPr>
          <w:rFonts w:ascii="Times New Roman" w:hAnsi="Times New Roman" w:cs="Times New Roman"/>
          <w:sz w:val="24"/>
          <w:szCs w:val="24"/>
        </w:rPr>
      </w:pPr>
      <w:r w:rsidRPr="006449FC">
        <w:rPr>
          <w:rFonts w:ascii="Times New Roman" w:hAnsi="Times New Roman" w:cs="Times New Roman"/>
          <w:strike/>
          <w:sz w:val="24"/>
          <w:szCs w:val="24"/>
          <w:highlight w:val="yellow"/>
        </w:rPr>
        <w:t>„d)</w:t>
      </w:r>
      <w:r w:rsidRPr="006449FC">
        <w:rPr>
          <w:rFonts w:ascii="Times New Roman" w:hAnsi="Times New Roman" w:cs="Times New Roman"/>
          <w:strike/>
          <w:sz w:val="24"/>
          <w:szCs w:val="24"/>
          <w:highlight w:val="yellow"/>
        </w:rPr>
        <w:tab/>
        <w:t>vyhodnocení dosahu havarijních projevů.“.</w:t>
      </w:r>
    </w:p>
    <w:p w14:paraId="2C418D24" w14:textId="77777777" w:rsidR="006449FC" w:rsidRPr="006449FC" w:rsidRDefault="006449FC" w:rsidP="00593B03">
      <w:pPr>
        <w:spacing w:line="276" w:lineRule="auto"/>
        <w:ind w:left="705" w:hanging="705"/>
        <w:jc w:val="both"/>
        <w:rPr>
          <w:rFonts w:ascii="Times New Roman" w:hAnsi="Times New Roman" w:cs="Times New Roman"/>
          <w:b/>
          <w:color w:val="FF0000"/>
          <w:sz w:val="24"/>
          <w:szCs w:val="24"/>
          <w:highlight w:val="yellow"/>
        </w:rPr>
      </w:pPr>
      <w:r w:rsidRPr="006449FC">
        <w:rPr>
          <w:rFonts w:ascii="Times New Roman" w:hAnsi="Times New Roman" w:cs="Times New Roman"/>
          <w:b/>
          <w:color w:val="FF0000"/>
          <w:sz w:val="24"/>
          <w:szCs w:val="24"/>
          <w:highlight w:val="yellow"/>
        </w:rPr>
        <w:t>2.</w:t>
      </w:r>
      <w:r w:rsidRPr="006449FC">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 xml:space="preserve">      </w:t>
      </w:r>
      <w:r w:rsidRPr="006449FC">
        <w:rPr>
          <w:rFonts w:ascii="Times New Roman" w:hAnsi="Times New Roman" w:cs="Times New Roman"/>
          <w:color w:val="FF0000"/>
          <w:sz w:val="24"/>
          <w:szCs w:val="24"/>
          <w:highlight w:val="yellow"/>
        </w:rPr>
        <w:t>V § 9 se na konci odstavce 2 tečka nahrazuje slovem „a“ a doplňuje se písmeno d), které zní:</w:t>
      </w:r>
    </w:p>
    <w:p w14:paraId="69D05812" w14:textId="77777777" w:rsidR="006449FC" w:rsidRPr="006449FC" w:rsidRDefault="006449FC" w:rsidP="00593B03">
      <w:pPr>
        <w:spacing w:line="276" w:lineRule="auto"/>
        <w:ind w:firstLine="705"/>
        <w:jc w:val="both"/>
        <w:rPr>
          <w:rFonts w:ascii="Times New Roman" w:hAnsi="Times New Roman" w:cs="Times New Roman"/>
          <w:color w:val="FF0000"/>
          <w:sz w:val="24"/>
          <w:szCs w:val="24"/>
        </w:rPr>
      </w:pPr>
      <w:r w:rsidRPr="006449FC">
        <w:rPr>
          <w:rFonts w:ascii="Times New Roman" w:hAnsi="Times New Roman" w:cs="Times New Roman"/>
          <w:color w:val="FF0000"/>
          <w:sz w:val="24"/>
          <w:szCs w:val="24"/>
          <w:highlight w:val="yellow"/>
        </w:rPr>
        <w:t>„d)</w:t>
      </w:r>
      <w:r w:rsidRPr="006449FC">
        <w:rPr>
          <w:rFonts w:ascii="Times New Roman" w:hAnsi="Times New Roman" w:cs="Times New Roman"/>
          <w:color w:val="FF0000"/>
          <w:sz w:val="24"/>
          <w:szCs w:val="24"/>
          <w:highlight w:val="yellow"/>
        </w:rPr>
        <w:tab/>
        <w:t>vyhodnocení dosahu havarijních projevů.“.</w:t>
      </w:r>
    </w:p>
    <w:p w14:paraId="78CF9B01" w14:textId="77777777" w:rsidR="006449FC" w:rsidRPr="006449FC" w:rsidRDefault="006449FC" w:rsidP="00593B03">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Times New Roman" w:hAnsi="Times New Roman" w:cs="Times New Roman"/>
          <w:i/>
          <w:sz w:val="24"/>
          <w:szCs w:val="24"/>
        </w:rPr>
      </w:pPr>
      <w:r w:rsidRPr="006449FC">
        <w:rPr>
          <w:rFonts w:ascii="Times New Roman" w:hAnsi="Times New Roman" w:cs="Times New Roman"/>
          <w:i/>
          <w:sz w:val="24"/>
          <w:szCs w:val="24"/>
        </w:rPr>
        <w:t>V návaznosti na vložení nového bodu</w:t>
      </w:r>
      <w:r w:rsidR="00027D99">
        <w:rPr>
          <w:rFonts w:ascii="Times New Roman" w:hAnsi="Times New Roman" w:cs="Times New Roman"/>
          <w:i/>
          <w:sz w:val="24"/>
          <w:szCs w:val="24"/>
        </w:rPr>
        <w:t xml:space="preserve"> </w:t>
      </w:r>
      <w:r w:rsidRPr="006449FC">
        <w:rPr>
          <w:rFonts w:ascii="Times New Roman" w:hAnsi="Times New Roman" w:cs="Times New Roman"/>
          <w:i/>
          <w:sz w:val="24"/>
          <w:szCs w:val="24"/>
        </w:rPr>
        <w:t xml:space="preserve"> následující body</w:t>
      </w:r>
      <w:r w:rsidR="00027D99">
        <w:rPr>
          <w:rFonts w:ascii="Times New Roman" w:hAnsi="Times New Roman" w:cs="Times New Roman"/>
          <w:i/>
          <w:sz w:val="24"/>
          <w:szCs w:val="24"/>
        </w:rPr>
        <w:t xml:space="preserve"> návrhu novely</w:t>
      </w:r>
      <w:r w:rsidRPr="006449FC">
        <w:rPr>
          <w:rFonts w:ascii="Times New Roman" w:hAnsi="Times New Roman" w:cs="Times New Roman"/>
          <w:i/>
          <w:sz w:val="24"/>
          <w:szCs w:val="24"/>
        </w:rPr>
        <w:t xml:space="preserve"> přečíslovat. </w:t>
      </w:r>
    </w:p>
    <w:p w14:paraId="4F7A67DA" w14:textId="77777777" w:rsidR="009173D9" w:rsidRPr="00637CA7" w:rsidRDefault="00574E92" w:rsidP="00593B03">
      <w:pPr>
        <w:spacing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2</w:t>
      </w:r>
      <w:r w:rsidR="00637CA7">
        <w:rPr>
          <w:rFonts w:ascii="Times New Roman" w:hAnsi="Times New Roman" w:cs="Times New Roman"/>
          <w:b/>
          <w:sz w:val="24"/>
          <w:szCs w:val="24"/>
        </w:rPr>
        <w:t>.</w:t>
      </w:r>
      <w:r w:rsidR="00637CA7">
        <w:rPr>
          <w:rFonts w:ascii="Times New Roman" w:hAnsi="Times New Roman" w:cs="Times New Roman"/>
          <w:b/>
          <w:sz w:val="24"/>
          <w:szCs w:val="24"/>
        </w:rPr>
        <w:tab/>
      </w:r>
      <w:r w:rsidRPr="00637CA7">
        <w:rPr>
          <w:rFonts w:ascii="Times New Roman" w:hAnsi="Times New Roman" w:cs="Times New Roman"/>
          <w:sz w:val="24"/>
          <w:szCs w:val="24"/>
        </w:rPr>
        <w:t xml:space="preserve">V § 18 odst. 3 </w:t>
      </w:r>
      <w:r w:rsidR="00087FDF" w:rsidRPr="00087FDF">
        <w:rPr>
          <w:rFonts w:ascii="Times New Roman" w:hAnsi="Times New Roman" w:cs="Times New Roman"/>
          <w:color w:val="FF0000"/>
          <w:sz w:val="24"/>
          <w:szCs w:val="24"/>
          <w:highlight w:val="yellow"/>
        </w:rPr>
        <w:t>větě první</w:t>
      </w:r>
      <w:r w:rsidR="00087FDF">
        <w:rPr>
          <w:rFonts w:ascii="Times New Roman" w:hAnsi="Times New Roman" w:cs="Times New Roman"/>
          <w:color w:val="FF0000"/>
          <w:sz w:val="24"/>
          <w:szCs w:val="24"/>
        </w:rPr>
        <w:t xml:space="preserve"> </w:t>
      </w:r>
      <w:r w:rsidRPr="00637CA7">
        <w:rPr>
          <w:rFonts w:ascii="Times New Roman" w:hAnsi="Times New Roman" w:cs="Times New Roman"/>
          <w:sz w:val="24"/>
          <w:szCs w:val="24"/>
        </w:rPr>
        <w:t xml:space="preserve">se slovo „přiměřenou“ zrušuje a na konci textu věty </w:t>
      </w:r>
      <w:r w:rsidRPr="00087FDF">
        <w:rPr>
          <w:rFonts w:ascii="Times New Roman" w:hAnsi="Times New Roman" w:cs="Times New Roman"/>
          <w:strike/>
          <w:sz w:val="24"/>
          <w:szCs w:val="24"/>
          <w:highlight w:val="yellow"/>
        </w:rPr>
        <w:t>první</w:t>
      </w:r>
      <w:r w:rsidRPr="00637CA7">
        <w:rPr>
          <w:rFonts w:ascii="Times New Roman" w:hAnsi="Times New Roman" w:cs="Times New Roman"/>
          <w:sz w:val="24"/>
          <w:szCs w:val="24"/>
        </w:rPr>
        <w:t xml:space="preserve"> se doplňují slova „, která nesmí být delší než 60 dnů“.</w:t>
      </w:r>
    </w:p>
    <w:p w14:paraId="25EF0504" w14:textId="77777777" w:rsidR="009173D9"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00637CA7" w:rsidRPr="00637CA7">
        <w:rPr>
          <w:rFonts w:ascii="Times New Roman" w:hAnsi="Times New Roman" w:cs="Times New Roman"/>
          <w:b/>
          <w:sz w:val="24"/>
          <w:szCs w:val="24"/>
        </w:rPr>
        <w:t>.</w:t>
      </w:r>
      <w:r w:rsidR="00637CA7">
        <w:rPr>
          <w:rFonts w:ascii="Times New Roman" w:hAnsi="Times New Roman" w:cs="Times New Roman"/>
          <w:sz w:val="24"/>
          <w:szCs w:val="24"/>
        </w:rPr>
        <w:tab/>
      </w:r>
      <w:r w:rsidRPr="00637CA7">
        <w:rPr>
          <w:rFonts w:ascii="Times New Roman" w:hAnsi="Times New Roman" w:cs="Times New Roman"/>
          <w:sz w:val="24"/>
          <w:szCs w:val="24"/>
        </w:rPr>
        <w:t xml:space="preserve">V § 18 odst. 4 </w:t>
      </w:r>
      <w:r w:rsidR="00F503F6" w:rsidRPr="00F503F6">
        <w:rPr>
          <w:rFonts w:ascii="Times New Roman" w:hAnsi="Times New Roman" w:cs="Times New Roman"/>
          <w:color w:val="FF0000"/>
          <w:sz w:val="24"/>
          <w:szCs w:val="24"/>
          <w:highlight w:val="yellow"/>
        </w:rPr>
        <w:t>větě čtvrté</w:t>
      </w:r>
      <w:r w:rsidR="00F503F6">
        <w:rPr>
          <w:rFonts w:ascii="Times New Roman" w:hAnsi="Times New Roman" w:cs="Times New Roman"/>
          <w:sz w:val="24"/>
          <w:szCs w:val="24"/>
        </w:rPr>
        <w:t xml:space="preserve"> </w:t>
      </w:r>
      <w:r w:rsidRPr="00637CA7">
        <w:rPr>
          <w:rFonts w:ascii="Times New Roman" w:hAnsi="Times New Roman" w:cs="Times New Roman"/>
          <w:sz w:val="24"/>
          <w:szCs w:val="24"/>
        </w:rPr>
        <w:t>se číslo „30“ nahrazuje číslem „15“.</w:t>
      </w:r>
    </w:p>
    <w:p w14:paraId="5DA036BB" w14:textId="77777777" w:rsidR="009173D9" w:rsidRDefault="00574E92" w:rsidP="00593B03">
      <w:pPr>
        <w:spacing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4</w:t>
      </w:r>
      <w:r w:rsidR="00637CA7">
        <w:rPr>
          <w:rFonts w:ascii="Times New Roman" w:hAnsi="Times New Roman" w:cs="Times New Roman"/>
          <w:b/>
          <w:sz w:val="24"/>
          <w:szCs w:val="24"/>
        </w:rPr>
        <w:t>.</w:t>
      </w:r>
      <w:r w:rsidR="00637CA7">
        <w:rPr>
          <w:rFonts w:ascii="Times New Roman" w:hAnsi="Times New Roman" w:cs="Times New Roman"/>
          <w:b/>
          <w:sz w:val="24"/>
          <w:szCs w:val="24"/>
        </w:rPr>
        <w:tab/>
      </w:r>
      <w:r w:rsidRPr="00637CA7">
        <w:rPr>
          <w:rFonts w:ascii="Times New Roman" w:hAnsi="Times New Roman" w:cs="Times New Roman"/>
          <w:sz w:val="24"/>
          <w:szCs w:val="24"/>
        </w:rPr>
        <w:t xml:space="preserve">V § 31 odst. 1 se </w:t>
      </w:r>
      <w:r w:rsidRPr="0034342B">
        <w:rPr>
          <w:rFonts w:ascii="Times New Roman" w:hAnsi="Times New Roman" w:cs="Times New Roman"/>
          <w:strike/>
          <w:sz w:val="24"/>
          <w:szCs w:val="24"/>
          <w:highlight w:val="yellow"/>
        </w:rPr>
        <w:t>slova</w:t>
      </w:r>
      <w:r w:rsidRPr="00637CA7">
        <w:rPr>
          <w:rFonts w:ascii="Times New Roman" w:hAnsi="Times New Roman" w:cs="Times New Roman"/>
          <w:sz w:val="24"/>
          <w:szCs w:val="24"/>
        </w:rPr>
        <w:t xml:space="preserve"> </w:t>
      </w:r>
      <w:r w:rsidR="0034342B" w:rsidRPr="0034342B">
        <w:rPr>
          <w:rFonts w:ascii="Times New Roman" w:hAnsi="Times New Roman" w:cs="Times New Roman"/>
          <w:color w:val="FF0000"/>
          <w:sz w:val="24"/>
          <w:szCs w:val="24"/>
          <w:highlight w:val="yellow"/>
        </w:rPr>
        <w:t>věta první nahrazuje větou</w:t>
      </w:r>
      <w:r w:rsidR="0034342B" w:rsidRPr="0034342B">
        <w:rPr>
          <w:rFonts w:ascii="Times New Roman" w:hAnsi="Times New Roman" w:cs="Times New Roman"/>
          <w:color w:val="FF0000"/>
          <w:sz w:val="24"/>
          <w:szCs w:val="24"/>
        </w:rPr>
        <w:t xml:space="preserve"> </w:t>
      </w:r>
      <w:r w:rsidRPr="0034342B">
        <w:rPr>
          <w:rFonts w:ascii="Times New Roman" w:hAnsi="Times New Roman" w:cs="Times New Roman"/>
          <w:strike/>
          <w:sz w:val="24"/>
          <w:szCs w:val="24"/>
          <w:highlight w:val="yellow"/>
        </w:rPr>
        <w:t>„souběžně s podáním žádosti o povolení záměru“ nahrazují slovy</w:t>
      </w:r>
      <w:r w:rsidRPr="00637CA7">
        <w:rPr>
          <w:rFonts w:ascii="Times New Roman" w:hAnsi="Times New Roman" w:cs="Times New Roman"/>
          <w:sz w:val="24"/>
          <w:szCs w:val="24"/>
        </w:rPr>
        <w:t xml:space="preserve"> „</w:t>
      </w:r>
      <w:r w:rsidR="0034342B" w:rsidRPr="00C13729">
        <w:rPr>
          <w:rFonts w:ascii="Times New Roman" w:hAnsi="Times New Roman"/>
          <w:bCs/>
          <w:color w:val="FF0000"/>
          <w:sz w:val="24"/>
          <w:szCs w:val="24"/>
          <w:highlight w:val="yellow"/>
        </w:rPr>
        <w:t xml:space="preserve">Provozovatel, který bude zřizovat nový objekt nebo jeho část (dále jen „nový objekt“), zpracuje za podmínek stanovených v § 5 odst. 1 a 2 návrh na zařazení a posouzení rizik závažné havárie a předloží je krajskému úřadu </w:t>
      </w:r>
      <w:r w:rsidRPr="00637CA7">
        <w:rPr>
          <w:rFonts w:ascii="Times New Roman" w:hAnsi="Times New Roman" w:cs="Times New Roman"/>
          <w:sz w:val="24"/>
          <w:szCs w:val="24"/>
        </w:rPr>
        <w:t xml:space="preserve">nejpozději při podání žádosti o vydání jednotného environmentálního stanoviska </w:t>
      </w:r>
      <w:r w:rsidRPr="00FF4396">
        <w:rPr>
          <w:rFonts w:ascii="Times New Roman" w:hAnsi="Times New Roman" w:cs="Times New Roman"/>
          <w:strike/>
          <w:sz w:val="24"/>
          <w:szCs w:val="24"/>
          <w:highlight w:val="yellow"/>
        </w:rPr>
        <w:t>podle jiného právního předpisu</w:t>
      </w:r>
      <w:r w:rsidRPr="00637CA7">
        <w:rPr>
          <w:rFonts w:ascii="Times New Roman" w:hAnsi="Times New Roman" w:cs="Times New Roman"/>
          <w:sz w:val="24"/>
          <w:szCs w:val="24"/>
          <w:vertAlign w:val="superscript"/>
        </w:rPr>
        <w:t>30)</w:t>
      </w:r>
      <w:r w:rsidRPr="00637CA7">
        <w:rPr>
          <w:rFonts w:ascii="Times New Roman" w:hAnsi="Times New Roman" w:cs="Times New Roman"/>
          <w:sz w:val="24"/>
          <w:szCs w:val="24"/>
        </w:rPr>
        <w:t>“.</w:t>
      </w:r>
    </w:p>
    <w:p w14:paraId="66607A53" w14:textId="77777777" w:rsidR="009173D9" w:rsidRPr="0048622D" w:rsidRDefault="00574E92" w:rsidP="00593B03">
      <w:pPr>
        <w:spacing w:line="276" w:lineRule="auto"/>
        <w:ind w:left="357" w:firstLine="348"/>
        <w:jc w:val="both"/>
        <w:rPr>
          <w:rFonts w:ascii="Times New Roman" w:hAnsi="Times New Roman" w:cs="Times New Roman"/>
          <w:sz w:val="24"/>
          <w:szCs w:val="24"/>
        </w:rPr>
      </w:pPr>
      <w:r w:rsidRPr="0048622D">
        <w:rPr>
          <w:rFonts w:ascii="Times New Roman" w:hAnsi="Times New Roman" w:cs="Times New Roman"/>
          <w:sz w:val="24"/>
          <w:szCs w:val="24"/>
        </w:rPr>
        <w:t xml:space="preserve">Poznámka pod čarou č. 30 zní: </w:t>
      </w:r>
    </w:p>
    <w:p w14:paraId="1E41AC8E" w14:textId="53C707EC" w:rsidR="009173D9" w:rsidRPr="0048622D" w:rsidRDefault="00574E92" w:rsidP="00593B03">
      <w:pPr>
        <w:spacing w:line="276" w:lineRule="auto"/>
        <w:ind w:left="1418" w:hanging="713"/>
        <w:jc w:val="both"/>
        <w:rPr>
          <w:rFonts w:ascii="Times New Roman" w:hAnsi="Times New Roman" w:cs="Times New Roman"/>
          <w:sz w:val="24"/>
          <w:szCs w:val="24"/>
        </w:rPr>
      </w:pPr>
      <w:r w:rsidRPr="0048622D">
        <w:rPr>
          <w:rFonts w:ascii="Times New Roman" w:hAnsi="Times New Roman" w:cs="Times New Roman"/>
          <w:sz w:val="24"/>
          <w:szCs w:val="24"/>
        </w:rPr>
        <w:t>„</w:t>
      </w:r>
      <w:r w:rsidRPr="0048622D">
        <w:rPr>
          <w:rFonts w:ascii="Times New Roman" w:hAnsi="Times New Roman" w:cs="Times New Roman"/>
          <w:sz w:val="24"/>
          <w:szCs w:val="24"/>
          <w:vertAlign w:val="superscript"/>
        </w:rPr>
        <w:t>30)</w:t>
      </w:r>
      <w:bookmarkStart w:id="10" w:name="_Hlk105397783"/>
      <w:r w:rsidR="00637CA7">
        <w:rPr>
          <w:rFonts w:ascii="Times New Roman" w:hAnsi="Times New Roman" w:cs="Times New Roman"/>
          <w:sz w:val="24"/>
          <w:szCs w:val="24"/>
        </w:rPr>
        <w:tab/>
      </w:r>
      <w:r w:rsidRPr="0048622D">
        <w:rPr>
          <w:rFonts w:ascii="Times New Roman" w:hAnsi="Times New Roman" w:cs="Times New Roman"/>
          <w:sz w:val="24"/>
          <w:szCs w:val="24"/>
        </w:rPr>
        <w:t xml:space="preserve">Zákon č. </w:t>
      </w:r>
      <w:r w:rsidR="005D3411" w:rsidRPr="005D3411">
        <w:rPr>
          <w:rFonts w:ascii="Times New Roman" w:hAnsi="Times New Roman" w:cs="Times New Roman"/>
          <w:strike/>
          <w:sz w:val="24"/>
          <w:szCs w:val="24"/>
          <w:highlight w:val="yellow"/>
        </w:rPr>
        <w:t>.../2022</w:t>
      </w:r>
      <w:r w:rsidR="005D3411" w:rsidRPr="0048622D">
        <w:rPr>
          <w:rFonts w:ascii="Times New Roman" w:hAnsi="Times New Roman" w:cs="Times New Roman"/>
          <w:sz w:val="24"/>
          <w:szCs w:val="24"/>
        </w:rPr>
        <w:t xml:space="preserve"> </w:t>
      </w:r>
      <w:r w:rsidR="005D3411" w:rsidRPr="005D3411">
        <w:rPr>
          <w:rFonts w:ascii="Times New Roman" w:hAnsi="Times New Roman" w:cs="Times New Roman"/>
          <w:color w:val="FF0000"/>
          <w:sz w:val="24"/>
          <w:szCs w:val="24"/>
          <w:highlight w:val="yellow"/>
        </w:rPr>
        <w:t>…/2023</w:t>
      </w:r>
      <w:r w:rsidR="005D3411">
        <w:rPr>
          <w:rFonts w:ascii="Times New Roman" w:hAnsi="Times New Roman" w:cs="Times New Roman"/>
          <w:sz w:val="24"/>
          <w:szCs w:val="24"/>
        </w:rPr>
        <w:t xml:space="preserve"> </w:t>
      </w:r>
      <w:r w:rsidRPr="0048622D">
        <w:rPr>
          <w:rFonts w:ascii="Times New Roman" w:hAnsi="Times New Roman" w:cs="Times New Roman"/>
          <w:sz w:val="24"/>
          <w:szCs w:val="24"/>
        </w:rPr>
        <w:t xml:space="preserve">Sb., o jednotném environmentálním stanovisku </w:t>
      </w:r>
      <w:r w:rsidRPr="00612A44">
        <w:rPr>
          <w:rFonts w:ascii="Times New Roman" w:hAnsi="Times New Roman" w:cs="Times New Roman"/>
          <w:strike/>
          <w:sz w:val="24"/>
          <w:szCs w:val="24"/>
          <w:highlight w:val="yellow"/>
        </w:rPr>
        <w:t>a o změně některých souvisejících zákonů (zákon o jednotném environmentálním stanovisku)</w:t>
      </w:r>
      <w:r w:rsidRPr="0048622D">
        <w:rPr>
          <w:rFonts w:ascii="Times New Roman" w:hAnsi="Times New Roman" w:cs="Times New Roman"/>
          <w:sz w:val="24"/>
          <w:szCs w:val="24"/>
        </w:rPr>
        <w:t>.</w:t>
      </w:r>
      <w:bookmarkEnd w:id="10"/>
      <w:r w:rsidRPr="0048622D">
        <w:rPr>
          <w:rFonts w:ascii="Times New Roman" w:hAnsi="Times New Roman" w:cs="Times New Roman"/>
          <w:sz w:val="24"/>
          <w:szCs w:val="24"/>
        </w:rPr>
        <w:t>“.</w:t>
      </w:r>
    </w:p>
    <w:p w14:paraId="5885745D" w14:textId="77777777" w:rsidR="009173D9"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5</w:t>
      </w:r>
      <w:r w:rsidR="00637CA7">
        <w:rPr>
          <w:rFonts w:ascii="Times New Roman" w:hAnsi="Times New Roman" w:cs="Times New Roman"/>
          <w:b/>
          <w:sz w:val="24"/>
          <w:szCs w:val="24"/>
        </w:rPr>
        <w:t>.</w:t>
      </w:r>
      <w:r w:rsidR="00637CA7">
        <w:rPr>
          <w:rFonts w:ascii="Times New Roman" w:hAnsi="Times New Roman" w:cs="Times New Roman"/>
          <w:b/>
          <w:sz w:val="24"/>
          <w:szCs w:val="24"/>
        </w:rPr>
        <w:tab/>
      </w:r>
      <w:r w:rsidRPr="00637CA7">
        <w:rPr>
          <w:rFonts w:ascii="Times New Roman" w:hAnsi="Times New Roman" w:cs="Times New Roman"/>
          <w:sz w:val="24"/>
          <w:szCs w:val="24"/>
        </w:rPr>
        <w:t>V § 43 se písmena f) a g) zrušují.</w:t>
      </w:r>
    </w:p>
    <w:p w14:paraId="12CDF725" w14:textId="77777777" w:rsidR="009173D9" w:rsidRPr="0048622D" w:rsidRDefault="00574E92" w:rsidP="00593B03">
      <w:pPr>
        <w:spacing w:line="276" w:lineRule="auto"/>
        <w:ind w:firstLine="709"/>
        <w:jc w:val="both"/>
        <w:rPr>
          <w:rFonts w:ascii="Times New Roman" w:hAnsi="Times New Roman" w:cs="Times New Roman"/>
          <w:sz w:val="24"/>
          <w:szCs w:val="24"/>
        </w:rPr>
      </w:pPr>
      <w:r w:rsidRPr="0048622D">
        <w:rPr>
          <w:rFonts w:ascii="Times New Roman" w:hAnsi="Times New Roman" w:cs="Times New Roman"/>
          <w:sz w:val="24"/>
          <w:szCs w:val="24"/>
        </w:rPr>
        <w:t>Dosavadní písmena h) až j) se označují jako písmena f) až h).</w:t>
      </w:r>
    </w:p>
    <w:p w14:paraId="028EF460" w14:textId="16C99DAC" w:rsidR="009173D9"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sidR="00637CA7">
        <w:rPr>
          <w:rFonts w:ascii="Times New Roman" w:hAnsi="Times New Roman" w:cs="Times New Roman"/>
          <w:b/>
          <w:sz w:val="24"/>
          <w:szCs w:val="24"/>
        </w:rPr>
        <w:t>.</w:t>
      </w:r>
      <w:r w:rsidR="00637CA7">
        <w:rPr>
          <w:rFonts w:ascii="Times New Roman" w:hAnsi="Times New Roman" w:cs="Times New Roman"/>
          <w:b/>
          <w:sz w:val="24"/>
          <w:szCs w:val="24"/>
        </w:rPr>
        <w:tab/>
      </w:r>
      <w:r w:rsidRPr="00637CA7">
        <w:rPr>
          <w:rFonts w:ascii="Times New Roman" w:hAnsi="Times New Roman" w:cs="Times New Roman"/>
          <w:sz w:val="24"/>
          <w:szCs w:val="24"/>
        </w:rPr>
        <w:t>Nadpis § 49 zní</w:t>
      </w:r>
      <w:r w:rsidR="00B90192" w:rsidRPr="00A249A9">
        <w:rPr>
          <w:rFonts w:ascii="Times New Roman" w:hAnsi="Times New Roman" w:cs="Times New Roman"/>
          <w:color w:val="FF0000"/>
          <w:sz w:val="24"/>
          <w:szCs w:val="24"/>
          <w:highlight w:val="yellow"/>
        </w:rPr>
        <w:t>:</w:t>
      </w:r>
      <w:r w:rsidRPr="00637CA7">
        <w:rPr>
          <w:rFonts w:ascii="Times New Roman" w:hAnsi="Times New Roman" w:cs="Times New Roman"/>
          <w:sz w:val="24"/>
          <w:szCs w:val="24"/>
        </w:rPr>
        <w:t xml:space="preserve"> „</w:t>
      </w:r>
      <w:r w:rsidRPr="00637CA7">
        <w:rPr>
          <w:rFonts w:ascii="Times New Roman" w:hAnsi="Times New Roman" w:cs="Times New Roman"/>
          <w:b/>
          <w:sz w:val="24"/>
          <w:szCs w:val="24"/>
        </w:rPr>
        <w:t>Krajské úřady</w:t>
      </w:r>
      <w:r w:rsidRPr="00637CA7">
        <w:rPr>
          <w:rFonts w:ascii="Times New Roman" w:hAnsi="Times New Roman" w:cs="Times New Roman"/>
          <w:sz w:val="24"/>
          <w:szCs w:val="24"/>
        </w:rPr>
        <w:t>“.</w:t>
      </w:r>
    </w:p>
    <w:p w14:paraId="4141C79D" w14:textId="77777777" w:rsidR="009173D9" w:rsidRPr="00637CA7" w:rsidRDefault="00574E92" w:rsidP="00593B03">
      <w:pPr>
        <w:spacing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7</w:t>
      </w:r>
      <w:r w:rsidR="00637CA7">
        <w:rPr>
          <w:rFonts w:ascii="Times New Roman" w:hAnsi="Times New Roman" w:cs="Times New Roman"/>
          <w:b/>
          <w:sz w:val="24"/>
          <w:szCs w:val="24"/>
        </w:rPr>
        <w:t>.</w:t>
      </w:r>
      <w:r w:rsidR="00637CA7">
        <w:rPr>
          <w:rFonts w:ascii="Times New Roman" w:hAnsi="Times New Roman" w:cs="Times New Roman"/>
          <w:b/>
          <w:sz w:val="24"/>
          <w:szCs w:val="24"/>
        </w:rPr>
        <w:tab/>
      </w:r>
      <w:r w:rsidRPr="00637CA7">
        <w:rPr>
          <w:rFonts w:ascii="Times New Roman" w:hAnsi="Times New Roman" w:cs="Times New Roman"/>
          <w:sz w:val="24"/>
          <w:szCs w:val="24"/>
        </w:rPr>
        <w:t>V § 49 odst. 1 se slova „, krajské stavební úřady a Specializovaný a odvolací stavební úřad“ zrušují.</w:t>
      </w:r>
    </w:p>
    <w:p w14:paraId="1393A97B" w14:textId="77777777" w:rsidR="009173D9"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8</w:t>
      </w:r>
      <w:r w:rsidR="00637CA7">
        <w:rPr>
          <w:rFonts w:ascii="Times New Roman" w:hAnsi="Times New Roman" w:cs="Times New Roman"/>
          <w:b/>
          <w:sz w:val="24"/>
          <w:szCs w:val="24"/>
        </w:rPr>
        <w:t>.</w:t>
      </w:r>
      <w:r w:rsidR="00637CA7">
        <w:rPr>
          <w:rFonts w:ascii="Times New Roman" w:hAnsi="Times New Roman" w:cs="Times New Roman"/>
          <w:b/>
          <w:sz w:val="24"/>
          <w:szCs w:val="24"/>
        </w:rPr>
        <w:tab/>
      </w:r>
      <w:r w:rsidRPr="00637CA7">
        <w:rPr>
          <w:rFonts w:ascii="Times New Roman" w:hAnsi="Times New Roman" w:cs="Times New Roman"/>
          <w:sz w:val="24"/>
          <w:szCs w:val="24"/>
        </w:rPr>
        <w:t>V § 49 odstavce 2 a 3 znějí:</w:t>
      </w:r>
    </w:p>
    <w:p w14:paraId="22D99D31" w14:textId="77777777" w:rsidR="009173D9" w:rsidRPr="0048622D" w:rsidRDefault="00574E92" w:rsidP="00593B03">
      <w:pPr>
        <w:spacing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t>Krajský úřad je dotčeným orgánem na úseku prevence závažných havárií při projednávání územně plánovací dokumentace, v řízení o povolení záměru a v řízení o odstranění stavby podle stavebního zákona</w:t>
      </w:r>
      <w:r w:rsidRPr="0048622D">
        <w:rPr>
          <w:rFonts w:ascii="Times New Roman" w:hAnsi="Times New Roman" w:cs="Times New Roman"/>
          <w:sz w:val="24"/>
          <w:szCs w:val="24"/>
          <w:vertAlign w:val="superscript"/>
        </w:rPr>
        <w:t>16)</w:t>
      </w:r>
      <w:r w:rsidRPr="0048622D">
        <w:rPr>
          <w:rFonts w:ascii="Times New Roman" w:hAnsi="Times New Roman" w:cs="Times New Roman"/>
          <w:sz w:val="24"/>
          <w:szCs w:val="24"/>
        </w:rPr>
        <w:t>, pokud je jeho předmětem objekt zařazovaný do skupiny A nebo do skupiny B. Krajský úřad je rovněž dotčeným orgánem na úseku prevence závažných havárií při projednávání územně plánovací dokumentace, v řízení o povolení záměru a v řízení o odstranění stavby podle stavebního zákona</w:t>
      </w:r>
      <w:r w:rsidRPr="0048622D">
        <w:rPr>
          <w:rFonts w:ascii="Times New Roman" w:hAnsi="Times New Roman" w:cs="Times New Roman"/>
          <w:sz w:val="24"/>
          <w:szCs w:val="24"/>
          <w:vertAlign w:val="superscript"/>
        </w:rPr>
        <w:t>16)</w:t>
      </w:r>
      <w:r w:rsidRPr="0048622D">
        <w:rPr>
          <w:rFonts w:ascii="Times New Roman" w:hAnsi="Times New Roman" w:cs="Times New Roman"/>
          <w:sz w:val="24"/>
          <w:szCs w:val="24"/>
        </w:rPr>
        <w:t xml:space="preserve">, pokud realizace </w:t>
      </w:r>
      <w:r w:rsidRPr="00FB4B63">
        <w:rPr>
          <w:rFonts w:ascii="Times New Roman" w:hAnsi="Times New Roman" w:cs="Times New Roman"/>
          <w:strike/>
          <w:sz w:val="24"/>
          <w:szCs w:val="24"/>
          <w:highlight w:val="yellow"/>
        </w:rPr>
        <w:t>nového stavebního záměru situovaného</w:t>
      </w:r>
      <w:r w:rsidR="00FB4B63">
        <w:rPr>
          <w:rFonts w:ascii="Times New Roman" w:hAnsi="Times New Roman" w:cs="Times New Roman"/>
          <w:sz w:val="24"/>
          <w:szCs w:val="24"/>
        </w:rPr>
        <w:t xml:space="preserve"> </w:t>
      </w:r>
      <w:r w:rsidR="00FB4B63" w:rsidRPr="00FB4B63">
        <w:rPr>
          <w:rFonts w:ascii="Times New Roman" w:hAnsi="Times New Roman" w:cs="Times New Roman"/>
          <w:color w:val="FF0000"/>
          <w:sz w:val="24"/>
          <w:szCs w:val="24"/>
          <w:highlight w:val="yellow"/>
        </w:rPr>
        <w:t>nové stavby umístěné</w:t>
      </w:r>
      <w:r w:rsidRPr="0048622D">
        <w:rPr>
          <w:rFonts w:ascii="Times New Roman" w:hAnsi="Times New Roman" w:cs="Times New Roman"/>
          <w:sz w:val="24"/>
          <w:szCs w:val="24"/>
        </w:rPr>
        <w:t xml:space="preserve"> v dosahu havarijních projevů, které jsou specifikované v příslušném posouzení rizik závažné havárie objektu zařazeného do skupiny A nebo do skupiny B, může způsobit nebo zvýšit riziko závažné havárie nebo zhoršit její následky a nejde přitom o jednoduché stavby podle stavebního zákona</w:t>
      </w:r>
      <w:r w:rsidRPr="0048622D">
        <w:rPr>
          <w:rFonts w:ascii="Times New Roman" w:hAnsi="Times New Roman" w:cs="Times New Roman"/>
          <w:sz w:val="24"/>
          <w:szCs w:val="24"/>
          <w:vertAlign w:val="superscript"/>
        </w:rPr>
        <w:t>16)</w:t>
      </w:r>
      <w:r w:rsidRPr="0048622D">
        <w:rPr>
          <w:rFonts w:ascii="Times New Roman" w:hAnsi="Times New Roman" w:cs="Times New Roman"/>
          <w:sz w:val="24"/>
          <w:szCs w:val="24"/>
        </w:rPr>
        <w:t>.</w:t>
      </w:r>
    </w:p>
    <w:p w14:paraId="11701B8C" w14:textId="77777777" w:rsidR="009173D9" w:rsidRPr="0048622D" w:rsidRDefault="00574E92" w:rsidP="00593B03">
      <w:pPr>
        <w:spacing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(3)</w:t>
      </w:r>
      <w:r w:rsidR="00637CA7">
        <w:rPr>
          <w:rFonts w:ascii="Times New Roman" w:hAnsi="Times New Roman" w:cs="Times New Roman"/>
          <w:sz w:val="24"/>
          <w:szCs w:val="24"/>
        </w:rPr>
        <w:tab/>
      </w:r>
      <w:r w:rsidRPr="0048622D">
        <w:rPr>
          <w:rFonts w:ascii="Times New Roman" w:hAnsi="Times New Roman" w:cs="Times New Roman"/>
          <w:sz w:val="24"/>
          <w:szCs w:val="24"/>
        </w:rPr>
        <w:t>Krajský úřad vydá na základě posouzení rizik závažné havárie a jeho posudku závazné stanovisko, které je podkladem pro vydání rozhodnutí v řízení o</w:t>
      </w:r>
      <w:r w:rsidR="00637CA7">
        <w:rPr>
          <w:rFonts w:ascii="Times New Roman" w:hAnsi="Times New Roman" w:cs="Times New Roman"/>
          <w:sz w:val="24"/>
          <w:szCs w:val="24"/>
        </w:rPr>
        <w:t> </w:t>
      </w:r>
      <w:r w:rsidRPr="0048622D">
        <w:rPr>
          <w:rFonts w:ascii="Times New Roman" w:hAnsi="Times New Roman" w:cs="Times New Roman"/>
          <w:sz w:val="24"/>
          <w:szCs w:val="24"/>
        </w:rPr>
        <w:t>povolení záměru a v řízení o odstranění stavby podle stavebního zákona</w:t>
      </w:r>
      <w:r w:rsidRPr="0048622D">
        <w:rPr>
          <w:rFonts w:ascii="Times New Roman" w:hAnsi="Times New Roman" w:cs="Times New Roman"/>
          <w:sz w:val="24"/>
          <w:szCs w:val="24"/>
          <w:vertAlign w:val="superscript"/>
        </w:rPr>
        <w:t>16)</w:t>
      </w:r>
      <w:r w:rsidRPr="0048622D">
        <w:rPr>
          <w:rFonts w:ascii="Times New Roman" w:hAnsi="Times New Roman" w:cs="Times New Roman"/>
          <w:sz w:val="24"/>
          <w:szCs w:val="24"/>
        </w:rPr>
        <w:t>, v němž stanoví podmínky pro umístění a provedení nového objektu, jakož i pro jeho uvedení do zkušebního povozu nebo užívání v případě, že se zkušební provoz neprovádí.“.</w:t>
      </w:r>
    </w:p>
    <w:p w14:paraId="14DD8CEC" w14:textId="77777777" w:rsidR="009173D9"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9</w:t>
      </w:r>
      <w:r w:rsidR="00637CA7">
        <w:rPr>
          <w:rFonts w:ascii="Times New Roman" w:hAnsi="Times New Roman" w:cs="Times New Roman"/>
          <w:b/>
          <w:sz w:val="24"/>
          <w:szCs w:val="24"/>
        </w:rPr>
        <w:t>.</w:t>
      </w:r>
      <w:r w:rsidR="00637CA7">
        <w:rPr>
          <w:rFonts w:ascii="Times New Roman" w:hAnsi="Times New Roman" w:cs="Times New Roman"/>
          <w:b/>
          <w:sz w:val="24"/>
          <w:szCs w:val="24"/>
        </w:rPr>
        <w:tab/>
      </w:r>
      <w:r w:rsidRPr="00637CA7">
        <w:rPr>
          <w:rFonts w:ascii="Times New Roman" w:hAnsi="Times New Roman" w:cs="Times New Roman"/>
          <w:sz w:val="24"/>
          <w:szCs w:val="24"/>
        </w:rPr>
        <w:t>V § 49 se za odstavec 3 vkládá nový odstavec 4, který zní:</w:t>
      </w:r>
    </w:p>
    <w:p w14:paraId="12740304" w14:textId="77777777" w:rsidR="009173D9" w:rsidRPr="0048622D" w:rsidRDefault="00574E92" w:rsidP="00593B03">
      <w:pPr>
        <w:spacing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„(4)</w:t>
      </w:r>
      <w:r w:rsidR="00F71A11" w:rsidRPr="0048622D">
        <w:rPr>
          <w:rFonts w:ascii="Times New Roman" w:hAnsi="Times New Roman" w:cs="Times New Roman"/>
          <w:sz w:val="24"/>
          <w:szCs w:val="24"/>
        </w:rPr>
        <w:tab/>
      </w:r>
      <w:r w:rsidRPr="0048622D">
        <w:rPr>
          <w:rFonts w:ascii="Times New Roman" w:hAnsi="Times New Roman" w:cs="Times New Roman"/>
          <w:sz w:val="24"/>
          <w:szCs w:val="24"/>
        </w:rPr>
        <w:t>Krajský úřad vydá závazné stanovisko, které je podkladem pro vydání rozhodnutí v řízení o povolení záměru a v řízení o odstranění stavby podle stavebního zákona</w:t>
      </w:r>
      <w:r w:rsidRPr="0048622D">
        <w:rPr>
          <w:rFonts w:ascii="Times New Roman" w:hAnsi="Times New Roman" w:cs="Times New Roman"/>
          <w:sz w:val="24"/>
          <w:szCs w:val="24"/>
          <w:vertAlign w:val="superscript"/>
        </w:rPr>
        <w:t>16)</w:t>
      </w:r>
      <w:r w:rsidRPr="0048622D">
        <w:rPr>
          <w:rFonts w:ascii="Times New Roman" w:hAnsi="Times New Roman" w:cs="Times New Roman"/>
          <w:sz w:val="24"/>
          <w:szCs w:val="24"/>
        </w:rPr>
        <w:t xml:space="preserve">, pokud realizace </w:t>
      </w:r>
      <w:r w:rsidRPr="00140FAC">
        <w:rPr>
          <w:rFonts w:ascii="Times New Roman" w:hAnsi="Times New Roman" w:cs="Times New Roman"/>
          <w:strike/>
          <w:sz w:val="24"/>
          <w:szCs w:val="24"/>
          <w:highlight w:val="yellow"/>
        </w:rPr>
        <w:t>nového stavebního záměru situovaného</w:t>
      </w:r>
      <w:r w:rsidRPr="0048622D">
        <w:rPr>
          <w:rFonts w:ascii="Times New Roman" w:hAnsi="Times New Roman" w:cs="Times New Roman"/>
          <w:sz w:val="24"/>
          <w:szCs w:val="24"/>
        </w:rPr>
        <w:t xml:space="preserve"> </w:t>
      </w:r>
      <w:r w:rsidR="00140FAC">
        <w:rPr>
          <w:rFonts w:ascii="Times New Roman" w:hAnsi="Times New Roman" w:cs="Times New Roman"/>
          <w:sz w:val="24"/>
          <w:szCs w:val="24"/>
        </w:rPr>
        <w:t xml:space="preserve"> </w:t>
      </w:r>
      <w:r w:rsidR="00140FAC" w:rsidRPr="00140FAC">
        <w:rPr>
          <w:rFonts w:ascii="Times New Roman" w:hAnsi="Times New Roman" w:cs="Times New Roman"/>
          <w:color w:val="FF0000"/>
          <w:sz w:val="24"/>
          <w:szCs w:val="24"/>
          <w:highlight w:val="yellow"/>
        </w:rPr>
        <w:t>nové stavby umístěné</w:t>
      </w:r>
      <w:r w:rsidR="00140FAC">
        <w:rPr>
          <w:rFonts w:ascii="Times New Roman" w:hAnsi="Times New Roman" w:cs="Times New Roman"/>
          <w:sz w:val="24"/>
          <w:szCs w:val="24"/>
        </w:rPr>
        <w:t xml:space="preserve"> </w:t>
      </w:r>
      <w:r w:rsidRPr="0048622D">
        <w:rPr>
          <w:rFonts w:ascii="Times New Roman" w:hAnsi="Times New Roman" w:cs="Times New Roman"/>
          <w:sz w:val="24"/>
          <w:szCs w:val="24"/>
        </w:rPr>
        <w:t>v dosahu havarijních projevů, které jsou specifikované v příslušném posouzení rizik závažné havárie objektu zařazeného do skupiny A nebo do skupiny B, může způsobit nebo zvýšit riziko závažné havárie nebo zhoršit její následky a nejde přitom o jednoduché stavby podle stavebního zákona</w:t>
      </w:r>
      <w:r w:rsidRPr="0048622D">
        <w:rPr>
          <w:rFonts w:ascii="Times New Roman" w:hAnsi="Times New Roman" w:cs="Times New Roman"/>
          <w:sz w:val="24"/>
          <w:szCs w:val="24"/>
          <w:vertAlign w:val="superscript"/>
        </w:rPr>
        <w:t>16)</w:t>
      </w:r>
      <w:r w:rsidRPr="0048622D">
        <w:rPr>
          <w:rFonts w:ascii="Times New Roman" w:hAnsi="Times New Roman" w:cs="Times New Roman"/>
          <w:sz w:val="24"/>
          <w:szCs w:val="24"/>
        </w:rPr>
        <w:t>; v tomto závazném stanovisku krajský úřad stanoví podmínky pro umístění a</w:t>
      </w:r>
      <w:r w:rsidR="00F71A11" w:rsidRPr="0048622D">
        <w:rPr>
          <w:rFonts w:ascii="Times New Roman" w:hAnsi="Times New Roman" w:cs="Times New Roman"/>
          <w:sz w:val="24"/>
          <w:szCs w:val="24"/>
        </w:rPr>
        <w:t> </w:t>
      </w:r>
      <w:r w:rsidRPr="0048622D">
        <w:rPr>
          <w:rFonts w:ascii="Times New Roman" w:hAnsi="Times New Roman" w:cs="Times New Roman"/>
          <w:sz w:val="24"/>
          <w:szCs w:val="24"/>
        </w:rPr>
        <w:t xml:space="preserve">provedení </w:t>
      </w:r>
      <w:r w:rsidRPr="008D371D">
        <w:rPr>
          <w:rFonts w:ascii="Times New Roman" w:hAnsi="Times New Roman" w:cs="Times New Roman"/>
          <w:strike/>
          <w:sz w:val="24"/>
          <w:szCs w:val="24"/>
          <w:highlight w:val="yellow"/>
        </w:rPr>
        <w:t>nového stavebního záměru</w:t>
      </w:r>
      <w:r w:rsidR="008D371D">
        <w:rPr>
          <w:rFonts w:ascii="Times New Roman" w:hAnsi="Times New Roman" w:cs="Times New Roman"/>
          <w:sz w:val="24"/>
          <w:szCs w:val="24"/>
        </w:rPr>
        <w:t xml:space="preserve"> </w:t>
      </w:r>
      <w:r w:rsidR="008D371D" w:rsidRPr="008D371D">
        <w:rPr>
          <w:rFonts w:ascii="Times New Roman" w:hAnsi="Times New Roman" w:cs="Times New Roman"/>
          <w:color w:val="FF0000"/>
          <w:sz w:val="24"/>
          <w:szCs w:val="24"/>
          <w:highlight w:val="yellow"/>
        </w:rPr>
        <w:t>nové stavby</w:t>
      </w:r>
      <w:r w:rsidRPr="0048622D">
        <w:rPr>
          <w:rFonts w:ascii="Times New Roman" w:hAnsi="Times New Roman" w:cs="Times New Roman"/>
          <w:sz w:val="24"/>
          <w:szCs w:val="24"/>
        </w:rPr>
        <w:t xml:space="preserve">, jakož i pro </w:t>
      </w:r>
      <w:r w:rsidRPr="008D371D">
        <w:rPr>
          <w:rFonts w:ascii="Times New Roman" w:hAnsi="Times New Roman" w:cs="Times New Roman"/>
          <w:strike/>
          <w:sz w:val="24"/>
          <w:szCs w:val="24"/>
          <w:highlight w:val="yellow"/>
        </w:rPr>
        <w:t>jeho</w:t>
      </w:r>
      <w:r w:rsidR="008D371D">
        <w:rPr>
          <w:rFonts w:ascii="Times New Roman" w:hAnsi="Times New Roman" w:cs="Times New Roman"/>
          <w:sz w:val="24"/>
          <w:szCs w:val="24"/>
        </w:rPr>
        <w:t xml:space="preserve"> </w:t>
      </w:r>
      <w:r w:rsidR="008D371D" w:rsidRPr="008D371D">
        <w:rPr>
          <w:rFonts w:ascii="Times New Roman" w:hAnsi="Times New Roman" w:cs="Times New Roman"/>
          <w:color w:val="FF0000"/>
          <w:sz w:val="24"/>
          <w:szCs w:val="24"/>
          <w:highlight w:val="yellow"/>
        </w:rPr>
        <w:t>její</w:t>
      </w:r>
      <w:r w:rsidRPr="008D371D">
        <w:rPr>
          <w:rFonts w:ascii="Times New Roman" w:hAnsi="Times New Roman" w:cs="Times New Roman"/>
          <w:color w:val="FF0000"/>
          <w:sz w:val="24"/>
          <w:szCs w:val="24"/>
        </w:rPr>
        <w:t xml:space="preserve"> </w:t>
      </w:r>
      <w:r w:rsidRPr="0048622D">
        <w:rPr>
          <w:rFonts w:ascii="Times New Roman" w:hAnsi="Times New Roman" w:cs="Times New Roman"/>
          <w:sz w:val="24"/>
          <w:szCs w:val="24"/>
        </w:rPr>
        <w:t>uvedení do zkušebního povozu nebo užívání v případě, že se zkušební provoz neprovádí.“.</w:t>
      </w:r>
    </w:p>
    <w:p w14:paraId="07A47CA9" w14:textId="77777777" w:rsidR="009173D9" w:rsidRDefault="00574E92" w:rsidP="00593B03">
      <w:pPr>
        <w:spacing w:line="276" w:lineRule="auto"/>
        <w:ind w:firstLine="709"/>
        <w:jc w:val="both"/>
        <w:rPr>
          <w:rFonts w:ascii="Times New Roman" w:hAnsi="Times New Roman" w:cs="Times New Roman"/>
          <w:sz w:val="24"/>
          <w:szCs w:val="24"/>
        </w:rPr>
      </w:pPr>
      <w:r w:rsidRPr="0048622D">
        <w:rPr>
          <w:rFonts w:ascii="Times New Roman" w:hAnsi="Times New Roman" w:cs="Times New Roman"/>
          <w:sz w:val="24"/>
          <w:szCs w:val="24"/>
        </w:rPr>
        <w:t>Dosavadní odstavce 4 až 6 se označují jako odstavce 5 až 7.</w:t>
      </w:r>
    </w:p>
    <w:p w14:paraId="4C4F0874" w14:textId="77777777" w:rsidR="00327B7E" w:rsidRDefault="00327B7E" w:rsidP="00593B03">
      <w:pPr>
        <w:spacing w:line="276" w:lineRule="auto"/>
        <w:jc w:val="both"/>
        <w:rPr>
          <w:rFonts w:ascii="Times New Roman" w:hAnsi="Times New Roman" w:cs="Times New Roman"/>
          <w:color w:val="FF0000"/>
          <w:sz w:val="24"/>
          <w:szCs w:val="24"/>
        </w:rPr>
      </w:pPr>
      <w:r w:rsidRPr="00327B7E">
        <w:rPr>
          <w:rFonts w:ascii="Times New Roman" w:hAnsi="Times New Roman" w:cs="Times New Roman"/>
          <w:b/>
          <w:color w:val="FF0000"/>
          <w:sz w:val="24"/>
          <w:szCs w:val="24"/>
          <w:highlight w:val="yellow"/>
        </w:rPr>
        <w:t>X.</w:t>
      </w:r>
      <w:r w:rsidRPr="00327B7E">
        <w:rPr>
          <w:rFonts w:ascii="Times New Roman" w:hAnsi="Times New Roman" w:cs="Times New Roman"/>
          <w:color w:val="FF0000"/>
          <w:sz w:val="24"/>
          <w:szCs w:val="24"/>
          <w:highlight w:val="yellow"/>
        </w:rPr>
        <w:t xml:space="preserve">        V § 49 odst. </w:t>
      </w:r>
      <w:r>
        <w:rPr>
          <w:rFonts w:ascii="Times New Roman" w:hAnsi="Times New Roman" w:cs="Times New Roman"/>
          <w:color w:val="FF0000"/>
          <w:sz w:val="24"/>
          <w:szCs w:val="24"/>
          <w:highlight w:val="yellow"/>
        </w:rPr>
        <w:t>5</w:t>
      </w:r>
      <w:r w:rsidRPr="00327B7E">
        <w:rPr>
          <w:rFonts w:ascii="Times New Roman" w:hAnsi="Times New Roman" w:cs="Times New Roman"/>
          <w:color w:val="FF0000"/>
          <w:sz w:val="24"/>
          <w:szCs w:val="24"/>
          <w:highlight w:val="yellow"/>
        </w:rPr>
        <w:t xml:space="preserve"> písm. a) se slovo „umístění“ nahrazuje slovem „povolování“.</w:t>
      </w:r>
      <w:r w:rsidRPr="00327B7E">
        <w:rPr>
          <w:rFonts w:ascii="Times New Roman" w:hAnsi="Times New Roman" w:cs="Times New Roman"/>
          <w:color w:val="FF0000"/>
          <w:sz w:val="24"/>
          <w:szCs w:val="24"/>
        </w:rPr>
        <w:t xml:space="preserve"> </w:t>
      </w:r>
    </w:p>
    <w:p w14:paraId="0F0438AA" w14:textId="77777777" w:rsidR="0075481A" w:rsidRPr="006A55D8" w:rsidRDefault="0075481A" w:rsidP="00593B03">
      <w:pPr>
        <w:spacing w:line="276" w:lineRule="auto"/>
        <w:jc w:val="both"/>
        <w:rPr>
          <w:rFonts w:ascii="Times New Roman" w:hAnsi="Times New Roman" w:cs="Times New Roman"/>
          <w:color w:val="FF0000"/>
          <w:sz w:val="24"/>
          <w:szCs w:val="24"/>
        </w:rPr>
      </w:pPr>
      <w:r w:rsidRPr="006A55D8">
        <w:rPr>
          <w:rFonts w:ascii="Times New Roman" w:hAnsi="Times New Roman" w:cs="Times New Roman"/>
          <w:b/>
          <w:color w:val="FF0000"/>
          <w:sz w:val="24"/>
          <w:szCs w:val="24"/>
          <w:highlight w:val="yellow"/>
        </w:rPr>
        <w:t>X.</w:t>
      </w:r>
      <w:r w:rsidRPr="006A55D8">
        <w:rPr>
          <w:rFonts w:ascii="Times New Roman" w:hAnsi="Times New Roman" w:cs="Times New Roman"/>
          <w:color w:val="FF0000"/>
          <w:sz w:val="24"/>
          <w:szCs w:val="24"/>
          <w:highlight w:val="yellow"/>
        </w:rPr>
        <w:t xml:space="preserve">       V § 49 odst. 5 písm. c) se za slovo „plánování“ vkládají slova „a povolování záměrů“.</w:t>
      </w:r>
    </w:p>
    <w:p w14:paraId="51D445C5" w14:textId="003BE30E" w:rsidR="00327B7E" w:rsidRPr="006449FC" w:rsidRDefault="0075481A" w:rsidP="00593B03">
      <w:pPr>
        <w:pBdr>
          <w:top w:val="single" w:sz="4" w:space="1" w:color="auto"/>
          <w:left w:val="single" w:sz="4" w:space="4" w:color="auto"/>
          <w:bottom w:val="single" w:sz="4" w:space="1" w:color="auto"/>
          <w:right w:val="single" w:sz="4" w:space="4" w:color="auto"/>
        </w:pBdr>
        <w:shd w:val="clear" w:color="auto" w:fill="FFFF00"/>
        <w:spacing w:line="276" w:lineRule="auto"/>
        <w:jc w:val="both"/>
        <w:rPr>
          <w:rFonts w:ascii="Times New Roman" w:hAnsi="Times New Roman" w:cs="Times New Roman"/>
          <w:i/>
          <w:sz w:val="24"/>
          <w:szCs w:val="24"/>
        </w:rPr>
      </w:pPr>
      <w:r>
        <w:rPr>
          <w:rFonts w:ascii="Times New Roman" w:hAnsi="Times New Roman" w:cs="Times New Roman"/>
          <w:i/>
          <w:sz w:val="24"/>
          <w:szCs w:val="24"/>
        </w:rPr>
        <w:t>V návaznosti na vložení nových</w:t>
      </w:r>
      <w:r w:rsidR="00327B7E" w:rsidRPr="006449FC">
        <w:rPr>
          <w:rFonts w:ascii="Times New Roman" w:hAnsi="Times New Roman" w:cs="Times New Roman"/>
          <w:i/>
          <w:sz w:val="24"/>
          <w:szCs w:val="24"/>
        </w:rPr>
        <w:t xml:space="preserve"> bod</w:t>
      </w:r>
      <w:r>
        <w:rPr>
          <w:rFonts w:ascii="Times New Roman" w:hAnsi="Times New Roman" w:cs="Times New Roman"/>
          <w:i/>
          <w:sz w:val="24"/>
          <w:szCs w:val="24"/>
        </w:rPr>
        <w:t>ů</w:t>
      </w:r>
      <w:r w:rsidR="00327B7E" w:rsidRPr="006449FC">
        <w:rPr>
          <w:rFonts w:ascii="Times New Roman" w:hAnsi="Times New Roman" w:cs="Times New Roman"/>
          <w:i/>
          <w:sz w:val="24"/>
          <w:szCs w:val="24"/>
        </w:rPr>
        <w:t xml:space="preserve"> následující </w:t>
      </w:r>
      <w:r w:rsidR="00261D42">
        <w:rPr>
          <w:rFonts w:ascii="Times New Roman" w:hAnsi="Times New Roman" w:cs="Times New Roman"/>
          <w:i/>
          <w:sz w:val="24"/>
          <w:szCs w:val="24"/>
        </w:rPr>
        <w:t>bod</w:t>
      </w:r>
      <w:r w:rsidR="00327B7E">
        <w:rPr>
          <w:rFonts w:ascii="Times New Roman" w:hAnsi="Times New Roman" w:cs="Times New Roman"/>
          <w:i/>
          <w:sz w:val="24"/>
          <w:szCs w:val="24"/>
        </w:rPr>
        <w:t xml:space="preserve"> návrhu novely</w:t>
      </w:r>
      <w:r w:rsidR="00327B7E" w:rsidRPr="006449FC">
        <w:rPr>
          <w:rFonts w:ascii="Times New Roman" w:hAnsi="Times New Roman" w:cs="Times New Roman"/>
          <w:i/>
          <w:sz w:val="24"/>
          <w:szCs w:val="24"/>
        </w:rPr>
        <w:t xml:space="preserve"> přečíslovat. </w:t>
      </w:r>
    </w:p>
    <w:p w14:paraId="57857F77" w14:textId="77777777" w:rsidR="009173D9"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sidR="00431F6C">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b/>
          <w:sz w:val="24"/>
          <w:szCs w:val="24"/>
        </w:rPr>
        <w:tab/>
      </w:r>
      <w:r w:rsidRPr="00637CA7">
        <w:rPr>
          <w:rFonts w:ascii="Times New Roman" w:hAnsi="Times New Roman" w:cs="Times New Roman"/>
          <w:sz w:val="24"/>
          <w:szCs w:val="24"/>
        </w:rPr>
        <w:t>V § 53 se doplňuje odstavec 3, který zní:</w:t>
      </w:r>
    </w:p>
    <w:p w14:paraId="3777DD76" w14:textId="77777777" w:rsidR="009173D9" w:rsidRPr="007E4440" w:rsidRDefault="00574E92" w:rsidP="00593B03">
      <w:pPr>
        <w:spacing w:line="276" w:lineRule="auto"/>
        <w:ind w:left="709" w:firstLine="709"/>
        <w:jc w:val="both"/>
        <w:rPr>
          <w:rFonts w:ascii="Times New Roman" w:hAnsi="Times New Roman" w:cs="Times New Roman"/>
          <w:sz w:val="24"/>
          <w:szCs w:val="24"/>
        </w:rPr>
      </w:pPr>
      <w:r w:rsidRPr="0048622D">
        <w:rPr>
          <w:rFonts w:ascii="Times New Roman" w:hAnsi="Times New Roman" w:cs="Times New Roman"/>
          <w:sz w:val="24"/>
          <w:szCs w:val="24"/>
        </w:rPr>
        <w:t>„(3)</w:t>
      </w:r>
      <w:r w:rsidR="00F71A11" w:rsidRPr="0048622D">
        <w:rPr>
          <w:rFonts w:ascii="Times New Roman" w:hAnsi="Times New Roman" w:cs="Times New Roman"/>
          <w:sz w:val="24"/>
          <w:szCs w:val="24"/>
        </w:rPr>
        <w:tab/>
      </w:r>
      <w:r w:rsidRPr="007E4440">
        <w:rPr>
          <w:rFonts w:ascii="Times New Roman" w:hAnsi="Times New Roman" w:cs="Times New Roman"/>
          <w:strike/>
          <w:sz w:val="24"/>
          <w:szCs w:val="24"/>
          <w:highlight w:val="yellow"/>
        </w:rPr>
        <w:t>Závazná stanoviska podle § 49 odst. 3 a 4 se podle tohoto zákona nevydávají pro záměr vyžadující jednotné environmentální stanovisko podle jiného právního předpisu</w:t>
      </w:r>
      <w:r w:rsidRPr="007E4440">
        <w:rPr>
          <w:rFonts w:ascii="Times New Roman" w:hAnsi="Times New Roman" w:cs="Times New Roman"/>
          <w:strike/>
          <w:sz w:val="24"/>
          <w:szCs w:val="24"/>
          <w:highlight w:val="yellow"/>
          <w:vertAlign w:val="superscript"/>
        </w:rPr>
        <w:t>30)</w:t>
      </w:r>
      <w:r w:rsidRPr="007E4440">
        <w:rPr>
          <w:rFonts w:ascii="Times New Roman" w:hAnsi="Times New Roman" w:cs="Times New Roman"/>
          <w:strike/>
          <w:sz w:val="24"/>
          <w:szCs w:val="24"/>
          <w:highlight w:val="yellow"/>
        </w:rPr>
        <w:t xml:space="preserve">. V </w:t>
      </w:r>
      <w:r w:rsidRPr="00734622">
        <w:rPr>
          <w:rFonts w:ascii="Times New Roman" w:hAnsi="Times New Roman" w:cs="Times New Roman"/>
          <w:strike/>
          <w:sz w:val="24"/>
          <w:szCs w:val="24"/>
          <w:highlight w:val="yellow"/>
        </w:rPr>
        <w:t>takovém případě se tato závazná stanoviska nahrazují jednotným environmentálním stanoviskem. Ostatní ustanovení tohoto zákona tím nejsou dotčena.</w:t>
      </w:r>
      <w:r w:rsidR="00F71A11" w:rsidRPr="00734622">
        <w:rPr>
          <w:rFonts w:ascii="Times New Roman" w:hAnsi="Times New Roman" w:cs="Times New Roman"/>
          <w:strike/>
          <w:sz w:val="24"/>
          <w:szCs w:val="24"/>
          <w:highlight w:val="yellow"/>
        </w:rPr>
        <w:t>“.</w:t>
      </w:r>
      <w:r w:rsidR="007E4440">
        <w:rPr>
          <w:rFonts w:ascii="Times New Roman" w:hAnsi="Times New Roman" w:cs="Times New Roman"/>
          <w:sz w:val="24"/>
          <w:szCs w:val="24"/>
        </w:rPr>
        <w:t xml:space="preserve"> </w:t>
      </w:r>
      <w:r w:rsidR="007E4440" w:rsidRPr="007E4440">
        <w:rPr>
          <w:rFonts w:ascii="Times New Roman" w:hAnsi="Times New Roman" w:cs="Times New Roman"/>
          <w:color w:val="FF0000"/>
          <w:sz w:val="24"/>
          <w:szCs w:val="24"/>
          <w:highlight w:val="yellow"/>
        </w:rPr>
        <w:t>Jedná-li se o záměr vyžadující jednotné environmentální stanovisko</w:t>
      </w:r>
      <w:r w:rsidR="007E4440" w:rsidRPr="007E4440">
        <w:rPr>
          <w:rFonts w:ascii="Times New Roman" w:hAnsi="Times New Roman" w:cs="Times New Roman"/>
          <w:color w:val="FF0000"/>
          <w:sz w:val="24"/>
          <w:szCs w:val="24"/>
          <w:highlight w:val="yellow"/>
          <w:vertAlign w:val="superscript"/>
        </w:rPr>
        <w:t>30)</w:t>
      </w:r>
      <w:r w:rsidR="007E4440" w:rsidRPr="007E4440">
        <w:rPr>
          <w:rFonts w:ascii="Times New Roman" w:hAnsi="Times New Roman" w:cs="Times New Roman"/>
          <w:color w:val="FF0000"/>
          <w:sz w:val="24"/>
          <w:szCs w:val="24"/>
          <w:highlight w:val="yellow"/>
        </w:rPr>
        <w:t>, závazná stanoviska podle § 49 odst. 3 a 4 se nevydávají.“.</w:t>
      </w:r>
    </w:p>
    <w:p w14:paraId="61E68D93" w14:textId="77777777" w:rsidR="00270991" w:rsidRDefault="00270991" w:rsidP="00593B03">
      <w:pPr>
        <w:spacing w:line="276" w:lineRule="auto"/>
        <w:jc w:val="center"/>
        <w:rPr>
          <w:rFonts w:ascii="Times New Roman" w:hAnsi="Times New Roman" w:cs="Times New Roman"/>
          <w:sz w:val="24"/>
          <w:szCs w:val="24"/>
        </w:rPr>
      </w:pPr>
    </w:p>
    <w:p w14:paraId="0C77BA8F" w14:textId="68DC3984" w:rsidR="007575C9" w:rsidRPr="0048622D" w:rsidRDefault="00574E92" w:rsidP="00593B03">
      <w:pPr>
        <w:spacing w:line="276" w:lineRule="auto"/>
        <w:jc w:val="center"/>
        <w:rPr>
          <w:rFonts w:ascii="Times New Roman" w:hAnsi="Times New Roman" w:cs="Times New Roman"/>
          <w:sz w:val="24"/>
          <w:szCs w:val="24"/>
        </w:rPr>
      </w:pPr>
      <w:r w:rsidRPr="00FF6658">
        <w:rPr>
          <w:rFonts w:ascii="Times New Roman" w:hAnsi="Times New Roman" w:cs="Times New Roman"/>
          <w:strike/>
          <w:sz w:val="24"/>
          <w:szCs w:val="24"/>
          <w:highlight w:val="yellow"/>
        </w:rPr>
        <w:t xml:space="preserve">Část </w:t>
      </w:r>
      <w:r w:rsidR="001312C3" w:rsidRPr="00FF6658">
        <w:rPr>
          <w:rFonts w:ascii="Times New Roman" w:hAnsi="Times New Roman" w:cs="Times New Roman"/>
          <w:strike/>
          <w:sz w:val="24"/>
          <w:szCs w:val="24"/>
          <w:highlight w:val="yellow"/>
        </w:rPr>
        <w:t>dvanáctá</w:t>
      </w:r>
      <w:r w:rsidR="00FF6658">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ČÁST JEDENÁCTÁ</w:t>
      </w:r>
    </w:p>
    <w:p w14:paraId="683CA663" w14:textId="77777777" w:rsidR="007575C9" w:rsidRPr="0048622D" w:rsidRDefault="00574E92"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Změna zákona o odpadech</w:t>
      </w:r>
    </w:p>
    <w:p w14:paraId="79C804C5" w14:textId="302E9782" w:rsidR="007575C9" w:rsidRPr="00FF6658" w:rsidRDefault="00574E92" w:rsidP="00593B03">
      <w:pPr>
        <w:spacing w:line="276" w:lineRule="auto"/>
        <w:jc w:val="center"/>
        <w:rPr>
          <w:rFonts w:ascii="Times New Roman" w:hAnsi="Times New Roman" w:cs="Times New Roman"/>
          <w:color w:val="FF0000"/>
          <w:sz w:val="24"/>
          <w:szCs w:val="24"/>
        </w:rPr>
      </w:pPr>
      <w:r w:rsidRPr="00FF6658">
        <w:rPr>
          <w:rFonts w:ascii="Times New Roman" w:hAnsi="Times New Roman" w:cs="Times New Roman"/>
          <w:strike/>
          <w:sz w:val="24"/>
          <w:szCs w:val="24"/>
          <w:highlight w:val="yellow"/>
        </w:rPr>
        <w:t>§ 3</w:t>
      </w:r>
      <w:r w:rsidR="0033561E" w:rsidRPr="00FF6658">
        <w:rPr>
          <w:rFonts w:ascii="Times New Roman" w:hAnsi="Times New Roman" w:cs="Times New Roman"/>
          <w:strike/>
          <w:sz w:val="24"/>
          <w:szCs w:val="24"/>
          <w:highlight w:val="yellow"/>
        </w:rPr>
        <w:t>1</w:t>
      </w:r>
      <w:r w:rsidR="00FF6658">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Čl. XIII</w:t>
      </w:r>
    </w:p>
    <w:p w14:paraId="096BED7C" w14:textId="77777777" w:rsidR="007575C9" w:rsidRPr="0048622D" w:rsidRDefault="00574E92" w:rsidP="00593B03">
      <w:pPr>
        <w:spacing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541/2020 Sb., o odpadech, ve znění zákona č. 261/2020 Sb. a zákona č.</w:t>
      </w:r>
      <w:r w:rsidR="003A78D6" w:rsidRPr="0048622D">
        <w:rPr>
          <w:rFonts w:ascii="Times New Roman" w:hAnsi="Times New Roman" w:cs="Times New Roman"/>
          <w:sz w:val="24"/>
          <w:szCs w:val="24"/>
        </w:rPr>
        <w:t> </w:t>
      </w:r>
      <w:r w:rsidRPr="0048622D">
        <w:rPr>
          <w:rFonts w:ascii="Times New Roman" w:hAnsi="Times New Roman" w:cs="Times New Roman"/>
          <w:sz w:val="24"/>
          <w:szCs w:val="24"/>
        </w:rPr>
        <w:t>284/2021 Sb., se mění takto:</w:t>
      </w:r>
    </w:p>
    <w:p w14:paraId="0C826187" w14:textId="77777777" w:rsidR="00F71A11"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33561E" w:rsidRPr="00637CA7">
        <w:rPr>
          <w:rFonts w:ascii="Times New Roman" w:hAnsi="Times New Roman" w:cs="Times New Roman"/>
          <w:sz w:val="24"/>
          <w:szCs w:val="24"/>
        </w:rPr>
        <w:t xml:space="preserve">V části druhé hlavě VI se za díl 13 vkládá nový díl 14, který včetně nadpisu </w:t>
      </w:r>
      <w:r w:rsidR="003057F5" w:rsidRPr="00612A44">
        <w:rPr>
          <w:rFonts w:ascii="Times New Roman" w:hAnsi="Times New Roman" w:cs="Times New Roman"/>
          <w:color w:val="FF0000"/>
          <w:sz w:val="24"/>
          <w:szCs w:val="24"/>
          <w:highlight w:val="yellow"/>
        </w:rPr>
        <w:t>a poznámky pod čarou č.</w:t>
      </w:r>
      <w:r w:rsidR="003057F5" w:rsidRPr="008F3ADF">
        <w:rPr>
          <w:rFonts w:ascii="Times New Roman" w:hAnsi="Times New Roman" w:cs="Times New Roman"/>
          <w:color w:val="FF0000"/>
          <w:sz w:val="24"/>
          <w:szCs w:val="24"/>
          <w:highlight w:val="yellow"/>
        </w:rPr>
        <w:t xml:space="preserve"> 26</w:t>
      </w:r>
      <w:r w:rsidR="003057F5">
        <w:rPr>
          <w:rFonts w:ascii="Times New Roman" w:hAnsi="Times New Roman" w:cs="Times New Roman"/>
          <w:color w:val="FF0000"/>
          <w:sz w:val="24"/>
          <w:szCs w:val="24"/>
        </w:rPr>
        <w:t xml:space="preserve"> </w:t>
      </w:r>
      <w:r w:rsidR="0033561E" w:rsidRPr="00637CA7">
        <w:rPr>
          <w:rFonts w:ascii="Times New Roman" w:hAnsi="Times New Roman" w:cs="Times New Roman"/>
          <w:sz w:val="24"/>
          <w:szCs w:val="24"/>
        </w:rPr>
        <w:t>zní:</w:t>
      </w:r>
    </w:p>
    <w:p w14:paraId="00E4235B" w14:textId="77777777" w:rsidR="00FB4708" w:rsidRDefault="00FB4708" w:rsidP="00593B03">
      <w:pPr>
        <w:spacing w:line="276" w:lineRule="auto"/>
        <w:jc w:val="center"/>
        <w:rPr>
          <w:rFonts w:ascii="Times New Roman" w:hAnsi="Times New Roman" w:cs="Times New Roman"/>
          <w:sz w:val="24"/>
          <w:szCs w:val="24"/>
        </w:rPr>
      </w:pPr>
    </w:p>
    <w:p w14:paraId="4B2D0D16" w14:textId="5E070DE1" w:rsidR="0033561E" w:rsidRPr="00D03509" w:rsidRDefault="00574E92" w:rsidP="00593B03">
      <w:pPr>
        <w:spacing w:line="276" w:lineRule="auto"/>
        <w:jc w:val="center"/>
        <w:rPr>
          <w:rFonts w:ascii="Times New Roman" w:hAnsi="Times New Roman" w:cs="Times New Roman"/>
          <w:b/>
          <w:sz w:val="24"/>
          <w:szCs w:val="24"/>
        </w:rPr>
      </w:pPr>
      <w:r w:rsidRPr="0048622D">
        <w:rPr>
          <w:rFonts w:ascii="Times New Roman" w:hAnsi="Times New Roman" w:cs="Times New Roman"/>
          <w:sz w:val="24"/>
          <w:szCs w:val="24"/>
        </w:rPr>
        <w:t>„</w:t>
      </w:r>
      <w:r w:rsidRPr="00D03509">
        <w:rPr>
          <w:rFonts w:ascii="Times New Roman" w:hAnsi="Times New Roman" w:cs="Times New Roman"/>
          <w:b/>
          <w:strike/>
          <w:sz w:val="24"/>
          <w:szCs w:val="24"/>
          <w:highlight w:val="yellow"/>
        </w:rPr>
        <w:t>Díl 14</w:t>
      </w:r>
      <w:r w:rsidR="00D03509">
        <w:rPr>
          <w:rFonts w:ascii="Times New Roman" w:hAnsi="Times New Roman" w:cs="Times New Roman"/>
          <w:b/>
          <w:sz w:val="24"/>
          <w:szCs w:val="24"/>
        </w:rPr>
        <w:t xml:space="preserve"> </w:t>
      </w:r>
      <w:r w:rsidR="00D03509" w:rsidRPr="00340E4A">
        <w:rPr>
          <w:rFonts w:ascii="Times New Roman" w:hAnsi="Times New Roman" w:cs="Times New Roman"/>
          <w:color w:val="FF0000"/>
          <w:sz w:val="24"/>
          <w:szCs w:val="24"/>
          <w:highlight w:val="yellow"/>
        </w:rPr>
        <w:t>Díl 14</w:t>
      </w:r>
    </w:p>
    <w:p w14:paraId="1A5BD339" w14:textId="77777777" w:rsidR="0033561E" w:rsidRPr="0048622D" w:rsidRDefault="00574E92" w:rsidP="00593B03">
      <w:pPr>
        <w:spacing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Stavební a demoliční odpad</w:t>
      </w:r>
    </w:p>
    <w:p w14:paraId="4FC2E28F" w14:textId="77777777" w:rsidR="0033561E" w:rsidRPr="0048622D" w:rsidRDefault="00574E92" w:rsidP="00593B03">
      <w:pPr>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93a</w:t>
      </w:r>
    </w:p>
    <w:p w14:paraId="027A7247" w14:textId="77777777" w:rsidR="0033561E" w:rsidRDefault="00340E4A" w:rsidP="00593B03">
      <w:pPr>
        <w:spacing w:line="276" w:lineRule="auto"/>
        <w:ind w:left="709" w:firstLine="709"/>
        <w:jc w:val="both"/>
        <w:rPr>
          <w:rFonts w:ascii="Times New Roman" w:hAnsi="Times New Roman" w:cs="Times New Roman"/>
          <w:sz w:val="24"/>
          <w:szCs w:val="24"/>
        </w:rPr>
      </w:pPr>
      <w:r w:rsidRPr="00340E4A">
        <w:rPr>
          <w:rFonts w:ascii="Times New Roman" w:hAnsi="Times New Roman" w:cs="Times New Roman"/>
          <w:color w:val="FF0000"/>
          <w:sz w:val="24"/>
          <w:szCs w:val="24"/>
          <w:highlight w:val="yellow"/>
        </w:rPr>
        <w:t>(1)</w:t>
      </w:r>
      <w:r>
        <w:rPr>
          <w:rFonts w:ascii="Times New Roman" w:hAnsi="Times New Roman" w:cs="Times New Roman"/>
          <w:color w:val="FF0000"/>
          <w:sz w:val="24"/>
          <w:szCs w:val="24"/>
        </w:rPr>
        <w:t xml:space="preserve"> </w:t>
      </w:r>
      <w:r w:rsidR="00574E92" w:rsidRPr="0048622D">
        <w:rPr>
          <w:rFonts w:ascii="Times New Roman" w:hAnsi="Times New Roman" w:cs="Times New Roman"/>
          <w:sz w:val="24"/>
          <w:szCs w:val="24"/>
        </w:rPr>
        <w:t>Po provedení změny dokončené stavby, terénní úpravy nebo odstranění stavby, které podléhají povolení podle stavebního zákona, je stavebník povinen neprodleně zaslat obecnímu úřadu obce s rozšířenou působností, v jehož správním obvodu byly</w:t>
      </w:r>
      <w:r w:rsidR="00453A5B">
        <w:rPr>
          <w:rFonts w:ascii="Times New Roman" w:hAnsi="Times New Roman" w:cs="Times New Roman"/>
          <w:sz w:val="24"/>
          <w:szCs w:val="24"/>
        </w:rPr>
        <w:t xml:space="preserve"> </w:t>
      </w:r>
      <w:r w:rsidR="00453A5B" w:rsidRPr="00453A5B">
        <w:rPr>
          <w:rFonts w:ascii="Times New Roman" w:hAnsi="Times New Roman" w:cs="Times New Roman"/>
          <w:color w:val="FF0000"/>
          <w:sz w:val="24"/>
          <w:szCs w:val="24"/>
          <w:highlight w:val="yellow"/>
        </w:rPr>
        <w:t>změna dokončené stavby,</w:t>
      </w:r>
      <w:r w:rsidR="00574E92" w:rsidRPr="0048622D">
        <w:rPr>
          <w:rFonts w:ascii="Times New Roman" w:hAnsi="Times New Roman" w:cs="Times New Roman"/>
          <w:sz w:val="24"/>
          <w:szCs w:val="24"/>
        </w:rPr>
        <w:t xml:space="preserve"> terénní úprava nebo odstranění stavby provedeny, doklady prokazující,  že veškeré opětovně použité stavební výrobky </w:t>
      </w:r>
      <w:r w:rsidR="00574E92" w:rsidRPr="00627AE4">
        <w:rPr>
          <w:rFonts w:ascii="Times New Roman" w:hAnsi="Times New Roman" w:cs="Times New Roman"/>
          <w:strike/>
          <w:sz w:val="24"/>
          <w:szCs w:val="24"/>
          <w:highlight w:val="yellow"/>
        </w:rPr>
        <w:t>a</w:t>
      </w:r>
      <w:r w:rsidR="00574E92" w:rsidRPr="0048622D">
        <w:rPr>
          <w:rFonts w:ascii="Times New Roman" w:hAnsi="Times New Roman" w:cs="Times New Roman"/>
          <w:sz w:val="24"/>
          <w:szCs w:val="24"/>
        </w:rPr>
        <w:t xml:space="preserve"> </w:t>
      </w:r>
      <w:r w:rsidR="00627AE4" w:rsidRPr="00627AE4">
        <w:rPr>
          <w:rFonts w:ascii="Times New Roman" w:hAnsi="Times New Roman" w:cs="Times New Roman"/>
          <w:color w:val="FF0000"/>
          <w:sz w:val="24"/>
          <w:szCs w:val="24"/>
          <w:highlight w:val="yellow"/>
        </w:rPr>
        <w:t>,</w:t>
      </w:r>
      <w:r w:rsidR="00627AE4">
        <w:rPr>
          <w:rFonts w:ascii="Times New Roman" w:hAnsi="Times New Roman" w:cs="Times New Roman"/>
          <w:sz w:val="24"/>
          <w:szCs w:val="24"/>
        </w:rPr>
        <w:t xml:space="preserve"> </w:t>
      </w:r>
      <w:r w:rsidR="00574E92" w:rsidRPr="0048622D">
        <w:rPr>
          <w:rFonts w:ascii="Times New Roman" w:hAnsi="Times New Roman" w:cs="Times New Roman"/>
          <w:sz w:val="24"/>
          <w:szCs w:val="24"/>
        </w:rPr>
        <w:t>využité vedlejší produkty a stavební výrobky, které přestaly být odpadem, byly využity v souladu s tímto zákonem</w:t>
      </w:r>
      <w:r w:rsidR="00574E92" w:rsidRPr="00627AE4">
        <w:rPr>
          <w:rFonts w:ascii="Times New Roman" w:hAnsi="Times New Roman" w:cs="Times New Roman"/>
          <w:strike/>
          <w:sz w:val="24"/>
          <w:szCs w:val="24"/>
          <w:highlight w:val="yellow"/>
        </w:rPr>
        <w:t>,</w:t>
      </w:r>
      <w:r w:rsidR="00574E92" w:rsidRPr="0048622D">
        <w:rPr>
          <w:rFonts w:ascii="Times New Roman" w:hAnsi="Times New Roman" w:cs="Times New Roman"/>
          <w:sz w:val="24"/>
          <w:szCs w:val="24"/>
        </w:rPr>
        <w:t xml:space="preserve"> a že veškeré získané materiály jsou stavebními výrobky nebo vedlejšími produkty, které se nestaly odpadem, nebo s nimi bylo naloženo jako s odpady v souladu s tímto zákonem a hierarchií odpadového hospodářství. </w:t>
      </w:r>
      <w:r w:rsidR="00574E92" w:rsidRPr="00340E4A">
        <w:rPr>
          <w:rFonts w:ascii="Times New Roman" w:hAnsi="Times New Roman" w:cs="Times New Roman"/>
          <w:strike/>
          <w:sz w:val="24"/>
          <w:szCs w:val="24"/>
          <w:highlight w:val="yellow"/>
        </w:rPr>
        <w:t>Jde-li o záměr vyžadující jednotné environmentální stanovisko podle zákona o jednotném environmentálním stanovisku, je stavebník povinen zaslat uvedené doklady správnímu orgánu, který vydal jednotné environmentální stanovisko.“</w:t>
      </w:r>
      <w:r w:rsidR="00574E92" w:rsidRPr="0048622D">
        <w:rPr>
          <w:rFonts w:ascii="Times New Roman" w:hAnsi="Times New Roman" w:cs="Times New Roman"/>
          <w:sz w:val="24"/>
          <w:szCs w:val="24"/>
        </w:rPr>
        <w:t>.</w:t>
      </w:r>
    </w:p>
    <w:p w14:paraId="2E7EB79B" w14:textId="35F0C3F1" w:rsidR="00340E4A" w:rsidRPr="00340E4A" w:rsidRDefault="00340E4A" w:rsidP="00593B03">
      <w:pPr>
        <w:spacing w:line="276" w:lineRule="auto"/>
        <w:ind w:left="709" w:firstLine="709"/>
        <w:jc w:val="both"/>
        <w:rPr>
          <w:rFonts w:ascii="Times New Roman" w:hAnsi="Times New Roman" w:cs="Times New Roman"/>
          <w:color w:val="FF0000"/>
          <w:sz w:val="24"/>
          <w:szCs w:val="24"/>
        </w:rPr>
      </w:pPr>
      <w:r w:rsidRPr="00340E4A">
        <w:rPr>
          <w:rFonts w:ascii="Times New Roman" w:hAnsi="Times New Roman" w:cs="Times New Roman"/>
          <w:color w:val="FF0000"/>
          <w:sz w:val="24"/>
          <w:szCs w:val="24"/>
          <w:highlight w:val="yellow"/>
        </w:rPr>
        <w:t xml:space="preserve">(2) Jde-li o </w:t>
      </w:r>
      <w:r w:rsidRPr="007163E7">
        <w:rPr>
          <w:rFonts w:ascii="Times New Roman" w:hAnsi="Times New Roman" w:cs="Times New Roman"/>
          <w:color w:val="FF0000"/>
          <w:sz w:val="24"/>
          <w:szCs w:val="24"/>
          <w:highlight w:val="yellow"/>
        </w:rPr>
        <w:t>záměr vyžadující jednotné environmentální stanovisko</w:t>
      </w:r>
      <w:r w:rsidR="003057F5" w:rsidRPr="003057F5">
        <w:rPr>
          <w:rFonts w:ascii="Times New Roman" w:hAnsi="Times New Roman" w:cs="Times New Roman"/>
          <w:color w:val="FF0000"/>
          <w:sz w:val="24"/>
          <w:szCs w:val="24"/>
          <w:highlight w:val="yellow"/>
          <w:vertAlign w:val="superscript"/>
        </w:rPr>
        <w:t>26)</w:t>
      </w:r>
      <w:r w:rsidRPr="00340E4A">
        <w:rPr>
          <w:rFonts w:ascii="Times New Roman" w:hAnsi="Times New Roman" w:cs="Times New Roman"/>
          <w:color w:val="FF0000"/>
          <w:sz w:val="24"/>
          <w:szCs w:val="24"/>
          <w:highlight w:val="yellow"/>
        </w:rPr>
        <w:t>, je stavebník povinen zaslat doklady podle odstavce 1 správnímu orgánu, který vydal jednot</w:t>
      </w:r>
      <w:r w:rsidR="00261D42">
        <w:rPr>
          <w:rFonts w:ascii="Times New Roman" w:hAnsi="Times New Roman" w:cs="Times New Roman"/>
          <w:color w:val="FF0000"/>
          <w:sz w:val="24"/>
          <w:szCs w:val="24"/>
          <w:highlight w:val="yellow"/>
        </w:rPr>
        <w:t>né environmentální stanovisko.</w:t>
      </w:r>
    </w:p>
    <w:p w14:paraId="4E56766C" w14:textId="77777777" w:rsidR="003057F5" w:rsidRPr="00612A44" w:rsidRDefault="003057F5" w:rsidP="00593B03">
      <w:pPr>
        <w:spacing w:line="276" w:lineRule="auto"/>
        <w:ind w:firstLine="705"/>
        <w:jc w:val="both"/>
        <w:rPr>
          <w:rFonts w:ascii="Times New Roman" w:hAnsi="Times New Roman" w:cs="Times New Roman"/>
          <w:color w:val="FF0000"/>
          <w:sz w:val="24"/>
          <w:szCs w:val="24"/>
          <w:highlight w:val="yellow"/>
        </w:rPr>
      </w:pPr>
      <w:r w:rsidRPr="00612A44">
        <w:rPr>
          <w:rFonts w:ascii="Times New Roman" w:hAnsi="Times New Roman" w:cs="Times New Roman"/>
          <w:color w:val="FF0000"/>
          <w:sz w:val="24"/>
          <w:szCs w:val="24"/>
          <w:highlight w:val="yellow"/>
        </w:rPr>
        <w:t>__________________</w:t>
      </w:r>
    </w:p>
    <w:p w14:paraId="6609F828" w14:textId="5CAD90C4" w:rsidR="003057F5" w:rsidRPr="005D3411" w:rsidRDefault="003057F5" w:rsidP="00593B03">
      <w:pPr>
        <w:spacing w:line="276" w:lineRule="auto"/>
        <w:ind w:left="709"/>
        <w:jc w:val="both"/>
        <w:rPr>
          <w:rFonts w:ascii="Times New Roman" w:hAnsi="Times New Roman" w:cs="Times New Roman"/>
          <w:color w:val="FF0000"/>
          <w:sz w:val="24"/>
          <w:szCs w:val="24"/>
        </w:rPr>
      </w:pPr>
      <w:r w:rsidRPr="005D3411">
        <w:rPr>
          <w:rFonts w:ascii="Times New Roman" w:hAnsi="Times New Roman" w:cs="Times New Roman"/>
          <w:color w:val="FF0000"/>
          <w:sz w:val="24"/>
          <w:szCs w:val="24"/>
          <w:highlight w:val="yellow"/>
          <w:vertAlign w:val="superscript"/>
        </w:rPr>
        <w:t>26)</w:t>
      </w:r>
      <w:r w:rsidR="003B785C" w:rsidRPr="005D3411">
        <w:rPr>
          <w:rFonts w:ascii="Times New Roman" w:hAnsi="Times New Roman" w:cs="Times New Roman"/>
          <w:color w:val="FF0000"/>
          <w:sz w:val="24"/>
          <w:szCs w:val="24"/>
          <w:highlight w:val="yellow"/>
        </w:rPr>
        <w:t xml:space="preserve"> Zákon č. …</w:t>
      </w:r>
      <w:r w:rsidRPr="005D3411">
        <w:rPr>
          <w:rFonts w:ascii="Times New Roman" w:hAnsi="Times New Roman" w:cs="Times New Roman"/>
          <w:color w:val="FF0000"/>
          <w:sz w:val="24"/>
          <w:szCs w:val="24"/>
          <w:highlight w:val="yellow"/>
        </w:rPr>
        <w:t>/202</w:t>
      </w:r>
      <w:r w:rsidR="005D3411" w:rsidRPr="005D3411">
        <w:rPr>
          <w:rFonts w:ascii="Times New Roman" w:hAnsi="Times New Roman" w:cs="Times New Roman"/>
          <w:color w:val="FF0000"/>
          <w:sz w:val="24"/>
          <w:szCs w:val="24"/>
          <w:highlight w:val="yellow"/>
        </w:rPr>
        <w:t>3</w:t>
      </w:r>
      <w:r w:rsidRPr="005D3411">
        <w:rPr>
          <w:rFonts w:ascii="Times New Roman" w:hAnsi="Times New Roman" w:cs="Times New Roman"/>
          <w:color w:val="FF0000"/>
          <w:sz w:val="24"/>
          <w:szCs w:val="24"/>
          <w:highlight w:val="yellow"/>
        </w:rPr>
        <w:t xml:space="preserve"> Sb., o jednotném environmentálním stanovisku.“.</w:t>
      </w:r>
    </w:p>
    <w:p w14:paraId="2781F817" w14:textId="77777777" w:rsidR="0033561E" w:rsidRPr="00B10CAB" w:rsidRDefault="00574E92" w:rsidP="00593B03">
      <w:pPr>
        <w:spacing w:line="276" w:lineRule="auto"/>
        <w:ind w:left="705" w:hanging="705"/>
        <w:jc w:val="both"/>
        <w:rPr>
          <w:rFonts w:ascii="Times New Roman" w:hAnsi="Times New Roman" w:cs="Times New Roman"/>
          <w:strike/>
          <w:sz w:val="24"/>
          <w:szCs w:val="24"/>
          <w:highlight w:val="yellow"/>
        </w:rPr>
      </w:pPr>
      <w:r>
        <w:rPr>
          <w:rFonts w:ascii="Times New Roman" w:hAnsi="Times New Roman" w:cs="Times New Roman"/>
          <w:b/>
          <w:sz w:val="24"/>
          <w:szCs w:val="24"/>
        </w:rPr>
        <w:t>2.</w:t>
      </w:r>
      <w:r>
        <w:rPr>
          <w:rFonts w:ascii="Times New Roman" w:hAnsi="Times New Roman" w:cs="Times New Roman"/>
          <w:b/>
          <w:sz w:val="24"/>
          <w:szCs w:val="24"/>
        </w:rPr>
        <w:tab/>
      </w:r>
      <w:r w:rsidRPr="00637CA7">
        <w:rPr>
          <w:rFonts w:ascii="Times New Roman" w:hAnsi="Times New Roman" w:cs="Times New Roman"/>
          <w:sz w:val="24"/>
          <w:szCs w:val="24"/>
        </w:rPr>
        <w:t xml:space="preserve">V § 117 odst. 2 se na </w:t>
      </w:r>
      <w:r w:rsidR="00240D72" w:rsidRPr="00637CA7">
        <w:rPr>
          <w:rFonts w:ascii="Times New Roman" w:hAnsi="Times New Roman" w:cs="Times New Roman"/>
          <w:sz w:val="24"/>
          <w:szCs w:val="24"/>
        </w:rPr>
        <w:t xml:space="preserve">konci </w:t>
      </w:r>
      <w:r w:rsidR="00F338ED" w:rsidRPr="00637CA7">
        <w:rPr>
          <w:rFonts w:ascii="Times New Roman" w:hAnsi="Times New Roman" w:cs="Times New Roman"/>
          <w:sz w:val="24"/>
          <w:szCs w:val="24"/>
        </w:rPr>
        <w:t>písmene h) slovo „nebo“ zrušuje</w:t>
      </w:r>
      <w:r w:rsidR="00B10CAB" w:rsidRPr="00B10CAB">
        <w:rPr>
          <w:rFonts w:ascii="Times New Roman" w:hAnsi="Times New Roman" w:cs="Times New Roman"/>
          <w:color w:val="FF0000"/>
          <w:sz w:val="24"/>
          <w:szCs w:val="24"/>
          <w:highlight w:val="yellow"/>
        </w:rPr>
        <w:t>.</w:t>
      </w:r>
      <w:r w:rsidR="00F338ED" w:rsidRPr="00B10CAB">
        <w:rPr>
          <w:rFonts w:ascii="Times New Roman" w:hAnsi="Times New Roman" w:cs="Times New Roman"/>
          <w:strike/>
          <w:sz w:val="24"/>
          <w:szCs w:val="24"/>
          <w:highlight w:val="yellow"/>
        </w:rPr>
        <w:t xml:space="preserve">, tečka na konci </w:t>
      </w:r>
      <w:r w:rsidR="00431F6C" w:rsidRPr="00B10CAB">
        <w:rPr>
          <w:rFonts w:ascii="Times New Roman" w:hAnsi="Times New Roman" w:cs="Times New Roman"/>
          <w:strike/>
          <w:sz w:val="24"/>
          <w:szCs w:val="24"/>
          <w:highlight w:val="yellow"/>
        </w:rPr>
        <w:t>odstavce</w:t>
      </w:r>
      <w:r w:rsidR="00F338ED" w:rsidRPr="00B10CAB">
        <w:rPr>
          <w:rFonts w:ascii="Times New Roman" w:hAnsi="Times New Roman" w:cs="Times New Roman"/>
          <w:strike/>
          <w:sz w:val="24"/>
          <w:szCs w:val="24"/>
          <w:highlight w:val="yellow"/>
        </w:rPr>
        <w:t xml:space="preserve"> se nahrazuje slovy „, nebo“ a doplňuje se písmeno j), které zní:</w:t>
      </w:r>
    </w:p>
    <w:p w14:paraId="401750DD" w14:textId="77777777" w:rsidR="00F338ED" w:rsidRDefault="00574E92" w:rsidP="00593B03">
      <w:pPr>
        <w:tabs>
          <w:tab w:val="left" w:pos="708"/>
          <w:tab w:val="left" w:pos="1290"/>
        </w:tabs>
        <w:spacing w:line="276" w:lineRule="auto"/>
        <w:ind w:left="1290" w:hanging="930"/>
        <w:jc w:val="both"/>
        <w:rPr>
          <w:rFonts w:ascii="Times New Roman" w:hAnsi="Times New Roman" w:cs="Times New Roman"/>
          <w:strike/>
          <w:sz w:val="24"/>
          <w:szCs w:val="24"/>
        </w:rPr>
      </w:pPr>
      <w:bookmarkStart w:id="11" w:name="_Hlk108600898"/>
      <w:r w:rsidRPr="00B10CAB">
        <w:rPr>
          <w:rFonts w:ascii="Times New Roman" w:hAnsi="Times New Roman" w:cs="Times New Roman"/>
          <w:strike/>
          <w:sz w:val="24"/>
          <w:szCs w:val="24"/>
          <w:highlight w:val="yellow"/>
        </w:rPr>
        <w:tab/>
        <w:t>„j)</w:t>
      </w:r>
      <w:r w:rsidRPr="00B10CAB">
        <w:rPr>
          <w:rFonts w:ascii="Times New Roman" w:hAnsi="Times New Roman" w:cs="Times New Roman"/>
          <w:strike/>
          <w:sz w:val="24"/>
          <w:szCs w:val="24"/>
          <w:highlight w:val="yellow"/>
        </w:rPr>
        <w:tab/>
        <w:t xml:space="preserve"> jako stavebník v rozporu s § 93a nezašle po provedení změny dokončené stavby, terénní úpravy nebo odstranění stavby příslušnému správnímu orgánu stanovené doklady.“.</w:t>
      </w:r>
    </w:p>
    <w:p w14:paraId="59860533" w14:textId="77777777" w:rsidR="00B10CAB" w:rsidRPr="00E321C4" w:rsidRDefault="00B10CAB" w:rsidP="00593B03">
      <w:pPr>
        <w:spacing w:line="276" w:lineRule="auto"/>
        <w:ind w:left="705" w:hanging="705"/>
        <w:jc w:val="both"/>
        <w:rPr>
          <w:rFonts w:ascii="Times New Roman" w:hAnsi="Times New Roman" w:cs="Times New Roman"/>
          <w:color w:val="FF0000"/>
          <w:sz w:val="24"/>
          <w:szCs w:val="24"/>
          <w:highlight w:val="yellow"/>
        </w:rPr>
      </w:pPr>
      <w:r w:rsidRPr="00B10CAB">
        <w:rPr>
          <w:rFonts w:ascii="Times New Roman" w:hAnsi="Times New Roman" w:cs="Times New Roman"/>
          <w:b/>
          <w:color w:val="FF0000"/>
          <w:sz w:val="24"/>
          <w:szCs w:val="24"/>
          <w:highlight w:val="yellow"/>
        </w:rPr>
        <w:t>3.</w:t>
      </w:r>
      <w:r w:rsidRPr="00B10CAB">
        <w:rPr>
          <w:rFonts w:ascii="Times New Roman" w:hAnsi="Times New Roman" w:cs="Times New Roman"/>
          <w:color w:val="FF0000"/>
          <w:sz w:val="24"/>
          <w:szCs w:val="24"/>
          <w:highlight w:val="yellow"/>
        </w:rPr>
        <w:t xml:space="preserve"> </w:t>
      </w:r>
      <w:r>
        <w:rPr>
          <w:rFonts w:ascii="Times New Roman" w:hAnsi="Times New Roman" w:cs="Times New Roman"/>
          <w:color w:val="FF0000"/>
          <w:sz w:val="24"/>
          <w:szCs w:val="24"/>
          <w:highlight w:val="yellow"/>
        </w:rPr>
        <w:t xml:space="preserve">    </w:t>
      </w:r>
      <w:r w:rsidRPr="00B10CAB">
        <w:rPr>
          <w:rFonts w:ascii="Times New Roman" w:hAnsi="Times New Roman" w:cs="Times New Roman"/>
          <w:color w:val="FF0000"/>
          <w:sz w:val="24"/>
          <w:szCs w:val="24"/>
          <w:highlight w:val="yellow"/>
        </w:rPr>
        <w:t>V § 117 se na konci odstavce 2 tečka nahrazuje slovem „</w:t>
      </w:r>
      <w:r w:rsidR="00EA06DF">
        <w:rPr>
          <w:rFonts w:ascii="Times New Roman" w:hAnsi="Times New Roman" w:cs="Times New Roman"/>
          <w:color w:val="FF0000"/>
          <w:sz w:val="24"/>
          <w:szCs w:val="24"/>
          <w:highlight w:val="yellow"/>
        </w:rPr>
        <w:t xml:space="preserve">, </w:t>
      </w:r>
      <w:r w:rsidRPr="00B10CAB">
        <w:rPr>
          <w:rFonts w:ascii="Times New Roman" w:hAnsi="Times New Roman" w:cs="Times New Roman"/>
          <w:color w:val="FF0000"/>
          <w:sz w:val="24"/>
          <w:szCs w:val="24"/>
          <w:highlight w:val="yellow"/>
        </w:rPr>
        <w:t xml:space="preserve">nebo“ </w:t>
      </w:r>
      <w:r w:rsidRPr="00E321C4">
        <w:rPr>
          <w:rFonts w:ascii="Times New Roman" w:hAnsi="Times New Roman" w:cs="Times New Roman"/>
          <w:color w:val="FF0000"/>
          <w:sz w:val="24"/>
          <w:szCs w:val="24"/>
          <w:highlight w:val="yellow"/>
        </w:rPr>
        <w:t>a doplňuje se písmeno j), které zní:</w:t>
      </w:r>
    </w:p>
    <w:p w14:paraId="05826A58" w14:textId="77777777" w:rsidR="00B10CAB" w:rsidRDefault="00B10CAB" w:rsidP="00593B03">
      <w:pPr>
        <w:tabs>
          <w:tab w:val="left" w:pos="708"/>
          <w:tab w:val="left" w:pos="1290"/>
        </w:tabs>
        <w:spacing w:line="276" w:lineRule="auto"/>
        <w:ind w:left="1290" w:hanging="930"/>
        <w:jc w:val="both"/>
        <w:rPr>
          <w:rFonts w:ascii="Times New Roman" w:hAnsi="Times New Roman" w:cs="Times New Roman"/>
          <w:color w:val="FF0000"/>
          <w:sz w:val="24"/>
          <w:szCs w:val="24"/>
        </w:rPr>
      </w:pPr>
      <w:r w:rsidRPr="00B10CAB">
        <w:rPr>
          <w:rFonts w:ascii="Times New Roman" w:hAnsi="Times New Roman" w:cs="Times New Roman"/>
          <w:color w:val="FF0000"/>
          <w:sz w:val="24"/>
          <w:szCs w:val="24"/>
          <w:highlight w:val="yellow"/>
        </w:rPr>
        <w:tab/>
        <w:t>„j)</w:t>
      </w:r>
      <w:r w:rsidRPr="00B10CAB">
        <w:rPr>
          <w:rFonts w:ascii="Times New Roman" w:hAnsi="Times New Roman" w:cs="Times New Roman"/>
          <w:color w:val="FF0000"/>
          <w:sz w:val="24"/>
          <w:szCs w:val="24"/>
          <w:highlight w:val="yellow"/>
        </w:rPr>
        <w:tab/>
        <w:t xml:space="preserve"> jako stavebník v rozporu s § 93a nezašle po provedení změny dokončené stavby, terénní úpravy nebo odstranění stavby příslušnému správnímu orgánu stanovené doklady.“.</w:t>
      </w:r>
    </w:p>
    <w:p w14:paraId="77366C43" w14:textId="77777777" w:rsidR="00B10CAB" w:rsidRPr="00B10CAB" w:rsidRDefault="00B10CAB" w:rsidP="00593B03">
      <w:pPr>
        <w:pBdr>
          <w:top w:val="single" w:sz="4" w:space="1" w:color="auto"/>
          <w:left w:val="single" w:sz="4" w:space="4" w:color="auto"/>
          <w:bottom w:val="single" w:sz="4" w:space="1" w:color="auto"/>
          <w:right w:val="single" w:sz="4" w:space="4" w:color="auto"/>
        </w:pBdr>
        <w:shd w:val="clear" w:color="auto" w:fill="FFFF00"/>
        <w:tabs>
          <w:tab w:val="left" w:pos="708"/>
          <w:tab w:val="left" w:pos="1290"/>
        </w:tabs>
        <w:spacing w:line="276" w:lineRule="auto"/>
        <w:ind w:left="357"/>
        <w:jc w:val="both"/>
        <w:rPr>
          <w:rFonts w:ascii="Times New Roman" w:hAnsi="Times New Roman" w:cs="Times New Roman"/>
          <w:i/>
          <w:sz w:val="24"/>
          <w:szCs w:val="24"/>
        </w:rPr>
      </w:pPr>
      <w:r w:rsidRPr="00B10CAB">
        <w:rPr>
          <w:rFonts w:ascii="Times New Roman" w:hAnsi="Times New Roman" w:cs="Times New Roman"/>
          <w:i/>
          <w:sz w:val="24"/>
          <w:szCs w:val="24"/>
        </w:rPr>
        <w:t>V návaznosti na vložení nového bo</w:t>
      </w:r>
      <w:r>
        <w:rPr>
          <w:rFonts w:ascii="Times New Roman" w:hAnsi="Times New Roman" w:cs="Times New Roman"/>
          <w:i/>
          <w:sz w:val="24"/>
          <w:szCs w:val="24"/>
        </w:rPr>
        <w:t>du</w:t>
      </w:r>
      <w:r w:rsidR="00F6069C">
        <w:rPr>
          <w:rFonts w:ascii="Times New Roman" w:hAnsi="Times New Roman" w:cs="Times New Roman"/>
          <w:i/>
          <w:sz w:val="24"/>
          <w:szCs w:val="24"/>
        </w:rPr>
        <w:t xml:space="preserve"> 3</w:t>
      </w:r>
      <w:r>
        <w:rPr>
          <w:rFonts w:ascii="Times New Roman" w:hAnsi="Times New Roman" w:cs="Times New Roman"/>
          <w:i/>
          <w:sz w:val="24"/>
          <w:szCs w:val="24"/>
        </w:rPr>
        <w:t xml:space="preserve"> následující body</w:t>
      </w:r>
      <w:r w:rsidR="00F6069C">
        <w:rPr>
          <w:rFonts w:ascii="Times New Roman" w:hAnsi="Times New Roman" w:cs="Times New Roman"/>
          <w:i/>
          <w:sz w:val="24"/>
          <w:szCs w:val="24"/>
        </w:rPr>
        <w:t xml:space="preserve"> návrhu novely</w:t>
      </w:r>
      <w:r>
        <w:rPr>
          <w:rFonts w:ascii="Times New Roman" w:hAnsi="Times New Roman" w:cs="Times New Roman"/>
          <w:i/>
          <w:sz w:val="24"/>
          <w:szCs w:val="24"/>
        </w:rPr>
        <w:t xml:space="preserve"> </w:t>
      </w:r>
      <w:r w:rsidRPr="00B10CAB">
        <w:rPr>
          <w:rFonts w:ascii="Times New Roman" w:hAnsi="Times New Roman" w:cs="Times New Roman"/>
          <w:i/>
          <w:sz w:val="24"/>
          <w:szCs w:val="24"/>
        </w:rPr>
        <w:t>přečíslovat.</w:t>
      </w:r>
    </w:p>
    <w:bookmarkEnd w:id="11"/>
    <w:p w14:paraId="7DE42C50" w14:textId="1EA304C7" w:rsidR="00F338ED"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637CA7">
        <w:rPr>
          <w:rFonts w:ascii="Times New Roman" w:hAnsi="Times New Roman" w:cs="Times New Roman"/>
          <w:sz w:val="24"/>
          <w:szCs w:val="24"/>
        </w:rPr>
        <w:t xml:space="preserve">V § 117 odst. 3 </w:t>
      </w:r>
      <w:r w:rsidRPr="00B10006">
        <w:rPr>
          <w:rFonts w:ascii="Times New Roman" w:hAnsi="Times New Roman" w:cs="Times New Roman"/>
          <w:strike/>
          <w:sz w:val="24"/>
          <w:szCs w:val="24"/>
          <w:highlight w:val="yellow"/>
        </w:rPr>
        <w:t>písm. c) se za text „c)“ vkládají</w:t>
      </w:r>
      <w:r w:rsidR="00B10006">
        <w:rPr>
          <w:rFonts w:ascii="Times New Roman" w:hAnsi="Times New Roman" w:cs="Times New Roman"/>
          <w:sz w:val="24"/>
          <w:szCs w:val="24"/>
        </w:rPr>
        <w:t xml:space="preserve"> </w:t>
      </w:r>
      <w:r w:rsidR="00B10006" w:rsidRPr="00B10006">
        <w:rPr>
          <w:rFonts w:ascii="Times New Roman" w:hAnsi="Times New Roman" w:cs="Times New Roman"/>
          <w:color w:val="FF0000"/>
          <w:sz w:val="24"/>
          <w:szCs w:val="24"/>
          <w:highlight w:val="yellow"/>
        </w:rPr>
        <w:t>se na konci textu písmene c) doplňují</w:t>
      </w:r>
      <w:r w:rsidR="00B10006">
        <w:rPr>
          <w:rFonts w:ascii="Times New Roman" w:hAnsi="Times New Roman" w:cs="Times New Roman"/>
          <w:color w:val="FF0000"/>
          <w:sz w:val="24"/>
          <w:szCs w:val="24"/>
        </w:rPr>
        <w:t xml:space="preserve"> </w:t>
      </w:r>
      <w:r w:rsidRPr="00637CA7">
        <w:rPr>
          <w:rFonts w:ascii="Times New Roman" w:hAnsi="Times New Roman" w:cs="Times New Roman"/>
          <w:sz w:val="24"/>
          <w:szCs w:val="24"/>
        </w:rPr>
        <w:t xml:space="preserve"> slova „nebo j)“.</w:t>
      </w:r>
    </w:p>
    <w:p w14:paraId="35850182" w14:textId="77777777" w:rsidR="00F338ED" w:rsidRPr="005940A4" w:rsidRDefault="00574E92" w:rsidP="00593B03">
      <w:pPr>
        <w:spacing w:line="276" w:lineRule="auto"/>
        <w:ind w:left="705" w:hanging="705"/>
        <w:jc w:val="both"/>
        <w:rPr>
          <w:rFonts w:ascii="Times New Roman" w:hAnsi="Times New Roman" w:cs="Times New Roman"/>
          <w:strike/>
          <w:sz w:val="24"/>
          <w:szCs w:val="24"/>
          <w:highlight w:val="yellow"/>
        </w:rPr>
      </w:pPr>
      <w:r>
        <w:rPr>
          <w:rFonts w:ascii="Times New Roman" w:hAnsi="Times New Roman" w:cs="Times New Roman"/>
          <w:b/>
          <w:sz w:val="24"/>
          <w:szCs w:val="24"/>
        </w:rPr>
        <w:t>4.</w:t>
      </w:r>
      <w:r>
        <w:rPr>
          <w:rFonts w:ascii="Times New Roman" w:hAnsi="Times New Roman" w:cs="Times New Roman"/>
          <w:b/>
          <w:sz w:val="24"/>
          <w:szCs w:val="24"/>
        </w:rPr>
        <w:tab/>
      </w:r>
      <w:r w:rsidRPr="00637CA7">
        <w:rPr>
          <w:rFonts w:ascii="Times New Roman" w:hAnsi="Times New Roman" w:cs="Times New Roman"/>
          <w:sz w:val="24"/>
          <w:szCs w:val="24"/>
        </w:rPr>
        <w:t>V § 121 odst. 4 se na konci písmene h) slovo „nebo“ zrušuje</w:t>
      </w:r>
      <w:r w:rsidR="005940A4" w:rsidRPr="005940A4">
        <w:rPr>
          <w:rFonts w:ascii="Times New Roman" w:hAnsi="Times New Roman" w:cs="Times New Roman"/>
          <w:color w:val="FF0000"/>
          <w:sz w:val="24"/>
          <w:szCs w:val="24"/>
          <w:highlight w:val="yellow"/>
        </w:rPr>
        <w:t>.</w:t>
      </w:r>
      <w:r w:rsidRPr="005940A4">
        <w:rPr>
          <w:rFonts w:ascii="Times New Roman" w:hAnsi="Times New Roman" w:cs="Times New Roman"/>
          <w:strike/>
          <w:sz w:val="24"/>
          <w:szCs w:val="24"/>
          <w:highlight w:val="yellow"/>
        </w:rPr>
        <w:t xml:space="preserve">, tečka na konci </w:t>
      </w:r>
      <w:r w:rsidR="00431F6C" w:rsidRPr="005940A4">
        <w:rPr>
          <w:rFonts w:ascii="Times New Roman" w:hAnsi="Times New Roman" w:cs="Times New Roman"/>
          <w:strike/>
          <w:sz w:val="24"/>
          <w:szCs w:val="24"/>
          <w:highlight w:val="yellow"/>
        </w:rPr>
        <w:t>odstavce</w:t>
      </w:r>
      <w:r w:rsidR="00431F6C" w:rsidRPr="005940A4">
        <w:rPr>
          <w:rFonts w:ascii="Times New Roman" w:hAnsi="Times New Roman" w:cs="Times New Roman"/>
          <w:strike/>
          <w:sz w:val="24"/>
          <w:szCs w:val="24"/>
          <w:highlight w:val="yellow"/>
        </w:rPr>
        <w:tab/>
      </w:r>
      <w:r w:rsidRPr="005940A4">
        <w:rPr>
          <w:rFonts w:ascii="Times New Roman" w:hAnsi="Times New Roman" w:cs="Times New Roman"/>
          <w:strike/>
          <w:sz w:val="24"/>
          <w:szCs w:val="24"/>
          <w:highlight w:val="yellow"/>
        </w:rPr>
        <w:t>se nahrazuje slovy „, nebo“ a doplňuje se písmeno j), které zní:</w:t>
      </w:r>
    </w:p>
    <w:p w14:paraId="4A97A939" w14:textId="77777777" w:rsidR="00F338ED" w:rsidRDefault="00574E92" w:rsidP="00593B03">
      <w:pPr>
        <w:tabs>
          <w:tab w:val="left" w:pos="708"/>
          <w:tab w:val="left" w:pos="1290"/>
        </w:tabs>
        <w:spacing w:line="276" w:lineRule="auto"/>
        <w:ind w:left="1290" w:hanging="930"/>
        <w:jc w:val="both"/>
        <w:rPr>
          <w:rFonts w:ascii="Times New Roman" w:hAnsi="Times New Roman" w:cs="Times New Roman"/>
          <w:strike/>
          <w:sz w:val="24"/>
          <w:szCs w:val="24"/>
        </w:rPr>
      </w:pPr>
      <w:r w:rsidRPr="005940A4">
        <w:rPr>
          <w:rFonts w:ascii="Times New Roman" w:hAnsi="Times New Roman" w:cs="Times New Roman"/>
          <w:strike/>
          <w:sz w:val="24"/>
          <w:szCs w:val="24"/>
          <w:highlight w:val="yellow"/>
        </w:rPr>
        <w:tab/>
        <w:t>„j)</w:t>
      </w:r>
      <w:r w:rsidRPr="005940A4">
        <w:rPr>
          <w:rFonts w:ascii="Times New Roman" w:hAnsi="Times New Roman" w:cs="Times New Roman"/>
          <w:strike/>
          <w:sz w:val="24"/>
          <w:szCs w:val="24"/>
          <w:highlight w:val="yellow"/>
        </w:rPr>
        <w:tab/>
        <w:t xml:space="preserve"> jako stavebník v rozporu s § 93a nezašle po provedení změny dokončené stavby, terénní úpravy nebo odstranění stavby příslušnému správnímu orgánu stanovené doklady.“.</w:t>
      </w:r>
    </w:p>
    <w:p w14:paraId="3743D71C" w14:textId="77777777" w:rsidR="005940A4" w:rsidRPr="005940A4" w:rsidRDefault="005940A4" w:rsidP="00593B03">
      <w:pPr>
        <w:spacing w:line="276" w:lineRule="auto"/>
        <w:ind w:left="705" w:hanging="705"/>
        <w:jc w:val="both"/>
        <w:rPr>
          <w:rFonts w:ascii="Times New Roman" w:hAnsi="Times New Roman" w:cs="Times New Roman"/>
          <w:color w:val="FF0000"/>
          <w:sz w:val="24"/>
          <w:szCs w:val="24"/>
          <w:highlight w:val="yellow"/>
        </w:rPr>
      </w:pPr>
      <w:r w:rsidRPr="005940A4">
        <w:rPr>
          <w:rFonts w:ascii="Times New Roman" w:hAnsi="Times New Roman" w:cs="Times New Roman"/>
          <w:b/>
          <w:color w:val="FF0000"/>
          <w:sz w:val="24"/>
          <w:szCs w:val="24"/>
          <w:highlight w:val="yellow"/>
        </w:rPr>
        <w:t>X.</w:t>
      </w:r>
      <w:r w:rsidRPr="005940A4">
        <w:rPr>
          <w:rFonts w:ascii="Times New Roman" w:hAnsi="Times New Roman" w:cs="Times New Roman"/>
          <w:color w:val="FF0000"/>
          <w:sz w:val="24"/>
          <w:szCs w:val="24"/>
          <w:highlight w:val="yellow"/>
        </w:rPr>
        <w:t xml:space="preserve"> V § 121 se na konci odstavce 4 tečka nahrazuje slovem „, nebo“ a doplňuje se písmeno j), které zní:</w:t>
      </w:r>
    </w:p>
    <w:p w14:paraId="40A01A20" w14:textId="77777777" w:rsidR="005940A4" w:rsidRPr="005940A4" w:rsidRDefault="005940A4" w:rsidP="00593B03">
      <w:pPr>
        <w:tabs>
          <w:tab w:val="left" w:pos="708"/>
          <w:tab w:val="left" w:pos="1290"/>
        </w:tabs>
        <w:spacing w:line="276" w:lineRule="auto"/>
        <w:ind w:left="1290" w:hanging="930"/>
        <w:jc w:val="both"/>
        <w:rPr>
          <w:rFonts w:ascii="Times New Roman" w:hAnsi="Times New Roman" w:cs="Times New Roman"/>
          <w:color w:val="FF0000"/>
          <w:sz w:val="24"/>
          <w:szCs w:val="24"/>
        </w:rPr>
      </w:pPr>
      <w:r w:rsidRPr="005940A4">
        <w:rPr>
          <w:rFonts w:ascii="Times New Roman" w:hAnsi="Times New Roman" w:cs="Times New Roman"/>
          <w:color w:val="FF0000"/>
          <w:sz w:val="24"/>
          <w:szCs w:val="24"/>
          <w:highlight w:val="yellow"/>
        </w:rPr>
        <w:tab/>
        <w:t>„j)</w:t>
      </w:r>
      <w:r w:rsidRPr="005940A4">
        <w:rPr>
          <w:rFonts w:ascii="Times New Roman" w:hAnsi="Times New Roman" w:cs="Times New Roman"/>
          <w:color w:val="FF0000"/>
          <w:sz w:val="24"/>
          <w:szCs w:val="24"/>
          <w:highlight w:val="yellow"/>
        </w:rPr>
        <w:tab/>
        <w:t xml:space="preserve"> jako stavebník v rozporu s § 93a nezašle po provedení změny dokončené stavby, terénní úpravy nebo odstranění stavby příslušnému správnímu orgánu stanovené doklady.“.</w:t>
      </w:r>
    </w:p>
    <w:p w14:paraId="59170601" w14:textId="77777777" w:rsidR="005940A4" w:rsidRPr="00B10CAB" w:rsidRDefault="005940A4" w:rsidP="00593B03">
      <w:pPr>
        <w:pBdr>
          <w:top w:val="single" w:sz="4" w:space="1" w:color="auto"/>
          <w:left w:val="single" w:sz="4" w:space="4" w:color="auto"/>
          <w:bottom w:val="single" w:sz="4" w:space="1" w:color="auto"/>
          <w:right w:val="single" w:sz="4" w:space="4" w:color="auto"/>
        </w:pBdr>
        <w:shd w:val="clear" w:color="auto" w:fill="FFFF00"/>
        <w:tabs>
          <w:tab w:val="left" w:pos="708"/>
          <w:tab w:val="left" w:pos="1290"/>
        </w:tabs>
        <w:spacing w:line="276" w:lineRule="auto"/>
        <w:ind w:left="357"/>
        <w:jc w:val="both"/>
        <w:rPr>
          <w:rFonts w:ascii="Times New Roman" w:hAnsi="Times New Roman" w:cs="Times New Roman"/>
          <w:i/>
          <w:sz w:val="24"/>
          <w:szCs w:val="24"/>
        </w:rPr>
      </w:pPr>
      <w:r w:rsidRPr="00B10CAB">
        <w:rPr>
          <w:rFonts w:ascii="Times New Roman" w:hAnsi="Times New Roman" w:cs="Times New Roman"/>
          <w:i/>
          <w:sz w:val="24"/>
          <w:szCs w:val="24"/>
        </w:rPr>
        <w:t>V návaznosti na vložení nového bo</w:t>
      </w:r>
      <w:r>
        <w:rPr>
          <w:rFonts w:ascii="Times New Roman" w:hAnsi="Times New Roman" w:cs="Times New Roman"/>
          <w:i/>
          <w:sz w:val="24"/>
          <w:szCs w:val="24"/>
        </w:rPr>
        <w:t>du následující body</w:t>
      </w:r>
      <w:r w:rsidR="000D2F80">
        <w:rPr>
          <w:rFonts w:ascii="Times New Roman" w:hAnsi="Times New Roman" w:cs="Times New Roman"/>
          <w:i/>
          <w:sz w:val="24"/>
          <w:szCs w:val="24"/>
        </w:rPr>
        <w:t xml:space="preserve"> návrhu novely</w:t>
      </w:r>
      <w:r>
        <w:rPr>
          <w:rFonts w:ascii="Times New Roman" w:hAnsi="Times New Roman" w:cs="Times New Roman"/>
          <w:i/>
          <w:sz w:val="24"/>
          <w:szCs w:val="24"/>
        </w:rPr>
        <w:t xml:space="preserve"> </w:t>
      </w:r>
      <w:r w:rsidRPr="00B10CAB">
        <w:rPr>
          <w:rFonts w:ascii="Times New Roman" w:hAnsi="Times New Roman" w:cs="Times New Roman"/>
          <w:i/>
          <w:sz w:val="24"/>
          <w:szCs w:val="24"/>
        </w:rPr>
        <w:t>přečíslovat.</w:t>
      </w:r>
    </w:p>
    <w:p w14:paraId="634E4009" w14:textId="5A7F5B79" w:rsidR="00F338ED"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637CA7">
        <w:rPr>
          <w:rFonts w:ascii="Times New Roman" w:hAnsi="Times New Roman" w:cs="Times New Roman"/>
          <w:sz w:val="24"/>
          <w:szCs w:val="24"/>
        </w:rPr>
        <w:t xml:space="preserve">V § 121 odst. 5 </w:t>
      </w:r>
      <w:r w:rsidRPr="00E93B13">
        <w:rPr>
          <w:rFonts w:ascii="Times New Roman" w:hAnsi="Times New Roman" w:cs="Times New Roman"/>
          <w:strike/>
          <w:sz w:val="24"/>
          <w:szCs w:val="24"/>
          <w:highlight w:val="yellow"/>
        </w:rPr>
        <w:t>písm. b) se za slova „až e)“ vkládají</w:t>
      </w:r>
      <w:r w:rsidR="00E93B13">
        <w:rPr>
          <w:rFonts w:ascii="Times New Roman" w:hAnsi="Times New Roman" w:cs="Times New Roman"/>
          <w:sz w:val="24"/>
          <w:szCs w:val="24"/>
        </w:rPr>
        <w:t xml:space="preserve"> </w:t>
      </w:r>
      <w:r w:rsidR="00E93B13" w:rsidRPr="00E93B13">
        <w:rPr>
          <w:rFonts w:ascii="Times New Roman" w:hAnsi="Times New Roman" w:cs="Times New Roman"/>
          <w:color w:val="FF0000"/>
          <w:sz w:val="24"/>
          <w:szCs w:val="24"/>
          <w:highlight w:val="yellow"/>
        </w:rPr>
        <w:t>se na konci textu písmene b) doplňují</w:t>
      </w:r>
      <w:r w:rsidRPr="00637CA7">
        <w:rPr>
          <w:rFonts w:ascii="Times New Roman" w:hAnsi="Times New Roman" w:cs="Times New Roman"/>
          <w:sz w:val="24"/>
          <w:szCs w:val="24"/>
        </w:rPr>
        <w:t xml:space="preserve"> slova „nebo j)“.</w:t>
      </w:r>
    </w:p>
    <w:p w14:paraId="4BFB73C8" w14:textId="77777777" w:rsidR="00F338ED"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Pr="00637CA7">
        <w:rPr>
          <w:rFonts w:ascii="Times New Roman" w:hAnsi="Times New Roman" w:cs="Times New Roman"/>
          <w:sz w:val="24"/>
          <w:szCs w:val="24"/>
        </w:rPr>
        <w:t>V § 123 odst. 1 písm. a) se slova „a) a d) až g)“ nahrazují slovy „a), d)</w:t>
      </w:r>
      <w:r w:rsidR="0020460B" w:rsidRPr="00637CA7">
        <w:rPr>
          <w:rFonts w:ascii="Times New Roman" w:hAnsi="Times New Roman" w:cs="Times New Roman"/>
          <w:sz w:val="24"/>
          <w:szCs w:val="24"/>
        </w:rPr>
        <w:t xml:space="preserve"> až g) a j)“.</w:t>
      </w:r>
    </w:p>
    <w:p w14:paraId="0895A9AF" w14:textId="77777777" w:rsidR="0020460B"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Pr="00637CA7">
        <w:rPr>
          <w:rFonts w:ascii="Times New Roman" w:hAnsi="Times New Roman" w:cs="Times New Roman"/>
          <w:sz w:val="24"/>
          <w:szCs w:val="24"/>
        </w:rPr>
        <w:t>V § 123 odst. 1 písm. e) se za slova „až e)“ vkládají slova „a j)“.</w:t>
      </w:r>
    </w:p>
    <w:p w14:paraId="709B52DF" w14:textId="77777777" w:rsidR="0020460B"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Pr="00637CA7">
        <w:rPr>
          <w:rFonts w:ascii="Times New Roman" w:hAnsi="Times New Roman" w:cs="Times New Roman"/>
          <w:sz w:val="24"/>
          <w:szCs w:val="24"/>
        </w:rPr>
        <w:t>V § 146 odst. 3 písmena a) a b) znějí:</w:t>
      </w:r>
    </w:p>
    <w:p w14:paraId="11C72CFA" w14:textId="77777777" w:rsidR="0020460B" w:rsidRPr="0048622D" w:rsidRDefault="00574E92" w:rsidP="00593B03">
      <w:pPr>
        <w:ind w:left="1418" w:hanging="709"/>
        <w:jc w:val="both"/>
        <w:rPr>
          <w:rFonts w:ascii="Times New Roman" w:hAnsi="Times New Roman" w:cs="Times New Roman"/>
          <w:sz w:val="24"/>
          <w:szCs w:val="24"/>
        </w:rPr>
      </w:pPr>
      <w:r w:rsidRPr="0048622D">
        <w:rPr>
          <w:rFonts w:ascii="Times New Roman" w:hAnsi="Times New Roman" w:cs="Times New Roman"/>
          <w:sz w:val="24"/>
          <w:szCs w:val="24"/>
        </w:rPr>
        <w:t>„a)</w:t>
      </w:r>
      <w:r w:rsidRPr="0048622D">
        <w:rPr>
          <w:rFonts w:ascii="Times New Roman" w:hAnsi="Times New Roman" w:cs="Times New Roman"/>
          <w:sz w:val="24"/>
          <w:szCs w:val="24"/>
        </w:rPr>
        <w:tab/>
        <w:t xml:space="preserve">závazné stanovisko k terénním úpravám a k odstranění stavby podléhajícím povolení podle stavebního zákona z hlediska nakládání s odpady, vedlejšími produkty, </w:t>
      </w:r>
      <w:r w:rsidRPr="0048622D">
        <w:rPr>
          <w:rFonts w:ascii="Times New Roman" w:hAnsi="Times New Roman" w:cs="Times New Roman"/>
          <w:bCs/>
          <w:sz w:val="24"/>
          <w:szCs w:val="24"/>
        </w:rPr>
        <w:t>stavebními výrobky, které přestaly být odpadem, nebo stavebními výrobky určenými k opětovnému použití</w:t>
      </w:r>
      <w:r w:rsidRPr="0048622D">
        <w:rPr>
          <w:rFonts w:ascii="Times New Roman" w:hAnsi="Times New Roman" w:cs="Times New Roman"/>
          <w:sz w:val="24"/>
          <w:szCs w:val="24"/>
        </w:rPr>
        <w:t>; v závazném stanovisku může stanovit podmínky, které zajistí ochranu zdraví a životního prostředí a dodržení hierarchie odpadového hospodářství,</w:t>
      </w:r>
    </w:p>
    <w:p w14:paraId="21151EF5" w14:textId="77777777" w:rsidR="0020460B" w:rsidRPr="0048622D" w:rsidRDefault="00574E92" w:rsidP="00593B03">
      <w:pPr>
        <w:ind w:left="1418" w:hanging="709"/>
        <w:jc w:val="both"/>
        <w:rPr>
          <w:rFonts w:ascii="Times New Roman" w:hAnsi="Times New Roman" w:cs="Times New Roman"/>
          <w:sz w:val="24"/>
          <w:szCs w:val="24"/>
        </w:rPr>
      </w:pPr>
      <w:r w:rsidRPr="0048622D">
        <w:rPr>
          <w:rFonts w:ascii="Times New Roman" w:hAnsi="Times New Roman" w:cs="Times New Roman"/>
          <w:sz w:val="24"/>
          <w:szCs w:val="24"/>
        </w:rPr>
        <w:t>b)</w:t>
      </w:r>
      <w:r w:rsidR="007E11C2" w:rsidRPr="0048622D">
        <w:rPr>
          <w:rFonts w:ascii="Times New Roman" w:hAnsi="Times New Roman" w:cs="Times New Roman"/>
          <w:sz w:val="24"/>
          <w:szCs w:val="24"/>
        </w:rPr>
        <w:tab/>
      </w:r>
      <w:r w:rsidRPr="0048622D">
        <w:rPr>
          <w:rFonts w:ascii="Times New Roman" w:hAnsi="Times New Roman" w:cs="Times New Roman"/>
          <w:sz w:val="24"/>
          <w:szCs w:val="24"/>
        </w:rPr>
        <w:t>vyjádření ke změně dokončené stavby podléhající povolení podle stavebního zákona z hlediska nakládání s odpady</w:t>
      </w:r>
      <w:r w:rsidRPr="0048622D">
        <w:rPr>
          <w:rFonts w:ascii="Times New Roman" w:hAnsi="Times New Roman" w:cs="Times New Roman"/>
          <w:bCs/>
          <w:sz w:val="24"/>
          <w:szCs w:val="24"/>
        </w:rPr>
        <w:t>, vedlejšími produkty, stavebními výrobky, které přestaly být odpadem</w:t>
      </w:r>
      <w:r w:rsidR="00C4443B" w:rsidRPr="00C4443B">
        <w:rPr>
          <w:rFonts w:ascii="Times New Roman" w:hAnsi="Times New Roman" w:cs="Times New Roman"/>
          <w:bCs/>
          <w:color w:val="FF0000"/>
          <w:sz w:val="24"/>
          <w:szCs w:val="24"/>
          <w:highlight w:val="yellow"/>
        </w:rPr>
        <w:t>,</w:t>
      </w:r>
      <w:r w:rsidRPr="0048622D">
        <w:rPr>
          <w:rFonts w:ascii="Times New Roman" w:hAnsi="Times New Roman" w:cs="Times New Roman"/>
          <w:bCs/>
          <w:sz w:val="24"/>
          <w:szCs w:val="24"/>
        </w:rPr>
        <w:t xml:space="preserve"> nebo stavebními výrobky určenými k opětovnému použití</w:t>
      </w:r>
      <w:r w:rsidRPr="0048622D">
        <w:rPr>
          <w:rFonts w:ascii="Times New Roman" w:hAnsi="Times New Roman" w:cs="Times New Roman"/>
          <w:sz w:val="24"/>
          <w:szCs w:val="24"/>
        </w:rPr>
        <w:t>,</w:t>
      </w:r>
      <w:r w:rsidR="007E11C2" w:rsidRPr="0048622D">
        <w:rPr>
          <w:rFonts w:ascii="Times New Roman" w:hAnsi="Times New Roman" w:cs="Times New Roman"/>
          <w:sz w:val="24"/>
          <w:szCs w:val="24"/>
        </w:rPr>
        <w:t>“.</w:t>
      </w:r>
    </w:p>
    <w:p w14:paraId="42514FF5" w14:textId="77777777" w:rsidR="0020460B" w:rsidRPr="00637CA7" w:rsidRDefault="00574E92" w:rsidP="00593B03">
      <w:pPr>
        <w:keepNext/>
        <w:spacing w:line="276"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b/>
          <w:sz w:val="24"/>
          <w:szCs w:val="24"/>
        </w:rPr>
        <w:tab/>
      </w:r>
      <w:r w:rsidR="007E11C2" w:rsidRPr="00637CA7">
        <w:rPr>
          <w:rFonts w:ascii="Times New Roman" w:hAnsi="Times New Roman" w:cs="Times New Roman"/>
          <w:sz w:val="24"/>
          <w:szCs w:val="24"/>
        </w:rPr>
        <w:t>Za § 148 se vkládá nový § 149, který včetně nadpisu zní:</w:t>
      </w:r>
    </w:p>
    <w:p w14:paraId="44753143" w14:textId="77777777" w:rsidR="007E11C2" w:rsidRPr="0048622D" w:rsidRDefault="00574E92" w:rsidP="00593B03">
      <w:pPr>
        <w:keepNext/>
        <w:spacing w:line="276" w:lineRule="auto"/>
        <w:jc w:val="center"/>
        <w:rPr>
          <w:rFonts w:ascii="Times New Roman" w:hAnsi="Times New Roman" w:cs="Times New Roman"/>
          <w:sz w:val="24"/>
          <w:szCs w:val="24"/>
        </w:rPr>
      </w:pPr>
      <w:r w:rsidRPr="0048622D">
        <w:rPr>
          <w:rFonts w:ascii="Times New Roman" w:hAnsi="Times New Roman" w:cs="Times New Roman"/>
          <w:sz w:val="24"/>
          <w:szCs w:val="24"/>
        </w:rPr>
        <w:t>„§ 149</w:t>
      </w:r>
    </w:p>
    <w:p w14:paraId="5EEFA736" w14:textId="77777777" w:rsidR="007E11C2" w:rsidRPr="0048622D" w:rsidRDefault="00574E92" w:rsidP="00593B03">
      <w:pPr>
        <w:keepNext/>
        <w:spacing w:line="276" w:lineRule="auto"/>
        <w:ind w:firstLine="709"/>
        <w:jc w:val="center"/>
        <w:rPr>
          <w:rFonts w:ascii="Times New Roman" w:hAnsi="Times New Roman" w:cs="Times New Roman"/>
          <w:b/>
          <w:sz w:val="24"/>
          <w:szCs w:val="24"/>
        </w:rPr>
      </w:pPr>
      <w:r w:rsidRPr="0048622D">
        <w:rPr>
          <w:rFonts w:ascii="Times New Roman" w:hAnsi="Times New Roman" w:cs="Times New Roman"/>
          <w:b/>
          <w:sz w:val="24"/>
          <w:szCs w:val="24"/>
        </w:rPr>
        <w:t>Součinnost stavebního úřadu se správními orgány vykonávajícími státní správu v</w:t>
      </w:r>
      <w:r w:rsidR="00637CA7">
        <w:rPr>
          <w:rFonts w:ascii="Times New Roman" w:hAnsi="Times New Roman" w:cs="Times New Roman"/>
          <w:b/>
          <w:sz w:val="24"/>
          <w:szCs w:val="24"/>
        </w:rPr>
        <w:t> </w:t>
      </w:r>
      <w:r w:rsidRPr="0048622D">
        <w:rPr>
          <w:rFonts w:ascii="Times New Roman" w:hAnsi="Times New Roman" w:cs="Times New Roman"/>
          <w:b/>
          <w:sz w:val="24"/>
          <w:szCs w:val="24"/>
        </w:rPr>
        <w:t>oblasti odpadového hospodářství</w:t>
      </w:r>
    </w:p>
    <w:p w14:paraId="2AEEB496" w14:textId="77777777" w:rsidR="007E11C2" w:rsidRDefault="00574E92" w:rsidP="00593B03">
      <w:pPr>
        <w:spacing w:line="276" w:lineRule="auto"/>
        <w:ind w:left="709" w:firstLine="709"/>
        <w:jc w:val="both"/>
        <w:rPr>
          <w:rFonts w:ascii="Times New Roman" w:hAnsi="Times New Roman" w:cs="Times New Roman"/>
          <w:strike/>
          <w:sz w:val="24"/>
          <w:szCs w:val="24"/>
        </w:rPr>
      </w:pPr>
      <w:r w:rsidRPr="0048622D">
        <w:rPr>
          <w:rFonts w:ascii="Times New Roman" w:hAnsi="Times New Roman" w:cs="Times New Roman"/>
          <w:sz w:val="24"/>
          <w:szCs w:val="24"/>
        </w:rPr>
        <w:t>Při provádění kontrolních prohlídek, závěrečných kontrolních prohlídek a při provádění kontroly ve věcech stavebního řádu postupuje stavební úřad v součinnosti s</w:t>
      </w:r>
      <w:r w:rsidR="00637CA7">
        <w:rPr>
          <w:rFonts w:ascii="Times New Roman" w:hAnsi="Times New Roman" w:cs="Times New Roman"/>
          <w:sz w:val="24"/>
          <w:szCs w:val="24"/>
        </w:rPr>
        <w:t> </w:t>
      </w:r>
      <w:r w:rsidRPr="0048622D">
        <w:rPr>
          <w:rFonts w:ascii="Times New Roman" w:hAnsi="Times New Roman" w:cs="Times New Roman"/>
          <w:sz w:val="24"/>
          <w:szCs w:val="24"/>
        </w:rPr>
        <w:t xml:space="preserve">obecním úřadem obce s rozšířenou působností. Jde-li o záměr vyžadující jednotné environmentální </w:t>
      </w:r>
      <w:r w:rsidRPr="008F3ADF">
        <w:rPr>
          <w:rFonts w:ascii="Times New Roman" w:hAnsi="Times New Roman" w:cs="Times New Roman"/>
          <w:sz w:val="24"/>
          <w:szCs w:val="24"/>
        </w:rPr>
        <w:t>stanovisko</w:t>
      </w:r>
      <w:r w:rsidR="008F3ADF" w:rsidRPr="008F3ADF">
        <w:rPr>
          <w:rFonts w:ascii="Times New Roman" w:hAnsi="Times New Roman" w:cs="Times New Roman"/>
          <w:color w:val="FF0000"/>
          <w:sz w:val="24"/>
          <w:szCs w:val="24"/>
          <w:highlight w:val="yellow"/>
          <w:vertAlign w:val="superscript"/>
        </w:rPr>
        <w:t>26</w:t>
      </w:r>
      <w:r w:rsidR="00612A44" w:rsidRPr="00534881">
        <w:rPr>
          <w:rFonts w:ascii="Times New Roman" w:hAnsi="Times New Roman" w:cs="Times New Roman"/>
          <w:color w:val="FF0000"/>
          <w:sz w:val="24"/>
          <w:szCs w:val="24"/>
          <w:highlight w:val="yellow"/>
          <w:vertAlign w:val="superscript"/>
        </w:rPr>
        <w:t>)</w:t>
      </w:r>
      <w:r w:rsidRPr="0048622D">
        <w:rPr>
          <w:rFonts w:ascii="Times New Roman" w:hAnsi="Times New Roman" w:cs="Times New Roman"/>
          <w:sz w:val="24"/>
          <w:szCs w:val="24"/>
        </w:rPr>
        <w:t xml:space="preserve"> </w:t>
      </w:r>
      <w:r w:rsidRPr="00447C9A">
        <w:rPr>
          <w:rFonts w:ascii="Times New Roman" w:hAnsi="Times New Roman" w:cs="Times New Roman"/>
          <w:strike/>
          <w:sz w:val="24"/>
          <w:szCs w:val="24"/>
          <w:highlight w:val="yellow"/>
        </w:rPr>
        <w:t>podle zákona o jednotném environmentálním stanovisku</w:t>
      </w:r>
      <w:r w:rsidRPr="0048622D">
        <w:rPr>
          <w:rFonts w:ascii="Times New Roman" w:hAnsi="Times New Roman" w:cs="Times New Roman"/>
          <w:sz w:val="24"/>
          <w:szCs w:val="24"/>
        </w:rPr>
        <w:t>, postupuje stavební úřad v součinnosti s orgánem vykonávajícím státní správu v oblasti odpadového hospodářství příslušným k vydání jednotného environmentálního stanoviska.</w:t>
      </w:r>
      <w:r w:rsidRPr="003057F5">
        <w:rPr>
          <w:rFonts w:ascii="Times New Roman" w:hAnsi="Times New Roman" w:cs="Times New Roman"/>
          <w:sz w:val="24"/>
          <w:szCs w:val="24"/>
        </w:rPr>
        <w:t>“.</w:t>
      </w:r>
    </w:p>
    <w:p w14:paraId="22929C89" w14:textId="77777777" w:rsidR="00400595" w:rsidRPr="00637CA7" w:rsidRDefault="00574E92" w:rsidP="00593B03">
      <w:pPr>
        <w:spacing w:line="276" w:lineRule="auto"/>
        <w:ind w:left="705" w:hanging="705"/>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Pr="00637CA7">
        <w:rPr>
          <w:rFonts w:ascii="Times New Roman" w:hAnsi="Times New Roman" w:cs="Times New Roman"/>
          <w:sz w:val="24"/>
          <w:szCs w:val="24"/>
        </w:rPr>
        <w:t xml:space="preserve">V § 151 </w:t>
      </w:r>
      <w:r w:rsidR="00C11A1D" w:rsidRPr="00C11A1D">
        <w:rPr>
          <w:rFonts w:ascii="Times New Roman" w:hAnsi="Times New Roman" w:cs="Times New Roman"/>
          <w:color w:val="FF0000"/>
          <w:sz w:val="24"/>
          <w:szCs w:val="24"/>
          <w:highlight w:val="yellow"/>
        </w:rPr>
        <w:t>větě první</w:t>
      </w:r>
      <w:r w:rsidR="00C11A1D">
        <w:rPr>
          <w:rFonts w:ascii="Times New Roman" w:hAnsi="Times New Roman" w:cs="Times New Roman"/>
          <w:sz w:val="24"/>
          <w:szCs w:val="24"/>
        </w:rPr>
        <w:t xml:space="preserve"> </w:t>
      </w:r>
      <w:r w:rsidRPr="00637CA7">
        <w:rPr>
          <w:rFonts w:ascii="Times New Roman" w:hAnsi="Times New Roman" w:cs="Times New Roman"/>
          <w:sz w:val="24"/>
          <w:szCs w:val="24"/>
        </w:rPr>
        <w:t>se text „§ 30 odst. 2,“ nahrazuje slovy „§ 30 odst. 2 a“ a slova „, závazné stanovisko podle § 146 odst. 3 písm. a) a vyjádření podle § 146 odst. 3 písm. b) a c)“ se zrušují.</w:t>
      </w:r>
    </w:p>
    <w:p w14:paraId="6D8BF687" w14:textId="77777777" w:rsidR="007E11C2" w:rsidRPr="00637CA7" w:rsidRDefault="00574E92" w:rsidP="00593B03">
      <w:pPr>
        <w:spacing w:line="276"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400595" w:rsidRPr="00637CA7">
        <w:rPr>
          <w:rFonts w:ascii="Times New Roman" w:hAnsi="Times New Roman" w:cs="Times New Roman"/>
          <w:sz w:val="24"/>
          <w:szCs w:val="24"/>
        </w:rPr>
        <w:t>V § 151 se dosavadní text označuje jako odstavec 1 a doplňuje se odstavec 2, který zní:</w:t>
      </w:r>
    </w:p>
    <w:p w14:paraId="2D7D932D" w14:textId="77777777" w:rsidR="00400595" w:rsidRPr="008F3ADF" w:rsidRDefault="00574E92" w:rsidP="00593B03">
      <w:pPr>
        <w:pStyle w:val="Odstavecseseznamem"/>
        <w:spacing w:line="276" w:lineRule="auto"/>
        <w:ind w:left="709" w:firstLine="709"/>
        <w:contextualSpacing w:val="0"/>
        <w:jc w:val="both"/>
        <w:rPr>
          <w:rFonts w:ascii="Times New Roman" w:hAnsi="Times New Roman" w:cs="Times New Roman"/>
          <w:sz w:val="24"/>
          <w:szCs w:val="24"/>
        </w:rPr>
      </w:pPr>
      <w:r w:rsidRPr="0048622D">
        <w:rPr>
          <w:rFonts w:ascii="Times New Roman" w:hAnsi="Times New Roman" w:cs="Times New Roman"/>
          <w:sz w:val="24"/>
          <w:szCs w:val="24"/>
        </w:rPr>
        <w:t>„(2)</w:t>
      </w:r>
      <w:r w:rsidRPr="0048622D">
        <w:rPr>
          <w:rFonts w:ascii="Times New Roman" w:hAnsi="Times New Roman" w:cs="Times New Roman"/>
          <w:sz w:val="24"/>
          <w:szCs w:val="24"/>
        </w:rPr>
        <w:tab/>
      </w:r>
      <w:r w:rsidRPr="008F3ADF">
        <w:rPr>
          <w:rFonts w:ascii="Times New Roman" w:hAnsi="Times New Roman" w:cs="Times New Roman"/>
          <w:strike/>
          <w:sz w:val="24"/>
          <w:szCs w:val="24"/>
          <w:highlight w:val="yellow"/>
        </w:rPr>
        <w:t>Závazné stanovisko podle § 146 odst. 3 písm. a) a vyjádření podle § 146 odst. 3 písm. b) a c) se podle tohoto zákona nevydávají pro záměr vyžadující jednotné environmentální stanovisko</w:t>
      </w:r>
      <w:r w:rsidRPr="008F3ADF">
        <w:rPr>
          <w:rFonts w:ascii="Times New Roman" w:hAnsi="Times New Roman" w:cs="Times New Roman"/>
          <w:sz w:val="24"/>
          <w:szCs w:val="24"/>
          <w:highlight w:val="yellow"/>
        </w:rPr>
        <w:t xml:space="preserve"> </w:t>
      </w:r>
      <w:r w:rsidRPr="008F3ADF">
        <w:rPr>
          <w:rFonts w:ascii="Times New Roman" w:hAnsi="Times New Roman" w:cs="Times New Roman"/>
          <w:strike/>
          <w:sz w:val="24"/>
          <w:szCs w:val="24"/>
          <w:highlight w:val="yellow"/>
        </w:rPr>
        <w:t xml:space="preserve">podle </w:t>
      </w:r>
      <w:r w:rsidRPr="00447C9A">
        <w:rPr>
          <w:rFonts w:ascii="Times New Roman" w:hAnsi="Times New Roman" w:cs="Times New Roman"/>
          <w:strike/>
          <w:sz w:val="24"/>
          <w:szCs w:val="24"/>
          <w:highlight w:val="yellow"/>
        </w:rPr>
        <w:t xml:space="preserve">zákona o jednotném environmentálním </w:t>
      </w:r>
      <w:r w:rsidRPr="00734622">
        <w:rPr>
          <w:rFonts w:ascii="Times New Roman" w:hAnsi="Times New Roman" w:cs="Times New Roman"/>
          <w:strike/>
          <w:sz w:val="24"/>
          <w:szCs w:val="24"/>
          <w:highlight w:val="yellow"/>
        </w:rPr>
        <w:t>stanovisku.</w:t>
      </w:r>
      <w:r w:rsidRPr="0048622D">
        <w:rPr>
          <w:rFonts w:ascii="Times New Roman" w:hAnsi="Times New Roman" w:cs="Times New Roman"/>
          <w:sz w:val="24"/>
          <w:szCs w:val="24"/>
        </w:rPr>
        <w:t xml:space="preserve"> </w:t>
      </w:r>
      <w:r w:rsidRPr="00734622">
        <w:rPr>
          <w:rFonts w:ascii="Times New Roman" w:hAnsi="Times New Roman" w:cs="Times New Roman"/>
          <w:strike/>
          <w:sz w:val="24"/>
          <w:szCs w:val="24"/>
          <w:highlight w:val="yellow"/>
        </w:rPr>
        <w:t>V takovém případě se toto závazné stanovisko a vyjádření nahrazují jednotným environmentálním stanoviskem. Ostatní ustanovení tohoto zákona tím nejsou dotčena.“.</w:t>
      </w:r>
      <w:r w:rsidR="008F3ADF">
        <w:rPr>
          <w:rFonts w:ascii="Times New Roman" w:hAnsi="Times New Roman" w:cs="Times New Roman"/>
          <w:sz w:val="24"/>
          <w:szCs w:val="24"/>
        </w:rPr>
        <w:t xml:space="preserve"> </w:t>
      </w:r>
      <w:r w:rsidR="008F3ADF" w:rsidRPr="008F3ADF">
        <w:rPr>
          <w:rFonts w:ascii="Times New Roman" w:hAnsi="Times New Roman" w:cs="Times New Roman"/>
          <w:color w:val="FF0000"/>
          <w:sz w:val="24"/>
          <w:szCs w:val="24"/>
          <w:highlight w:val="yellow"/>
        </w:rPr>
        <w:t>Jedná-li se o záměr vyžadující jednotné environmentální stanovisko</w:t>
      </w:r>
      <w:r w:rsidR="008F3ADF">
        <w:rPr>
          <w:rFonts w:ascii="Times New Roman" w:hAnsi="Times New Roman" w:cs="Times New Roman"/>
          <w:color w:val="FF0000"/>
          <w:sz w:val="24"/>
          <w:szCs w:val="24"/>
          <w:highlight w:val="yellow"/>
          <w:vertAlign w:val="superscript"/>
        </w:rPr>
        <w:t>26</w:t>
      </w:r>
      <w:r w:rsidR="008F3ADF" w:rsidRPr="00612A44">
        <w:rPr>
          <w:rFonts w:ascii="Times New Roman" w:hAnsi="Times New Roman" w:cs="Times New Roman"/>
          <w:color w:val="FF0000"/>
          <w:sz w:val="24"/>
          <w:szCs w:val="24"/>
          <w:highlight w:val="yellow"/>
          <w:vertAlign w:val="superscript"/>
        </w:rPr>
        <w:t>)</w:t>
      </w:r>
      <w:r w:rsidR="008F3ADF" w:rsidRPr="008F3ADF">
        <w:rPr>
          <w:rFonts w:ascii="Times New Roman" w:hAnsi="Times New Roman" w:cs="Times New Roman"/>
          <w:color w:val="FF0000"/>
          <w:sz w:val="24"/>
          <w:szCs w:val="24"/>
          <w:highlight w:val="yellow"/>
        </w:rPr>
        <w:t>, závazné stanovisko podle § 146 odst. 3 písm. a) a vyjádření podle § 146 odst. 3 písm. b) a c) se nevydávají.“.</w:t>
      </w:r>
    </w:p>
    <w:p w14:paraId="4584022F" w14:textId="1CE7048E" w:rsidR="00F71A11" w:rsidRPr="0048622D" w:rsidRDefault="00574E92" w:rsidP="00593B03">
      <w:pPr>
        <w:tabs>
          <w:tab w:val="left" w:pos="3090"/>
        </w:tabs>
        <w:spacing w:after="240" w:line="276" w:lineRule="auto"/>
        <w:jc w:val="center"/>
        <w:rPr>
          <w:rFonts w:ascii="Times New Roman" w:hAnsi="Times New Roman" w:cs="Times New Roman"/>
          <w:sz w:val="24"/>
          <w:szCs w:val="24"/>
        </w:rPr>
      </w:pPr>
      <w:r w:rsidRPr="00FF6658">
        <w:rPr>
          <w:rFonts w:ascii="Times New Roman" w:hAnsi="Times New Roman" w:cs="Times New Roman"/>
          <w:strike/>
          <w:sz w:val="24"/>
          <w:szCs w:val="24"/>
          <w:highlight w:val="yellow"/>
        </w:rPr>
        <w:t>Část třináctá</w:t>
      </w:r>
      <w:r w:rsidRPr="0048622D">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ČÁST DVANÁCTÁ</w:t>
      </w:r>
    </w:p>
    <w:p w14:paraId="7454A0EF" w14:textId="77777777" w:rsidR="007575C9" w:rsidRPr="0048622D" w:rsidRDefault="00574E92" w:rsidP="00593B03">
      <w:pPr>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 xml:space="preserve">Změna zákona, kterým se mění některé zákony v souvislosti s přijetím stavebního </w:t>
      </w:r>
      <w:r w:rsidRPr="00637CA7">
        <w:rPr>
          <w:rFonts w:ascii="Times New Roman" w:hAnsi="Times New Roman" w:cs="Times New Roman"/>
          <w:b/>
          <w:sz w:val="24"/>
          <w:szCs w:val="24"/>
        </w:rPr>
        <w:t>zákona</w:t>
      </w:r>
    </w:p>
    <w:p w14:paraId="6DAEE52F" w14:textId="5CE5CAF3" w:rsidR="007575C9" w:rsidRPr="0048622D" w:rsidRDefault="00574E92" w:rsidP="00593B03">
      <w:pPr>
        <w:spacing w:after="240" w:line="276" w:lineRule="auto"/>
        <w:jc w:val="center"/>
        <w:rPr>
          <w:rFonts w:ascii="Times New Roman" w:hAnsi="Times New Roman" w:cs="Times New Roman"/>
          <w:sz w:val="24"/>
          <w:szCs w:val="24"/>
        </w:rPr>
      </w:pPr>
      <w:r w:rsidRPr="00FF6658">
        <w:rPr>
          <w:rFonts w:ascii="Times New Roman" w:hAnsi="Times New Roman" w:cs="Times New Roman"/>
          <w:strike/>
          <w:sz w:val="24"/>
          <w:szCs w:val="24"/>
          <w:highlight w:val="yellow"/>
        </w:rPr>
        <w:t>§ 3</w:t>
      </w:r>
      <w:r w:rsidR="003727E4" w:rsidRPr="00FF6658">
        <w:rPr>
          <w:rFonts w:ascii="Times New Roman" w:hAnsi="Times New Roman" w:cs="Times New Roman"/>
          <w:strike/>
          <w:sz w:val="24"/>
          <w:szCs w:val="24"/>
          <w:highlight w:val="yellow"/>
        </w:rPr>
        <w:t>2</w:t>
      </w:r>
      <w:r w:rsidRPr="0048622D">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Čl. XIV</w:t>
      </w:r>
    </w:p>
    <w:p w14:paraId="699B3FB9" w14:textId="7E987214" w:rsidR="007575C9" w:rsidRDefault="00574E92" w:rsidP="00593B03">
      <w:pPr>
        <w:spacing w:after="240"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Zákon č. 284/2021 Sb., kterým se mění některé zákony v souvislosti s přijetím stavebního zákona, se mění takto:</w:t>
      </w:r>
    </w:p>
    <w:p w14:paraId="395D5C6E" w14:textId="06282556" w:rsidR="00394543" w:rsidRDefault="000D3A75" w:rsidP="00593B03">
      <w:pPr>
        <w:spacing w:after="240" w:line="276"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highlight w:val="yellow"/>
        </w:rPr>
        <w:t>1</w:t>
      </w:r>
      <w:r w:rsidR="00394543" w:rsidRPr="00394543">
        <w:rPr>
          <w:rFonts w:ascii="Times New Roman" w:hAnsi="Times New Roman" w:cs="Times New Roman"/>
          <w:b/>
          <w:color w:val="FF0000"/>
          <w:sz w:val="24"/>
          <w:szCs w:val="24"/>
          <w:highlight w:val="yellow"/>
        </w:rPr>
        <w:t>.</w:t>
      </w:r>
      <w:r w:rsidR="00394543" w:rsidRPr="00394543">
        <w:rPr>
          <w:rFonts w:ascii="Times New Roman" w:hAnsi="Times New Roman" w:cs="Times New Roman"/>
          <w:color w:val="FF0000"/>
          <w:sz w:val="24"/>
          <w:szCs w:val="24"/>
          <w:highlight w:val="yellow"/>
        </w:rPr>
        <w:t xml:space="preserve"> V části šesté čl. X </w:t>
      </w:r>
      <w:r w:rsidR="00235F78">
        <w:rPr>
          <w:rFonts w:ascii="Times New Roman" w:hAnsi="Times New Roman" w:cs="Times New Roman"/>
          <w:color w:val="FF0000"/>
          <w:sz w:val="24"/>
          <w:szCs w:val="24"/>
          <w:highlight w:val="yellow"/>
        </w:rPr>
        <w:t xml:space="preserve">se </w:t>
      </w:r>
      <w:r w:rsidR="00394543" w:rsidRPr="00394543">
        <w:rPr>
          <w:rFonts w:ascii="Times New Roman" w:hAnsi="Times New Roman" w:cs="Times New Roman"/>
          <w:color w:val="FF0000"/>
          <w:sz w:val="24"/>
          <w:szCs w:val="24"/>
          <w:highlight w:val="yellow"/>
        </w:rPr>
        <w:t>bod 1 zrušuj</w:t>
      </w:r>
      <w:r w:rsidR="00235F78">
        <w:rPr>
          <w:rFonts w:ascii="Times New Roman" w:hAnsi="Times New Roman" w:cs="Times New Roman"/>
          <w:color w:val="FF0000"/>
          <w:sz w:val="24"/>
          <w:szCs w:val="24"/>
          <w:highlight w:val="yellow"/>
        </w:rPr>
        <w:t>e</w:t>
      </w:r>
      <w:r w:rsidR="00394543" w:rsidRPr="00394543">
        <w:rPr>
          <w:rFonts w:ascii="Times New Roman" w:hAnsi="Times New Roman" w:cs="Times New Roman"/>
          <w:color w:val="FF0000"/>
          <w:sz w:val="24"/>
          <w:szCs w:val="24"/>
          <w:highlight w:val="yellow"/>
        </w:rPr>
        <w:t>.</w:t>
      </w:r>
      <w:r w:rsidR="00394543" w:rsidRPr="00394543">
        <w:rPr>
          <w:rFonts w:ascii="Times New Roman" w:hAnsi="Times New Roman" w:cs="Times New Roman"/>
          <w:color w:val="FF0000"/>
          <w:sz w:val="24"/>
          <w:szCs w:val="24"/>
        </w:rPr>
        <w:t xml:space="preserve"> </w:t>
      </w:r>
    </w:p>
    <w:p w14:paraId="03E87B98" w14:textId="1788A7A9" w:rsidR="00F71A11" w:rsidRPr="000D3A75" w:rsidRDefault="000D3A75" w:rsidP="00593B03">
      <w:pPr>
        <w:suppressAutoHyphens/>
        <w:spacing w:after="240" w:line="276" w:lineRule="auto"/>
        <w:jc w:val="both"/>
        <w:rPr>
          <w:rFonts w:ascii="Times New Roman" w:hAnsi="Times New Roman" w:cs="Times New Roman"/>
          <w:sz w:val="24"/>
          <w:szCs w:val="24"/>
        </w:rPr>
      </w:pPr>
      <w:r w:rsidRPr="000D3A75">
        <w:rPr>
          <w:rFonts w:ascii="Times New Roman" w:hAnsi="Times New Roman" w:cs="Times New Roman"/>
          <w:b/>
          <w:strike/>
          <w:sz w:val="24"/>
          <w:szCs w:val="24"/>
          <w:highlight w:val="yellow"/>
        </w:rPr>
        <w:t>1.</w:t>
      </w:r>
      <w:r w:rsidRPr="000D3A75">
        <w:rPr>
          <w:rFonts w:ascii="Times New Roman" w:hAnsi="Times New Roman" w:cs="Times New Roman"/>
          <w:b/>
          <w:sz w:val="24"/>
          <w:szCs w:val="24"/>
        </w:rPr>
        <w:t xml:space="preserve"> </w:t>
      </w:r>
      <w:r w:rsidR="00E94A19" w:rsidRPr="00E94A19">
        <w:rPr>
          <w:rFonts w:ascii="Times New Roman" w:hAnsi="Times New Roman" w:cs="Times New Roman"/>
          <w:b/>
          <w:color w:val="FF0000"/>
          <w:sz w:val="24"/>
          <w:szCs w:val="24"/>
          <w:highlight w:val="yellow"/>
        </w:rPr>
        <w:t>2</w:t>
      </w:r>
      <w:r w:rsidRPr="000D3A75">
        <w:rPr>
          <w:rFonts w:ascii="Times New Roman" w:hAnsi="Times New Roman" w:cs="Times New Roman"/>
          <w:b/>
          <w:color w:val="FF0000"/>
          <w:sz w:val="24"/>
          <w:szCs w:val="24"/>
          <w:highlight w:val="yellow"/>
        </w:rPr>
        <w:t>.</w:t>
      </w:r>
      <w:r>
        <w:rPr>
          <w:rFonts w:ascii="Times New Roman" w:hAnsi="Times New Roman" w:cs="Times New Roman"/>
          <w:sz w:val="24"/>
          <w:szCs w:val="24"/>
        </w:rPr>
        <w:t xml:space="preserve"> </w:t>
      </w:r>
      <w:r w:rsidR="00574E92" w:rsidRPr="000D3A75">
        <w:rPr>
          <w:rFonts w:ascii="Times New Roman" w:hAnsi="Times New Roman" w:cs="Times New Roman"/>
          <w:sz w:val="24"/>
          <w:szCs w:val="24"/>
        </w:rPr>
        <w:t xml:space="preserve">V části sedmé čl. XII se body </w:t>
      </w:r>
      <w:r w:rsidR="006A5537" w:rsidRPr="000D3A75">
        <w:rPr>
          <w:rFonts w:ascii="Times New Roman" w:hAnsi="Times New Roman" w:cs="Times New Roman"/>
          <w:color w:val="FF0000"/>
          <w:sz w:val="24"/>
          <w:szCs w:val="24"/>
          <w:highlight w:val="yellow"/>
        </w:rPr>
        <w:t>6 až 9, 27,</w:t>
      </w:r>
      <w:r w:rsidR="00F718F9" w:rsidRPr="000D3A75">
        <w:rPr>
          <w:rFonts w:ascii="Times New Roman" w:hAnsi="Times New Roman" w:cs="Times New Roman"/>
          <w:color w:val="FF0000"/>
          <w:sz w:val="24"/>
          <w:szCs w:val="24"/>
          <w:highlight w:val="yellow"/>
        </w:rPr>
        <w:t xml:space="preserve"> 28,</w:t>
      </w:r>
      <w:r w:rsidR="006A5537" w:rsidRPr="000D3A75">
        <w:rPr>
          <w:rFonts w:ascii="Times New Roman" w:hAnsi="Times New Roman" w:cs="Times New Roman"/>
          <w:color w:val="FF0000"/>
          <w:sz w:val="24"/>
          <w:szCs w:val="24"/>
        </w:rPr>
        <w:t xml:space="preserve"> </w:t>
      </w:r>
      <w:r w:rsidR="00574E92" w:rsidRPr="000D3A75">
        <w:rPr>
          <w:rFonts w:ascii="Times New Roman" w:hAnsi="Times New Roman" w:cs="Times New Roman"/>
          <w:sz w:val="24"/>
          <w:szCs w:val="24"/>
        </w:rPr>
        <w:t xml:space="preserve">41, 43 až 52, 57 až </w:t>
      </w:r>
      <w:r w:rsidR="00574E92" w:rsidRPr="000D3A75">
        <w:rPr>
          <w:rFonts w:ascii="Times New Roman" w:hAnsi="Times New Roman" w:cs="Times New Roman"/>
          <w:strike/>
          <w:sz w:val="24"/>
          <w:szCs w:val="24"/>
          <w:highlight w:val="yellow"/>
        </w:rPr>
        <w:t>63</w:t>
      </w:r>
      <w:r w:rsidR="00F718F9" w:rsidRPr="000D3A75">
        <w:rPr>
          <w:rFonts w:ascii="Times New Roman" w:hAnsi="Times New Roman" w:cs="Times New Roman"/>
          <w:sz w:val="24"/>
          <w:szCs w:val="24"/>
        </w:rPr>
        <w:t xml:space="preserve"> </w:t>
      </w:r>
      <w:r w:rsidR="00F718F9" w:rsidRPr="000D3A75">
        <w:rPr>
          <w:rFonts w:ascii="Times New Roman" w:hAnsi="Times New Roman" w:cs="Times New Roman"/>
          <w:color w:val="FF0000"/>
          <w:sz w:val="24"/>
          <w:szCs w:val="24"/>
          <w:highlight w:val="yellow"/>
        </w:rPr>
        <w:t>65</w:t>
      </w:r>
      <w:r w:rsidR="00574E92" w:rsidRPr="000D3A75">
        <w:rPr>
          <w:rFonts w:ascii="Times New Roman" w:hAnsi="Times New Roman" w:cs="Times New Roman"/>
          <w:sz w:val="24"/>
          <w:szCs w:val="24"/>
        </w:rPr>
        <w:t xml:space="preserve">, 67 až </w:t>
      </w:r>
      <w:r w:rsidR="00574E92" w:rsidRPr="000D3A75">
        <w:rPr>
          <w:rFonts w:ascii="Times New Roman" w:hAnsi="Times New Roman" w:cs="Times New Roman"/>
          <w:strike/>
          <w:sz w:val="24"/>
          <w:szCs w:val="24"/>
          <w:highlight w:val="yellow"/>
        </w:rPr>
        <w:t>74</w:t>
      </w:r>
      <w:r w:rsidR="0078752E" w:rsidRPr="000D3A75">
        <w:rPr>
          <w:rFonts w:ascii="Times New Roman" w:hAnsi="Times New Roman" w:cs="Times New Roman"/>
          <w:sz w:val="24"/>
          <w:szCs w:val="24"/>
        </w:rPr>
        <w:t xml:space="preserve"> </w:t>
      </w:r>
      <w:r w:rsidR="0078752E" w:rsidRPr="000D3A75">
        <w:rPr>
          <w:rFonts w:ascii="Times New Roman" w:hAnsi="Times New Roman" w:cs="Times New Roman"/>
          <w:color w:val="FF0000"/>
          <w:sz w:val="24"/>
          <w:szCs w:val="24"/>
          <w:highlight w:val="yellow"/>
        </w:rPr>
        <w:t>79</w:t>
      </w:r>
      <w:r w:rsidR="00574E92" w:rsidRPr="000D3A75">
        <w:rPr>
          <w:rFonts w:ascii="Times New Roman" w:hAnsi="Times New Roman" w:cs="Times New Roman"/>
          <w:sz w:val="24"/>
          <w:szCs w:val="24"/>
        </w:rPr>
        <w:t xml:space="preserve"> </w:t>
      </w:r>
      <w:r w:rsidR="00574E92" w:rsidRPr="000D3A75">
        <w:rPr>
          <w:rFonts w:ascii="Times New Roman" w:hAnsi="Times New Roman" w:cs="Times New Roman"/>
          <w:strike/>
          <w:sz w:val="24"/>
          <w:szCs w:val="24"/>
          <w:highlight w:val="yellow"/>
        </w:rPr>
        <w:t>a</w:t>
      </w:r>
      <w:r w:rsidR="008D7C13" w:rsidRPr="000D3A75">
        <w:rPr>
          <w:rFonts w:ascii="Times New Roman" w:hAnsi="Times New Roman" w:cs="Times New Roman"/>
          <w:sz w:val="24"/>
          <w:szCs w:val="24"/>
        </w:rPr>
        <w:t xml:space="preserve"> </w:t>
      </w:r>
      <w:r w:rsidR="008D7C13" w:rsidRPr="000D3A75">
        <w:rPr>
          <w:rFonts w:ascii="Times New Roman" w:hAnsi="Times New Roman" w:cs="Times New Roman"/>
          <w:color w:val="FF0000"/>
          <w:sz w:val="24"/>
          <w:szCs w:val="24"/>
          <w:highlight w:val="yellow"/>
        </w:rPr>
        <w:t>,</w:t>
      </w:r>
      <w:r w:rsidR="00574E92" w:rsidRPr="000D3A75">
        <w:rPr>
          <w:rFonts w:ascii="Times New Roman" w:hAnsi="Times New Roman" w:cs="Times New Roman"/>
          <w:sz w:val="24"/>
          <w:szCs w:val="24"/>
        </w:rPr>
        <w:t xml:space="preserve"> </w:t>
      </w:r>
      <w:r w:rsidR="00574E92" w:rsidRPr="000D3A75">
        <w:rPr>
          <w:rFonts w:ascii="Times New Roman" w:hAnsi="Times New Roman" w:cs="Times New Roman"/>
          <w:strike/>
          <w:sz w:val="24"/>
          <w:szCs w:val="24"/>
          <w:highlight w:val="yellow"/>
        </w:rPr>
        <w:t>84</w:t>
      </w:r>
      <w:r w:rsidR="00674EC9" w:rsidRPr="000D3A75">
        <w:rPr>
          <w:rFonts w:ascii="Times New Roman" w:hAnsi="Times New Roman" w:cs="Times New Roman"/>
          <w:sz w:val="24"/>
          <w:szCs w:val="24"/>
        </w:rPr>
        <w:t xml:space="preserve"> </w:t>
      </w:r>
      <w:r w:rsidR="00674EC9" w:rsidRPr="000D3A75">
        <w:rPr>
          <w:rFonts w:ascii="Times New Roman" w:hAnsi="Times New Roman" w:cs="Times New Roman"/>
          <w:color w:val="FF0000"/>
          <w:sz w:val="24"/>
          <w:szCs w:val="24"/>
          <w:highlight w:val="yellow"/>
        </w:rPr>
        <w:t>81</w:t>
      </w:r>
      <w:r w:rsidR="00574E92" w:rsidRPr="000D3A75">
        <w:rPr>
          <w:rFonts w:ascii="Times New Roman" w:hAnsi="Times New Roman" w:cs="Times New Roman"/>
          <w:sz w:val="24"/>
          <w:szCs w:val="24"/>
        </w:rPr>
        <w:t xml:space="preserve"> až 87</w:t>
      </w:r>
      <w:r w:rsidR="008D7C13" w:rsidRPr="000D3A75">
        <w:rPr>
          <w:rFonts w:ascii="Times New Roman" w:hAnsi="Times New Roman" w:cs="Times New Roman"/>
          <w:color w:val="FF0000"/>
          <w:sz w:val="24"/>
          <w:szCs w:val="24"/>
          <w:highlight w:val="yellow"/>
        </w:rPr>
        <w:t>, 89 a 91</w:t>
      </w:r>
      <w:r w:rsidR="00574E92" w:rsidRPr="000D3A75">
        <w:rPr>
          <w:rFonts w:ascii="Times New Roman" w:hAnsi="Times New Roman" w:cs="Times New Roman"/>
          <w:sz w:val="24"/>
          <w:szCs w:val="24"/>
        </w:rPr>
        <w:t xml:space="preserve"> zrušují.</w:t>
      </w:r>
    </w:p>
    <w:p w14:paraId="08DA3277" w14:textId="5C956203" w:rsidR="001312C3" w:rsidRPr="000D3A75" w:rsidRDefault="000D3A75" w:rsidP="00593B03">
      <w:pPr>
        <w:suppressAutoHyphens/>
        <w:spacing w:after="240" w:line="276" w:lineRule="auto"/>
        <w:jc w:val="both"/>
        <w:rPr>
          <w:rFonts w:ascii="Times New Roman" w:hAnsi="Times New Roman" w:cs="Times New Roman"/>
          <w:sz w:val="24"/>
          <w:szCs w:val="24"/>
        </w:rPr>
      </w:pPr>
      <w:r w:rsidRPr="000D3A75">
        <w:rPr>
          <w:rFonts w:ascii="Times New Roman" w:hAnsi="Times New Roman" w:cs="Times New Roman"/>
          <w:b/>
          <w:strike/>
          <w:sz w:val="24"/>
          <w:szCs w:val="24"/>
          <w:highlight w:val="yellow"/>
        </w:rPr>
        <w:t>2.</w:t>
      </w:r>
      <w:r w:rsidRPr="000D3A75">
        <w:rPr>
          <w:rFonts w:ascii="Times New Roman" w:hAnsi="Times New Roman" w:cs="Times New Roman"/>
          <w:sz w:val="24"/>
          <w:szCs w:val="24"/>
        </w:rPr>
        <w:t xml:space="preserve"> </w:t>
      </w:r>
      <w:r w:rsidR="00E94A19" w:rsidRPr="00E94A19">
        <w:rPr>
          <w:rFonts w:ascii="Times New Roman" w:hAnsi="Times New Roman" w:cs="Times New Roman"/>
          <w:b/>
          <w:color w:val="FF0000"/>
          <w:sz w:val="24"/>
          <w:szCs w:val="24"/>
          <w:highlight w:val="yellow"/>
        </w:rPr>
        <w:t>3</w:t>
      </w:r>
      <w:r w:rsidRPr="00E94A19">
        <w:rPr>
          <w:rFonts w:ascii="Times New Roman" w:hAnsi="Times New Roman" w:cs="Times New Roman"/>
          <w:b/>
          <w:color w:val="FF0000"/>
          <w:sz w:val="24"/>
          <w:szCs w:val="24"/>
          <w:highlight w:val="yellow"/>
        </w:rPr>
        <w:t>.</w:t>
      </w:r>
      <w:r w:rsidRPr="000D3A75">
        <w:rPr>
          <w:rFonts w:ascii="Times New Roman" w:hAnsi="Times New Roman" w:cs="Times New Roman"/>
          <w:sz w:val="24"/>
          <w:szCs w:val="24"/>
        </w:rPr>
        <w:t xml:space="preserve"> </w:t>
      </w:r>
      <w:r w:rsidR="00574E92" w:rsidRPr="000D3A75">
        <w:rPr>
          <w:rFonts w:ascii="Times New Roman" w:hAnsi="Times New Roman" w:cs="Times New Roman"/>
          <w:sz w:val="24"/>
          <w:szCs w:val="24"/>
        </w:rPr>
        <w:t xml:space="preserve">V části osmé čl. XIV se body 3, 13, 17 až 20, 24, 26, 29, 30, 33 </w:t>
      </w:r>
      <w:r w:rsidR="00574E92" w:rsidRPr="001A50D7">
        <w:rPr>
          <w:rFonts w:ascii="Times New Roman" w:hAnsi="Times New Roman" w:cs="Times New Roman"/>
          <w:strike/>
          <w:sz w:val="24"/>
          <w:szCs w:val="24"/>
          <w:highlight w:val="yellow"/>
        </w:rPr>
        <w:t>až 35</w:t>
      </w:r>
      <w:r w:rsidR="001A50D7">
        <w:rPr>
          <w:rFonts w:ascii="Times New Roman" w:hAnsi="Times New Roman" w:cs="Times New Roman"/>
          <w:sz w:val="24"/>
          <w:szCs w:val="24"/>
        </w:rPr>
        <w:t xml:space="preserve"> </w:t>
      </w:r>
      <w:r w:rsidR="001A50D7" w:rsidRPr="001A50D7">
        <w:rPr>
          <w:rFonts w:ascii="Times New Roman" w:hAnsi="Times New Roman" w:cs="Times New Roman"/>
          <w:color w:val="FF0000"/>
          <w:sz w:val="24"/>
          <w:szCs w:val="24"/>
          <w:highlight w:val="yellow"/>
        </w:rPr>
        <w:t>a 34</w:t>
      </w:r>
      <w:r w:rsidR="00574E92" w:rsidRPr="000D3A75">
        <w:rPr>
          <w:rFonts w:ascii="Times New Roman" w:hAnsi="Times New Roman" w:cs="Times New Roman"/>
          <w:sz w:val="24"/>
          <w:szCs w:val="24"/>
        </w:rPr>
        <w:t>, 39, 40 a 42 až 46 zrušují.</w:t>
      </w:r>
    </w:p>
    <w:p w14:paraId="47323789" w14:textId="728EB6E6" w:rsidR="006A6E01" w:rsidRPr="000D3A75" w:rsidRDefault="00E94A19" w:rsidP="00593B03">
      <w:pPr>
        <w:suppressAutoHyphens/>
        <w:spacing w:after="240" w:line="276" w:lineRule="auto"/>
        <w:jc w:val="both"/>
        <w:rPr>
          <w:rFonts w:ascii="Times New Roman" w:hAnsi="Times New Roman" w:cs="Times New Roman"/>
          <w:color w:val="FF0000"/>
          <w:sz w:val="24"/>
          <w:szCs w:val="24"/>
          <w:highlight w:val="yellow"/>
        </w:rPr>
      </w:pPr>
      <w:r>
        <w:rPr>
          <w:rFonts w:ascii="Times New Roman" w:hAnsi="Times New Roman" w:cs="Times New Roman"/>
          <w:b/>
          <w:color w:val="FF0000"/>
          <w:sz w:val="24"/>
          <w:szCs w:val="24"/>
          <w:highlight w:val="yellow"/>
        </w:rPr>
        <w:t>4</w:t>
      </w:r>
      <w:r w:rsidR="000D3A75" w:rsidRPr="000D3A75">
        <w:rPr>
          <w:rFonts w:ascii="Times New Roman" w:hAnsi="Times New Roman" w:cs="Times New Roman"/>
          <w:b/>
          <w:color w:val="FF0000"/>
          <w:sz w:val="24"/>
          <w:szCs w:val="24"/>
          <w:highlight w:val="yellow"/>
        </w:rPr>
        <w:t>.</w:t>
      </w:r>
      <w:r w:rsidR="000D3A75" w:rsidRPr="000D3A75">
        <w:rPr>
          <w:rFonts w:ascii="Times New Roman" w:hAnsi="Times New Roman" w:cs="Times New Roman"/>
          <w:color w:val="FF0000"/>
          <w:sz w:val="24"/>
          <w:szCs w:val="24"/>
          <w:highlight w:val="yellow"/>
        </w:rPr>
        <w:t xml:space="preserve"> </w:t>
      </w:r>
      <w:r w:rsidR="00825E0E" w:rsidRPr="000D3A75">
        <w:rPr>
          <w:rFonts w:ascii="Times New Roman" w:hAnsi="Times New Roman" w:cs="Times New Roman"/>
          <w:color w:val="FF0000"/>
          <w:sz w:val="24"/>
          <w:szCs w:val="24"/>
          <w:highlight w:val="yellow"/>
        </w:rPr>
        <w:t>V části patnácté čl. XXV se body 5 až 8, 10, 12, 1</w:t>
      </w:r>
      <w:r w:rsidR="0003370A">
        <w:rPr>
          <w:rFonts w:ascii="Times New Roman" w:hAnsi="Times New Roman" w:cs="Times New Roman"/>
          <w:color w:val="FF0000"/>
          <w:sz w:val="24"/>
          <w:szCs w:val="24"/>
          <w:highlight w:val="yellow"/>
        </w:rPr>
        <w:t>5</w:t>
      </w:r>
      <w:r w:rsidR="00825E0E" w:rsidRPr="000D3A75">
        <w:rPr>
          <w:rFonts w:ascii="Times New Roman" w:hAnsi="Times New Roman" w:cs="Times New Roman"/>
          <w:color w:val="FF0000"/>
          <w:sz w:val="24"/>
          <w:szCs w:val="24"/>
          <w:highlight w:val="yellow"/>
        </w:rPr>
        <w:t xml:space="preserve"> až 18, 20, 22 a 23 zrušují. </w:t>
      </w:r>
    </w:p>
    <w:p w14:paraId="574DCACC" w14:textId="0E088B38" w:rsidR="00EA46D1" w:rsidRPr="000D3A75" w:rsidRDefault="00E94A19" w:rsidP="00593B03">
      <w:pPr>
        <w:suppressAutoHyphens/>
        <w:spacing w:after="240" w:line="276" w:lineRule="auto"/>
        <w:jc w:val="both"/>
        <w:rPr>
          <w:rFonts w:ascii="Times New Roman" w:hAnsi="Times New Roman" w:cs="Times New Roman"/>
          <w:color w:val="FF0000"/>
          <w:sz w:val="24"/>
          <w:szCs w:val="24"/>
          <w:highlight w:val="yellow"/>
        </w:rPr>
      </w:pPr>
      <w:r>
        <w:rPr>
          <w:rFonts w:ascii="Times New Roman" w:hAnsi="Times New Roman" w:cs="Times New Roman"/>
          <w:b/>
          <w:color w:val="FF0000"/>
          <w:sz w:val="24"/>
          <w:szCs w:val="24"/>
          <w:highlight w:val="yellow"/>
        </w:rPr>
        <w:t>5</w:t>
      </w:r>
      <w:r w:rsidR="000D3A75" w:rsidRPr="000D3A75">
        <w:rPr>
          <w:rFonts w:ascii="Times New Roman" w:hAnsi="Times New Roman" w:cs="Times New Roman"/>
          <w:b/>
          <w:color w:val="FF0000"/>
          <w:sz w:val="24"/>
          <w:szCs w:val="24"/>
          <w:highlight w:val="yellow"/>
        </w:rPr>
        <w:t>.</w:t>
      </w:r>
      <w:r w:rsidR="000D3A75" w:rsidRPr="000D3A75">
        <w:rPr>
          <w:rFonts w:ascii="Times New Roman" w:hAnsi="Times New Roman" w:cs="Times New Roman"/>
          <w:color w:val="FF0000"/>
          <w:sz w:val="24"/>
          <w:szCs w:val="24"/>
          <w:highlight w:val="yellow"/>
        </w:rPr>
        <w:t xml:space="preserve"> </w:t>
      </w:r>
      <w:r w:rsidR="00EA46D1" w:rsidRPr="000D3A75">
        <w:rPr>
          <w:rFonts w:ascii="Times New Roman" w:hAnsi="Times New Roman" w:cs="Times New Roman"/>
          <w:color w:val="FF0000"/>
          <w:sz w:val="24"/>
          <w:szCs w:val="24"/>
          <w:highlight w:val="yellow"/>
        </w:rPr>
        <w:t>V části dvacáté šesté čl. XLVI se body 2 a 3 zrušují.</w:t>
      </w:r>
    </w:p>
    <w:p w14:paraId="35CEB435" w14:textId="51D2E7DF" w:rsidR="00F71A11" w:rsidRPr="00D6062D" w:rsidRDefault="00D6062D" w:rsidP="00593B03">
      <w:pPr>
        <w:suppressAutoHyphens/>
        <w:spacing w:after="240" w:line="276" w:lineRule="auto"/>
        <w:jc w:val="both"/>
        <w:rPr>
          <w:rFonts w:ascii="Times New Roman" w:hAnsi="Times New Roman" w:cs="Times New Roman"/>
          <w:sz w:val="24"/>
          <w:szCs w:val="24"/>
        </w:rPr>
      </w:pPr>
      <w:r w:rsidRPr="00D6062D">
        <w:rPr>
          <w:rFonts w:ascii="Times New Roman" w:hAnsi="Times New Roman" w:cs="Times New Roman"/>
          <w:b/>
          <w:strike/>
          <w:sz w:val="24"/>
          <w:szCs w:val="24"/>
          <w:highlight w:val="yellow"/>
        </w:rPr>
        <w:t>3.</w:t>
      </w:r>
      <w:r w:rsidRPr="00D6062D">
        <w:rPr>
          <w:rFonts w:ascii="Times New Roman" w:hAnsi="Times New Roman" w:cs="Times New Roman"/>
          <w:b/>
          <w:color w:val="FF0000"/>
          <w:sz w:val="24"/>
          <w:szCs w:val="24"/>
        </w:rPr>
        <w:t xml:space="preserve"> </w:t>
      </w:r>
      <w:r w:rsidR="00E94A19" w:rsidRPr="00E94A19">
        <w:rPr>
          <w:rFonts w:ascii="Times New Roman" w:hAnsi="Times New Roman" w:cs="Times New Roman"/>
          <w:b/>
          <w:color w:val="FF0000"/>
          <w:sz w:val="24"/>
          <w:szCs w:val="24"/>
          <w:highlight w:val="yellow"/>
        </w:rPr>
        <w:t>6</w:t>
      </w:r>
      <w:r w:rsidRPr="00D6062D">
        <w:rPr>
          <w:rFonts w:ascii="Times New Roman" w:hAnsi="Times New Roman" w:cs="Times New Roman"/>
          <w:b/>
          <w:color w:val="FF0000"/>
          <w:sz w:val="24"/>
          <w:szCs w:val="24"/>
          <w:highlight w:val="yellow"/>
        </w:rPr>
        <w:t>.</w:t>
      </w:r>
      <w:r>
        <w:rPr>
          <w:rFonts w:ascii="Times New Roman" w:hAnsi="Times New Roman" w:cs="Times New Roman"/>
          <w:sz w:val="24"/>
          <w:szCs w:val="24"/>
        </w:rPr>
        <w:t xml:space="preserve"> </w:t>
      </w:r>
      <w:r w:rsidR="00574E92" w:rsidRPr="00D6062D">
        <w:rPr>
          <w:rFonts w:ascii="Times New Roman" w:hAnsi="Times New Roman" w:cs="Times New Roman"/>
          <w:sz w:val="24"/>
          <w:szCs w:val="24"/>
        </w:rPr>
        <w:t>V části dvacáté osmé čl. L se body 1</w:t>
      </w:r>
      <w:r w:rsidR="00574E92" w:rsidRPr="00D6062D">
        <w:rPr>
          <w:rFonts w:ascii="Times New Roman" w:hAnsi="Times New Roman" w:cs="Times New Roman"/>
          <w:strike/>
          <w:sz w:val="24"/>
          <w:szCs w:val="24"/>
          <w:highlight w:val="yellow"/>
        </w:rPr>
        <w:t>, 2,</w:t>
      </w:r>
      <w:r w:rsidR="00574E92" w:rsidRPr="00D6062D">
        <w:rPr>
          <w:rFonts w:ascii="Times New Roman" w:hAnsi="Times New Roman" w:cs="Times New Roman"/>
          <w:sz w:val="24"/>
          <w:szCs w:val="24"/>
        </w:rPr>
        <w:t xml:space="preserve"> </w:t>
      </w:r>
      <w:r w:rsidR="00CB593A" w:rsidRPr="00D6062D">
        <w:rPr>
          <w:rFonts w:ascii="Times New Roman" w:hAnsi="Times New Roman" w:cs="Times New Roman"/>
          <w:color w:val="FF0000"/>
          <w:sz w:val="24"/>
          <w:szCs w:val="24"/>
          <w:highlight w:val="yellow"/>
        </w:rPr>
        <w:t>až</w:t>
      </w:r>
      <w:r w:rsidR="00CB593A" w:rsidRPr="00D6062D">
        <w:rPr>
          <w:rFonts w:ascii="Times New Roman" w:hAnsi="Times New Roman" w:cs="Times New Roman"/>
          <w:sz w:val="24"/>
          <w:szCs w:val="24"/>
        </w:rPr>
        <w:t xml:space="preserve"> </w:t>
      </w:r>
      <w:r w:rsidR="0043620E" w:rsidRPr="00D6062D">
        <w:rPr>
          <w:rFonts w:ascii="Times New Roman" w:hAnsi="Times New Roman" w:cs="Times New Roman"/>
          <w:sz w:val="24"/>
          <w:szCs w:val="24"/>
        </w:rPr>
        <w:t>3,</w:t>
      </w:r>
      <w:r w:rsidR="00473AF1" w:rsidRPr="00D6062D">
        <w:rPr>
          <w:rFonts w:ascii="Times New Roman" w:hAnsi="Times New Roman" w:cs="Times New Roman"/>
          <w:sz w:val="24"/>
          <w:szCs w:val="24"/>
        </w:rPr>
        <w:t xml:space="preserve"> </w:t>
      </w:r>
      <w:r w:rsidR="00574E92" w:rsidRPr="00D6062D">
        <w:rPr>
          <w:rFonts w:ascii="Times New Roman" w:hAnsi="Times New Roman" w:cs="Times New Roman"/>
          <w:sz w:val="24"/>
          <w:szCs w:val="24"/>
        </w:rPr>
        <w:t>22, 23,</w:t>
      </w:r>
      <w:r w:rsidR="008E14E2" w:rsidRPr="00D6062D">
        <w:rPr>
          <w:rFonts w:ascii="Times New Roman" w:hAnsi="Times New Roman" w:cs="Times New Roman"/>
          <w:sz w:val="24"/>
          <w:szCs w:val="24"/>
        </w:rPr>
        <w:t xml:space="preserve"> </w:t>
      </w:r>
      <w:r w:rsidR="005B0C76">
        <w:rPr>
          <w:rFonts w:ascii="Times New Roman" w:hAnsi="Times New Roman" w:cs="Times New Roman"/>
          <w:color w:val="FF0000"/>
          <w:sz w:val="24"/>
          <w:szCs w:val="24"/>
          <w:highlight w:val="yellow"/>
        </w:rPr>
        <w:t>30, 31</w:t>
      </w:r>
      <w:r w:rsidR="005B0C76" w:rsidRPr="005B0C76">
        <w:rPr>
          <w:rFonts w:ascii="Times New Roman" w:hAnsi="Times New Roman" w:cs="Times New Roman"/>
          <w:color w:val="FF0000"/>
          <w:sz w:val="24"/>
          <w:szCs w:val="24"/>
          <w:highlight w:val="yellow"/>
        </w:rPr>
        <w:t>,</w:t>
      </w:r>
      <w:r w:rsidR="00574E92" w:rsidRPr="00D6062D">
        <w:rPr>
          <w:rFonts w:ascii="Times New Roman" w:hAnsi="Times New Roman" w:cs="Times New Roman"/>
          <w:sz w:val="24"/>
          <w:szCs w:val="24"/>
        </w:rPr>
        <w:t xml:space="preserve"> </w:t>
      </w:r>
      <w:r w:rsidR="00574E92" w:rsidRPr="004B4D98">
        <w:rPr>
          <w:rFonts w:ascii="Times New Roman" w:hAnsi="Times New Roman" w:cs="Times New Roman"/>
          <w:strike/>
          <w:sz w:val="24"/>
          <w:szCs w:val="24"/>
          <w:highlight w:val="yellow"/>
        </w:rPr>
        <w:t>32,</w:t>
      </w:r>
      <w:r w:rsidR="00574E92" w:rsidRPr="004B4D98">
        <w:rPr>
          <w:rFonts w:ascii="Times New Roman" w:hAnsi="Times New Roman" w:cs="Times New Roman"/>
          <w:sz w:val="24"/>
          <w:szCs w:val="24"/>
          <w:highlight w:val="yellow"/>
        </w:rPr>
        <w:t xml:space="preserve"> </w:t>
      </w:r>
      <w:r w:rsidR="00574E92" w:rsidRPr="0005782D">
        <w:rPr>
          <w:rFonts w:ascii="Times New Roman" w:hAnsi="Times New Roman" w:cs="Times New Roman"/>
          <w:strike/>
          <w:sz w:val="24"/>
          <w:szCs w:val="24"/>
        </w:rPr>
        <w:t>44</w:t>
      </w:r>
      <w:r w:rsidR="00574E92" w:rsidRPr="004B4D98">
        <w:rPr>
          <w:rFonts w:ascii="Times New Roman" w:hAnsi="Times New Roman" w:cs="Times New Roman"/>
          <w:strike/>
          <w:sz w:val="24"/>
          <w:szCs w:val="24"/>
          <w:highlight w:val="yellow"/>
        </w:rPr>
        <w:t>, 45</w:t>
      </w:r>
      <w:r w:rsidR="00574E92" w:rsidRPr="00D6062D">
        <w:rPr>
          <w:rFonts w:ascii="Times New Roman" w:hAnsi="Times New Roman" w:cs="Times New Roman"/>
          <w:strike/>
          <w:sz w:val="24"/>
          <w:szCs w:val="24"/>
          <w:highlight w:val="yellow"/>
        </w:rPr>
        <w:t xml:space="preserve">, </w:t>
      </w:r>
      <w:r w:rsidR="008E14E2" w:rsidRPr="004B4D98">
        <w:rPr>
          <w:rFonts w:ascii="Times New Roman" w:hAnsi="Times New Roman" w:cs="Times New Roman"/>
          <w:sz w:val="24"/>
          <w:szCs w:val="24"/>
          <w:highlight w:val="yellow"/>
        </w:rPr>
        <w:t>4</w:t>
      </w:r>
      <w:r w:rsidR="008E14E2" w:rsidRPr="004B4D98">
        <w:rPr>
          <w:rFonts w:ascii="Times New Roman" w:hAnsi="Times New Roman" w:cs="Times New Roman"/>
          <w:strike/>
          <w:sz w:val="24"/>
          <w:szCs w:val="24"/>
          <w:highlight w:val="yellow"/>
        </w:rPr>
        <w:t xml:space="preserve">6, </w:t>
      </w:r>
      <w:r w:rsidR="009E1722" w:rsidRPr="004B4D98">
        <w:rPr>
          <w:rFonts w:ascii="Times New Roman" w:hAnsi="Times New Roman" w:cs="Times New Roman"/>
          <w:strike/>
          <w:sz w:val="24"/>
          <w:szCs w:val="24"/>
          <w:highlight w:val="yellow"/>
        </w:rPr>
        <w:t>48</w:t>
      </w:r>
      <w:r w:rsidR="009E1722" w:rsidRPr="00D6062D">
        <w:rPr>
          <w:rFonts w:ascii="Times New Roman" w:hAnsi="Times New Roman" w:cs="Times New Roman"/>
          <w:strike/>
          <w:sz w:val="24"/>
          <w:szCs w:val="24"/>
          <w:highlight w:val="yellow"/>
        </w:rPr>
        <w:t xml:space="preserve">, </w:t>
      </w:r>
      <w:r w:rsidR="00574E92" w:rsidRPr="00D6062D">
        <w:rPr>
          <w:rFonts w:ascii="Times New Roman" w:hAnsi="Times New Roman" w:cs="Times New Roman"/>
          <w:strike/>
          <w:sz w:val="24"/>
          <w:szCs w:val="24"/>
          <w:highlight w:val="yellow"/>
        </w:rPr>
        <w:t>52,</w:t>
      </w:r>
      <w:r w:rsidR="00574E92" w:rsidRPr="003877C1">
        <w:rPr>
          <w:rFonts w:ascii="Times New Roman" w:hAnsi="Times New Roman" w:cs="Times New Roman"/>
          <w:sz w:val="24"/>
          <w:szCs w:val="24"/>
        </w:rPr>
        <w:t xml:space="preserve"> </w:t>
      </w:r>
      <w:r w:rsidR="003877C1" w:rsidRPr="003877C1">
        <w:rPr>
          <w:rFonts w:ascii="Times New Roman" w:hAnsi="Times New Roman" w:cs="Times New Roman"/>
          <w:color w:val="FF0000"/>
          <w:sz w:val="24"/>
          <w:szCs w:val="24"/>
          <w:highlight w:val="yellow"/>
        </w:rPr>
        <w:t>a</w:t>
      </w:r>
      <w:r w:rsidR="003877C1" w:rsidRPr="0005782D">
        <w:rPr>
          <w:rFonts w:ascii="Times New Roman" w:hAnsi="Times New Roman" w:cs="Times New Roman"/>
          <w:color w:val="FF0000"/>
          <w:sz w:val="24"/>
          <w:szCs w:val="24"/>
          <w:highlight w:val="yellow"/>
        </w:rPr>
        <w:t>ž</w:t>
      </w:r>
      <w:r w:rsidR="0005782D" w:rsidRPr="0005782D">
        <w:rPr>
          <w:rFonts w:ascii="Times New Roman" w:hAnsi="Times New Roman" w:cs="Times New Roman"/>
          <w:color w:val="FF0000"/>
          <w:sz w:val="24"/>
          <w:szCs w:val="24"/>
          <w:highlight w:val="yellow"/>
        </w:rPr>
        <w:t xml:space="preserve"> 51,</w:t>
      </w:r>
      <w:r w:rsidR="003877C1">
        <w:rPr>
          <w:rFonts w:ascii="Times New Roman" w:hAnsi="Times New Roman" w:cs="Times New Roman"/>
          <w:sz w:val="24"/>
          <w:szCs w:val="24"/>
        </w:rPr>
        <w:t xml:space="preserve"> </w:t>
      </w:r>
      <w:r w:rsidR="00574E92" w:rsidRPr="003877C1">
        <w:rPr>
          <w:rFonts w:ascii="Times New Roman" w:hAnsi="Times New Roman" w:cs="Times New Roman"/>
          <w:sz w:val="24"/>
          <w:szCs w:val="24"/>
        </w:rPr>
        <w:t>53,</w:t>
      </w:r>
      <w:r w:rsidR="00574E92" w:rsidRPr="00D6062D">
        <w:rPr>
          <w:rFonts w:ascii="Times New Roman" w:hAnsi="Times New Roman" w:cs="Times New Roman"/>
          <w:strike/>
          <w:sz w:val="24"/>
          <w:szCs w:val="24"/>
          <w:highlight w:val="yellow"/>
        </w:rPr>
        <w:t xml:space="preserve"> 54, 55, </w:t>
      </w:r>
      <w:r w:rsidR="009E1722" w:rsidRPr="00D6062D">
        <w:rPr>
          <w:rFonts w:ascii="Times New Roman" w:hAnsi="Times New Roman" w:cs="Times New Roman"/>
          <w:strike/>
          <w:sz w:val="24"/>
          <w:szCs w:val="24"/>
          <w:highlight w:val="yellow"/>
        </w:rPr>
        <w:t>56, 57,</w:t>
      </w:r>
      <w:r w:rsidR="009E1722" w:rsidRPr="003877C1">
        <w:rPr>
          <w:rFonts w:ascii="Times New Roman" w:hAnsi="Times New Roman" w:cs="Times New Roman"/>
          <w:sz w:val="24"/>
          <w:szCs w:val="24"/>
        </w:rPr>
        <w:t xml:space="preserve"> </w:t>
      </w:r>
      <w:r w:rsidR="003877C1" w:rsidRPr="003877C1">
        <w:rPr>
          <w:rFonts w:ascii="Times New Roman" w:hAnsi="Times New Roman" w:cs="Times New Roman"/>
          <w:color w:val="FF0000"/>
          <w:sz w:val="24"/>
          <w:szCs w:val="24"/>
          <w:highlight w:val="yellow"/>
        </w:rPr>
        <w:t>55</w:t>
      </w:r>
      <w:r w:rsidR="003877C1">
        <w:rPr>
          <w:rFonts w:ascii="Times New Roman" w:hAnsi="Times New Roman" w:cs="Times New Roman"/>
          <w:sz w:val="24"/>
          <w:szCs w:val="24"/>
          <w:highlight w:val="yellow"/>
        </w:rPr>
        <w:t xml:space="preserve"> </w:t>
      </w:r>
      <w:r w:rsidR="0008107B" w:rsidRPr="00D6062D">
        <w:rPr>
          <w:rFonts w:ascii="Times New Roman" w:hAnsi="Times New Roman" w:cs="Times New Roman"/>
          <w:color w:val="FF0000"/>
          <w:sz w:val="24"/>
          <w:szCs w:val="24"/>
          <w:highlight w:val="yellow"/>
        </w:rPr>
        <w:t>až</w:t>
      </w:r>
      <w:r w:rsidR="0008107B" w:rsidRPr="00D6062D">
        <w:rPr>
          <w:rFonts w:ascii="Times New Roman" w:hAnsi="Times New Roman" w:cs="Times New Roman"/>
          <w:sz w:val="24"/>
          <w:szCs w:val="24"/>
        </w:rPr>
        <w:t xml:space="preserve"> </w:t>
      </w:r>
      <w:r w:rsidR="009E1722" w:rsidRPr="00D6062D">
        <w:rPr>
          <w:rFonts w:ascii="Times New Roman" w:hAnsi="Times New Roman" w:cs="Times New Roman"/>
          <w:sz w:val="24"/>
          <w:szCs w:val="24"/>
        </w:rPr>
        <w:t>58</w:t>
      </w:r>
      <w:r w:rsidR="009E1722" w:rsidRPr="003228C2">
        <w:rPr>
          <w:rFonts w:ascii="Times New Roman" w:hAnsi="Times New Roman" w:cs="Times New Roman"/>
          <w:sz w:val="24"/>
          <w:szCs w:val="24"/>
        </w:rPr>
        <w:t>,</w:t>
      </w:r>
      <w:r w:rsidR="009E1722" w:rsidRPr="00D6062D">
        <w:rPr>
          <w:rFonts w:ascii="Times New Roman" w:hAnsi="Times New Roman" w:cs="Times New Roman"/>
          <w:sz w:val="24"/>
          <w:szCs w:val="24"/>
        </w:rPr>
        <w:t xml:space="preserve"> </w:t>
      </w:r>
      <w:r w:rsidR="00574E92" w:rsidRPr="00D6062D">
        <w:rPr>
          <w:rFonts w:ascii="Times New Roman" w:hAnsi="Times New Roman" w:cs="Times New Roman"/>
          <w:sz w:val="24"/>
          <w:szCs w:val="24"/>
        </w:rPr>
        <w:t>60</w:t>
      </w:r>
      <w:r w:rsidR="00574E92" w:rsidRPr="008A3A42">
        <w:rPr>
          <w:rFonts w:ascii="Times New Roman" w:hAnsi="Times New Roman" w:cs="Times New Roman"/>
          <w:sz w:val="24"/>
          <w:szCs w:val="24"/>
        </w:rPr>
        <w:t>, 61</w:t>
      </w:r>
      <w:r w:rsidR="00574E92" w:rsidRPr="003228C2">
        <w:rPr>
          <w:rFonts w:ascii="Times New Roman" w:hAnsi="Times New Roman" w:cs="Times New Roman"/>
          <w:strike/>
          <w:sz w:val="24"/>
          <w:szCs w:val="24"/>
          <w:highlight w:val="yellow"/>
        </w:rPr>
        <w:t>,</w:t>
      </w:r>
      <w:r w:rsidR="00574E92" w:rsidRPr="008A3A42">
        <w:rPr>
          <w:rFonts w:ascii="Times New Roman" w:hAnsi="Times New Roman" w:cs="Times New Roman"/>
          <w:sz w:val="24"/>
          <w:szCs w:val="24"/>
        </w:rPr>
        <w:t xml:space="preserve"> </w:t>
      </w:r>
      <w:r w:rsidR="003228C2">
        <w:rPr>
          <w:rFonts w:ascii="Times New Roman" w:hAnsi="Times New Roman" w:cs="Times New Roman"/>
          <w:sz w:val="24"/>
          <w:szCs w:val="24"/>
        </w:rPr>
        <w:t xml:space="preserve"> </w:t>
      </w:r>
      <w:r w:rsidR="003228C2" w:rsidRPr="003228C2">
        <w:rPr>
          <w:rFonts w:ascii="Times New Roman" w:hAnsi="Times New Roman" w:cs="Times New Roman"/>
          <w:color w:val="FF0000"/>
          <w:sz w:val="24"/>
          <w:szCs w:val="24"/>
          <w:highlight w:val="yellow"/>
        </w:rPr>
        <w:t>a</w:t>
      </w:r>
      <w:r w:rsidR="003228C2">
        <w:rPr>
          <w:rFonts w:ascii="Times New Roman" w:hAnsi="Times New Roman" w:cs="Times New Roman"/>
          <w:sz w:val="24"/>
          <w:szCs w:val="24"/>
        </w:rPr>
        <w:t xml:space="preserve"> </w:t>
      </w:r>
      <w:r w:rsidR="00574E92" w:rsidRPr="008A3A42">
        <w:rPr>
          <w:rFonts w:ascii="Times New Roman" w:hAnsi="Times New Roman" w:cs="Times New Roman"/>
          <w:sz w:val="24"/>
          <w:szCs w:val="24"/>
        </w:rPr>
        <w:t>63</w:t>
      </w:r>
      <w:r w:rsidR="00574E92" w:rsidRPr="00D6062D">
        <w:rPr>
          <w:rFonts w:ascii="Times New Roman" w:hAnsi="Times New Roman" w:cs="Times New Roman"/>
          <w:strike/>
          <w:sz w:val="24"/>
          <w:szCs w:val="24"/>
          <w:highlight w:val="yellow"/>
        </w:rPr>
        <w:t>, 64, 65, 66, 67, 68, 69, 70, 71, 74, 75, 76, 77, 78, 79, 80, 81, 82, 83, 84, 85, 86, 87, 88, 89, 90, 91, 92, 93, 94 a</w:t>
      </w:r>
      <w:r w:rsidR="0008107B" w:rsidRPr="00D6062D">
        <w:rPr>
          <w:rFonts w:ascii="Times New Roman" w:hAnsi="Times New Roman" w:cs="Times New Roman"/>
          <w:sz w:val="24"/>
          <w:szCs w:val="24"/>
        </w:rPr>
        <w:t xml:space="preserve"> </w:t>
      </w:r>
      <w:r w:rsidR="0008107B" w:rsidRPr="00D6062D">
        <w:rPr>
          <w:rFonts w:ascii="Times New Roman" w:hAnsi="Times New Roman" w:cs="Times New Roman"/>
          <w:color w:val="FF0000"/>
          <w:sz w:val="24"/>
          <w:szCs w:val="24"/>
          <w:highlight w:val="yellow"/>
        </w:rPr>
        <w:t>až</w:t>
      </w:r>
      <w:r w:rsidR="00574E92" w:rsidRPr="00D6062D">
        <w:rPr>
          <w:rFonts w:ascii="Times New Roman" w:hAnsi="Times New Roman" w:cs="Times New Roman"/>
          <w:sz w:val="24"/>
          <w:szCs w:val="24"/>
        </w:rPr>
        <w:t xml:space="preserve"> 95 zrušují.</w:t>
      </w:r>
    </w:p>
    <w:p w14:paraId="0E2D9B84" w14:textId="09EF9F0A" w:rsidR="00C8230B" w:rsidRPr="00D6062D" w:rsidRDefault="00E94A19" w:rsidP="00593B03">
      <w:pPr>
        <w:suppressAutoHyphens/>
        <w:spacing w:after="240" w:line="276" w:lineRule="auto"/>
        <w:jc w:val="both"/>
        <w:rPr>
          <w:rFonts w:ascii="Times New Roman" w:hAnsi="Times New Roman" w:cs="Times New Roman"/>
          <w:color w:val="FF0000"/>
          <w:sz w:val="24"/>
          <w:szCs w:val="24"/>
          <w:highlight w:val="yellow"/>
        </w:rPr>
      </w:pPr>
      <w:r>
        <w:rPr>
          <w:rFonts w:ascii="Times New Roman" w:hAnsi="Times New Roman" w:cs="Times New Roman"/>
          <w:b/>
          <w:color w:val="FF0000"/>
          <w:sz w:val="24"/>
          <w:szCs w:val="24"/>
          <w:highlight w:val="yellow"/>
        </w:rPr>
        <w:t>7</w:t>
      </w:r>
      <w:r w:rsidR="00D6062D" w:rsidRPr="00D6062D">
        <w:rPr>
          <w:rFonts w:ascii="Times New Roman" w:hAnsi="Times New Roman" w:cs="Times New Roman"/>
          <w:b/>
          <w:color w:val="FF0000"/>
          <w:sz w:val="24"/>
          <w:szCs w:val="24"/>
          <w:highlight w:val="yellow"/>
        </w:rPr>
        <w:t>.</w:t>
      </w:r>
      <w:r w:rsidR="00D6062D" w:rsidRPr="00D6062D">
        <w:rPr>
          <w:rFonts w:ascii="Times New Roman" w:hAnsi="Times New Roman" w:cs="Times New Roman"/>
          <w:color w:val="FF0000"/>
          <w:sz w:val="24"/>
          <w:szCs w:val="24"/>
          <w:highlight w:val="yellow"/>
        </w:rPr>
        <w:t xml:space="preserve"> </w:t>
      </w:r>
      <w:r w:rsidR="00C8230B" w:rsidRPr="00D6062D">
        <w:rPr>
          <w:rFonts w:ascii="Times New Roman" w:hAnsi="Times New Roman" w:cs="Times New Roman"/>
          <w:color w:val="FF0000"/>
          <w:sz w:val="24"/>
          <w:szCs w:val="24"/>
          <w:highlight w:val="yellow"/>
        </w:rPr>
        <w:t xml:space="preserve">V části </w:t>
      </w:r>
      <w:r w:rsidR="004E5649">
        <w:rPr>
          <w:rFonts w:ascii="Times New Roman" w:hAnsi="Times New Roman" w:cs="Times New Roman"/>
          <w:color w:val="FF0000"/>
          <w:sz w:val="24"/>
          <w:szCs w:val="24"/>
          <w:highlight w:val="yellow"/>
        </w:rPr>
        <w:t>třicáté čl. LIV se body 6, 20,</w:t>
      </w:r>
      <w:r w:rsidR="002A27AA">
        <w:rPr>
          <w:rFonts w:ascii="Times New Roman" w:hAnsi="Times New Roman" w:cs="Times New Roman"/>
          <w:color w:val="FF0000"/>
          <w:sz w:val="24"/>
          <w:szCs w:val="24"/>
          <w:highlight w:val="yellow"/>
        </w:rPr>
        <w:t xml:space="preserve"> 21,</w:t>
      </w:r>
      <w:r w:rsidR="00C8230B" w:rsidRPr="00D6062D">
        <w:rPr>
          <w:rFonts w:ascii="Times New Roman" w:hAnsi="Times New Roman" w:cs="Times New Roman"/>
          <w:color w:val="FF0000"/>
          <w:sz w:val="24"/>
          <w:szCs w:val="24"/>
          <w:highlight w:val="yellow"/>
        </w:rPr>
        <w:t xml:space="preserve"> 26, 28, 34, 42, 44 a 50 zrušují.  </w:t>
      </w:r>
    </w:p>
    <w:p w14:paraId="737FF485" w14:textId="70865373" w:rsidR="00180784" w:rsidRPr="00D6062D" w:rsidRDefault="00E94A19" w:rsidP="00593B03">
      <w:pPr>
        <w:suppressAutoHyphens/>
        <w:spacing w:after="240" w:line="276" w:lineRule="auto"/>
        <w:jc w:val="both"/>
        <w:rPr>
          <w:rFonts w:ascii="Times New Roman" w:hAnsi="Times New Roman" w:cs="Times New Roman"/>
          <w:color w:val="FF0000"/>
          <w:sz w:val="24"/>
          <w:szCs w:val="24"/>
          <w:highlight w:val="yellow"/>
        </w:rPr>
      </w:pPr>
      <w:r>
        <w:rPr>
          <w:rFonts w:ascii="Times New Roman" w:hAnsi="Times New Roman" w:cs="Times New Roman"/>
          <w:b/>
          <w:color w:val="FF0000"/>
          <w:sz w:val="24"/>
          <w:szCs w:val="24"/>
          <w:highlight w:val="yellow"/>
        </w:rPr>
        <w:t>8</w:t>
      </w:r>
      <w:r w:rsidR="00D6062D" w:rsidRPr="00D6062D">
        <w:rPr>
          <w:rFonts w:ascii="Times New Roman" w:hAnsi="Times New Roman" w:cs="Times New Roman"/>
          <w:b/>
          <w:color w:val="FF0000"/>
          <w:sz w:val="24"/>
          <w:szCs w:val="24"/>
          <w:highlight w:val="yellow"/>
        </w:rPr>
        <w:t>.</w:t>
      </w:r>
      <w:r w:rsidR="00D6062D" w:rsidRPr="00D6062D">
        <w:rPr>
          <w:rFonts w:ascii="Times New Roman" w:hAnsi="Times New Roman" w:cs="Times New Roman"/>
          <w:color w:val="FF0000"/>
          <w:sz w:val="24"/>
          <w:szCs w:val="24"/>
          <w:highlight w:val="yellow"/>
        </w:rPr>
        <w:t xml:space="preserve"> </w:t>
      </w:r>
      <w:r w:rsidR="00180784" w:rsidRPr="00D6062D">
        <w:rPr>
          <w:rFonts w:ascii="Times New Roman" w:hAnsi="Times New Roman" w:cs="Times New Roman"/>
          <w:color w:val="FF0000"/>
          <w:sz w:val="24"/>
          <w:szCs w:val="24"/>
          <w:highlight w:val="yellow"/>
        </w:rPr>
        <w:t>V části padesát</w:t>
      </w:r>
      <w:r w:rsidR="007A2533">
        <w:rPr>
          <w:rFonts w:ascii="Times New Roman" w:hAnsi="Times New Roman" w:cs="Times New Roman"/>
          <w:color w:val="FF0000"/>
          <w:sz w:val="24"/>
          <w:szCs w:val="24"/>
          <w:highlight w:val="yellow"/>
        </w:rPr>
        <w:t>é</w:t>
      </w:r>
      <w:r w:rsidR="00180784" w:rsidRPr="00D6062D">
        <w:rPr>
          <w:rFonts w:ascii="Times New Roman" w:hAnsi="Times New Roman" w:cs="Times New Roman"/>
          <w:color w:val="FF0000"/>
          <w:sz w:val="24"/>
          <w:szCs w:val="24"/>
          <w:highlight w:val="yellow"/>
        </w:rPr>
        <w:t xml:space="preserve"> čl. LXX</w:t>
      </w:r>
      <w:r w:rsidR="00D3590E">
        <w:rPr>
          <w:rFonts w:ascii="Times New Roman" w:hAnsi="Times New Roman" w:cs="Times New Roman"/>
          <w:color w:val="FF0000"/>
          <w:sz w:val="24"/>
          <w:szCs w:val="24"/>
          <w:highlight w:val="yellow"/>
        </w:rPr>
        <w:t>XII se body 3 až</w:t>
      </w:r>
      <w:r w:rsidR="00180784" w:rsidRPr="00D6062D">
        <w:rPr>
          <w:rFonts w:ascii="Times New Roman" w:hAnsi="Times New Roman" w:cs="Times New Roman"/>
          <w:color w:val="FF0000"/>
          <w:sz w:val="24"/>
          <w:szCs w:val="24"/>
          <w:highlight w:val="yellow"/>
        </w:rPr>
        <w:t xml:space="preserve"> 6</w:t>
      </w:r>
      <w:r w:rsidR="00D3590E">
        <w:rPr>
          <w:rFonts w:ascii="Times New Roman" w:hAnsi="Times New Roman" w:cs="Times New Roman"/>
          <w:color w:val="FF0000"/>
          <w:sz w:val="24"/>
          <w:szCs w:val="24"/>
          <w:highlight w:val="yellow"/>
        </w:rPr>
        <w:t>, 8</w:t>
      </w:r>
      <w:r w:rsidR="00521D95">
        <w:rPr>
          <w:rFonts w:ascii="Times New Roman" w:hAnsi="Times New Roman" w:cs="Times New Roman"/>
          <w:color w:val="FF0000"/>
          <w:sz w:val="24"/>
          <w:szCs w:val="24"/>
          <w:highlight w:val="yellow"/>
        </w:rPr>
        <w:t xml:space="preserve"> až 25</w:t>
      </w:r>
      <w:r w:rsidR="009134A3">
        <w:rPr>
          <w:rFonts w:ascii="Times New Roman" w:hAnsi="Times New Roman" w:cs="Times New Roman"/>
          <w:color w:val="FF0000"/>
          <w:sz w:val="24"/>
          <w:szCs w:val="24"/>
          <w:highlight w:val="yellow"/>
        </w:rPr>
        <w:t xml:space="preserve">, </w:t>
      </w:r>
      <w:r w:rsidR="00180784" w:rsidRPr="00D6062D">
        <w:rPr>
          <w:rFonts w:ascii="Times New Roman" w:hAnsi="Times New Roman" w:cs="Times New Roman"/>
          <w:color w:val="FF0000"/>
          <w:sz w:val="24"/>
          <w:szCs w:val="24"/>
          <w:highlight w:val="yellow"/>
        </w:rPr>
        <w:t>31, 33 a 35 zrušují.</w:t>
      </w:r>
    </w:p>
    <w:p w14:paraId="55E418D7" w14:textId="0F8C5420" w:rsidR="0004458B" w:rsidRPr="00D6062D" w:rsidRDefault="00D6062D" w:rsidP="00593B03">
      <w:pPr>
        <w:suppressAutoHyphens/>
        <w:spacing w:after="240" w:line="276" w:lineRule="auto"/>
        <w:jc w:val="both"/>
        <w:rPr>
          <w:rFonts w:ascii="Times New Roman" w:hAnsi="Times New Roman" w:cs="Times New Roman"/>
          <w:sz w:val="24"/>
          <w:szCs w:val="24"/>
        </w:rPr>
      </w:pPr>
      <w:r w:rsidRPr="00D6062D">
        <w:rPr>
          <w:rFonts w:ascii="Times New Roman" w:hAnsi="Times New Roman" w:cs="Times New Roman"/>
          <w:b/>
          <w:strike/>
          <w:sz w:val="24"/>
          <w:szCs w:val="24"/>
          <w:highlight w:val="yellow"/>
        </w:rPr>
        <w:t>4.</w:t>
      </w:r>
      <w:r w:rsidRPr="00D6062D">
        <w:rPr>
          <w:rFonts w:ascii="Times New Roman" w:hAnsi="Times New Roman" w:cs="Times New Roman"/>
          <w:b/>
          <w:sz w:val="24"/>
          <w:szCs w:val="24"/>
        </w:rPr>
        <w:t xml:space="preserve"> </w:t>
      </w:r>
      <w:r w:rsidR="00E94A19" w:rsidRPr="00E94A19">
        <w:rPr>
          <w:rFonts w:ascii="Times New Roman" w:hAnsi="Times New Roman" w:cs="Times New Roman"/>
          <w:b/>
          <w:sz w:val="24"/>
          <w:szCs w:val="24"/>
          <w:highlight w:val="yellow"/>
        </w:rPr>
        <w:t>9</w:t>
      </w:r>
      <w:r w:rsidRPr="00D6062D">
        <w:rPr>
          <w:rFonts w:ascii="Times New Roman" w:hAnsi="Times New Roman" w:cs="Times New Roman"/>
          <w:b/>
          <w:sz w:val="24"/>
          <w:szCs w:val="24"/>
          <w:highlight w:val="yellow"/>
        </w:rPr>
        <w:t>.</w:t>
      </w:r>
      <w:r>
        <w:rPr>
          <w:rFonts w:ascii="Times New Roman" w:hAnsi="Times New Roman" w:cs="Times New Roman"/>
          <w:sz w:val="24"/>
          <w:szCs w:val="24"/>
        </w:rPr>
        <w:t xml:space="preserve"> </w:t>
      </w:r>
      <w:r w:rsidR="00574E92" w:rsidRPr="00D6062D">
        <w:rPr>
          <w:rFonts w:ascii="Times New Roman" w:hAnsi="Times New Roman" w:cs="Times New Roman"/>
          <w:sz w:val="24"/>
          <w:szCs w:val="24"/>
        </w:rPr>
        <w:t xml:space="preserve">V části padesáté čtvrté čl. LXXXVII se body </w:t>
      </w:r>
      <w:r w:rsidR="00F71A11" w:rsidRPr="001246DB">
        <w:rPr>
          <w:rFonts w:ascii="Times New Roman" w:hAnsi="Times New Roman" w:cs="Times New Roman"/>
          <w:strike/>
          <w:sz w:val="24"/>
          <w:szCs w:val="24"/>
          <w:highlight w:val="yellow"/>
        </w:rPr>
        <w:t>1,</w:t>
      </w:r>
      <w:r w:rsidR="00F71A11" w:rsidRPr="00D6062D">
        <w:rPr>
          <w:rFonts w:ascii="Times New Roman" w:hAnsi="Times New Roman" w:cs="Times New Roman"/>
          <w:sz w:val="24"/>
          <w:szCs w:val="24"/>
        </w:rPr>
        <w:t xml:space="preserve"> </w:t>
      </w:r>
      <w:r w:rsidR="000824AE" w:rsidRPr="00D6062D">
        <w:rPr>
          <w:rFonts w:ascii="Times New Roman" w:hAnsi="Times New Roman" w:cs="Times New Roman"/>
          <w:color w:val="FF0000"/>
          <w:sz w:val="24"/>
          <w:szCs w:val="24"/>
          <w:highlight w:val="yellow"/>
        </w:rPr>
        <w:t>3,</w:t>
      </w:r>
      <w:r w:rsidR="000824AE" w:rsidRPr="00D6062D">
        <w:rPr>
          <w:rFonts w:ascii="Times New Roman" w:hAnsi="Times New Roman" w:cs="Times New Roman"/>
          <w:color w:val="FF0000"/>
          <w:sz w:val="24"/>
          <w:szCs w:val="24"/>
        </w:rPr>
        <w:t xml:space="preserve"> </w:t>
      </w:r>
      <w:r w:rsidR="00574E92" w:rsidRPr="00D6062D">
        <w:rPr>
          <w:rFonts w:ascii="Times New Roman" w:hAnsi="Times New Roman" w:cs="Times New Roman"/>
          <w:sz w:val="24"/>
          <w:szCs w:val="24"/>
        </w:rPr>
        <w:t xml:space="preserve">8 </w:t>
      </w:r>
      <w:r w:rsidR="00574E92" w:rsidRPr="00D6062D">
        <w:rPr>
          <w:rFonts w:ascii="Times New Roman" w:hAnsi="Times New Roman" w:cs="Times New Roman"/>
          <w:strike/>
          <w:sz w:val="24"/>
          <w:szCs w:val="24"/>
          <w:highlight w:val="yellow"/>
        </w:rPr>
        <w:t>a</w:t>
      </w:r>
      <w:r w:rsidR="000824AE" w:rsidRPr="00D6062D">
        <w:rPr>
          <w:rFonts w:ascii="Times New Roman" w:hAnsi="Times New Roman" w:cs="Times New Roman"/>
          <w:sz w:val="24"/>
          <w:szCs w:val="24"/>
        </w:rPr>
        <w:t xml:space="preserve"> </w:t>
      </w:r>
      <w:r w:rsidR="000824AE" w:rsidRPr="00D6062D">
        <w:rPr>
          <w:rFonts w:ascii="Times New Roman" w:hAnsi="Times New Roman" w:cs="Times New Roman"/>
          <w:color w:val="FF0000"/>
          <w:sz w:val="24"/>
          <w:szCs w:val="24"/>
          <w:highlight w:val="yellow"/>
        </w:rPr>
        <w:t>,</w:t>
      </w:r>
      <w:r w:rsidR="00574E92" w:rsidRPr="00D6062D">
        <w:rPr>
          <w:rFonts w:ascii="Times New Roman" w:hAnsi="Times New Roman" w:cs="Times New Roman"/>
          <w:sz w:val="24"/>
          <w:szCs w:val="24"/>
        </w:rPr>
        <w:t xml:space="preserve"> 10 až </w:t>
      </w:r>
      <w:r w:rsidR="00574E92" w:rsidRPr="00D6062D">
        <w:rPr>
          <w:rFonts w:ascii="Times New Roman" w:hAnsi="Times New Roman" w:cs="Times New Roman"/>
          <w:strike/>
          <w:sz w:val="24"/>
          <w:szCs w:val="24"/>
          <w:highlight w:val="yellow"/>
        </w:rPr>
        <w:t>12</w:t>
      </w:r>
      <w:r w:rsidR="000824AE" w:rsidRPr="00D6062D">
        <w:rPr>
          <w:rFonts w:ascii="Times New Roman" w:hAnsi="Times New Roman" w:cs="Times New Roman"/>
          <w:sz w:val="24"/>
          <w:szCs w:val="24"/>
        </w:rPr>
        <w:t xml:space="preserve"> </w:t>
      </w:r>
      <w:r w:rsidR="000824AE" w:rsidRPr="00D6062D">
        <w:rPr>
          <w:rFonts w:ascii="Times New Roman" w:hAnsi="Times New Roman" w:cs="Times New Roman"/>
          <w:color w:val="FF0000"/>
          <w:sz w:val="24"/>
          <w:szCs w:val="24"/>
          <w:highlight w:val="yellow"/>
        </w:rPr>
        <w:t>1</w:t>
      </w:r>
      <w:r w:rsidR="00955903" w:rsidRPr="00D6062D">
        <w:rPr>
          <w:rFonts w:ascii="Times New Roman" w:hAnsi="Times New Roman" w:cs="Times New Roman"/>
          <w:color w:val="FF0000"/>
          <w:sz w:val="24"/>
          <w:szCs w:val="24"/>
          <w:highlight w:val="yellow"/>
        </w:rPr>
        <w:t>4</w:t>
      </w:r>
      <w:r w:rsidR="00BD11F5" w:rsidRPr="00D6062D">
        <w:rPr>
          <w:rFonts w:ascii="Times New Roman" w:hAnsi="Times New Roman" w:cs="Times New Roman"/>
          <w:color w:val="FF0000"/>
          <w:sz w:val="24"/>
          <w:szCs w:val="24"/>
          <w:highlight w:val="yellow"/>
        </w:rPr>
        <w:t xml:space="preserve"> a 16</w:t>
      </w:r>
      <w:r w:rsidR="00574E92" w:rsidRPr="00D6062D">
        <w:rPr>
          <w:rFonts w:ascii="Times New Roman" w:hAnsi="Times New Roman" w:cs="Times New Roman"/>
          <w:sz w:val="24"/>
          <w:szCs w:val="24"/>
        </w:rPr>
        <w:t xml:space="preserve"> zrušují. </w:t>
      </w:r>
    </w:p>
    <w:p w14:paraId="5295AA2A" w14:textId="251E1BD9" w:rsidR="00B0600E" w:rsidRPr="00B0600E" w:rsidRDefault="00E94A19" w:rsidP="00593B03">
      <w:pPr>
        <w:suppressAutoHyphens/>
        <w:spacing w:after="240" w:line="276"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highlight w:val="yellow"/>
        </w:rPr>
        <w:t>10</w:t>
      </w:r>
      <w:r w:rsidR="00B0600E" w:rsidRPr="00B0600E">
        <w:rPr>
          <w:rFonts w:ascii="Times New Roman" w:hAnsi="Times New Roman" w:cs="Times New Roman"/>
          <w:b/>
          <w:color w:val="FF0000"/>
          <w:sz w:val="24"/>
          <w:szCs w:val="24"/>
          <w:highlight w:val="yellow"/>
        </w:rPr>
        <w:t>.</w:t>
      </w:r>
      <w:r w:rsidR="00B0600E" w:rsidRPr="00B0600E">
        <w:rPr>
          <w:rFonts w:ascii="Times New Roman" w:hAnsi="Times New Roman" w:cs="Times New Roman"/>
          <w:color w:val="FF0000"/>
          <w:sz w:val="24"/>
          <w:szCs w:val="24"/>
          <w:highlight w:val="yellow"/>
        </w:rPr>
        <w:t xml:space="preserve">  V části padesáté osmé čl. XCIV se body 14 a 15 zrušují.</w:t>
      </w:r>
      <w:r w:rsidR="00B0600E" w:rsidRPr="00B0600E">
        <w:rPr>
          <w:rFonts w:ascii="Times New Roman" w:hAnsi="Times New Roman" w:cs="Times New Roman"/>
          <w:color w:val="FF0000"/>
          <w:sz w:val="24"/>
          <w:szCs w:val="24"/>
        </w:rPr>
        <w:t xml:space="preserve"> </w:t>
      </w:r>
    </w:p>
    <w:p w14:paraId="3FD1D28B" w14:textId="77777777" w:rsidR="00474DEF" w:rsidRDefault="00474DEF" w:rsidP="00593B03">
      <w:pPr>
        <w:suppressAutoHyphens/>
        <w:spacing w:after="240" w:line="276" w:lineRule="auto"/>
        <w:jc w:val="center"/>
        <w:rPr>
          <w:rFonts w:ascii="Times New Roman" w:hAnsi="Times New Roman" w:cs="Times New Roman"/>
          <w:color w:val="FF0000"/>
          <w:sz w:val="24"/>
          <w:szCs w:val="24"/>
          <w:highlight w:val="yellow"/>
        </w:rPr>
      </w:pPr>
    </w:p>
    <w:p w14:paraId="67F96530" w14:textId="32B21434" w:rsidR="002C7BC1" w:rsidRPr="002C7BC1" w:rsidRDefault="002C7BC1" w:rsidP="00593B03">
      <w:pPr>
        <w:suppressAutoHyphens/>
        <w:spacing w:after="240" w:line="276" w:lineRule="auto"/>
        <w:jc w:val="center"/>
        <w:rPr>
          <w:rFonts w:ascii="Times New Roman" w:hAnsi="Times New Roman" w:cs="Times New Roman"/>
          <w:color w:val="FF0000"/>
          <w:sz w:val="24"/>
          <w:szCs w:val="24"/>
          <w:highlight w:val="yellow"/>
        </w:rPr>
      </w:pPr>
      <w:r w:rsidRPr="002C7BC1">
        <w:rPr>
          <w:rFonts w:ascii="Times New Roman" w:hAnsi="Times New Roman" w:cs="Times New Roman"/>
          <w:color w:val="FF0000"/>
          <w:sz w:val="24"/>
          <w:szCs w:val="24"/>
          <w:highlight w:val="yellow"/>
        </w:rPr>
        <w:t xml:space="preserve">ČÁST </w:t>
      </w:r>
      <w:r w:rsidR="00FF6658">
        <w:rPr>
          <w:rFonts w:ascii="Times New Roman" w:hAnsi="Times New Roman" w:cs="Times New Roman"/>
          <w:color w:val="FF0000"/>
          <w:sz w:val="24"/>
          <w:szCs w:val="24"/>
          <w:highlight w:val="yellow"/>
        </w:rPr>
        <w:t>TŘINÁCTÁ</w:t>
      </w:r>
    </w:p>
    <w:p w14:paraId="65ABDAD8" w14:textId="77777777" w:rsidR="002C7BC1" w:rsidRPr="002C7BC1" w:rsidRDefault="002C7BC1" w:rsidP="00593B03">
      <w:pPr>
        <w:suppressAutoHyphens/>
        <w:spacing w:after="240" w:line="276" w:lineRule="auto"/>
        <w:jc w:val="center"/>
        <w:rPr>
          <w:rFonts w:ascii="Times New Roman" w:hAnsi="Times New Roman" w:cs="Times New Roman"/>
          <w:b/>
          <w:color w:val="FF0000"/>
          <w:sz w:val="24"/>
          <w:szCs w:val="24"/>
          <w:highlight w:val="yellow"/>
        </w:rPr>
      </w:pPr>
      <w:r w:rsidRPr="002C7BC1">
        <w:rPr>
          <w:rFonts w:ascii="Times New Roman" w:hAnsi="Times New Roman" w:cs="Times New Roman"/>
          <w:b/>
          <w:color w:val="FF0000"/>
          <w:sz w:val="24"/>
          <w:szCs w:val="24"/>
          <w:highlight w:val="yellow"/>
        </w:rPr>
        <w:t>Změna zákona, kterým se mění některé zákony v souvislosti s implementací předpisů Evropské unie v oblasti invazních nepůvodních druhů</w:t>
      </w:r>
    </w:p>
    <w:p w14:paraId="0CF78CB4" w14:textId="55DA221D" w:rsidR="002C7BC1" w:rsidRPr="002C7BC1" w:rsidRDefault="002C7BC1" w:rsidP="00593B03">
      <w:pPr>
        <w:suppressAutoHyphens/>
        <w:spacing w:after="240" w:line="276" w:lineRule="auto"/>
        <w:jc w:val="center"/>
        <w:rPr>
          <w:rFonts w:ascii="Times New Roman" w:hAnsi="Times New Roman" w:cs="Times New Roman"/>
          <w:color w:val="FF0000"/>
          <w:sz w:val="24"/>
          <w:szCs w:val="24"/>
          <w:highlight w:val="yellow"/>
        </w:rPr>
      </w:pPr>
      <w:r w:rsidRPr="002C7BC1">
        <w:rPr>
          <w:rFonts w:ascii="Times New Roman" w:hAnsi="Times New Roman" w:cs="Times New Roman"/>
          <w:color w:val="FF0000"/>
          <w:sz w:val="24"/>
          <w:szCs w:val="24"/>
          <w:highlight w:val="yellow"/>
        </w:rPr>
        <w:t>Čl. X</w:t>
      </w:r>
      <w:r w:rsidR="00FF6658">
        <w:rPr>
          <w:rFonts w:ascii="Times New Roman" w:hAnsi="Times New Roman" w:cs="Times New Roman"/>
          <w:color w:val="FF0000"/>
          <w:sz w:val="24"/>
          <w:szCs w:val="24"/>
          <w:highlight w:val="yellow"/>
        </w:rPr>
        <w:t>V</w:t>
      </w:r>
    </w:p>
    <w:p w14:paraId="0FDD8F04" w14:textId="77777777" w:rsidR="002C7BC1" w:rsidRPr="002C7BC1" w:rsidRDefault="002C7BC1" w:rsidP="00593B03">
      <w:pPr>
        <w:suppressAutoHyphens/>
        <w:spacing w:after="240" w:line="276" w:lineRule="auto"/>
        <w:ind w:firstLine="709"/>
        <w:jc w:val="both"/>
        <w:rPr>
          <w:rFonts w:ascii="Times New Roman" w:hAnsi="Times New Roman" w:cs="Times New Roman"/>
          <w:color w:val="FF0000"/>
          <w:sz w:val="24"/>
          <w:szCs w:val="24"/>
          <w:highlight w:val="yellow"/>
        </w:rPr>
      </w:pPr>
      <w:r w:rsidRPr="002C7BC1">
        <w:rPr>
          <w:rFonts w:ascii="Times New Roman" w:hAnsi="Times New Roman" w:cs="Times New Roman"/>
          <w:color w:val="FF0000"/>
          <w:sz w:val="24"/>
          <w:szCs w:val="24"/>
          <w:highlight w:val="yellow"/>
        </w:rPr>
        <w:t>Zákon č. 364/2021 Sb., kterým se mění některé zákony v souvislosti s implementací předpisů Evropské unie v oblasti invazních nepůvodních druhů, se mění takto:</w:t>
      </w:r>
    </w:p>
    <w:p w14:paraId="1F00D437" w14:textId="77777777" w:rsidR="002C7BC1" w:rsidRPr="002C7BC1" w:rsidRDefault="002C7BC1" w:rsidP="00593B03">
      <w:pPr>
        <w:suppressAutoHyphens/>
        <w:spacing w:after="240" w:line="276" w:lineRule="auto"/>
        <w:jc w:val="both"/>
        <w:rPr>
          <w:rFonts w:ascii="Times New Roman" w:hAnsi="Times New Roman" w:cs="Times New Roman"/>
          <w:color w:val="FF0000"/>
          <w:sz w:val="24"/>
          <w:szCs w:val="24"/>
          <w:highlight w:val="yellow"/>
        </w:rPr>
      </w:pPr>
      <w:r w:rsidRPr="002C7BC1">
        <w:rPr>
          <w:rFonts w:ascii="Times New Roman" w:hAnsi="Times New Roman" w:cs="Times New Roman"/>
          <w:b/>
          <w:color w:val="FF0000"/>
          <w:sz w:val="24"/>
          <w:szCs w:val="24"/>
          <w:highlight w:val="yellow"/>
        </w:rPr>
        <w:t>1.</w:t>
      </w:r>
      <w:r w:rsidRPr="002C7BC1">
        <w:rPr>
          <w:rFonts w:ascii="Times New Roman" w:hAnsi="Times New Roman" w:cs="Times New Roman"/>
          <w:color w:val="FF0000"/>
          <w:sz w:val="24"/>
          <w:szCs w:val="24"/>
          <w:highlight w:val="yellow"/>
        </w:rPr>
        <w:t xml:space="preserve"> </w:t>
      </w:r>
      <w:r w:rsidR="004F7D71">
        <w:rPr>
          <w:rFonts w:ascii="Times New Roman" w:hAnsi="Times New Roman" w:cs="Times New Roman"/>
          <w:color w:val="FF0000"/>
          <w:sz w:val="24"/>
          <w:szCs w:val="24"/>
          <w:highlight w:val="yellow"/>
        </w:rPr>
        <w:t>V části první čl. I se body 35,</w:t>
      </w:r>
      <w:r w:rsidRPr="002C7BC1">
        <w:rPr>
          <w:rFonts w:ascii="Times New Roman" w:hAnsi="Times New Roman" w:cs="Times New Roman"/>
          <w:color w:val="FF0000"/>
          <w:sz w:val="24"/>
          <w:szCs w:val="24"/>
          <w:highlight w:val="yellow"/>
        </w:rPr>
        <w:t xml:space="preserve"> 50 </w:t>
      </w:r>
      <w:r w:rsidR="004F7D71">
        <w:rPr>
          <w:rFonts w:ascii="Times New Roman" w:hAnsi="Times New Roman" w:cs="Times New Roman"/>
          <w:color w:val="FF0000"/>
          <w:sz w:val="24"/>
          <w:szCs w:val="24"/>
          <w:highlight w:val="yellow"/>
        </w:rPr>
        <w:t xml:space="preserve">a 55 </w:t>
      </w:r>
      <w:r w:rsidRPr="002C7BC1">
        <w:rPr>
          <w:rFonts w:ascii="Times New Roman" w:hAnsi="Times New Roman" w:cs="Times New Roman"/>
          <w:color w:val="FF0000"/>
          <w:sz w:val="24"/>
          <w:szCs w:val="24"/>
          <w:highlight w:val="yellow"/>
        </w:rPr>
        <w:t xml:space="preserve">zrušují. </w:t>
      </w:r>
    </w:p>
    <w:p w14:paraId="7DDA088F" w14:textId="77777777" w:rsidR="002C7BC1" w:rsidRPr="002C7BC1" w:rsidRDefault="002C7BC1" w:rsidP="00593B03">
      <w:pPr>
        <w:suppressAutoHyphens/>
        <w:spacing w:after="240" w:line="276" w:lineRule="auto"/>
        <w:jc w:val="both"/>
        <w:rPr>
          <w:rFonts w:ascii="Times New Roman" w:hAnsi="Times New Roman" w:cs="Times New Roman"/>
          <w:color w:val="FF0000"/>
          <w:sz w:val="24"/>
          <w:szCs w:val="24"/>
        </w:rPr>
      </w:pPr>
      <w:r w:rsidRPr="002C7BC1">
        <w:rPr>
          <w:rFonts w:ascii="Times New Roman" w:hAnsi="Times New Roman" w:cs="Times New Roman"/>
          <w:b/>
          <w:color w:val="FF0000"/>
          <w:sz w:val="24"/>
          <w:szCs w:val="24"/>
          <w:highlight w:val="yellow"/>
        </w:rPr>
        <w:t>2.</w:t>
      </w:r>
      <w:r w:rsidRPr="002C7BC1">
        <w:rPr>
          <w:rFonts w:ascii="Times New Roman" w:hAnsi="Times New Roman" w:cs="Times New Roman"/>
          <w:color w:val="FF0000"/>
          <w:sz w:val="24"/>
          <w:szCs w:val="24"/>
          <w:highlight w:val="yellow"/>
        </w:rPr>
        <w:t xml:space="preserve"> V části deváté čl. X se slova „bodů 22, 35, 43, 50 a 55“ nahrazují slovy „</w:t>
      </w:r>
      <w:r>
        <w:rPr>
          <w:rFonts w:ascii="Times New Roman" w:hAnsi="Times New Roman" w:cs="Times New Roman"/>
          <w:color w:val="FF0000"/>
          <w:sz w:val="24"/>
          <w:szCs w:val="24"/>
          <w:highlight w:val="yellow"/>
        </w:rPr>
        <w:t xml:space="preserve">bodů </w:t>
      </w:r>
      <w:r w:rsidR="004F7D71">
        <w:rPr>
          <w:rFonts w:ascii="Times New Roman" w:hAnsi="Times New Roman" w:cs="Times New Roman"/>
          <w:color w:val="FF0000"/>
          <w:sz w:val="24"/>
          <w:szCs w:val="24"/>
          <w:highlight w:val="yellow"/>
        </w:rPr>
        <w:t>22 a</w:t>
      </w:r>
      <w:r w:rsidRPr="002C7BC1">
        <w:rPr>
          <w:rFonts w:ascii="Times New Roman" w:hAnsi="Times New Roman" w:cs="Times New Roman"/>
          <w:color w:val="FF0000"/>
          <w:sz w:val="24"/>
          <w:szCs w:val="24"/>
          <w:highlight w:val="yellow"/>
        </w:rPr>
        <w:t xml:space="preserve"> 43“.</w:t>
      </w:r>
    </w:p>
    <w:p w14:paraId="2D743E64" w14:textId="77777777" w:rsidR="00040F37" w:rsidRDefault="00040F37" w:rsidP="00593B03">
      <w:pPr>
        <w:spacing w:after="240" w:line="276" w:lineRule="auto"/>
        <w:jc w:val="center"/>
        <w:rPr>
          <w:rFonts w:ascii="Times New Roman" w:hAnsi="Times New Roman" w:cs="Times New Roman"/>
          <w:sz w:val="24"/>
          <w:szCs w:val="24"/>
        </w:rPr>
      </w:pPr>
    </w:p>
    <w:p w14:paraId="539C20EE" w14:textId="287D5DC3" w:rsidR="007575C9" w:rsidRPr="00637CA7" w:rsidRDefault="00574E92" w:rsidP="00593B03">
      <w:pPr>
        <w:spacing w:after="240" w:line="276" w:lineRule="auto"/>
        <w:jc w:val="center"/>
        <w:rPr>
          <w:rFonts w:ascii="Times New Roman" w:hAnsi="Times New Roman" w:cs="Times New Roman"/>
          <w:sz w:val="24"/>
          <w:szCs w:val="24"/>
        </w:rPr>
      </w:pPr>
      <w:r w:rsidRPr="00FF6658">
        <w:rPr>
          <w:rFonts w:ascii="Times New Roman" w:hAnsi="Times New Roman" w:cs="Times New Roman"/>
          <w:strike/>
          <w:sz w:val="24"/>
          <w:szCs w:val="24"/>
          <w:highlight w:val="yellow"/>
        </w:rPr>
        <w:t>Část čtrnáctá</w:t>
      </w:r>
      <w:r w:rsidR="00FF6658">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ČÁST ČTRNÁCTÁ</w:t>
      </w:r>
    </w:p>
    <w:p w14:paraId="27A83277" w14:textId="77777777" w:rsidR="007575C9" w:rsidRPr="0048622D" w:rsidRDefault="00574E92" w:rsidP="00593B03">
      <w:pPr>
        <w:spacing w:after="240" w:line="276" w:lineRule="auto"/>
        <w:jc w:val="center"/>
        <w:rPr>
          <w:rFonts w:ascii="Times New Roman" w:hAnsi="Times New Roman" w:cs="Times New Roman"/>
          <w:b/>
          <w:sz w:val="24"/>
          <w:szCs w:val="24"/>
        </w:rPr>
      </w:pPr>
      <w:r w:rsidRPr="0048622D">
        <w:rPr>
          <w:rFonts w:ascii="Times New Roman" w:hAnsi="Times New Roman" w:cs="Times New Roman"/>
          <w:b/>
          <w:sz w:val="24"/>
          <w:szCs w:val="24"/>
        </w:rPr>
        <w:t>ÚČINNOST</w:t>
      </w:r>
    </w:p>
    <w:p w14:paraId="7AA4B733" w14:textId="2B569306" w:rsidR="007575C9" w:rsidRPr="0048622D" w:rsidRDefault="00574E92" w:rsidP="00593B03">
      <w:pPr>
        <w:spacing w:after="240" w:line="276" w:lineRule="auto"/>
        <w:jc w:val="center"/>
        <w:rPr>
          <w:rFonts w:ascii="Times New Roman" w:hAnsi="Times New Roman" w:cs="Times New Roman"/>
          <w:sz w:val="24"/>
          <w:szCs w:val="24"/>
        </w:rPr>
      </w:pPr>
      <w:r w:rsidRPr="00FF6658">
        <w:rPr>
          <w:rFonts w:ascii="Times New Roman" w:hAnsi="Times New Roman" w:cs="Times New Roman"/>
          <w:strike/>
          <w:sz w:val="24"/>
          <w:szCs w:val="24"/>
          <w:highlight w:val="yellow"/>
        </w:rPr>
        <w:t>§ 3</w:t>
      </w:r>
      <w:r w:rsidR="0012759F" w:rsidRPr="00FF6658">
        <w:rPr>
          <w:rFonts w:ascii="Times New Roman" w:hAnsi="Times New Roman" w:cs="Times New Roman"/>
          <w:strike/>
          <w:sz w:val="24"/>
          <w:szCs w:val="24"/>
          <w:highlight w:val="yellow"/>
        </w:rPr>
        <w:t>3</w:t>
      </w:r>
      <w:r w:rsidR="00FF6658">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Čl. XVI</w:t>
      </w:r>
    </w:p>
    <w:p w14:paraId="1C1513AB" w14:textId="70EF1D3E" w:rsidR="007575C9" w:rsidRDefault="00574E92" w:rsidP="00593B03">
      <w:pPr>
        <w:spacing w:after="240" w:line="276" w:lineRule="auto"/>
        <w:ind w:firstLine="708"/>
        <w:jc w:val="both"/>
        <w:rPr>
          <w:rFonts w:ascii="Times New Roman" w:hAnsi="Times New Roman" w:cs="Times New Roman"/>
          <w:sz w:val="24"/>
          <w:szCs w:val="24"/>
        </w:rPr>
      </w:pPr>
      <w:r w:rsidRPr="0048622D">
        <w:rPr>
          <w:rFonts w:ascii="Times New Roman" w:hAnsi="Times New Roman" w:cs="Times New Roman"/>
          <w:sz w:val="24"/>
          <w:szCs w:val="24"/>
        </w:rPr>
        <w:t>Tento zákon nabývá účinnosti dnem 1. července 2023</w:t>
      </w:r>
      <w:r w:rsidRPr="002245F2">
        <w:rPr>
          <w:rFonts w:ascii="Times New Roman" w:hAnsi="Times New Roman" w:cs="Times New Roman"/>
          <w:sz w:val="24"/>
          <w:szCs w:val="24"/>
        </w:rPr>
        <w:t xml:space="preserve">, s výjimkou ustanovení </w:t>
      </w:r>
      <w:bookmarkStart w:id="12" w:name="_Hlk99541347"/>
      <w:r w:rsidRPr="002245F2">
        <w:rPr>
          <w:rFonts w:ascii="Times New Roman" w:hAnsi="Times New Roman" w:cs="Times New Roman"/>
          <w:sz w:val="24"/>
          <w:szCs w:val="24"/>
        </w:rPr>
        <w:t xml:space="preserve">části </w:t>
      </w:r>
      <w:r w:rsidRPr="00FF6658">
        <w:rPr>
          <w:rFonts w:ascii="Times New Roman" w:hAnsi="Times New Roman" w:cs="Times New Roman"/>
          <w:strike/>
          <w:sz w:val="24"/>
          <w:szCs w:val="24"/>
          <w:highlight w:val="yellow"/>
        </w:rPr>
        <w:t>třetí</w:t>
      </w:r>
      <w:r w:rsidRPr="00FF6658">
        <w:rPr>
          <w:rFonts w:ascii="Times New Roman" w:hAnsi="Times New Roman" w:cs="Times New Roman"/>
          <w:sz w:val="24"/>
          <w:szCs w:val="24"/>
        </w:rPr>
        <w:t xml:space="preserve"> </w:t>
      </w:r>
      <w:r w:rsidRPr="00FF6658">
        <w:rPr>
          <w:rFonts w:ascii="Times New Roman" w:hAnsi="Times New Roman" w:cs="Times New Roman"/>
          <w:strike/>
          <w:sz w:val="24"/>
          <w:szCs w:val="24"/>
          <w:highlight w:val="yellow"/>
        </w:rPr>
        <w:t>§ 2</w:t>
      </w:r>
      <w:r w:rsidR="00FF4504" w:rsidRPr="00FF6658">
        <w:rPr>
          <w:rFonts w:ascii="Times New Roman" w:hAnsi="Times New Roman" w:cs="Times New Roman"/>
          <w:strike/>
          <w:sz w:val="24"/>
          <w:szCs w:val="24"/>
          <w:highlight w:val="yellow"/>
        </w:rPr>
        <w:t>0</w:t>
      </w:r>
      <w:r w:rsidRPr="00FF6658">
        <w:rPr>
          <w:rFonts w:ascii="Times New Roman" w:hAnsi="Times New Roman" w:cs="Times New Roman"/>
          <w:strike/>
          <w:sz w:val="24"/>
          <w:szCs w:val="24"/>
          <w:highlight w:val="yellow"/>
        </w:rPr>
        <w:t xml:space="preserve"> bodu</w:t>
      </w:r>
      <w:r w:rsidR="002245F2">
        <w:rPr>
          <w:rFonts w:ascii="Times New Roman" w:hAnsi="Times New Roman" w:cs="Times New Roman"/>
          <w:sz w:val="24"/>
          <w:szCs w:val="24"/>
        </w:rPr>
        <w:t xml:space="preserve"> </w:t>
      </w:r>
      <w:r w:rsidR="00FF6658" w:rsidRPr="00FF6658">
        <w:rPr>
          <w:rFonts w:ascii="Times New Roman" w:hAnsi="Times New Roman" w:cs="Times New Roman"/>
          <w:color w:val="FF0000"/>
          <w:sz w:val="24"/>
          <w:szCs w:val="24"/>
          <w:highlight w:val="yellow"/>
        </w:rPr>
        <w:t xml:space="preserve">druhé čl. II </w:t>
      </w:r>
      <w:r w:rsidR="002245F2" w:rsidRPr="00FF6658">
        <w:rPr>
          <w:rFonts w:ascii="Times New Roman" w:hAnsi="Times New Roman" w:cs="Times New Roman"/>
          <w:color w:val="FF0000"/>
          <w:sz w:val="24"/>
          <w:szCs w:val="24"/>
          <w:highlight w:val="yellow"/>
        </w:rPr>
        <w:t>b</w:t>
      </w:r>
      <w:r w:rsidR="002245F2" w:rsidRPr="002245F2">
        <w:rPr>
          <w:rFonts w:ascii="Times New Roman" w:hAnsi="Times New Roman" w:cs="Times New Roman"/>
          <w:color w:val="FF0000"/>
          <w:sz w:val="24"/>
          <w:szCs w:val="24"/>
          <w:highlight w:val="yellow"/>
        </w:rPr>
        <w:t>odů</w:t>
      </w:r>
      <w:r w:rsidRPr="002245F2">
        <w:rPr>
          <w:rFonts w:ascii="Times New Roman" w:hAnsi="Times New Roman" w:cs="Times New Roman"/>
          <w:color w:val="FF0000"/>
          <w:sz w:val="24"/>
          <w:szCs w:val="24"/>
        </w:rPr>
        <w:t xml:space="preserve"> </w:t>
      </w:r>
      <w:r w:rsidR="00F71A11" w:rsidRPr="002245F2">
        <w:rPr>
          <w:rFonts w:ascii="Times New Roman" w:hAnsi="Times New Roman" w:cs="Times New Roman"/>
          <w:sz w:val="24"/>
          <w:szCs w:val="24"/>
        </w:rPr>
        <w:t>11</w:t>
      </w:r>
      <w:r w:rsidR="00952A64" w:rsidRPr="00952A64">
        <w:rPr>
          <w:rFonts w:ascii="Times New Roman" w:hAnsi="Times New Roman" w:cs="Times New Roman"/>
          <w:sz w:val="24"/>
          <w:szCs w:val="24"/>
          <w:highlight w:val="yellow"/>
          <w:shd w:val="clear" w:color="auto" w:fill="FFFF00"/>
        </w:rPr>
        <w:t>,</w:t>
      </w:r>
      <w:r w:rsidR="002245F2" w:rsidRPr="00952A64">
        <w:rPr>
          <w:rFonts w:ascii="Times New Roman" w:hAnsi="Times New Roman" w:cs="Times New Roman"/>
          <w:color w:val="FF0000"/>
          <w:sz w:val="24"/>
          <w:szCs w:val="24"/>
          <w:highlight w:val="yellow"/>
          <w:shd w:val="clear" w:color="auto" w:fill="FFFF00"/>
        </w:rPr>
        <w:t xml:space="preserve"> X</w:t>
      </w:r>
      <w:r w:rsidR="00952A64" w:rsidRPr="00952A64">
        <w:rPr>
          <w:rFonts w:ascii="Times New Roman" w:hAnsi="Times New Roman" w:cs="Times New Roman"/>
          <w:color w:val="FF0000"/>
          <w:sz w:val="24"/>
          <w:szCs w:val="24"/>
          <w:highlight w:val="yellow"/>
          <w:shd w:val="clear" w:color="auto" w:fill="FFFF00"/>
        </w:rPr>
        <w:t xml:space="preserve"> a X</w:t>
      </w:r>
      <w:r w:rsidRPr="002245F2">
        <w:rPr>
          <w:rFonts w:ascii="Times New Roman" w:hAnsi="Times New Roman" w:cs="Times New Roman"/>
          <w:sz w:val="24"/>
          <w:szCs w:val="24"/>
        </w:rPr>
        <w:t xml:space="preserve">, </w:t>
      </w:r>
      <w:r w:rsidRPr="002245F2">
        <w:rPr>
          <w:rFonts w:ascii="Times New Roman" w:hAnsi="Times New Roman" w:cs="Times New Roman"/>
          <w:strike/>
          <w:sz w:val="24"/>
          <w:szCs w:val="24"/>
          <w:highlight w:val="yellow"/>
        </w:rPr>
        <w:t>které nabývá</w:t>
      </w:r>
      <w:r w:rsidRPr="002245F2">
        <w:rPr>
          <w:rFonts w:ascii="Times New Roman" w:hAnsi="Times New Roman" w:cs="Times New Roman"/>
          <w:sz w:val="24"/>
          <w:szCs w:val="24"/>
        </w:rPr>
        <w:t xml:space="preserve"> </w:t>
      </w:r>
      <w:r w:rsidR="002245F2" w:rsidRPr="002245F2">
        <w:rPr>
          <w:rFonts w:ascii="Times New Roman" w:hAnsi="Times New Roman" w:cs="Times New Roman"/>
          <w:color w:val="FF0000"/>
          <w:sz w:val="24"/>
          <w:szCs w:val="24"/>
          <w:highlight w:val="yellow"/>
        </w:rPr>
        <w:t>která nabývají</w:t>
      </w:r>
      <w:r w:rsidR="002245F2" w:rsidRPr="002245F2">
        <w:rPr>
          <w:rFonts w:ascii="Times New Roman" w:hAnsi="Times New Roman" w:cs="Times New Roman"/>
          <w:color w:val="FF0000"/>
          <w:sz w:val="24"/>
          <w:szCs w:val="24"/>
        </w:rPr>
        <w:t xml:space="preserve"> </w:t>
      </w:r>
      <w:r w:rsidRPr="002245F2">
        <w:rPr>
          <w:rFonts w:ascii="Times New Roman" w:hAnsi="Times New Roman" w:cs="Times New Roman"/>
          <w:sz w:val="24"/>
          <w:szCs w:val="24"/>
        </w:rPr>
        <w:t>účinnosti dnem 1. ledna 2025</w:t>
      </w:r>
      <w:bookmarkEnd w:id="12"/>
      <w:r w:rsidRPr="0048622D">
        <w:rPr>
          <w:rFonts w:ascii="Times New Roman" w:hAnsi="Times New Roman" w:cs="Times New Roman"/>
          <w:sz w:val="24"/>
          <w:szCs w:val="24"/>
        </w:rPr>
        <w:t>.</w:t>
      </w:r>
      <w:r w:rsidR="000C19A0" w:rsidRPr="0048622D">
        <w:rPr>
          <w:rFonts w:ascii="Times New Roman" w:hAnsi="Times New Roman" w:cs="Times New Roman"/>
          <w:sz w:val="24"/>
          <w:szCs w:val="24"/>
        </w:rPr>
        <w:t xml:space="preserve"> </w:t>
      </w:r>
    </w:p>
    <w:p w14:paraId="51F1D51C" w14:textId="225746DA" w:rsidR="00B86D90" w:rsidRDefault="00B86D90" w:rsidP="00B63C8D">
      <w:pPr>
        <w:pBdr>
          <w:top w:val="single" w:sz="4" w:space="1" w:color="auto"/>
          <w:left w:val="single" w:sz="4" w:space="4" w:color="auto"/>
          <w:bottom w:val="single" w:sz="4" w:space="1" w:color="auto"/>
          <w:right w:val="single" w:sz="4" w:space="4" w:color="auto"/>
        </w:pBdr>
        <w:shd w:val="clear" w:color="auto" w:fill="FFFF00"/>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Mezi ustanovení, která mají nabýt účinnosti dnem 1. ledna 2025, zařadit změny zákona č. 114/1992 Sb. týkající se  § 79 odst. 3 písm. l) a § 79 odst. 5 písm. </w:t>
      </w:r>
      <w:r w:rsidR="006F0854">
        <w:rPr>
          <w:rFonts w:ascii="Times New Roman" w:hAnsi="Times New Roman" w:cs="Times New Roman"/>
          <w:i/>
          <w:sz w:val="24"/>
          <w:szCs w:val="24"/>
        </w:rPr>
        <w:t>i</w:t>
      </w:r>
      <w:r>
        <w:rPr>
          <w:rFonts w:ascii="Times New Roman" w:hAnsi="Times New Roman" w:cs="Times New Roman"/>
          <w:i/>
          <w:sz w:val="24"/>
          <w:szCs w:val="24"/>
        </w:rPr>
        <w:t xml:space="preserve">). </w:t>
      </w:r>
    </w:p>
    <w:p w14:paraId="6FA04F93" w14:textId="5022610B" w:rsidR="002245F2" w:rsidRPr="002245F2" w:rsidRDefault="002245F2" w:rsidP="00B63C8D">
      <w:pPr>
        <w:pBdr>
          <w:top w:val="single" w:sz="4" w:space="1" w:color="auto"/>
          <w:left w:val="single" w:sz="4" w:space="4" w:color="auto"/>
          <w:bottom w:val="single" w:sz="4" w:space="1" w:color="auto"/>
          <w:right w:val="single" w:sz="4" w:space="4" w:color="auto"/>
        </w:pBdr>
        <w:shd w:val="clear" w:color="auto" w:fill="FFFF00"/>
        <w:spacing w:before="120" w:after="0" w:line="276" w:lineRule="auto"/>
        <w:jc w:val="both"/>
        <w:rPr>
          <w:rFonts w:ascii="Times New Roman" w:hAnsi="Times New Roman" w:cs="Times New Roman"/>
          <w:i/>
          <w:sz w:val="24"/>
          <w:szCs w:val="24"/>
        </w:rPr>
      </w:pPr>
      <w:r w:rsidRPr="002245F2">
        <w:rPr>
          <w:rFonts w:ascii="Times New Roman" w:hAnsi="Times New Roman" w:cs="Times New Roman"/>
          <w:i/>
          <w:sz w:val="24"/>
          <w:szCs w:val="24"/>
        </w:rPr>
        <w:t>V ustanovení o účinnosti zohlednit změny v označení částí a číslování bodů.</w:t>
      </w:r>
    </w:p>
    <w:sectPr w:rsidR="002245F2" w:rsidRPr="002245F2" w:rsidSect="00597729">
      <w:footerReference w:type="default" r:id="rId137"/>
      <w:pgSz w:w="11906" w:h="16838"/>
      <w:pgMar w:top="1021" w:right="1418" w:bottom="102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66728" w16cid:durableId="26E6A1F9"/>
  <w16cid:commentId w16cid:paraId="172581C6" w16cid:durableId="26E6A4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056A4" w14:textId="77777777" w:rsidR="00DC3BD2" w:rsidRDefault="00DC3BD2">
      <w:pPr>
        <w:spacing w:after="0" w:line="240" w:lineRule="auto"/>
      </w:pPr>
      <w:r>
        <w:separator/>
      </w:r>
    </w:p>
  </w:endnote>
  <w:endnote w:type="continuationSeparator" w:id="0">
    <w:p w14:paraId="2990431D" w14:textId="77777777" w:rsidR="00DC3BD2" w:rsidRDefault="00DC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722082"/>
      <w:docPartObj>
        <w:docPartGallery w:val="Page Numbers (Bottom of Page)"/>
        <w:docPartUnique/>
      </w:docPartObj>
    </w:sdtPr>
    <w:sdtEndPr>
      <w:rPr>
        <w:rFonts w:ascii="Times New Roman" w:hAnsi="Times New Roman" w:cs="Times New Roman"/>
        <w:sz w:val="20"/>
        <w:szCs w:val="20"/>
      </w:rPr>
    </w:sdtEndPr>
    <w:sdtContent>
      <w:p w14:paraId="5A54318E" w14:textId="332190F1" w:rsidR="00DC3BD2" w:rsidRPr="00DC3BD2" w:rsidRDefault="00DC3BD2" w:rsidP="00DC3BD2">
        <w:pPr>
          <w:pStyle w:val="Zpat"/>
          <w:jc w:val="center"/>
          <w:rPr>
            <w:rFonts w:ascii="Times New Roman" w:hAnsi="Times New Roman" w:cs="Times New Roman"/>
            <w:sz w:val="20"/>
            <w:szCs w:val="20"/>
          </w:rPr>
        </w:pPr>
        <w:r w:rsidRPr="00A06F22">
          <w:rPr>
            <w:rFonts w:ascii="Times New Roman" w:hAnsi="Times New Roman" w:cs="Times New Roman"/>
            <w:sz w:val="20"/>
            <w:szCs w:val="20"/>
          </w:rPr>
          <w:fldChar w:fldCharType="begin"/>
        </w:r>
        <w:r w:rsidRPr="00A06F22">
          <w:rPr>
            <w:rFonts w:ascii="Times New Roman" w:hAnsi="Times New Roman" w:cs="Times New Roman"/>
            <w:sz w:val="20"/>
            <w:szCs w:val="20"/>
          </w:rPr>
          <w:instrText>PAGE   \* MERGEFORMAT</w:instrText>
        </w:r>
        <w:r w:rsidRPr="00A06F22">
          <w:rPr>
            <w:rFonts w:ascii="Times New Roman" w:hAnsi="Times New Roman" w:cs="Times New Roman"/>
            <w:sz w:val="20"/>
            <w:szCs w:val="20"/>
          </w:rPr>
          <w:fldChar w:fldCharType="separate"/>
        </w:r>
        <w:r w:rsidR="00FF2FAF">
          <w:rPr>
            <w:rFonts w:ascii="Times New Roman" w:hAnsi="Times New Roman" w:cs="Times New Roman"/>
            <w:noProof/>
            <w:sz w:val="20"/>
            <w:szCs w:val="20"/>
          </w:rPr>
          <w:t>1</w:t>
        </w:r>
        <w:r w:rsidRPr="00A06F2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FE3B" w14:textId="77777777" w:rsidR="00DC3BD2" w:rsidRDefault="00DC3BD2" w:rsidP="003A0C64">
      <w:pPr>
        <w:spacing w:after="0" w:line="240" w:lineRule="auto"/>
      </w:pPr>
      <w:r>
        <w:separator/>
      </w:r>
    </w:p>
  </w:footnote>
  <w:footnote w:type="continuationSeparator" w:id="0">
    <w:p w14:paraId="5CDAD00D" w14:textId="77777777" w:rsidR="00DC3BD2" w:rsidRDefault="00DC3BD2" w:rsidP="003A0C64">
      <w:pPr>
        <w:spacing w:after="0" w:line="240" w:lineRule="auto"/>
      </w:pPr>
      <w:r>
        <w:continuationSeparator/>
      </w:r>
    </w:p>
  </w:footnote>
  <w:footnote w:id="1">
    <w:p w14:paraId="1F233CFE" w14:textId="77777777" w:rsidR="00DC3BD2" w:rsidRDefault="00DC3BD2" w:rsidP="00385EAF">
      <w:pPr>
        <w:pStyle w:val="Textpoznpodarou"/>
        <w:jc w:val="both"/>
        <w:rPr>
          <w:rFonts w:ascii="Times New Roman" w:hAnsi="Times New Roman" w:cs="Times New Roman"/>
        </w:rPr>
      </w:pPr>
      <w:r w:rsidRPr="00E36055">
        <w:rPr>
          <w:rStyle w:val="Znakapoznpodarou"/>
          <w:rFonts w:ascii="Times New Roman" w:hAnsi="Times New Roman" w:cs="Times New Roman"/>
        </w:rPr>
        <w:footnoteRef/>
      </w:r>
      <w:r w:rsidRPr="00E36055">
        <w:rPr>
          <w:rFonts w:ascii="Times New Roman" w:hAnsi="Times New Roman" w:cs="Times New Roman"/>
          <w:vertAlign w:val="superscript"/>
        </w:rPr>
        <w:t>)</w:t>
      </w:r>
      <w:r>
        <w:tab/>
      </w:r>
      <w:r w:rsidRPr="003A5C85">
        <w:rPr>
          <w:rFonts w:ascii="Times New Roman" w:hAnsi="Times New Roman" w:cs="Times New Roman"/>
        </w:rPr>
        <w:t>Zákon č. 62/1988 Sb., o geologických pracích,</w:t>
      </w:r>
      <w:r>
        <w:rPr>
          <w:rFonts w:ascii="Times New Roman" w:hAnsi="Times New Roman" w:cs="Times New Roman"/>
        </w:rPr>
        <w:t xml:space="preserve"> ve znění pozdějších předpisů.</w:t>
      </w:r>
    </w:p>
    <w:p w14:paraId="25E79692" w14:textId="77777777" w:rsidR="00DC3BD2" w:rsidRDefault="00DC3BD2" w:rsidP="00385EAF">
      <w:pPr>
        <w:pStyle w:val="Textpoznpodarou"/>
        <w:ind w:firstLine="708"/>
        <w:jc w:val="both"/>
        <w:rPr>
          <w:rFonts w:ascii="Times New Roman" w:hAnsi="Times New Roman" w:cs="Times New Roman"/>
        </w:rPr>
      </w:pPr>
      <w:r>
        <w:rPr>
          <w:rFonts w:ascii="Times New Roman" w:hAnsi="Times New Roman" w:cs="Times New Roman"/>
        </w:rPr>
        <w:t>Z</w:t>
      </w:r>
      <w:r w:rsidRPr="003A5C85">
        <w:rPr>
          <w:rFonts w:ascii="Times New Roman" w:hAnsi="Times New Roman" w:cs="Times New Roman"/>
        </w:rPr>
        <w:t>ákon č. 114/1992 Sb., o ochraně přírody a krajiny,</w:t>
      </w:r>
      <w:r>
        <w:rPr>
          <w:rFonts w:ascii="Times New Roman" w:hAnsi="Times New Roman" w:cs="Times New Roman"/>
        </w:rPr>
        <w:t xml:space="preserve"> ve znění pozdějších předpisů.</w:t>
      </w:r>
    </w:p>
    <w:p w14:paraId="40881EA7" w14:textId="77777777" w:rsidR="00DC3BD2" w:rsidRDefault="00DC3BD2" w:rsidP="00385EAF">
      <w:pPr>
        <w:pStyle w:val="Textpoznpodarou"/>
        <w:jc w:val="both"/>
        <w:rPr>
          <w:rFonts w:ascii="Times New Roman" w:hAnsi="Times New Roman" w:cs="Times New Roman"/>
        </w:rPr>
      </w:pPr>
      <w:r>
        <w:rPr>
          <w:rFonts w:ascii="Times New Roman" w:hAnsi="Times New Roman" w:cs="Times New Roman"/>
        </w:rPr>
        <w:tab/>
        <w:t>Z</w:t>
      </w:r>
      <w:r w:rsidRPr="003A5C85">
        <w:rPr>
          <w:rFonts w:ascii="Times New Roman" w:hAnsi="Times New Roman" w:cs="Times New Roman"/>
        </w:rPr>
        <w:t>ákon č.</w:t>
      </w:r>
      <w:r>
        <w:rPr>
          <w:rFonts w:ascii="Times New Roman" w:hAnsi="Times New Roman" w:cs="Times New Roman"/>
        </w:rPr>
        <w:t> </w:t>
      </w:r>
      <w:r w:rsidRPr="003A5C85">
        <w:rPr>
          <w:rFonts w:ascii="Times New Roman" w:hAnsi="Times New Roman" w:cs="Times New Roman"/>
        </w:rPr>
        <w:t xml:space="preserve">334/1992 Sb., o ochraně zemědělského půdního fondu, </w:t>
      </w:r>
      <w:r>
        <w:rPr>
          <w:rFonts w:ascii="Times New Roman" w:hAnsi="Times New Roman" w:cs="Times New Roman"/>
        </w:rPr>
        <w:t>ve znění pozdějších předpisů.</w:t>
      </w:r>
    </w:p>
    <w:p w14:paraId="410CCEAD" w14:textId="77777777" w:rsidR="00DC3BD2" w:rsidRDefault="00DC3BD2" w:rsidP="00385EAF">
      <w:pPr>
        <w:pStyle w:val="Textpoznpodarou"/>
        <w:ind w:left="708"/>
        <w:jc w:val="both"/>
        <w:rPr>
          <w:rFonts w:ascii="Times New Roman" w:hAnsi="Times New Roman" w:cs="Times New Roman"/>
        </w:rPr>
      </w:pPr>
      <w:r>
        <w:rPr>
          <w:rFonts w:ascii="Times New Roman" w:hAnsi="Times New Roman" w:cs="Times New Roman"/>
        </w:rPr>
        <w:t>Z</w:t>
      </w:r>
      <w:r w:rsidRPr="003A5C85">
        <w:rPr>
          <w:rFonts w:ascii="Times New Roman" w:hAnsi="Times New Roman" w:cs="Times New Roman"/>
        </w:rPr>
        <w:t xml:space="preserve">ákon č. 289/1995 Sb., o lesích a o změně a doplnění některých zákonů (lesní zákon), </w:t>
      </w:r>
      <w:r>
        <w:rPr>
          <w:rFonts w:ascii="Times New Roman" w:hAnsi="Times New Roman" w:cs="Times New Roman"/>
        </w:rPr>
        <w:t>ve znění pozdějších předpisů.</w:t>
      </w:r>
    </w:p>
    <w:p w14:paraId="23618CCE" w14:textId="77777777" w:rsidR="00DC3BD2" w:rsidRDefault="00DC3BD2" w:rsidP="00385EAF">
      <w:pPr>
        <w:pStyle w:val="Textpoznpodarou"/>
        <w:ind w:left="708" w:firstLine="45"/>
        <w:jc w:val="both"/>
        <w:rPr>
          <w:rFonts w:ascii="Times New Roman" w:hAnsi="Times New Roman" w:cs="Times New Roman"/>
        </w:rPr>
      </w:pPr>
      <w:r>
        <w:rPr>
          <w:rFonts w:ascii="Times New Roman" w:hAnsi="Times New Roman" w:cs="Times New Roman"/>
        </w:rPr>
        <w:t>Z</w:t>
      </w:r>
      <w:r w:rsidRPr="003A5C85">
        <w:rPr>
          <w:rFonts w:ascii="Times New Roman" w:hAnsi="Times New Roman" w:cs="Times New Roman"/>
        </w:rPr>
        <w:t>ákon č</w:t>
      </w:r>
      <w:r>
        <w:rPr>
          <w:rFonts w:ascii="Times New Roman" w:hAnsi="Times New Roman" w:cs="Times New Roman"/>
        </w:rPr>
        <w:t>.</w:t>
      </w:r>
      <w:r w:rsidRPr="003A5C85">
        <w:rPr>
          <w:rFonts w:ascii="Times New Roman" w:hAnsi="Times New Roman" w:cs="Times New Roman"/>
        </w:rPr>
        <w:t xml:space="preserve"> 100/2001 Sb., o posuzování vlivů na životní prostředí a o změně některých souvisejících zákonů</w:t>
      </w:r>
      <w:r>
        <w:rPr>
          <w:rFonts w:ascii="Times New Roman" w:hAnsi="Times New Roman" w:cs="Times New Roman"/>
        </w:rPr>
        <w:t xml:space="preserve"> (zákon o posuzování vlivů na životní prostředí), ve znění pozdějších předpisů.</w:t>
      </w:r>
    </w:p>
    <w:p w14:paraId="70637906" w14:textId="77777777" w:rsidR="00DC3BD2" w:rsidRDefault="00DC3BD2" w:rsidP="00385EAF">
      <w:pPr>
        <w:pStyle w:val="Textpoznpodarou"/>
        <w:ind w:left="708"/>
        <w:jc w:val="both"/>
        <w:rPr>
          <w:rFonts w:ascii="Times New Roman" w:hAnsi="Times New Roman" w:cs="Times New Roman"/>
        </w:rPr>
      </w:pPr>
      <w:r>
        <w:rPr>
          <w:rFonts w:ascii="Times New Roman" w:hAnsi="Times New Roman" w:cs="Times New Roman"/>
        </w:rPr>
        <w:t>Z</w:t>
      </w:r>
      <w:r w:rsidRPr="003A5C85">
        <w:rPr>
          <w:rFonts w:ascii="Times New Roman" w:hAnsi="Times New Roman" w:cs="Times New Roman"/>
        </w:rPr>
        <w:t xml:space="preserve">ákon č. 254/2001 Sb., o vodách a o změně některých zákonů (vodní zákon), </w:t>
      </w:r>
      <w:r>
        <w:rPr>
          <w:rFonts w:ascii="Times New Roman" w:hAnsi="Times New Roman" w:cs="Times New Roman"/>
        </w:rPr>
        <w:t>ve znění pozdějších předpisů.</w:t>
      </w:r>
    </w:p>
    <w:p w14:paraId="3326D23E" w14:textId="77777777" w:rsidR="00DC3BD2" w:rsidRDefault="00DC3BD2" w:rsidP="00385EAF">
      <w:pPr>
        <w:pStyle w:val="Textpoznpodarou"/>
        <w:ind w:firstLine="708"/>
        <w:jc w:val="both"/>
        <w:rPr>
          <w:rFonts w:ascii="Times New Roman" w:hAnsi="Times New Roman" w:cs="Times New Roman"/>
        </w:rPr>
      </w:pPr>
      <w:r>
        <w:rPr>
          <w:rFonts w:ascii="Times New Roman" w:hAnsi="Times New Roman" w:cs="Times New Roman"/>
        </w:rPr>
        <w:t>Z</w:t>
      </w:r>
      <w:r w:rsidRPr="003A5C85">
        <w:rPr>
          <w:rFonts w:ascii="Times New Roman" w:hAnsi="Times New Roman" w:cs="Times New Roman"/>
        </w:rPr>
        <w:t xml:space="preserve">ákon č. 256/2001 Sb., o pohřebnictví a o změně některých zákonů, </w:t>
      </w:r>
      <w:r>
        <w:rPr>
          <w:rFonts w:ascii="Times New Roman" w:hAnsi="Times New Roman" w:cs="Times New Roman"/>
        </w:rPr>
        <w:t>ve znění pozdějších předpisů.</w:t>
      </w:r>
    </w:p>
    <w:p w14:paraId="735C6020" w14:textId="77777777" w:rsidR="00DC3BD2" w:rsidRDefault="00DC3BD2" w:rsidP="00385EAF">
      <w:pPr>
        <w:pStyle w:val="Textpoznpodarou"/>
        <w:jc w:val="both"/>
        <w:rPr>
          <w:rFonts w:ascii="Times New Roman" w:hAnsi="Times New Roman" w:cs="Times New Roman"/>
        </w:rPr>
      </w:pPr>
      <w:r>
        <w:rPr>
          <w:rFonts w:ascii="Times New Roman" w:hAnsi="Times New Roman" w:cs="Times New Roman"/>
        </w:rPr>
        <w:tab/>
        <w:t>Z</w:t>
      </w:r>
      <w:r w:rsidRPr="003A5C85">
        <w:rPr>
          <w:rFonts w:ascii="Times New Roman" w:hAnsi="Times New Roman" w:cs="Times New Roman"/>
        </w:rPr>
        <w:t xml:space="preserve">ákon č. 201/2012 Sb., o ochraně ovzduší, </w:t>
      </w:r>
      <w:r>
        <w:rPr>
          <w:rFonts w:ascii="Times New Roman" w:hAnsi="Times New Roman" w:cs="Times New Roman"/>
        </w:rPr>
        <w:t>ve znění pozdějších předpisů.</w:t>
      </w:r>
    </w:p>
    <w:p w14:paraId="39E09008" w14:textId="77777777" w:rsidR="00DC3BD2" w:rsidRDefault="00DC3BD2" w:rsidP="00385EAF">
      <w:pPr>
        <w:pStyle w:val="Textpoznpodarou"/>
        <w:ind w:left="708"/>
        <w:jc w:val="both"/>
        <w:rPr>
          <w:rFonts w:ascii="Times New Roman" w:hAnsi="Times New Roman" w:cs="Times New Roman"/>
        </w:rPr>
      </w:pPr>
      <w:r>
        <w:rPr>
          <w:rFonts w:ascii="Times New Roman" w:hAnsi="Times New Roman" w:cs="Times New Roman"/>
        </w:rPr>
        <w:t>Z</w:t>
      </w:r>
      <w:r w:rsidRPr="003A5C85">
        <w:rPr>
          <w:rFonts w:ascii="Times New Roman" w:hAnsi="Times New Roman" w:cs="Times New Roman"/>
        </w:rPr>
        <w:t xml:space="preserve">ákon č. 224/2015 Sb., o prevenci závažných havárií způsobených vybranými nebezpečnými chemickými látkami nebo chemickými směsmi a o změně zákona č. 634/2004 Sb., o správních poplatcích, </w:t>
      </w:r>
      <w:r>
        <w:rPr>
          <w:rFonts w:ascii="Times New Roman" w:hAnsi="Times New Roman" w:cs="Times New Roman"/>
        </w:rPr>
        <w:t>ve znění pozdějších předpisů (zákon o prevenci závažných havárií), ve znění pozdějších předpisů.</w:t>
      </w:r>
    </w:p>
    <w:p w14:paraId="770245AA" w14:textId="77777777" w:rsidR="00DC3BD2" w:rsidRDefault="00DC3BD2" w:rsidP="00385EAF">
      <w:pPr>
        <w:pStyle w:val="Textpoznpodarou"/>
        <w:jc w:val="both"/>
      </w:pPr>
      <w:r>
        <w:rPr>
          <w:rFonts w:ascii="Times New Roman" w:hAnsi="Times New Roman" w:cs="Times New Roman"/>
        </w:rPr>
        <w:tab/>
        <w:t>Z</w:t>
      </w:r>
      <w:r w:rsidRPr="003A5C85">
        <w:rPr>
          <w:rFonts w:ascii="Times New Roman" w:hAnsi="Times New Roman" w:cs="Times New Roman"/>
        </w:rPr>
        <w:t>ákon č. 541/2020 Sb., o</w:t>
      </w:r>
      <w:r>
        <w:rPr>
          <w:rFonts w:ascii="Times New Roman" w:hAnsi="Times New Roman" w:cs="Times New Roman"/>
        </w:rPr>
        <w:t> </w:t>
      </w:r>
      <w:r w:rsidRPr="003A5C85">
        <w:rPr>
          <w:rFonts w:ascii="Times New Roman" w:hAnsi="Times New Roman" w:cs="Times New Roman"/>
        </w:rPr>
        <w:t>odpadech</w:t>
      </w:r>
      <w:r>
        <w:rPr>
          <w:rFonts w:ascii="Times New Roman" w:hAnsi="Times New Roman" w:cs="Times New Roman"/>
        </w:rPr>
        <w:t>, ve znění pozdějších předpisů.</w:t>
      </w:r>
    </w:p>
  </w:footnote>
  <w:footnote w:id="2">
    <w:p w14:paraId="2D3784E4" w14:textId="77777777" w:rsidR="00DC3BD2" w:rsidRDefault="00DC3BD2" w:rsidP="00385EAF">
      <w:pPr>
        <w:pStyle w:val="Textpoznpodarou"/>
        <w:jc w:val="both"/>
        <w:rPr>
          <w:rFonts w:ascii="Times New Roman" w:hAnsi="Times New Roman" w:cs="Times New Roman"/>
          <w:strike/>
        </w:rPr>
      </w:pPr>
      <w:r w:rsidRPr="00132B86">
        <w:rPr>
          <w:rStyle w:val="Znakapoznpodarou"/>
          <w:rFonts w:ascii="Times New Roman" w:hAnsi="Times New Roman" w:cs="Times New Roman"/>
          <w:strike/>
          <w:highlight w:val="yellow"/>
        </w:rPr>
        <w:footnoteRef/>
      </w:r>
      <w:r w:rsidRPr="00132B86">
        <w:rPr>
          <w:rFonts w:ascii="Times New Roman" w:hAnsi="Times New Roman" w:cs="Times New Roman"/>
          <w:strike/>
          <w:highlight w:val="yellow"/>
          <w:vertAlign w:val="superscript"/>
        </w:rPr>
        <w:t>)</w:t>
      </w:r>
      <w:r w:rsidRPr="00132B86">
        <w:rPr>
          <w:rFonts w:ascii="Times New Roman" w:hAnsi="Times New Roman" w:cs="Times New Roman"/>
          <w:strike/>
          <w:highlight w:val="yellow"/>
          <w:vertAlign w:val="superscript"/>
        </w:rPr>
        <w:tab/>
      </w:r>
      <w:r w:rsidRPr="00132B86">
        <w:rPr>
          <w:rFonts w:ascii="Times New Roman" w:hAnsi="Times New Roman" w:cs="Times New Roman"/>
          <w:strike/>
          <w:highlight w:val="yellow"/>
        </w:rPr>
        <w:t>§ 4 odst. 1 zákona č. 283/2021 Sb., ve znění zákona č. X/2022 Sb.</w:t>
      </w:r>
    </w:p>
    <w:p w14:paraId="45F1FBAA" w14:textId="77777777" w:rsidR="00DC3BD2" w:rsidRPr="00132B86" w:rsidRDefault="00DC3BD2" w:rsidP="00385EAF">
      <w:pPr>
        <w:pStyle w:val="Textpoznpodarou"/>
        <w:jc w:val="both"/>
        <w:rPr>
          <w:rFonts w:ascii="Times New Roman" w:hAnsi="Times New Roman" w:cs="Times New Roman"/>
          <w:strike/>
        </w:rPr>
      </w:pPr>
    </w:p>
  </w:footnote>
  <w:footnote w:id="3">
    <w:p w14:paraId="6F50849E" w14:textId="5F5299F9" w:rsidR="00DC3BD2" w:rsidRPr="0040627D" w:rsidRDefault="00DC3BD2" w:rsidP="00C81E7A">
      <w:pPr>
        <w:pStyle w:val="Textpoznpodarou"/>
        <w:ind w:left="426" w:hanging="426"/>
        <w:jc w:val="both"/>
        <w:rPr>
          <w:rFonts w:ascii="Times New Roman" w:hAnsi="Times New Roman" w:cs="Times New Roman"/>
        </w:rPr>
      </w:pPr>
      <w:r w:rsidRPr="0040627D">
        <w:rPr>
          <w:rStyle w:val="Znakapoznpodarou"/>
          <w:rFonts w:ascii="Times New Roman" w:hAnsi="Times New Roman" w:cs="Times New Roman"/>
        </w:rPr>
        <w:footnoteRef/>
      </w:r>
      <w:r w:rsidRPr="0040627D">
        <w:rPr>
          <w:rFonts w:ascii="Times New Roman" w:hAnsi="Times New Roman" w:cs="Times New Roman"/>
          <w:vertAlign w:val="superscript"/>
        </w:rPr>
        <w:t>)</w:t>
      </w:r>
      <w:r>
        <w:rPr>
          <w:rFonts w:ascii="Times New Roman" w:hAnsi="Times New Roman" w:cs="Times New Roman"/>
        </w:rPr>
        <w:tab/>
      </w:r>
      <w:r w:rsidRPr="0040627D">
        <w:rPr>
          <w:rFonts w:ascii="Times New Roman" w:hAnsi="Times New Roman" w:cs="Times New Roman"/>
        </w:rPr>
        <w:t xml:space="preserve">Například </w:t>
      </w:r>
      <w:r w:rsidRPr="00593B03">
        <w:rPr>
          <w:rFonts w:ascii="Times New Roman" w:hAnsi="Times New Roman" w:cs="Times New Roman"/>
          <w:strike/>
          <w:highlight w:val="yellow"/>
        </w:rPr>
        <w:t>§ 2 vyhlášky Českého báňského úřadu č. 172/1992 Sb., o dobývacích prostorech,</w:t>
      </w:r>
      <w:r w:rsidRPr="0040627D">
        <w:rPr>
          <w:rFonts w:ascii="Times New Roman" w:hAnsi="Times New Roman" w:cs="Times New Roman"/>
        </w:rPr>
        <w:t xml:space="preserve"> </w:t>
      </w:r>
      <w:r w:rsidR="00593B03" w:rsidRPr="00593B03">
        <w:rPr>
          <w:rFonts w:ascii="Times New Roman" w:hAnsi="Times New Roman" w:cs="Times New Roman"/>
          <w:color w:val="FF0000"/>
          <w:highlight w:val="yellow"/>
        </w:rPr>
        <w:t xml:space="preserve">§ 27 odst. 9 zákona č. 44/1988 Sb., o ochraně a využití nerostného bohatství (horní zákon), </w:t>
      </w:r>
      <w:r w:rsidRPr="0040627D">
        <w:rPr>
          <w:rFonts w:ascii="Times New Roman" w:hAnsi="Times New Roman" w:cs="Times New Roman"/>
        </w:rPr>
        <w:t>ve znění pozdějších předpisů.</w:t>
      </w:r>
    </w:p>
  </w:footnote>
  <w:footnote w:id="4">
    <w:p w14:paraId="7EFC95C2" w14:textId="77777777" w:rsidR="00DC3BD2" w:rsidRPr="000C0C88" w:rsidRDefault="00DC3BD2" w:rsidP="00385EAF">
      <w:pPr>
        <w:pStyle w:val="Textpoznpodarou"/>
        <w:jc w:val="both"/>
        <w:rPr>
          <w:rFonts w:ascii="Times New Roman" w:hAnsi="Times New Roman" w:cs="Times New Roman"/>
        </w:rPr>
      </w:pPr>
      <w:r w:rsidRPr="00E36055">
        <w:rPr>
          <w:rStyle w:val="Znakapoznpodarou"/>
          <w:rFonts w:ascii="Times New Roman" w:hAnsi="Times New Roman" w:cs="Times New Roman"/>
        </w:rPr>
        <w:footnoteRef/>
      </w:r>
      <w:r w:rsidRPr="00E36055">
        <w:rPr>
          <w:rFonts w:ascii="Times New Roman" w:hAnsi="Times New Roman" w:cs="Times New Roman"/>
          <w:vertAlign w:val="superscript"/>
        </w:rPr>
        <w:t>)</w:t>
      </w:r>
      <w:r w:rsidRPr="00E36055">
        <w:rPr>
          <w:rFonts w:ascii="Times New Roman" w:hAnsi="Times New Roman" w:cs="Times New Roman"/>
        </w:rPr>
        <w:tab/>
        <w:t>§ 35 odst. 2 zákona č. 283/2021 Sb.</w:t>
      </w:r>
      <w:r w:rsidRPr="003B785C">
        <w:rPr>
          <w:rFonts w:ascii="Times New Roman" w:hAnsi="Times New Roman" w:cs="Times New Roman"/>
        </w:rPr>
        <w:t xml:space="preserve">, </w:t>
      </w:r>
      <w:r w:rsidRPr="000C0C88">
        <w:rPr>
          <w:rFonts w:ascii="Times New Roman" w:hAnsi="Times New Roman" w:cs="Times New Roman"/>
          <w:strike/>
          <w:highlight w:val="yellow"/>
        </w:rPr>
        <w:t>ve znění zákona č. X/2022 Sb.</w:t>
      </w:r>
      <w:r>
        <w:rPr>
          <w:rFonts w:ascii="Times New Roman" w:hAnsi="Times New Roman" w:cs="Times New Roman"/>
        </w:rPr>
        <w:t xml:space="preserve"> </w:t>
      </w:r>
      <w:r w:rsidRPr="000C0C88">
        <w:rPr>
          <w:rFonts w:ascii="Times New Roman" w:hAnsi="Times New Roman" w:cs="Times New Roman"/>
          <w:color w:val="FF0000"/>
          <w:highlight w:val="yellow"/>
        </w:rPr>
        <w:t>stavební zákon.</w:t>
      </w:r>
    </w:p>
  </w:footnote>
  <w:footnote w:id="5">
    <w:p w14:paraId="3B0A3720" w14:textId="77777777" w:rsidR="00DC3BD2" w:rsidRPr="00AD5A04" w:rsidRDefault="00DC3BD2" w:rsidP="00385EAF">
      <w:pPr>
        <w:pStyle w:val="Textpoznpodarou"/>
        <w:jc w:val="both"/>
        <w:rPr>
          <w:rFonts w:ascii="Times New Roman" w:hAnsi="Times New Roman" w:cs="Times New Roman"/>
          <w:color w:val="FF0000"/>
        </w:rPr>
      </w:pPr>
      <w:r w:rsidRPr="00BC1943">
        <w:rPr>
          <w:rStyle w:val="Znakapoznpodarou"/>
          <w:rFonts w:ascii="Times New Roman" w:hAnsi="Times New Roman" w:cs="Times New Roman"/>
        </w:rPr>
        <w:footnoteRef/>
      </w:r>
      <w:r w:rsidRPr="00BC1943">
        <w:rPr>
          <w:rFonts w:ascii="Times New Roman" w:hAnsi="Times New Roman" w:cs="Times New Roman"/>
          <w:vertAlign w:val="superscript"/>
        </w:rPr>
        <w:t>)</w:t>
      </w:r>
      <w:r>
        <w:rPr>
          <w:rFonts w:ascii="Times New Roman" w:hAnsi="Times New Roman" w:cs="Times New Roman"/>
        </w:rPr>
        <w:tab/>
      </w:r>
      <w:r w:rsidRPr="00BC1943">
        <w:rPr>
          <w:rFonts w:ascii="Times New Roman" w:hAnsi="Times New Roman" w:cs="Times New Roman"/>
        </w:rPr>
        <w:t>§ 107 odst. 1 písm. c) zákona č. 254/2001 Sb</w:t>
      </w:r>
      <w:r>
        <w:rPr>
          <w:rFonts w:ascii="Times New Roman" w:hAnsi="Times New Roman" w:cs="Times New Roman"/>
        </w:rPr>
        <w:t>.</w:t>
      </w:r>
      <w:r w:rsidRPr="00AD5A04">
        <w:rPr>
          <w:rFonts w:ascii="Times New Roman" w:hAnsi="Times New Roman" w:cs="Times New Roman"/>
          <w:color w:val="FF0000"/>
          <w:highlight w:val="yellow"/>
        </w:rPr>
        <w:t>, ve znění pozdějších předpisů.</w:t>
      </w:r>
    </w:p>
  </w:footnote>
  <w:footnote w:id="6">
    <w:p w14:paraId="11F1A603" w14:textId="77777777" w:rsidR="00DC3BD2" w:rsidRDefault="00DC3BD2" w:rsidP="00385EAF">
      <w:pPr>
        <w:pStyle w:val="Textpoznpodarou"/>
        <w:jc w:val="both"/>
      </w:pPr>
      <w:r w:rsidRPr="00BC1943">
        <w:rPr>
          <w:rStyle w:val="Znakapoznpodarou"/>
          <w:rFonts w:ascii="Times New Roman" w:hAnsi="Times New Roman" w:cs="Times New Roman"/>
        </w:rPr>
        <w:footnoteRef/>
      </w:r>
      <w:r w:rsidRPr="00BC1943">
        <w:rPr>
          <w:rFonts w:ascii="Times New Roman" w:hAnsi="Times New Roman" w:cs="Times New Roman"/>
          <w:vertAlign w:val="superscript"/>
        </w:rPr>
        <w:t>)</w:t>
      </w:r>
      <w:r>
        <w:rPr>
          <w:rFonts w:ascii="Times New Roman" w:hAnsi="Times New Roman" w:cs="Times New Roman"/>
        </w:rPr>
        <w:tab/>
      </w:r>
      <w:r w:rsidRPr="00BC1943">
        <w:rPr>
          <w:rFonts w:ascii="Times New Roman" w:hAnsi="Times New Roman" w:cs="Times New Roman"/>
        </w:rPr>
        <w:t>Zákon č. 222/1999 Sb., o zajišťování obrany České republiky,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A8F"/>
    <w:multiLevelType w:val="hybridMultilevel"/>
    <w:tmpl w:val="402AE62A"/>
    <w:lvl w:ilvl="0" w:tplc="946EBC2E">
      <w:start w:val="1"/>
      <w:numFmt w:val="decimal"/>
      <w:lvlText w:val="%1."/>
      <w:lvlJc w:val="left"/>
      <w:pPr>
        <w:ind w:left="720" w:hanging="360"/>
      </w:pPr>
      <w:rPr>
        <w:b/>
        <w:bCs w:val="0"/>
      </w:rPr>
    </w:lvl>
    <w:lvl w:ilvl="1" w:tplc="EB720FE0" w:tentative="1">
      <w:start w:val="1"/>
      <w:numFmt w:val="lowerLetter"/>
      <w:lvlText w:val="%2."/>
      <w:lvlJc w:val="left"/>
      <w:pPr>
        <w:ind w:left="1440" w:hanging="360"/>
      </w:pPr>
    </w:lvl>
    <w:lvl w:ilvl="2" w:tplc="4C860500" w:tentative="1">
      <w:start w:val="1"/>
      <w:numFmt w:val="lowerRoman"/>
      <w:lvlText w:val="%3."/>
      <w:lvlJc w:val="right"/>
      <w:pPr>
        <w:ind w:left="2160" w:hanging="180"/>
      </w:pPr>
    </w:lvl>
    <w:lvl w:ilvl="3" w:tplc="37BA49C0" w:tentative="1">
      <w:start w:val="1"/>
      <w:numFmt w:val="decimal"/>
      <w:lvlText w:val="%4."/>
      <w:lvlJc w:val="left"/>
      <w:pPr>
        <w:ind w:left="2880" w:hanging="360"/>
      </w:pPr>
    </w:lvl>
    <w:lvl w:ilvl="4" w:tplc="DF822D46" w:tentative="1">
      <w:start w:val="1"/>
      <w:numFmt w:val="lowerLetter"/>
      <w:lvlText w:val="%5."/>
      <w:lvlJc w:val="left"/>
      <w:pPr>
        <w:ind w:left="3600" w:hanging="360"/>
      </w:pPr>
    </w:lvl>
    <w:lvl w:ilvl="5" w:tplc="3B2A1164" w:tentative="1">
      <w:start w:val="1"/>
      <w:numFmt w:val="lowerRoman"/>
      <w:lvlText w:val="%6."/>
      <w:lvlJc w:val="right"/>
      <w:pPr>
        <w:ind w:left="4320" w:hanging="180"/>
      </w:pPr>
    </w:lvl>
    <w:lvl w:ilvl="6" w:tplc="A4C20FFC" w:tentative="1">
      <w:start w:val="1"/>
      <w:numFmt w:val="decimal"/>
      <w:lvlText w:val="%7."/>
      <w:lvlJc w:val="left"/>
      <w:pPr>
        <w:ind w:left="5040" w:hanging="360"/>
      </w:pPr>
    </w:lvl>
    <w:lvl w:ilvl="7" w:tplc="7DD4B4D4" w:tentative="1">
      <w:start w:val="1"/>
      <w:numFmt w:val="lowerLetter"/>
      <w:lvlText w:val="%8."/>
      <w:lvlJc w:val="left"/>
      <w:pPr>
        <w:ind w:left="5760" w:hanging="360"/>
      </w:pPr>
    </w:lvl>
    <w:lvl w:ilvl="8" w:tplc="C568DDB2" w:tentative="1">
      <w:start w:val="1"/>
      <w:numFmt w:val="lowerRoman"/>
      <w:lvlText w:val="%9."/>
      <w:lvlJc w:val="right"/>
      <w:pPr>
        <w:ind w:left="6480" w:hanging="180"/>
      </w:pPr>
    </w:lvl>
  </w:abstractNum>
  <w:abstractNum w:abstractNumId="1" w15:restartNumberingAfterBreak="0">
    <w:nsid w:val="081D6CAD"/>
    <w:multiLevelType w:val="hybridMultilevel"/>
    <w:tmpl w:val="93DE11B2"/>
    <w:lvl w:ilvl="0" w:tplc="FC8E720A">
      <w:start w:val="1"/>
      <w:numFmt w:val="decimal"/>
      <w:lvlText w:val="%1."/>
      <w:lvlJc w:val="left"/>
      <w:pPr>
        <w:ind w:left="644" w:hanging="360"/>
      </w:pPr>
      <w:rPr>
        <w:rFonts w:hint="default"/>
        <w:b/>
      </w:rPr>
    </w:lvl>
    <w:lvl w:ilvl="1" w:tplc="6E76FF3A" w:tentative="1">
      <w:start w:val="1"/>
      <w:numFmt w:val="lowerLetter"/>
      <w:lvlText w:val="%2."/>
      <w:lvlJc w:val="left"/>
      <w:pPr>
        <w:ind w:left="1080" w:hanging="360"/>
      </w:pPr>
    </w:lvl>
    <w:lvl w:ilvl="2" w:tplc="E5A44DFC" w:tentative="1">
      <w:start w:val="1"/>
      <w:numFmt w:val="lowerRoman"/>
      <w:lvlText w:val="%3."/>
      <w:lvlJc w:val="right"/>
      <w:pPr>
        <w:ind w:left="1800" w:hanging="180"/>
      </w:pPr>
    </w:lvl>
    <w:lvl w:ilvl="3" w:tplc="2EF253F8" w:tentative="1">
      <w:start w:val="1"/>
      <w:numFmt w:val="decimal"/>
      <w:lvlText w:val="%4."/>
      <w:lvlJc w:val="left"/>
      <w:pPr>
        <w:ind w:left="2520" w:hanging="360"/>
      </w:pPr>
    </w:lvl>
    <w:lvl w:ilvl="4" w:tplc="B316E6AE" w:tentative="1">
      <w:start w:val="1"/>
      <w:numFmt w:val="lowerLetter"/>
      <w:lvlText w:val="%5."/>
      <w:lvlJc w:val="left"/>
      <w:pPr>
        <w:ind w:left="3240" w:hanging="360"/>
      </w:pPr>
    </w:lvl>
    <w:lvl w:ilvl="5" w:tplc="534600FE" w:tentative="1">
      <w:start w:val="1"/>
      <w:numFmt w:val="lowerRoman"/>
      <w:lvlText w:val="%6."/>
      <w:lvlJc w:val="right"/>
      <w:pPr>
        <w:ind w:left="3960" w:hanging="180"/>
      </w:pPr>
    </w:lvl>
    <w:lvl w:ilvl="6" w:tplc="89E6C0D0" w:tentative="1">
      <w:start w:val="1"/>
      <w:numFmt w:val="decimal"/>
      <w:lvlText w:val="%7."/>
      <w:lvlJc w:val="left"/>
      <w:pPr>
        <w:ind w:left="4680" w:hanging="360"/>
      </w:pPr>
    </w:lvl>
    <w:lvl w:ilvl="7" w:tplc="A43C43A8" w:tentative="1">
      <w:start w:val="1"/>
      <w:numFmt w:val="lowerLetter"/>
      <w:lvlText w:val="%8."/>
      <w:lvlJc w:val="left"/>
      <w:pPr>
        <w:ind w:left="5400" w:hanging="360"/>
      </w:pPr>
    </w:lvl>
    <w:lvl w:ilvl="8" w:tplc="E1F4D824" w:tentative="1">
      <w:start w:val="1"/>
      <w:numFmt w:val="lowerRoman"/>
      <w:lvlText w:val="%9."/>
      <w:lvlJc w:val="right"/>
      <w:pPr>
        <w:ind w:left="6120" w:hanging="180"/>
      </w:pPr>
    </w:lvl>
  </w:abstractNum>
  <w:abstractNum w:abstractNumId="2" w15:restartNumberingAfterBreak="0">
    <w:nsid w:val="0832066F"/>
    <w:multiLevelType w:val="hybridMultilevel"/>
    <w:tmpl w:val="2698F296"/>
    <w:lvl w:ilvl="0" w:tplc="164E305A">
      <w:start w:val="1"/>
      <w:numFmt w:val="decimal"/>
      <w:lvlText w:val="%1."/>
      <w:lvlJc w:val="left"/>
      <w:pPr>
        <w:ind w:left="720" w:hanging="360"/>
      </w:pPr>
    </w:lvl>
    <w:lvl w:ilvl="1" w:tplc="5EDEC842" w:tentative="1">
      <w:start w:val="1"/>
      <w:numFmt w:val="lowerLetter"/>
      <w:lvlText w:val="%2."/>
      <w:lvlJc w:val="left"/>
      <w:pPr>
        <w:ind w:left="1440" w:hanging="360"/>
      </w:pPr>
    </w:lvl>
    <w:lvl w:ilvl="2" w:tplc="08BEA3C6" w:tentative="1">
      <w:start w:val="1"/>
      <w:numFmt w:val="lowerRoman"/>
      <w:lvlText w:val="%3."/>
      <w:lvlJc w:val="right"/>
      <w:pPr>
        <w:ind w:left="2160" w:hanging="180"/>
      </w:pPr>
    </w:lvl>
    <w:lvl w:ilvl="3" w:tplc="585E94EC" w:tentative="1">
      <w:start w:val="1"/>
      <w:numFmt w:val="decimal"/>
      <w:lvlText w:val="%4."/>
      <w:lvlJc w:val="left"/>
      <w:pPr>
        <w:ind w:left="2880" w:hanging="360"/>
      </w:pPr>
    </w:lvl>
    <w:lvl w:ilvl="4" w:tplc="A6C68CD0" w:tentative="1">
      <w:start w:val="1"/>
      <w:numFmt w:val="lowerLetter"/>
      <w:lvlText w:val="%5."/>
      <w:lvlJc w:val="left"/>
      <w:pPr>
        <w:ind w:left="3600" w:hanging="360"/>
      </w:pPr>
    </w:lvl>
    <w:lvl w:ilvl="5" w:tplc="72E67728" w:tentative="1">
      <w:start w:val="1"/>
      <w:numFmt w:val="lowerRoman"/>
      <w:lvlText w:val="%6."/>
      <w:lvlJc w:val="right"/>
      <w:pPr>
        <w:ind w:left="4320" w:hanging="180"/>
      </w:pPr>
    </w:lvl>
    <w:lvl w:ilvl="6" w:tplc="B53E8CD0" w:tentative="1">
      <w:start w:val="1"/>
      <w:numFmt w:val="decimal"/>
      <w:lvlText w:val="%7."/>
      <w:lvlJc w:val="left"/>
      <w:pPr>
        <w:ind w:left="5040" w:hanging="360"/>
      </w:pPr>
    </w:lvl>
    <w:lvl w:ilvl="7" w:tplc="AB382656" w:tentative="1">
      <w:start w:val="1"/>
      <w:numFmt w:val="lowerLetter"/>
      <w:lvlText w:val="%8."/>
      <w:lvlJc w:val="left"/>
      <w:pPr>
        <w:ind w:left="5760" w:hanging="360"/>
      </w:pPr>
    </w:lvl>
    <w:lvl w:ilvl="8" w:tplc="067C4510" w:tentative="1">
      <w:start w:val="1"/>
      <w:numFmt w:val="lowerRoman"/>
      <w:lvlText w:val="%9."/>
      <w:lvlJc w:val="right"/>
      <w:pPr>
        <w:ind w:left="6480" w:hanging="180"/>
      </w:pPr>
    </w:lvl>
  </w:abstractNum>
  <w:abstractNum w:abstractNumId="3" w15:restartNumberingAfterBreak="0">
    <w:nsid w:val="0C9151E7"/>
    <w:multiLevelType w:val="hybridMultilevel"/>
    <w:tmpl w:val="B78E5BEA"/>
    <w:lvl w:ilvl="0" w:tplc="7818D5B4">
      <w:start w:val="1"/>
      <w:numFmt w:val="decimal"/>
      <w:lvlText w:val="%1."/>
      <w:lvlJc w:val="left"/>
      <w:pPr>
        <w:ind w:left="360" w:hanging="360"/>
      </w:pPr>
      <w:rPr>
        <w:rFonts w:hint="default"/>
        <w:b/>
      </w:rPr>
    </w:lvl>
    <w:lvl w:ilvl="1" w:tplc="0F42A6C0" w:tentative="1">
      <w:start w:val="1"/>
      <w:numFmt w:val="lowerLetter"/>
      <w:lvlText w:val="%2."/>
      <w:lvlJc w:val="left"/>
      <w:pPr>
        <w:ind w:left="1440" w:hanging="360"/>
      </w:pPr>
    </w:lvl>
    <w:lvl w:ilvl="2" w:tplc="861EA700" w:tentative="1">
      <w:start w:val="1"/>
      <w:numFmt w:val="lowerRoman"/>
      <w:lvlText w:val="%3."/>
      <w:lvlJc w:val="right"/>
      <w:pPr>
        <w:ind w:left="2160" w:hanging="180"/>
      </w:pPr>
    </w:lvl>
    <w:lvl w:ilvl="3" w:tplc="5E2ADFD6" w:tentative="1">
      <w:start w:val="1"/>
      <w:numFmt w:val="decimal"/>
      <w:lvlText w:val="%4."/>
      <w:lvlJc w:val="left"/>
      <w:pPr>
        <w:ind w:left="2880" w:hanging="360"/>
      </w:pPr>
    </w:lvl>
    <w:lvl w:ilvl="4" w:tplc="A9884A30" w:tentative="1">
      <w:start w:val="1"/>
      <w:numFmt w:val="lowerLetter"/>
      <w:lvlText w:val="%5."/>
      <w:lvlJc w:val="left"/>
      <w:pPr>
        <w:ind w:left="3600" w:hanging="360"/>
      </w:pPr>
    </w:lvl>
    <w:lvl w:ilvl="5" w:tplc="A3D6F2B0" w:tentative="1">
      <w:start w:val="1"/>
      <w:numFmt w:val="lowerRoman"/>
      <w:lvlText w:val="%6."/>
      <w:lvlJc w:val="right"/>
      <w:pPr>
        <w:ind w:left="4320" w:hanging="180"/>
      </w:pPr>
    </w:lvl>
    <w:lvl w:ilvl="6" w:tplc="D2BCF4D0" w:tentative="1">
      <w:start w:val="1"/>
      <w:numFmt w:val="decimal"/>
      <w:lvlText w:val="%7."/>
      <w:lvlJc w:val="left"/>
      <w:pPr>
        <w:ind w:left="5040" w:hanging="360"/>
      </w:pPr>
    </w:lvl>
    <w:lvl w:ilvl="7" w:tplc="61989D9A" w:tentative="1">
      <w:start w:val="1"/>
      <w:numFmt w:val="lowerLetter"/>
      <w:lvlText w:val="%8."/>
      <w:lvlJc w:val="left"/>
      <w:pPr>
        <w:ind w:left="5760" w:hanging="360"/>
      </w:pPr>
    </w:lvl>
    <w:lvl w:ilvl="8" w:tplc="B07E595C" w:tentative="1">
      <w:start w:val="1"/>
      <w:numFmt w:val="lowerRoman"/>
      <w:lvlText w:val="%9."/>
      <w:lvlJc w:val="right"/>
      <w:pPr>
        <w:ind w:left="6480" w:hanging="180"/>
      </w:pPr>
    </w:lvl>
  </w:abstractNum>
  <w:abstractNum w:abstractNumId="4" w15:restartNumberingAfterBreak="0">
    <w:nsid w:val="0C9D2368"/>
    <w:multiLevelType w:val="hybridMultilevel"/>
    <w:tmpl w:val="E6446A8E"/>
    <w:lvl w:ilvl="0" w:tplc="62561134">
      <w:start w:val="1"/>
      <w:numFmt w:val="decimal"/>
      <w:lvlText w:val="%1."/>
      <w:lvlJc w:val="left"/>
      <w:pPr>
        <w:ind w:left="360" w:hanging="360"/>
      </w:pPr>
    </w:lvl>
    <w:lvl w:ilvl="1" w:tplc="336076F8" w:tentative="1">
      <w:start w:val="1"/>
      <w:numFmt w:val="lowerLetter"/>
      <w:lvlText w:val="%2."/>
      <w:lvlJc w:val="left"/>
      <w:pPr>
        <w:ind w:left="1080" w:hanging="360"/>
      </w:pPr>
    </w:lvl>
    <w:lvl w:ilvl="2" w:tplc="7D1C0A04" w:tentative="1">
      <w:start w:val="1"/>
      <w:numFmt w:val="lowerRoman"/>
      <w:lvlText w:val="%3."/>
      <w:lvlJc w:val="right"/>
      <w:pPr>
        <w:ind w:left="1800" w:hanging="180"/>
      </w:pPr>
    </w:lvl>
    <w:lvl w:ilvl="3" w:tplc="BFE2D302" w:tentative="1">
      <w:start w:val="1"/>
      <w:numFmt w:val="decimal"/>
      <w:lvlText w:val="%4."/>
      <w:lvlJc w:val="left"/>
      <w:pPr>
        <w:ind w:left="2520" w:hanging="360"/>
      </w:pPr>
    </w:lvl>
    <w:lvl w:ilvl="4" w:tplc="A414FE6E" w:tentative="1">
      <w:start w:val="1"/>
      <w:numFmt w:val="lowerLetter"/>
      <w:lvlText w:val="%5."/>
      <w:lvlJc w:val="left"/>
      <w:pPr>
        <w:ind w:left="3240" w:hanging="360"/>
      </w:pPr>
    </w:lvl>
    <w:lvl w:ilvl="5" w:tplc="78220E78" w:tentative="1">
      <w:start w:val="1"/>
      <w:numFmt w:val="lowerRoman"/>
      <w:lvlText w:val="%6."/>
      <w:lvlJc w:val="right"/>
      <w:pPr>
        <w:ind w:left="3960" w:hanging="180"/>
      </w:pPr>
    </w:lvl>
    <w:lvl w:ilvl="6" w:tplc="88A0ECEE" w:tentative="1">
      <w:start w:val="1"/>
      <w:numFmt w:val="decimal"/>
      <w:lvlText w:val="%7."/>
      <w:lvlJc w:val="left"/>
      <w:pPr>
        <w:ind w:left="4680" w:hanging="360"/>
      </w:pPr>
    </w:lvl>
    <w:lvl w:ilvl="7" w:tplc="EFD0BAD2" w:tentative="1">
      <w:start w:val="1"/>
      <w:numFmt w:val="lowerLetter"/>
      <w:lvlText w:val="%8."/>
      <w:lvlJc w:val="left"/>
      <w:pPr>
        <w:ind w:left="5400" w:hanging="360"/>
      </w:pPr>
    </w:lvl>
    <w:lvl w:ilvl="8" w:tplc="A1581436" w:tentative="1">
      <w:start w:val="1"/>
      <w:numFmt w:val="lowerRoman"/>
      <w:lvlText w:val="%9."/>
      <w:lvlJc w:val="right"/>
      <w:pPr>
        <w:ind w:left="6120" w:hanging="180"/>
      </w:pPr>
    </w:lvl>
  </w:abstractNum>
  <w:abstractNum w:abstractNumId="5" w15:restartNumberingAfterBreak="0">
    <w:nsid w:val="0F475205"/>
    <w:multiLevelType w:val="hybridMultilevel"/>
    <w:tmpl w:val="B2C0FCB4"/>
    <w:lvl w:ilvl="0" w:tplc="9A9829FA">
      <w:start w:val="1"/>
      <w:numFmt w:val="lowerLetter"/>
      <w:lvlText w:val="%1)"/>
      <w:lvlJc w:val="left"/>
      <w:pPr>
        <w:ind w:left="720" w:hanging="360"/>
      </w:pPr>
      <w:rPr>
        <w:rFonts w:hint="default"/>
      </w:rPr>
    </w:lvl>
    <w:lvl w:ilvl="1" w:tplc="B920B02A" w:tentative="1">
      <w:start w:val="1"/>
      <w:numFmt w:val="lowerLetter"/>
      <w:lvlText w:val="%2."/>
      <w:lvlJc w:val="left"/>
      <w:pPr>
        <w:ind w:left="1440" w:hanging="360"/>
      </w:pPr>
    </w:lvl>
    <w:lvl w:ilvl="2" w:tplc="EB1064B0" w:tentative="1">
      <w:start w:val="1"/>
      <w:numFmt w:val="lowerRoman"/>
      <w:lvlText w:val="%3."/>
      <w:lvlJc w:val="right"/>
      <w:pPr>
        <w:ind w:left="2160" w:hanging="180"/>
      </w:pPr>
    </w:lvl>
    <w:lvl w:ilvl="3" w:tplc="4470D5A2" w:tentative="1">
      <w:start w:val="1"/>
      <w:numFmt w:val="decimal"/>
      <w:lvlText w:val="%4."/>
      <w:lvlJc w:val="left"/>
      <w:pPr>
        <w:ind w:left="2880" w:hanging="360"/>
      </w:pPr>
    </w:lvl>
    <w:lvl w:ilvl="4" w:tplc="4488978A" w:tentative="1">
      <w:start w:val="1"/>
      <w:numFmt w:val="lowerLetter"/>
      <w:lvlText w:val="%5."/>
      <w:lvlJc w:val="left"/>
      <w:pPr>
        <w:ind w:left="3600" w:hanging="360"/>
      </w:pPr>
    </w:lvl>
    <w:lvl w:ilvl="5" w:tplc="25987BA6" w:tentative="1">
      <w:start w:val="1"/>
      <w:numFmt w:val="lowerRoman"/>
      <w:lvlText w:val="%6."/>
      <w:lvlJc w:val="right"/>
      <w:pPr>
        <w:ind w:left="4320" w:hanging="180"/>
      </w:pPr>
    </w:lvl>
    <w:lvl w:ilvl="6" w:tplc="214263AE" w:tentative="1">
      <w:start w:val="1"/>
      <w:numFmt w:val="decimal"/>
      <w:lvlText w:val="%7."/>
      <w:lvlJc w:val="left"/>
      <w:pPr>
        <w:ind w:left="5040" w:hanging="360"/>
      </w:pPr>
    </w:lvl>
    <w:lvl w:ilvl="7" w:tplc="8C147320" w:tentative="1">
      <w:start w:val="1"/>
      <w:numFmt w:val="lowerLetter"/>
      <w:lvlText w:val="%8."/>
      <w:lvlJc w:val="left"/>
      <w:pPr>
        <w:ind w:left="5760" w:hanging="360"/>
      </w:pPr>
    </w:lvl>
    <w:lvl w:ilvl="8" w:tplc="1C0C705E" w:tentative="1">
      <w:start w:val="1"/>
      <w:numFmt w:val="lowerRoman"/>
      <w:lvlText w:val="%9."/>
      <w:lvlJc w:val="right"/>
      <w:pPr>
        <w:ind w:left="6480" w:hanging="180"/>
      </w:pPr>
    </w:lvl>
  </w:abstractNum>
  <w:abstractNum w:abstractNumId="6" w15:restartNumberingAfterBreak="0">
    <w:nsid w:val="17502002"/>
    <w:multiLevelType w:val="hybridMultilevel"/>
    <w:tmpl w:val="B67AF91A"/>
    <w:lvl w:ilvl="0" w:tplc="B43021DA">
      <w:start w:val="1"/>
      <w:numFmt w:val="decimal"/>
      <w:lvlText w:val="%1."/>
      <w:lvlJc w:val="left"/>
      <w:pPr>
        <w:ind w:left="360" w:hanging="360"/>
      </w:pPr>
      <w:rPr>
        <w:rFonts w:hint="default"/>
        <w:b/>
      </w:rPr>
    </w:lvl>
    <w:lvl w:ilvl="1" w:tplc="1DA0C41E" w:tentative="1">
      <w:start w:val="1"/>
      <w:numFmt w:val="lowerLetter"/>
      <w:lvlText w:val="%2."/>
      <w:lvlJc w:val="left"/>
      <w:pPr>
        <w:ind w:left="1080" w:hanging="360"/>
      </w:pPr>
    </w:lvl>
    <w:lvl w:ilvl="2" w:tplc="28466D8C" w:tentative="1">
      <w:start w:val="1"/>
      <w:numFmt w:val="lowerRoman"/>
      <w:lvlText w:val="%3."/>
      <w:lvlJc w:val="right"/>
      <w:pPr>
        <w:ind w:left="1800" w:hanging="180"/>
      </w:pPr>
    </w:lvl>
    <w:lvl w:ilvl="3" w:tplc="058AEAF8" w:tentative="1">
      <w:start w:val="1"/>
      <w:numFmt w:val="decimal"/>
      <w:lvlText w:val="%4."/>
      <w:lvlJc w:val="left"/>
      <w:pPr>
        <w:ind w:left="2520" w:hanging="360"/>
      </w:pPr>
    </w:lvl>
    <w:lvl w:ilvl="4" w:tplc="EF40F06E" w:tentative="1">
      <w:start w:val="1"/>
      <w:numFmt w:val="lowerLetter"/>
      <w:lvlText w:val="%5."/>
      <w:lvlJc w:val="left"/>
      <w:pPr>
        <w:ind w:left="3240" w:hanging="360"/>
      </w:pPr>
    </w:lvl>
    <w:lvl w:ilvl="5" w:tplc="63088720" w:tentative="1">
      <w:start w:val="1"/>
      <w:numFmt w:val="lowerRoman"/>
      <w:lvlText w:val="%6."/>
      <w:lvlJc w:val="right"/>
      <w:pPr>
        <w:ind w:left="3960" w:hanging="180"/>
      </w:pPr>
    </w:lvl>
    <w:lvl w:ilvl="6" w:tplc="46742D0A" w:tentative="1">
      <w:start w:val="1"/>
      <w:numFmt w:val="decimal"/>
      <w:lvlText w:val="%7."/>
      <w:lvlJc w:val="left"/>
      <w:pPr>
        <w:ind w:left="4680" w:hanging="360"/>
      </w:pPr>
    </w:lvl>
    <w:lvl w:ilvl="7" w:tplc="20D047BC" w:tentative="1">
      <w:start w:val="1"/>
      <w:numFmt w:val="lowerLetter"/>
      <w:lvlText w:val="%8."/>
      <w:lvlJc w:val="left"/>
      <w:pPr>
        <w:ind w:left="5400" w:hanging="360"/>
      </w:pPr>
    </w:lvl>
    <w:lvl w:ilvl="8" w:tplc="63BEDAEC" w:tentative="1">
      <w:start w:val="1"/>
      <w:numFmt w:val="lowerRoman"/>
      <w:lvlText w:val="%9."/>
      <w:lvlJc w:val="right"/>
      <w:pPr>
        <w:ind w:left="6120" w:hanging="180"/>
      </w:pPr>
    </w:lvl>
  </w:abstractNum>
  <w:abstractNum w:abstractNumId="7" w15:restartNumberingAfterBreak="0">
    <w:nsid w:val="1A0B3B0A"/>
    <w:multiLevelType w:val="hybridMultilevel"/>
    <w:tmpl w:val="A8949E84"/>
    <w:lvl w:ilvl="0" w:tplc="B5F881D4">
      <w:start w:val="311"/>
      <w:numFmt w:val="decimal"/>
      <w:lvlText w:val="%1."/>
      <w:lvlJc w:val="left"/>
      <w:pPr>
        <w:ind w:left="780" w:hanging="420"/>
      </w:pPr>
      <w:rPr>
        <w:rFonts w:hint="default"/>
      </w:rPr>
    </w:lvl>
    <w:lvl w:ilvl="1" w:tplc="13B0C4E4" w:tentative="1">
      <w:start w:val="1"/>
      <w:numFmt w:val="lowerLetter"/>
      <w:lvlText w:val="%2."/>
      <w:lvlJc w:val="left"/>
      <w:pPr>
        <w:ind w:left="1440" w:hanging="360"/>
      </w:pPr>
    </w:lvl>
    <w:lvl w:ilvl="2" w:tplc="00E23724" w:tentative="1">
      <w:start w:val="1"/>
      <w:numFmt w:val="lowerRoman"/>
      <w:lvlText w:val="%3."/>
      <w:lvlJc w:val="right"/>
      <w:pPr>
        <w:ind w:left="2160" w:hanging="180"/>
      </w:pPr>
    </w:lvl>
    <w:lvl w:ilvl="3" w:tplc="DB1C6388" w:tentative="1">
      <w:start w:val="1"/>
      <w:numFmt w:val="decimal"/>
      <w:lvlText w:val="%4."/>
      <w:lvlJc w:val="left"/>
      <w:pPr>
        <w:ind w:left="2880" w:hanging="360"/>
      </w:pPr>
    </w:lvl>
    <w:lvl w:ilvl="4" w:tplc="AC7C8AFC" w:tentative="1">
      <w:start w:val="1"/>
      <w:numFmt w:val="lowerLetter"/>
      <w:lvlText w:val="%5."/>
      <w:lvlJc w:val="left"/>
      <w:pPr>
        <w:ind w:left="3600" w:hanging="360"/>
      </w:pPr>
    </w:lvl>
    <w:lvl w:ilvl="5" w:tplc="77267838" w:tentative="1">
      <w:start w:val="1"/>
      <w:numFmt w:val="lowerRoman"/>
      <w:lvlText w:val="%6."/>
      <w:lvlJc w:val="right"/>
      <w:pPr>
        <w:ind w:left="4320" w:hanging="180"/>
      </w:pPr>
    </w:lvl>
    <w:lvl w:ilvl="6" w:tplc="98F81012" w:tentative="1">
      <w:start w:val="1"/>
      <w:numFmt w:val="decimal"/>
      <w:lvlText w:val="%7."/>
      <w:lvlJc w:val="left"/>
      <w:pPr>
        <w:ind w:left="5040" w:hanging="360"/>
      </w:pPr>
    </w:lvl>
    <w:lvl w:ilvl="7" w:tplc="FFF4C6AC" w:tentative="1">
      <w:start w:val="1"/>
      <w:numFmt w:val="lowerLetter"/>
      <w:lvlText w:val="%8."/>
      <w:lvlJc w:val="left"/>
      <w:pPr>
        <w:ind w:left="5760" w:hanging="360"/>
      </w:pPr>
    </w:lvl>
    <w:lvl w:ilvl="8" w:tplc="682CCBB4" w:tentative="1">
      <w:start w:val="1"/>
      <w:numFmt w:val="lowerRoman"/>
      <w:lvlText w:val="%9."/>
      <w:lvlJc w:val="right"/>
      <w:pPr>
        <w:ind w:left="6480" w:hanging="180"/>
      </w:pPr>
    </w:lvl>
  </w:abstractNum>
  <w:abstractNum w:abstractNumId="8" w15:restartNumberingAfterBreak="0">
    <w:nsid w:val="1ACA663E"/>
    <w:multiLevelType w:val="hybridMultilevel"/>
    <w:tmpl w:val="C4EACB04"/>
    <w:lvl w:ilvl="0" w:tplc="8F0656AC">
      <w:start w:val="1"/>
      <w:numFmt w:val="decimal"/>
      <w:lvlText w:val="(%1)"/>
      <w:lvlJc w:val="left"/>
      <w:pPr>
        <w:ind w:left="720" w:hanging="360"/>
      </w:pPr>
      <w:rPr>
        <w:rFonts w:hint="default"/>
      </w:rPr>
    </w:lvl>
    <w:lvl w:ilvl="1" w:tplc="771E2812" w:tentative="1">
      <w:start w:val="1"/>
      <w:numFmt w:val="lowerLetter"/>
      <w:lvlText w:val="%2."/>
      <w:lvlJc w:val="left"/>
      <w:pPr>
        <w:ind w:left="1440" w:hanging="360"/>
      </w:pPr>
    </w:lvl>
    <w:lvl w:ilvl="2" w:tplc="C43CE5A0" w:tentative="1">
      <w:start w:val="1"/>
      <w:numFmt w:val="lowerRoman"/>
      <w:lvlText w:val="%3."/>
      <w:lvlJc w:val="right"/>
      <w:pPr>
        <w:ind w:left="2160" w:hanging="180"/>
      </w:pPr>
    </w:lvl>
    <w:lvl w:ilvl="3" w:tplc="B844A562" w:tentative="1">
      <w:start w:val="1"/>
      <w:numFmt w:val="decimal"/>
      <w:lvlText w:val="%4."/>
      <w:lvlJc w:val="left"/>
      <w:pPr>
        <w:ind w:left="2880" w:hanging="360"/>
      </w:pPr>
    </w:lvl>
    <w:lvl w:ilvl="4" w:tplc="35F6999E" w:tentative="1">
      <w:start w:val="1"/>
      <w:numFmt w:val="lowerLetter"/>
      <w:lvlText w:val="%5."/>
      <w:lvlJc w:val="left"/>
      <w:pPr>
        <w:ind w:left="3600" w:hanging="360"/>
      </w:pPr>
    </w:lvl>
    <w:lvl w:ilvl="5" w:tplc="E1B43644" w:tentative="1">
      <w:start w:val="1"/>
      <w:numFmt w:val="lowerRoman"/>
      <w:lvlText w:val="%6."/>
      <w:lvlJc w:val="right"/>
      <w:pPr>
        <w:ind w:left="4320" w:hanging="180"/>
      </w:pPr>
    </w:lvl>
    <w:lvl w:ilvl="6" w:tplc="441EAB5C" w:tentative="1">
      <w:start w:val="1"/>
      <w:numFmt w:val="decimal"/>
      <w:lvlText w:val="%7."/>
      <w:lvlJc w:val="left"/>
      <w:pPr>
        <w:ind w:left="5040" w:hanging="360"/>
      </w:pPr>
    </w:lvl>
    <w:lvl w:ilvl="7" w:tplc="8A3A52E0" w:tentative="1">
      <w:start w:val="1"/>
      <w:numFmt w:val="lowerLetter"/>
      <w:lvlText w:val="%8."/>
      <w:lvlJc w:val="left"/>
      <w:pPr>
        <w:ind w:left="5760" w:hanging="360"/>
      </w:pPr>
    </w:lvl>
    <w:lvl w:ilvl="8" w:tplc="D53E3BA8" w:tentative="1">
      <w:start w:val="1"/>
      <w:numFmt w:val="lowerRoman"/>
      <w:lvlText w:val="%9."/>
      <w:lvlJc w:val="right"/>
      <w:pPr>
        <w:ind w:left="6480" w:hanging="180"/>
      </w:pPr>
    </w:lvl>
  </w:abstractNum>
  <w:abstractNum w:abstractNumId="9" w15:restartNumberingAfterBreak="0">
    <w:nsid w:val="1B2C1702"/>
    <w:multiLevelType w:val="hybridMultilevel"/>
    <w:tmpl w:val="B1989748"/>
    <w:lvl w:ilvl="0" w:tplc="D55CE524">
      <w:start w:val="1"/>
      <w:numFmt w:val="decimal"/>
      <w:lvlText w:val="%1."/>
      <w:lvlJc w:val="left"/>
      <w:pPr>
        <w:ind w:left="705" w:hanging="705"/>
      </w:pPr>
      <w:rPr>
        <w:rFonts w:cs="Times New Roman" w:hint="default"/>
        <w:b/>
      </w:rPr>
    </w:lvl>
    <w:lvl w:ilvl="1" w:tplc="34701282" w:tentative="1">
      <w:start w:val="1"/>
      <w:numFmt w:val="lowerLetter"/>
      <w:lvlText w:val="%2."/>
      <w:lvlJc w:val="left"/>
      <w:pPr>
        <w:ind w:left="1440" w:hanging="360"/>
      </w:pPr>
    </w:lvl>
    <w:lvl w:ilvl="2" w:tplc="58A42740" w:tentative="1">
      <w:start w:val="1"/>
      <w:numFmt w:val="lowerRoman"/>
      <w:lvlText w:val="%3."/>
      <w:lvlJc w:val="right"/>
      <w:pPr>
        <w:ind w:left="2160" w:hanging="180"/>
      </w:pPr>
    </w:lvl>
    <w:lvl w:ilvl="3" w:tplc="334EC378" w:tentative="1">
      <w:start w:val="1"/>
      <w:numFmt w:val="decimal"/>
      <w:lvlText w:val="%4."/>
      <w:lvlJc w:val="left"/>
      <w:pPr>
        <w:ind w:left="2880" w:hanging="360"/>
      </w:pPr>
    </w:lvl>
    <w:lvl w:ilvl="4" w:tplc="774E583A" w:tentative="1">
      <w:start w:val="1"/>
      <w:numFmt w:val="lowerLetter"/>
      <w:lvlText w:val="%5."/>
      <w:lvlJc w:val="left"/>
      <w:pPr>
        <w:ind w:left="3600" w:hanging="360"/>
      </w:pPr>
    </w:lvl>
    <w:lvl w:ilvl="5" w:tplc="0E40EEC0" w:tentative="1">
      <w:start w:val="1"/>
      <w:numFmt w:val="lowerRoman"/>
      <w:lvlText w:val="%6."/>
      <w:lvlJc w:val="right"/>
      <w:pPr>
        <w:ind w:left="4320" w:hanging="180"/>
      </w:pPr>
    </w:lvl>
    <w:lvl w:ilvl="6" w:tplc="C8D06424" w:tentative="1">
      <w:start w:val="1"/>
      <w:numFmt w:val="decimal"/>
      <w:lvlText w:val="%7."/>
      <w:lvlJc w:val="left"/>
      <w:pPr>
        <w:ind w:left="5040" w:hanging="360"/>
      </w:pPr>
    </w:lvl>
    <w:lvl w:ilvl="7" w:tplc="341ED728" w:tentative="1">
      <w:start w:val="1"/>
      <w:numFmt w:val="lowerLetter"/>
      <w:lvlText w:val="%8."/>
      <w:lvlJc w:val="left"/>
      <w:pPr>
        <w:ind w:left="5760" w:hanging="360"/>
      </w:pPr>
    </w:lvl>
    <w:lvl w:ilvl="8" w:tplc="A8622EBA" w:tentative="1">
      <w:start w:val="1"/>
      <w:numFmt w:val="lowerRoman"/>
      <w:lvlText w:val="%9."/>
      <w:lvlJc w:val="right"/>
      <w:pPr>
        <w:ind w:left="6480" w:hanging="180"/>
      </w:pPr>
    </w:lvl>
  </w:abstractNum>
  <w:abstractNum w:abstractNumId="10" w15:restartNumberingAfterBreak="0">
    <w:nsid w:val="1BEC5CFA"/>
    <w:multiLevelType w:val="hybridMultilevel"/>
    <w:tmpl w:val="9D0ED164"/>
    <w:lvl w:ilvl="0" w:tplc="F894C906">
      <w:start w:val="1"/>
      <w:numFmt w:val="lowerLetter"/>
      <w:lvlText w:val="%1)"/>
      <w:lvlJc w:val="left"/>
      <w:pPr>
        <w:ind w:left="720" w:hanging="360"/>
      </w:pPr>
      <w:rPr>
        <w:rFonts w:hint="default"/>
      </w:rPr>
    </w:lvl>
    <w:lvl w:ilvl="1" w:tplc="A5506E0E" w:tentative="1">
      <w:start w:val="1"/>
      <w:numFmt w:val="lowerLetter"/>
      <w:lvlText w:val="%2."/>
      <w:lvlJc w:val="left"/>
      <w:pPr>
        <w:ind w:left="1440" w:hanging="360"/>
      </w:pPr>
    </w:lvl>
    <w:lvl w:ilvl="2" w:tplc="AF0853B4" w:tentative="1">
      <w:start w:val="1"/>
      <w:numFmt w:val="lowerRoman"/>
      <w:lvlText w:val="%3."/>
      <w:lvlJc w:val="right"/>
      <w:pPr>
        <w:ind w:left="2160" w:hanging="180"/>
      </w:pPr>
    </w:lvl>
    <w:lvl w:ilvl="3" w:tplc="71C4E1BC" w:tentative="1">
      <w:start w:val="1"/>
      <w:numFmt w:val="decimal"/>
      <w:lvlText w:val="%4."/>
      <w:lvlJc w:val="left"/>
      <w:pPr>
        <w:ind w:left="2880" w:hanging="360"/>
      </w:pPr>
    </w:lvl>
    <w:lvl w:ilvl="4" w:tplc="6B109BE0" w:tentative="1">
      <w:start w:val="1"/>
      <w:numFmt w:val="lowerLetter"/>
      <w:lvlText w:val="%5."/>
      <w:lvlJc w:val="left"/>
      <w:pPr>
        <w:ind w:left="3600" w:hanging="360"/>
      </w:pPr>
    </w:lvl>
    <w:lvl w:ilvl="5" w:tplc="91C0119A" w:tentative="1">
      <w:start w:val="1"/>
      <w:numFmt w:val="lowerRoman"/>
      <w:lvlText w:val="%6."/>
      <w:lvlJc w:val="right"/>
      <w:pPr>
        <w:ind w:left="4320" w:hanging="180"/>
      </w:pPr>
    </w:lvl>
    <w:lvl w:ilvl="6" w:tplc="BC300CB4" w:tentative="1">
      <w:start w:val="1"/>
      <w:numFmt w:val="decimal"/>
      <w:lvlText w:val="%7."/>
      <w:lvlJc w:val="left"/>
      <w:pPr>
        <w:ind w:left="5040" w:hanging="360"/>
      </w:pPr>
    </w:lvl>
    <w:lvl w:ilvl="7" w:tplc="ABFA201E" w:tentative="1">
      <w:start w:val="1"/>
      <w:numFmt w:val="lowerLetter"/>
      <w:lvlText w:val="%8."/>
      <w:lvlJc w:val="left"/>
      <w:pPr>
        <w:ind w:left="5760" w:hanging="360"/>
      </w:pPr>
    </w:lvl>
    <w:lvl w:ilvl="8" w:tplc="8744CC5E" w:tentative="1">
      <w:start w:val="1"/>
      <w:numFmt w:val="lowerRoman"/>
      <w:lvlText w:val="%9."/>
      <w:lvlJc w:val="right"/>
      <w:pPr>
        <w:ind w:left="6480" w:hanging="180"/>
      </w:pPr>
    </w:lvl>
  </w:abstractNum>
  <w:abstractNum w:abstractNumId="11" w15:restartNumberingAfterBreak="0">
    <w:nsid w:val="1C396718"/>
    <w:multiLevelType w:val="hybridMultilevel"/>
    <w:tmpl w:val="BD0E4396"/>
    <w:lvl w:ilvl="0" w:tplc="03D08116">
      <w:start w:val="1"/>
      <w:numFmt w:val="decimal"/>
      <w:lvlText w:val="%1."/>
      <w:lvlJc w:val="left"/>
      <w:pPr>
        <w:ind w:left="705" w:hanging="705"/>
      </w:pPr>
      <w:rPr>
        <w:rFonts w:cs="Times New Roman" w:hint="default"/>
        <w:b/>
      </w:rPr>
    </w:lvl>
    <w:lvl w:ilvl="1" w:tplc="A0324948" w:tentative="1">
      <w:start w:val="1"/>
      <w:numFmt w:val="lowerLetter"/>
      <w:lvlText w:val="%2."/>
      <w:lvlJc w:val="left"/>
      <w:pPr>
        <w:ind w:left="1440" w:hanging="360"/>
      </w:pPr>
    </w:lvl>
    <w:lvl w:ilvl="2" w:tplc="D0282BD2" w:tentative="1">
      <w:start w:val="1"/>
      <w:numFmt w:val="lowerRoman"/>
      <w:lvlText w:val="%3."/>
      <w:lvlJc w:val="right"/>
      <w:pPr>
        <w:ind w:left="2160" w:hanging="180"/>
      </w:pPr>
    </w:lvl>
    <w:lvl w:ilvl="3" w:tplc="81225B9C" w:tentative="1">
      <w:start w:val="1"/>
      <w:numFmt w:val="decimal"/>
      <w:lvlText w:val="%4."/>
      <w:lvlJc w:val="left"/>
      <w:pPr>
        <w:ind w:left="2880" w:hanging="360"/>
      </w:pPr>
    </w:lvl>
    <w:lvl w:ilvl="4" w:tplc="CD167368" w:tentative="1">
      <w:start w:val="1"/>
      <w:numFmt w:val="lowerLetter"/>
      <w:lvlText w:val="%5."/>
      <w:lvlJc w:val="left"/>
      <w:pPr>
        <w:ind w:left="3600" w:hanging="360"/>
      </w:pPr>
    </w:lvl>
    <w:lvl w:ilvl="5" w:tplc="C86A4376" w:tentative="1">
      <w:start w:val="1"/>
      <w:numFmt w:val="lowerRoman"/>
      <w:lvlText w:val="%6."/>
      <w:lvlJc w:val="right"/>
      <w:pPr>
        <w:ind w:left="4320" w:hanging="180"/>
      </w:pPr>
    </w:lvl>
    <w:lvl w:ilvl="6" w:tplc="80F6CC40" w:tentative="1">
      <w:start w:val="1"/>
      <w:numFmt w:val="decimal"/>
      <w:lvlText w:val="%7."/>
      <w:lvlJc w:val="left"/>
      <w:pPr>
        <w:ind w:left="5040" w:hanging="360"/>
      </w:pPr>
    </w:lvl>
    <w:lvl w:ilvl="7" w:tplc="61DC90D6" w:tentative="1">
      <w:start w:val="1"/>
      <w:numFmt w:val="lowerLetter"/>
      <w:lvlText w:val="%8."/>
      <w:lvlJc w:val="left"/>
      <w:pPr>
        <w:ind w:left="5760" w:hanging="360"/>
      </w:pPr>
    </w:lvl>
    <w:lvl w:ilvl="8" w:tplc="0D8E8520" w:tentative="1">
      <w:start w:val="1"/>
      <w:numFmt w:val="lowerRoman"/>
      <w:lvlText w:val="%9."/>
      <w:lvlJc w:val="right"/>
      <w:pPr>
        <w:ind w:left="6480" w:hanging="180"/>
      </w:pPr>
    </w:lvl>
  </w:abstractNum>
  <w:abstractNum w:abstractNumId="12" w15:restartNumberingAfterBreak="0">
    <w:nsid w:val="1FCC1B22"/>
    <w:multiLevelType w:val="hybridMultilevel"/>
    <w:tmpl w:val="B6183BF6"/>
    <w:lvl w:ilvl="0" w:tplc="ECC62F92">
      <w:start w:val="1"/>
      <w:numFmt w:val="decimal"/>
      <w:lvlText w:val="%1."/>
      <w:lvlJc w:val="left"/>
      <w:pPr>
        <w:ind w:left="705" w:hanging="705"/>
      </w:pPr>
      <w:rPr>
        <w:rFonts w:ascii="Times New Roman" w:eastAsiaTheme="minorHAnsi" w:hAnsi="Times New Roman" w:cs="Times New Roman"/>
        <w:b/>
      </w:rPr>
    </w:lvl>
    <w:lvl w:ilvl="1" w:tplc="47AA982E" w:tentative="1">
      <w:start w:val="1"/>
      <w:numFmt w:val="lowerLetter"/>
      <w:lvlText w:val="%2."/>
      <w:lvlJc w:val="left"/>
      <w:pPr>
        <w:ind w:left="1080" w:hanging="360"/>
      </w:pPr>
    </w:lvl>
    <w:lvl w:ilvl="2" w:tplc="9926EF9A" w:tentative="1">
      <w:start w:val="1"/>
      <w:numFmt w:val="lowerRoman"/>
      <w:lvlText w:val="%3."/>
      <w:lvlJc w:val="right"/>
      <w:pPr>
        <w:ind w:left="1800" w:hanging="180"/>
      </w:pPr>
    </w:lvl>
    <w:lvl w:ilvl="3" w:tplc="7506F726" w:tentative="1">
      <w:start w:val="1"/>
      <w:numFmt w:val="decimal"/>
      <w:lvlText w:val="%4."/>
      <w:lvlJc w:val="left"/>
      <w:pPr>
        <w:ind w:left="2520" w:hanging="360"/>
      </w:pPr>
    </w:lvl>
    <w:lvl w:ilvl="4" w:tplc="FBC2C384" w:tentative="1">
      <w:start w:val="1"/>
      <w:numFmt w:val="lowerLetter"/>
      <w:lvlText w:val="%5."/>
      <w:lvlJc w:val="left"/>
      <w:pPr>
        <w:ind w:left="3240" w:hanging="360"/>
      </w:pPr>
    </w:lvl>
    <w:lvl w:ilvl="5" w:tplc="37AAE21E" w:tentative="1">
      <w:start w:val="1"/>
      <w:numFmt w:val="lowerRoman"/>
      <w:lvlText w:val="%6."/>
      <w:lvlJc w:val="right"/>
      <w:pPr>
        <w:ind w:left="3960" w:hanging="180"/>
      </w:pPr>
    </w:lvl>
    <w:lvl w:ilvl="6" w:tplc="3718EAE8" w:tentative="1">
      <w:start w:val="1"/>
      <w:numFmt w:val="decimal"/>
      <w:lvlText w:val="%7."/>
      <w:lvlJc w:val="left"/>
      <w:pPr>
        <w:ind w:left="4680" w:hanging="360"/>
      </w:pPr>
    </w:lvl>
    <w:lvl w:ilvl="7" w:tplc="45D0C8A4" w:tentative="1">
      <w:start w:val="1"/>
      <w:numFmt w:val="lowerLetter"/>
      <w:lvlText w:val="%8."/>
      <w:lvlJc w:val="left"/>
      <w:pPr>
        <w:ind w:left="5400" w:hanging="360"/>
      </w:pPr>
    </w:lvl>
    <w:lvl w:ilvl="8" w:tplc="DEE6A64E" w:tentative="1">
      <w:start w:val="1"/>
      <w:numFmt w:val="lowerRoman"/>
      <w:lvlText w:val="%9."/>
      <w:lvlJc w:val="right"/>
      <w:pPr>
        <w:ind w:left="6120" w:hanging="180"/>
      </w:pPr>
    </w:lvl>
  </w:abstractNum>
  <w:abstractNum w:abstractNumId="13" w15:restartNumberingAfterBreak="0">
    <w:nsid w:val="23424B72"/>
    <w:multiLevelType w:val="hybridMultilevel"/>
    <w:tmpl w:val="CE92506C"/>
    <w:lvl w:ilvl="0" w:tplc="9FA2823A">
      <w:start w:val="1"/>
      <w:numFmt w:val="decimal"/>
      <w:lvlText w:val="%1."/>
      <w:lvlJc w:val="left"/>
      <w:pPr>
        <w:ind w:left="720" w:hanging="360"/>
      </w:pPr>
      <w:rPr>
        <w:b/>
        <w:bCs w:val="0"/>
      </w:rPr>
    </w:lvl>
    <w:lvl w:ilvl="1" w:tplc="80B2A3A4" w:tentative="1">
      <w:start w:val="1"/>
      <w:numFmt w:val="lowerLetter"/>
      <w:lvlText w:val="%2."/>
      <w:lvlJc w:val="left"/>
      <w:pPr>
        <w:ind w:left="1440" w:hanging="360"/>
      </w:pPr>
    </w:lvl>
    <w:lvl w:ilvl="2" w:tplc="4FFAA606" w:tentative="1">
      <w:start w:val="1"/>
      <w:numFmt w:val="lowerRoman"/>
      <w:lvlText w:val="%3."/>
      <w:lvlJc w:val="right"/>
      <w:pPr>
        <w:ind w:left="2160" w:hanging="180"/>
      </w:pPr>
    </w:lvl>
    <w:lvl w:ilvl="3" w:tplc="E1D40A04" w:tentative="1">
      <w:start w:val="1"/>
      <w:numFmt w:val="decimal"/>
      <w:lvlText w:val="%4."/>
      <w:lvlJc w:val="left"/>
      <w:pPr>
        <w:ind w:left="2880" w:hanging="360"/>
      </w:pPr>
    </w:lvl>
    <w:lvl w:ilvl="4" w:tplc="A86A6EDE" w:tentative="1">
      <w:start w:val="1"/>
      <w:numFmt w:val="lowerLetter"/>
      <w:lvlText w:val="%5."/>
      <w:lvlJc w:val="left"/>
      <w:pPr>
        <w:ind w:left="3600" w:hanging="360"/>
      </w:pPr>
    </w:lvl>
    <w:lvl w:ilvl="5" w:tplc="A3A0DDFE" w:tentative="1">
      <w:start w:val="1"/>
      <w:numFmt w:val="lowerRoman"/>
      <w:lvlText w:val="%6."/>
      <w:lvlJc w:val="right"/>
      <w:pPr>
        <w:ind w:left="4320" w:hanging="180"/>
      </w:pPr>
    </w:lvl>
    <w:lvl w:ilvl="6" w:tplc="165E537A" w:tentative="1">
      <w:start w:val="1"/>
      <w:numFmt w:val="decimal"/>
      <w:lvlText w:val="%7."/>
      <w:lvlJc w:val="left"/>
      <w:pPr>
        <w:ind w:left="5040" w:hanging="360"/>
      </w:pPr>
    </w:lvl>
    <w:lvl w:ilvl="7" w:tplc="0022952A" w:tentative="1">
      <w:start w:val="1"/>
      <w:numFmt w:val="lowerLetter"/>
      <w:lvlText w:val="%8."/>
      <w:lvlJc w:val="left"/>
      <w:pPr>
        <w:ind w:left="5760" w:hanging="360"/>
      </w:pPr>
    </w:lvl>
    <w:lvl w:ilvl="8" w:tplc="E4C04D56" w:tentative="1">
      <w:start w:val="1"/>
      <w:numFmt w:val="lowerRoman"/>
      <w:lvlText w:val="%9."/>
      <w:lvlJc w:val="right"/>
      <w:pPr>
        <w:ind w:left="6480" w:hanging="180"/>
      </w:pPr>
    </w:lvl>
  </w:abstractNum>
  <w:abstractNum w:abstractNumId="14" w15:restartNumberingAfterBreak="0">
    <w:nsid w:val="25C53BA5"/>
    <w:multiLevelType w:val="hybridMultilevel"/>
    <w:tmpl w:val="F8240A84"/>
    <w:lvl w:ilvl="0" w:tplc="5058D8D8">
      <w:start w:val="1"/>
      <w:numFmt w:val="lowerLetter"/>
      <w:lvlText w:val="%1)"/>
      <w:lvlJc w:val="left"/>
      <w:pPr>
        <w:ind w:left="720" w:hanging="360"/>
      </w:pPr>
      <w:rPr>
        <w:rFonts w:hint="default"/>
      </w:rPr>
    </w:lvl>
    <w:lvl w:ilvl="1" w:tplc="6B46E6CE" w:tentative="1">
      <w:start w:val="1"/>
      <w:numFmt w:val="lowerLetter"/>
      <w:lvlText w:val="%2."/>
      <w:lvlJc w:val="left"/>
      <w:pPr>
        <w:ind w:left="1440" w:hanging="360"/>
      </w:pPr>
    </w:lvl>
    <w:lvl w:ilvl="2" w:tplc="25848AF8" w:tentative="1">
      <w:start w:val="1"/>
      <w:numFmt w:val="lowerRoman"/>
      <w:lvlText w:val="%3."/>
      <w:lvlJc w:val="right"/>
      <w:pPr>
        <w:ind w:left="2160" w:hanging="180"/>
      </w:pPr>
    </w:lvl>
    <w:lvl w:ilvl="3" w:tplc="E7D0DA3E" w:tentative="1">
      <w:start w:val="1"/>
      <w:numFmt w:val="decimal"/>
      <w:lvlText w:val="%4."/>
      <w:lvlJc w:val="left"/>
      <w:pPr>
        <w:ind w:left="2880" w:hanging="360"/>
      </w:pPr>
    </w:lvl>
    <w:lvl w:ilvl="4" w:tplc="28245B5E" w:tentative="1">
      <w:start w:val="1"/>
      <w:numFmt w:val="lowerLetter"/>
      <w:lvlText w:val="%5."/>
      <w:lvlJc w:val="left"/>
      <w:pPr>
        <w:ind w:left="3600" w:hanging="360"/>
      </w:pPr>
    </w:lvl>
    <w:lvl w:ilvl="5" w:tplc="8F3A409A" w:tentative="1">
      <w:start w:val="1"/>
      <w:numFmt w:val="lowerRoman"/>
      <w:lvlText w:val="%6."/>
      <w:lvlJc w:val="right"/>
      <w:pPr>
        <w:ind w:left="4320" w:hanging="180"/>
      </w:pPr>
    </w:lvl>
    <w:lvl w:ilvl="6" w:tplc="E140E0C4" w:tentative="1">
      <w:start w:val="1"/>
      <w:numFmt w:val="decimal"/>
      <w:lvlText w:val="%7."/>
      <w:lvlJc w:val="left"/>
      <w:pPr>
        <w:ind w:left="5040" w:hanging="360"/>
      </w:pPr>
    </w:lvl>
    <w:lvl w:ilvl="7" w:tplc="7A56C282" w:tentative="1">
      <w:start w:val="1"/>
      <w:numFmt w:val="lowerLetter"/>
      <w:lvlText w:val="%8."/>
      <w:lvlJc w:val="left"/>
      <w:pPr>
        <w:ind w:left="5760" w:hanging="360"/>
      </w:pPr>
    </w:lvl>
    <w:lvl w:ilvl="8" w:tplc="AA3688D4" w:tentative="1">
      <w:start w:val="1"/>
      <w:numFmt w:val="lowerRoman"/>
      <w:lvlText w:val="%9."/>
      <w:lvlJc w:val="right"/>
      <w:pPr>
        <w:ind w:left="6480" w:hanging="180"/>
      </w:pPr>
    </w:lvl>
  </w:abstractNum>
  <w:abstractNum w:abstractNumId="15" w15:restartNumberingAfterBreak="0">
    <w:nsid w:val="25C6593D"/>
    <w:multiLevelType w:val="hybridMultilevel"/>
    <w:tmpl w:val="93DE11B2"/>
    <w:lvl w:ilvl="0" w:tplc="C8CCB5C8">
      <w:start w:val="1"/>
      <w:numFmt w:val="decimal"/>
      <w:lvlText w:val="%1."/>
      <w:lvlJc w:val="left"/>
      <w:pPr>
        <w:ind w:left="360" w:hanging="360"/>
      </w:pPr>
      <w:rPr>
        <w:rFonts w:hint="default"/>
        <w:b/>
      </w:rPr>
    </w:lvl>
    <w:lvl w:ilvl="1" w:tplc="4ECE93B0" w:tentative="1">
      <w:start w:val="1"/>
      <w:numFmt w:val="lowerLetter"/>
      <w:lvlText w:val="%2."/>
      <w:lvlJc w:val="left"/>
      <w:pPr>
        <w:ind w:left="1080" w:hanging="360"/>
      </w:pPr>
    </w:lvl>
    <w:lvl w:ilvl="2" w:tplc="35962550" w:tentative="1">
      <w:start w:val="1"/>
      <w:numFmt w:val="lowerRoman"/>
      <w:lvlText w:val="%3."/>
      <w:lvlJc w:val="right"/>
      <w:pPr>
        <w:ind w:left="1800" w:hanging="180"/>
      </w:pPr>
    </w:lvl>
    <w:lvl w:ilvl="3" w:tplc="ECAC4032" w:tentative="1">
      <w:start w:val="1"/>
      <w:numFmt w:val="decimal"/>
      <w:lvlText w:val="%4."/>
      <w:lvlJc w:val="left"/>
      <w:pPr>
        <w:ind w:left="2520" w:hanging="360"/>
      </w:pPr>
    </w:lvl>
    <w:lvl w:ilvl="4" w:tplc="22462A6E" w:tentative="1">
      <w:start w:val="1"/>
      <w:numFmt w:val="lowerLetter"/>
      <w:lvlText w:val="%5."/>
      <w:lvlJc w:val="left"/>
      <w:pPr>
        <w:ind w:left="3240" w:hanging="360"/>
      </w:pPr>
    </w:lvl>
    <w:lvl w:ilvl="5" w:tplc="46A20B76" w:tentative="1">
      <w:start w:val="1"/>
      <w:numFmt w:val="lowerRoman"/>
      <w:lvlText w:val="%6."/>
      <w:lvlJc w:val="right"/>
      <w:pPr>
        <w:ind w:left="3960" w:hanging="180"/>
      </w:pPr>
    </w:lvl>
    <w:lvl w:ilvl="6" w:tplc="EAA43C8A" w:tentative="1">
      <w:start w:val="1"/>
      <w:numFmt w:val="decimal"/>
      <w:lvlText w:val="%7."/>
      <w:lvlJc w:val="left"/>
      <w:pPr>
        <w:ind w:left="4680" w:hanging="360"/>
      </w:pPr>
    </w:lvl>
    <w:lvl w:ilvl="7" w:tplc="02A01C9A" w:tentative="1">
      <w:start w:val="1"/>
      <w:numFmt w:val="lowerLetter"/>
      <w:lvlText w:val="%8."/>
      <w:lvlJc w:val="left"/>
      <w:pPr>
        <w:ind w:left="5400" w:hanging="360"/>
      </w:pPr>
    </w:lvl>
    <w:lvl w:ilvl="8" w:tplc="A69A0594" w:tentative="1">
      <w:start w:val="1"/>
      <w:numFmt w:val="lowerRoman"/>
      <w:lvlText w:val="%9."/>
      <w:lvlJc w:val="right"/>
      <w:pPr>
        <w:ind w:left="6120" w:hanging="180"/>
      </w:pPr>
    </w:lvl>
  </w:abstractNum>
  <w:abstractNum w:abstractNumId="16" w15:restartNumberingAfterBreak="0">
    <w:nsid w:val="28A218CA"/>
    <w:multiLevelType w:val="hybridMultilevel"/>
    <w:tmpl w:val="28E07138"/>
    <w:lvl w:ilvl="0" w:tplc="55D6806E">
      <w:start w:val="1"/>
      <w:numFmt w:val="decimal"/>
      <w:lvlText w:val="%1."/>
      <w:lvlJc w:val="left"/>
      <w:pPr>
        <w:ind w:left="360" w:hanging="360"/>
      </w:pPr>
      <w:rPr>
        <w:rFonts w:hint="default"/>
      </w:rPr>
    </w:lvl>
    <w:lvl w:ilvl="1" w:tplc="8EA6FAC4" w:tentative="1">
      <w:start w:val="1"/>
      <w:numFmt w:val="lowerLetter"/>
      <w:lvlText w:val="%2."/>
      <w:lvlJc w:val="left"/>
      <w:pPr>
        <w:ind w:left="1080" w:hanging="360"/>
      </w:pPr>
    </w:lvl>
    <w:lvl w:ilvl="2" w:tplc="F3A8FE52" w:tentative="1">
      <w:start w:val="1"/>
      <w:numFmt w:val="lowerRoman"/>
      <w:lvlText w:val="%3."/>
      <w:lvlJc w:val="right"/>
      <w:pPr>
        <w:ind w:left="1800" w:hanging="180"/>
      </w:pPr>
    </w:lvl>
    <w:lvl w:ilvl="3" w:tplc="4956B7B4" w:tentative="1">
      <w:start w:val="1"/>
      <w:numFmt w:val="decimal"/>
      <w:lvlText w:val="%4."/>
      <w:lvlJc w:val="left"/>
      <w:pPr>
        <w:ind w:left="2520" w:hanging="360"/>
      </w:pPr>
    </w:lvl>
    <w:lvl w:ilvl="4" w:tplc="2AB61644" w:tentative="1">
      <w:start w:val="1"/>
      <w:numFmt w:val="lowerLetter"/>
      <w:lvlText w:val="%5."/>
      <w:lvlJc w:val="left"/>
      <w:pPr>
        <w:ind w:left="3240" w:hanging="360"/>
      </w:pPr>
    </w:lvl>
    <w:lvl w:ilvl="5" w:tplc="75D61684" w:tentative="1">
      <w:start w:val="1"/>
      <w:numFmt w:val="lowerRoman"/>
      <w:lvlText w:val="%6."/>
      <w:lvlJc w:val="right"/>
      <w:pPr>
        <w:ind w:left="3960" w:hanging="180"/>
      </w:pPr>
    </w:lvl>
    <w:lvl w:ilvl="6" w:tplc="27D8D53A" w:tentative="1">
      <w:start w:val="1"/>
      <w:numFmt w:val="decimal"/>
      <w:lvlText w:val="%7."/>
      <w:lvlJc w:val="left"/>
      <w:pPr>
        <w:ind w:left="4680" w:hanging="360"/>
      </w:pPr>
    </w:lvl>
    <w:lvl w:ilvl="7" w:tplc="987C30F6" w:tentative="1">
      <w:start w:val="1"/>
      <w:numFmt w:val="lowerLetter"/>
      <w:lvlText w:val="%8."/>
      <w:lvlJc w:val="left"/>
      <w:pPr>
        <w:ind w:left="5400" w:hanging="360"/>
      </w:pPr>
    </w:lvl>
    <w:lvl w:ilvl="8" w:tplc="94C25852" w:tentative="1">
      <w:start w:val="1"/>
      <w:numFmt w:val="lowerRoman"/>
      <w:lvlText w:val="%9."/>
      <w:lvlJc w:val="right"/>
      <w:pPr>
        <w:ind w:left="6120" w:hanging="180"/>
      </w:pPr>
    </w:lvl>
  </w:abstractNum>
  <w:abstractNum w:abstractNumId="17" w15:restartNumberingAfterBreak="0">
    <w:nsid w:val="2B8B2E96"/>
    <w:multiLevelType w:val="hybridMultilevel"/>
    <w:tmpl w:val="80A0F86C"/>
    <w:lvl w:ilvl="0" w:tplc="0F4063E8">
      <w:start w:val="1"/>
      <w:numFmt w:val="decimal"/>
      <w:lvlText w:val="%1."/>
      <w:lvlJc w:val="left"/>
      <w:pPr>
        <w:ind w:left="360" w:hanging="360"/>
      </w:pPr>
      <w:rPr>
        <w:rFonts w:hint="default"/>
        <w:b/>
      </w:rPr>
    </w:lvl>
    <w:lvl w:ilvl="1" w:tplc="2F761B62" w:tentative="1">
      <w:start w:val="1"/>
      <w:numFmt w:val="lowerLetter"/>
      <w:lvlText w:val="%2."/>
      <w:lvlJc w:val="left"/>
      <w:pPr>
        <w:ind w:left="1080" w:hanging="360"/>
      </w:pPr>
    </w:lvl>
    <w:lvl w:ilvl="2" w:tplc="FC3AC508" w:tentative="1">
      <w:start w:val="1"/>
      <w:numFmt w:val="lowerRoman"/>
      <w:lvlText w:val="%3."/>
      <w:lvlJc w:val="right"/>
      <w:pPr>
        <w:ind w:left="1800" w:hanging="180"/>
      </w:pPr>
    </w:lvl>
    <w:lvl w:ilvl="3" w:tplc="3FC26A1C" w:tentative="1">
      <w:start w:val="1"/>
      <w:numFmt w:val="decimal"/>
      <w:lvlText w:val="%4."/>
      <w:lvlJc w:val="left"/>
      <w:pPr>
        <w:ind w:left="2520" w:hanging="360"/>
      </w:pPr>
    </w:lvl>
    <w:lvl w:ilvl="4" w:tplc="2558ED80" w:tentative="1">
      <w:start w:val="1"/>
      <w:numFmt w:val="lowerLetter"/>
      <w:lvlText w:val="%5."/>
      <w:lvlJc w:val="left"/>
      <w:pPr>
        <w:ind w:left="3240" w:hanging="360"/>
      </w:pPr>
    </w:lvl>
    <w:lvl w:ilvl="5" w:tplc="0C1CF9EE" w:tentative="1">
      <w:start w:val="1"/>
      <w:numFmt w:val="lowerRoman"/>
      <w:lvlText w:val="%6."/>
      <w:lvlJc w:val="right"/>
      <w:pPr>
        <w:ind w:left="3960" w:hanging="180"/>
      </w:pPr>
    </w:lvl>
    <w:lvl w:ilvl="6" w:tplc="B768BBF0" w:tentative="1">
      <w:start w:val="1"/>
      <w:numFmt w:val="decimal"/>
      <w:lvlText w:val="%7."/>
      <w:lvlJc w:val="left"/>
      <w:pPr>
        <w:ind w:left="4680" w:hanging="360"/>
      </w:pPr>
    </w:lvl>
    <w:lvl w:ilvl="7" w:tplc="8E889D20" w:tentative="1">
      <w:start w:val="1"/>
      <w:numFmt w:val="lowerLetter"/>
      <w:lvlText w:val="%8."/>
      <w:lvlJc w:val="left"/>
      <w:pPr>
        <w:ind w:left="5400" w:hanging="360"/>
      </w:pPr>
    </w:lvl>
    <w:lvl w:ilvl="8" w:tplc="7D98D824" w:tentative="1">
      <w:start w:val="1"/>
      <w:numFmt w:val="lowerRoman"/>
      <w:lvlText w:val="%9."/>
      <w:lvlJc w:val="right"/>
      <w:pPr>
        <w:ind w:left="6120" w:hanging="180"/>
      </w:pPr>
    </w:lvl>
  </w:abstractNum>
  <w:abstractNum w:abstractNumId="18" w15:restartNumberingAfterBreak="0">
    <w:nsid w:val="2F422FB2"/>
    <w:multiLevelType w:val="hybridMultilevel"/>
    <w:tmpl w:val="07AA5DA6"/>
    <w:lvl w:ilvl="0" w:tplc="160E57AC">
      <w:start w:val="1"/>
      <w:numFmt w:val="decimal"/>
      <w:lvlText w:val="%1."/>
      <w:lvlJc w:val="left"/>
      <w:pPr>
        <w:ind w:left="720" w:hanging="360"/>
      </w:pPr>
    </w:lvl>
    <w:lvl w:ilvl="1" w:tplc="DE56314E" w:tentative="1">
      <w:start w:val="1"/>
      <w:numFmt w:val="lowerLetter"/>
      <w:lvlText w:val="%2."/>
      <w:lvlJc w:val="left"/>
      <w:pPr>
        <w:ind w:left="1440" w:hanging="360"/>
      </w:pPr>
    </w:lvl>
    <w:lvl w:ilvl="2" w:tplc="F19EECD2" w:tentative="1">
      <w:start w:val="1"/>
      <w:numFmt w:val="lowerRoman"/>
      <w:lvlText w:val="%3."/>
      <w:lvlJc w:val="right"/>
      <w:pPr>
        <w:ind w:left="2160" w:hanging="180"/>
      </w:pPr>
    </w:lvl>
    <w:lvl w:ilvl="3" w:tplc="E69EF268" w:tentative="1">
      <w:start w:val="1"/>
      <w:numFmt w:val="decimal"/>
      <w:lvlText w:val="%4."/>
      <w:lvlJc w:val="left"/>
      <w:pPr>
        <w:ind w:left="2880" w:hanging="360"/>
      </w:pPr>
    </w:lvl>
    <w:lvl w:ilvl="4" w:tplc="0F022A6A" w:tentative="1">
      <w:start w:val="1"/>
      <w:numFmt w:val="lowerLetter"/>
      <w:lvlText w:val="%5."/>
      <w:lvlJc w:val="left"/>
      <w:pPr>
        <w:ind w:left="3600" w:hanging="360"/>
      </w:pPr>
    </w:lvl>
    <w:lvl w:ilvl="5" w:tplc="961C144A" w:tentative="1">
      <w:start w:val="1"/>
      <w:numFmt w:val="lowerRoman"/>
      <w:lvlText w:val="%6."/>
      <w:lvlJc w:val="right"/>
      <w:pPr>
        <w:ind w:left="4320" w:hanging="180"/>
      </w:pPr>
    </w:lvl>
    <w:lvl w:ilvl="6" w:tplc="DF6840E6" w:tentative="1">
      <w:start w:val="1"/>
      <w:numFmt w:val="decimal"/>
      <w:lvlText w:val="%7."/>
      <w:lvlJc w:val="left"/>
      <w:pPr>
        <w:ind w:left="5040" w:hanging="360"/>
      </w:pPr>
    </w:lvl>
    <w:lvl w:ilvl="7" w:tplc="31526CC0" w:tentative="1">
      <w:start w:val="1"/>
      <w:numFmt w:val="lowerLetter"/>
      <w:lvlText w:val="%8."/>
      <w:lvlJc w:val="left"/>
      <w:pPr>
        <w:ind w:left="5760" w:hanging="360"/>
      </w:pPr>
    </w:lvl>
    <w:lvl w:ilvl="8" w:tplc="88743ED2" w:tentative="1">
      <w:start w:val="1"/>
      <w:numFmt w:val="lowerRoman"/>
      <w:lvlText w:val="%9."/>
      <w:lvlJc w:val="right"/>
      <w:pPr>
        <w:ind w:left="6480" w:hanging="180"/>
      </w:pPr>
    </w:lvl>
  </w:abstractNum>
  <w:abstractNum w:abstractNumId="19" w15:restartNumberingAfterBreak="0">
    <w:nsid w:val="337A7C4B"/>
    <w:multiLevelType w:val="hybridMultilevel"/>
    <w:tmpl w:val="41361D32"/>
    <w:lvl w:ilvl="0" w:tplc="437EB682">
      <w:start w:val="1"/>
      <w:numFmt w:val="decimal"/>
      <w:lvlText w:val="%1."/>
      <w:lvlJc w:val="left"/>
      <w:pPr>
        <w:ind w:left="360" w:hanging="360"/>
      </w:pPr>
      <w:rPr>
        <w:rFonts w:hint="default"/>
        <w:b/>
      </w:rPr>
    </w:lvl>
    <w:lvl w:ilvl="1" w:tplc="23D4F9E8" w:tentative="1">
      <w:start w:val="1"/>
      <w:numFmt w:val="lowerLetter"/>
      <w:lvlText w:val="%2."/>
      <w:lvlJc w:val="left"/>
      <w:pPr>
        <w:ind w:left="1440" w:hanging="360"/>
      </w:pPr>
    </w:lvl>
    <w:lvl w:ilvl="2" w:tplc="EC9EFF5C" w:tentative="1">
      <w:start w:val="1"/>
      <w:numFmt w:val="lowerRoman"/>
      <w:lvlText w:val="%3."/>
      <w:lvlJc w:val="right"/>
      <w:pPr>
        <w:ind w:left="2160" w:hanging="180"/>
      </w:pPr>
    </w:lvl>
    <w:lvl w:ilvl="3" w:tplc="15BC1B18" w:tentative="1">
      <w:start w:val="1"/>
      <w:numFmt w:val="decimal"/>
      <w:lvlText w:val="%4."/>
      <w:lvlJc w:val="left"/>
      <w:pPr>
        <w:ind w:left="2880" w:hanging="360"/>
      </w:pPr>
    </w:lvl>
    <w:lvl w:ilvl="4" w:tplc="CA1877A2" w:tentative="1">
      <w:start w:val="1"/>
      <w:numFmt w:val="lowerLetter"/>
      <w:lvlText w:val="%5."/>
      <w:lvlJc w:val="left"/>
      <w:pPr>
        <w:ind w:left="3600" w:hanging="360"/>
      </w:pPr>
    </w:lvl>
    <w:lvl w:ilvl="5" w:tplc="EC12F2CC" w:tentative="1">
      <w:start w:val="1"/>
      <w:numFmt w:val="lowerRoman"/>
      <w:lvlText w:val="%6."/>
      <w:lvlJc w:val="right"/>
      <w:pPr>
        <w:ind w:left="4320" w:hanging="180"/>
      </w:pPr>
    </w:lvl>
    <w:lvl w:ilvl="6" w:tplc="1AEC1162" w:tentative="1">
      <w:start w:val="1"/>
      <w:numFmt w:val="decimal"/>
      <w:lvlText w:val="%7."/>
      <w:lvlJc w:val="left"/>
      <w:pPr>
        <w:ind w:left="5040" w:hanging="360"/>
      </w:pPr>
    </w:lvl>
    <w:lvl w:ilvl="7" w:tplc="1978553C" w:tentative="1">
      <w:start w:val="1"/>
      <w:numFmt w:val="lowerLetter"/>
      <w:lvlText w:val="%8."/>
      <w:lvlJc w:val="left"/>
      <w:pPr>
        <w:ind w:left="5760" w:hanging="360"/>
      </w:pPr>
    </w:lvl>
    <w:lvl w:ilvl="8" w:tplc="5DB07D94" w:tentative="1">
      <w:start w:val="1"/>
      <w:numFmt w:val="lowerRoman"/>
      <w:lvlText w:val="%9."/>
      <w:lvlJc w:val="right"/>
      <w:pPr>
        <w:ind w:left="6480" w:hanging="180"/>
      </w:pPr>
    </w:lvl>
  </w:abstractNum>
  <w:abstractNum w:abstractNumId="20" w15:restartNumberingAfterBreak="0">
    <w:nsid w:val="3505433B"/>
    <w:multiLevelType w:val="hybridMultilevel"/>
    <w:tmpl w:val="BC860F78"/>
    <w:lvl w:ilvl="0" w:tplc="336C1B5A">
      <w:start w:val="1"/>
      <w:numFmt w:val="decimal"/>
      <w:lvlText w:val="%1."/>
      <w:lvlJc w:val="left"/>
      <w:pPr>
        <w:ind w:left="570" w:hanging="570"/>
      </w:pPr>
      <w:rPr>
        <w:rFonts w:hint="default"/>
        <w:b/>
      </w:rPr>
    </w:lvl>
    <w:lvl w:ilvl="1" w:tplc="A9B63B5E" w:tentative="1">
      <w:start w:val="1"/>
      <w:numFmt w:val="lowerLetter"/>
      <w:lvlText w:val="%2."/>
      <w:lvlJc w:val="left"/>
      <w:pPr>
        <w:ind w:left="1440" w:hanging="360"/>
      </w:pPr>
    </w:lvl>
    <w:lvl w:ilvl="2" w:tplc="E942375C" w:tentative="1">
      <w:start w:val="1"/>
      <w:numFmt w:val="lowerRoman"/>
      <w:lvlText w:val="%3."/>
      <w:lvlJc w:val="right"/>
      <w:pPr>
        <w:ind w:left="2160" w:hanging="180"/>
      </w:pPr>
    </w:lvl>
    <w:lvl w:ilvl="3" w:tplc="18E0A654" w:tentative="1">
      <w:start w:val="1"/>
      <w:numFmt w:val="decimal"/>
      <w:lvlText w:val="%4."/>
      <w:lvlJc w:val="left"/>
      <w:pPr>
        <w:ind w:left="2880" w:hanging="360"/>
      </w:pPr>
    </w:lvl>
    <w:lvl w:ilvl="4" w:tplc="53EC0D3A" w:tentative="1">
      <w:start w:val="1"/>
      <w:numFmt w:val="lowerLetter"/>
      <w:lvlText w:val="%5."/>
      <w:lvlJc w:val="left"/>
      <w:pPr>
        <w:ind w:left="3600" w:hanging="360"/>
      </w:pPr>
    </w:lvl>
    <w:lvl w:ilvl="5" w:tplc="E020E454" w:tentative="1">
      <w:start w:val="1"/>
      <w:numFmt w:val="lowerRoman"/>
      <w:lvlText w:val="%6."/>
      <w:lvlJc w:val="right"/>
      <w:pPr>
        <w:ind w:left="4320" w:hanging="180"/>
      </w:pPr>
    </w:lvl>
    <w:lvl w:ilvl="6" w:tplc="214840CA" w:tentative="1">
      <w:start w:val="1"/>
      <w:numFmt w:val="decimal"/>
      <w:lvlText w:val="%7."/>
      <w:lvlJc w:val="left"/>
      <w:pPr>
        <w:ind w:left="5040" w:hanging="360"/>
      </w:pPr>
    </w:lvl>
    <w:lvl w:ilvl="7" w:tplc="15C82276" w:tentative="1">
      <w:start w:val="1"/>
      <w:numFmt w:val="lowerLetter"/>
      <w:lvlText w:val="%8."/>
      <w:lvlJc w:val="left"/>
      <w:pPr>
        <w:ind w:left="5760" w:hanging="360"/>
      </w:pPr>
    </w:lvl>
    <w:lvl w:ilvl="8" w:tplc="57CA368E" w:tentative="1">
      <w:start w:val="1"/>
      <w:numFmt w:val="lowerRoman"/>
      <w:lvlText w:val="%9."/>
      <w:lvlJc w:val="right"/>
      <w:pPr>
        <w:ind w:left="6480" w:hanging="180"/>
      </w:pPr>
    </w:lvl>
  </w:abstractNum>
  <w:abstractNum w:abstractNumId="21" w15:restartNumberingAfterBreak="0">
    <w:nsid w:val="432F34E9"/>
    <w:multiLevelType w:val="hybridMultilevel"/>
    <w:tmpl w:val="FF8E8E66"/>
    <w:lvl w:ilvl="0" w:tplc="29CE1A5C">
      <w:start w:val="1"/>
      <w:numFmt w:val="decimal"/>
      <w:lvlText w:val="%1."/>
      <w:lvlJc w:val="left"/>
      <w:pPr>
        <w:ind w:left="360" w:hanging="360"/>
      </w:pPr>
      <w:rPr>
        <w:rFonts w:hint="default"/>
        <w:b/>
      </w:rPr>
    </w:lvl>
    <w:lvl w:ilvl="1" w:tplc="931880C6" w:tentative="1">
      <w:start w:val="1"/>
      <w:numFmt w:val="lowerLetter"/>
      <w:lvlText w:val="%2."/>
      <w:lvlJc w:val="left"/>
      <w:pPr>
        <w:ind w:left="1080" w:hanging="360"/>
      </w:pPr>
    </w:lvl>
    <w:lvl w:ilvl="2" w:tplc="AAE497E6" w:tentative="1">
      <w:start w:val="1"/>
      <w:numFmt w:val="lowerRoman"/>
      <w:lvlText w:val="%3."/>
      <w:lvlJc w:val="right"/>
      <w:pPr>
        <w:ind w:left="1800" w:hanging="180"/>
      </w:pPr>
    </w:lvl>
    <w:lvl w:ilvl="3" w:tplc="C0366E78" w:tentative="1">
      <w:start w:val="1"/>
      <w:numFmt w:val="decimal"/>
      <w:lvlText w:val="%4."/>
      <w:lvlJc w:val="left"/>
      <w:pPr>
        <w:ind w:left="2520" w:hanging="360"/>
      </w:pPr>
    </w:lvl>
    <w:lvl w:ilvl="4" w:tplc="7512D4BE" w:tentative="1">
      <w:start w:val="1"/>
      <w:numFmt w:val="lowerLetter"/>
      <w:lvlText w:val="%5."/>
      <w:lvlJc w:val="left"/>
      <w:pPr>
        <w:ind w:left="3240" w:hanging="360"/>
      </w:pPr>
    </w:lvl>
    <w:lvl w:ilvl="5" w:tplc="3ED02516" w:tentative="1">
      <w:start w:val="1"/>
      <w:numFmt w:val="lowerRoman"/>
      <w:lvlText w:val="%6."/>
      <w:lvlJc w:val="right"/>
      <w:pPr>
        <w:ind w:left="3960" w:hanging="180"/>
      </w:pPr>
    </w:lvl>
    <w:lvl w:ilvl="6" w:tplc="44666D5A" w:tentative="1">
      <w:start w:val="1"/>
      <w:numFmt w:val="decimal"/>
      <w:lvlText w:val="%7."/>
      <w:lvlJc w:val="left"/>
      <w:pPr>
        <w:ind w:left="4680" w:hanging="360"/>
      </w:pPr>
    </w:lvl>
    <w:lvl w:ilvl="7" w:tplc="AB5686F0" w:tentative="1">
      <w:start w:val="1"/>
      <w:numFmt w:val="lowerLetter"/>
      <w:lvlText w:val="%8."/>
      <w:lvlJc w:val="left"/>
      <w:pPr>
        <w:ind w:left="5400" w:hanging="360"/>
      </w:pPr>
    </w:lvl>
    <w:lvl w:ilvl="8" w:tplc="16984940" w:tentative="1">
      <w:start w:val="1"/>
      <w:numFmt w:val="lowerRoman"/>
      <w:lvlText w:val="%9."/>
      <w:lvlJc w:val="right"/>
      <w:pPr>
        <w:ind w:left="6120" w:hanging="180"/>
      </w:pPr>
    </w:lvl>
  </w:abstractNum>
  <w:abstractNum w:abstractNumId="22" w15:restartNumberingAfterBreak="0">
    <w:nsid w:val="478A426C"/>
    <w:multiLevelType w:val="hybridMultilevel"/>
    <w:tmpl w:val="C98EBFB6"/>
    <w:lvl w:ilvl="0" w:tplc="C0D09598">
      <w:start w:val="1"/>
      <w:numFmt w:val="decimal"/>
      <w:lvlText w:val="%1."/>
      <w:lvlJc w:val="left"/>
      <w:pPr>
        <w:ind w:left="720" w:hanging="360"/>
      </w:pPr>
      <w:rPr>
        <w:b/>
      </w:rPr>
    </w:lvl>
    <w:lvl w:ilvl="1" w:tplc="70480E34" w:tentative="1">
      <w:start w:val="1"/>
      <w:numFmt w:val="lowerLetter"/>
      <w:lvlText w:val="%2."/>
      <w:lvlJc w:val="left"/>
      <w:pPr>
        <w:ind w:left="1440" w:hanging="360"/>
      </w:pPr>
    </w:lvl>
    <w:lvl w:ilvl="2" w:tplc="26EC8158" w:tentative="1">
      <w:start w:val="1"/>
      <w:numFmt w:val="lowerRoman"/>
      <w:lvlText w:val="%3."/>
      <w:lvlJc w:val="right"/>
      <w:pPr>
        <w:ind w:left="2160" w:hanging="180"/>
      </w:pPr>
    </w:lvl>
    <w:lvl w:ilvl="3" w:tplc="B4302228" w:tentative="1">
      <w:start w:val="1"/>
      <w:numFmt w:val="decimal"/>
      <w:lvlText w:val="%4."/>
      <w:lvlJc w:val="left"/>
      <w:pPr>
        <w:ind w:left="2880" w:hanging="360"/>
      </w:pPr>
    </w:lvl>
    <w:lvl w:ilvl="4" w:tplc="BCE656A2" w:tentative="1">
      <w:start w:val="1"/>
      <w:numFmt w:val="lowerLetter"/>
      <w:lvlText w:val="%5."/>
      <w:lvlJc w:val="left"/>
      <w:pPr>
        <w:ind w:left="3600" w:hanging="360"/>
      </w:pPr>
    </w:lvl>
    <w:lvl w:ilvl="5" w:tplc="E54C1E54" w:tentative="1">
      <w:start w:val="1"/>
      <w:numFmt w:val="lowerRoman"/>
      <w:lvlText w:val="%6."/>
      <w:lvlJc w:val="right"/>
      <w:pPr>
        <w:ind w:left="4320" w:hanging="180"/>
      </w:pPr>
    </w:lvl>
    <w:lvl w:ilvl="6" w:tplc="FC6C812C" w:tentative="1">
      <w:start w:val="1"/>
      <w:numFmt w:val="decimal"/>
      <w:lvlText w:val="%7."/>
      <w:lvlJc w:val="left"/>
      <w:pPr>
        <w:ind w:left="5040" w:hanging="360"/>
      </w:pPr>
    </w:lvl>
    <w:lvl w:ilvl="7" w:tplc="DCE611E8" w:tentative="1">
      <w:start w:val="1"/>
      <w:numFmt w:val="lowerLetter"/>
      <w:lvlText w:val="%8."/>
      <w:lvlJc w:val="left"/>
      <w:pPr>
        <w:ind w:left="5760" w:hanging="360"/>
      </w:pPr>
    </w:lvl>
    <w:lvl w:ilvl="8" w:tplc="4ACCCA92" w:tentative="1">
      <w:start w:val="1"/>
      <w:numFmt w:val="lowerRoman"/>
      <w:lvlText w:val="%9."/>
      <w:lvlJc w:val="right"/>
      <w:pPr>
        <w:ind w:left="6480" w:hanging="180"/>
      </w:pPr>
    </w:lvl>
  </w:abstractNum>
  <w:abstractNum w:abstractNumId="23" w15:restartNumberingAfterBreak="0">
    <w:nsid w:val="484669DA"/>
    <w:multiLevelType w:val="hybridMultilevel"/>
    <w:tmpl w:val="40ECECF0"/>
    <w:lvl w:ilvl="0" w:tplc="762A949C">
      <w:start w:val="1"/>
      <w:numFmt w:val="decimal"/>
      <w:lvlText w:val="%1."/>
      <w:lvlJc w:val="left"/>
      <w:pPr>
        <w:ind w:left="360" w:hanging="360"/>
      </w:pPr>
      <w:rPr>
        <w:rFonts w:hint="default"/>
        <w:b/>
      </w:rPr>
    </w:lvl>
    <w:lvl w:ilvl="1" w:tplc="AD88E2F6" w:tentative="1">
      <w:start w:val="1"/>
      <w:numFmt w:val="lowerLetter"/>
      <w:lvlText w:val="%2."/>
      <w:lvlJc w:val="left"/>
      <w:pPr>
        <w:ind w:left="1080" w:hanging="360"/>
      </w:pPr>
    </w:lvl>
    <w:lvl w:ilvl="2" w:tplc="B910453A" w:tentative="1">
      <w:start w:val="1"/>
      <w:numFmt w:val="lowerRoman"/>
      <w:lvlText w:val="%3."/>
      <w:lvlJc w:val="right"/>
      <w:pPr>
        <w:ind w:left="1800" w:hanging="180"/>
      </w:pPr>
    </w:lvl>
    <w:lvl w:ilvl="3" w:tplc="3E28013A" w:tentative="1">
      <w:start w:val="1"/>
      <w:numFmt w:val="decimal"/>
      <w:lvlText w:val="%4."/>
      <w:lvlJc w:val="left"/>
      <w:pPr>
        <w:ind w:left="2520" w:hanging="360"/>
      </w:pPr>
    </w:lvl>
    <w:lvl w:ilvl="4" w:tplc="78A0F56C" w:tentative="1">
      <w:start w:val="1"/>
      <w:numFmt w:val="lowerLetter"/>
      <w:lvlText w:val="%5."/>
      <w:lvlJc w:val="left"/>
      <w:pPr>
        <w:ind w:left="3240" w:hanging="360"/>
      </w:pPr>
    </w:lvl>
    <w:lvl w:ilvl="5" w:tplc="BDAE3070" w:tentative="1">
      <w:start w:val="1"/>
      <w:numFmt w:val="lowerRoman"/>
      <w:lvlText w:val="%6."/>
      <w:lvlJc w:val="right"/>
      <w:pPr>
        <w:ind w:left="3960" w:hanging="180"/>
      </w:pPr>
    </w:lvl>
    <w:lvl w:ilvl="6" w:tplc="C23E76F4" w:tentative="1">
      <w:start w:val="1"/>
      <w:numFmt w:val="decimal"/>
      <w:lvlText w:val="%7."/>
      <w:lvlJc w:val="left"/>
      <w:pPr>
        <w:ind w:left="4680" w:hanging="360"/>
      </w:pPr>
    </w:lvl>
    <w:lvl w:ilvl="7" w:tplc="0D00179C" w:tentative="1">
      <w:start w:val="1"/>
      <w:numFmt w:val="lowerLetter"/>
      <w:lvlText w:val="%8."/>
      <w:lvlJc w:val="left"/>
      <w:pPr>
        <w:ind w:left="5400" w:hanging="360"/>
      </w:pPr>
    </w:lvl>
    <w:lvl w:ilvl="8" w:tplc="251AC022" w:tentative="1">
      <w:start w:val="1"/>
      <w:numFmt w:val="lowerRoman"/>
      <w:lvlText w:val="%9."/>
      <w:lvlJc w:val="right"/>
      <w:pPr>
        <w:ind w:left="6120" w:hanging="180"/>
      </w:pPr>
    </w:lvl>
  </w:abstractNum>
  <w:abstractNum w:abstractNumId="24" w15:restartNumberingAfterBreak="0">
    <w:nsid w:val="498B2E46"/>
    <w:multiLevelType w:val="hybridMultilevel"/>
    <w:tmpl w:val="9DAA1C3E"/>
    <w:lvl w:ilvl="0" w:tplc="62885890">
      <w:start w:val="1"/>
      <w:numFmt w:val="decimal"/>
      <w:lvlText w:val="(%1)"/>
      <w:lvlJc w:val="left"/>
      <w:pPr>
        <w:ind w:left="720" w:hanging="360"/>
      </w:pPr>
      <w:rPr>
        <w:rFonts w:hint="default"/>
      </w:rPr>
    </w:lvl>
    <w:lvl w:ilvl="1" w:tplc="11B80F20" w:tentative="1">
      <w:start w:val="1"/>
      <w:numFmt w:val="lowerLetter"/>
      <w:lvlText w:val="%2."/>
      <w:lvlJc w:val="left"/>
      <w:pPr>
        <w:ind w:left="1440" w:hanging="360"/>
      </w:pPr>
    </w:lvl>
    <w:lvl w:ilvl="2" w:tplc="B5642EE8" w:tentative="1">
      <w:start w:val="1"/>
      <w:numFmt w:val="lowerRoman"/>
      <w:lvlText w:val="%3."/>
      <w:lvlJc w:val="right"/>
      <w:pPr>
        <w:ind w:left="2160" w:hanging="180"/>
      </w:pPr>
    </w:lvl>
    <w:lvl w:ilvl="3" w:tplc="CA34C528" w:tentative="1">
      <w:start w:val="1"/>
      <w:numFmt w:val="decimal"/>
      <w:lvlText w:val="%4."/>
      <w:lvlJc w:val="left"/>
      <w:pPr>
        <w:ind w:left="2880" w:hanging="360"/>
      </w:pPr>
    </w:lvl>
    <w:lvl w:ilvl="4" w:tplc="07FE1D3C" w:tentative="1">
      <w:start w:val="1"/>
      <w:numFmt w:val="lowerLetter"/>
      <w:lvlText w:val="%5."/>
      <w:lvlJc w:val="left"/>
      <w:pPr>
        <w:ind w:left="3600" w:hanging="360"/>
      </w:pPr>
    </w:lvl>
    <w:lvl w:ilvl="5" w:tplc="0406AB00" w:tentative="1">
      <w:start w:val="1"/>
      <w:numFmt w:val="lowerRoman"/>
      <w:lvlText w:val="%6."/>
      <w:lvlJc w:val="right"/>
      <w:pPr>
        <w:ind w:left="4320" w:hanging="180"/>
      </w:pPr>
    </w:lvl>
    <w:lvl w:ilvl="6" w:tplc="9C18A9C0" w:tentative="1">
      <w:start w:val="1"/>
      <w:numFmt w:val="decimal"/>
      <w:lvlText w:val="%7."/>
      <w:lvlJc w:val="left"/>
      <w:pPr>
        <w:ind w:left="5040" w:hanging="360"/>
      </w:pPr>
    </w:lvl>
    <w:lvl w:ilvl="7" w:tplc="DF9E5FE2" w:tentative="1">
      <w:start w:val="1"/>
      <w:numFmt w:val="lowerLetter"/>
      <w:lvlText w:val="%8."/>
      <w:lvlJc w:val="left"/>
      <w:pPr>
        <w:ind w:left="5760" w:hanging="360"/>
      </w:pPr>
    </w:lvl>
    <w:lvl w:ilvl="8" w:tplc="DAE28D4A" w:tentative="1">
      <w:start w:val="1"/>
      <w:numFmt w:val="lowerRoman"/>
      <w:lvlText w:val="%9."/>
      <w:lvlJc w:val="right"/>
      <w:pPr>
        <w:ind w:left="6480" w:hanging="180"/>
      </w:pPr>
    </w:lvl>
  </w:abstractNum>
  <w:abstractNum w:abstractNumId="25" w15:restartNumberingAfterBreak="0">
    <w:nsid w:val="4BCE53F0"/>
    <w:multiLevelType w:val="hybridMultilevel"/>
    <w:tmpl w:val="E9AAD3EE"/>
    <w:lvl w:ilvl="0" w:tplc="3C444C5A">
      <w:start w:val="1"/>
      <w:numFmt w:val="decimal"/>
      <w:lvlText w:val="(%1)"/>
      <w:lvlJc w:val="left"/>
      <w:pPr>
        <w:ind w:left="720" w:hanging="360"/>
      </w:pPr>
      <w:rPr>
        <w:rFonts w:hint="default"/>
      </w:rPr>
    </w:lvl>
    <w:lvl w:ilvl="1" w:tplc="ACB677FA" w:tentative="1">
      <w:start w:val="1"/>
      <w:numFmt w:val="lowerLetter"/>
      <w:lvlText w:val="%2."/>
      <w:lvlJc w:val="left"/>
      <w:pPr>
        <w:ind w:left="1440" w:hanging="360"/>
      </w:pPr>
    </w:lvl>
    <w:lvl w:ilvl="2" w:tplc="3D344B00" w:tentative="1">
      <w:start w:val="1"/>
      <w:numFmt w:val="lowerRoman"/>
      <w:lvlText w:val="%3."/>
      <w:lvlJc w:val="right"/>
      <w:pPr>
        <w:ind w:left="2160" w:hanging="180"/>
      </w:pPr>
    </w:lvl>
    <w:lvl w:ilvl="3" w:tplc="D7521392" w:tentative="1">
      <w:start w:val="1"/>
      <w:numFmt w:val="decimal"/>
      <w:lvlText w:val="%4."/>
      <w:lvlJc w:val="left"/>
      <w:pPr>
        <w:ind w:left="2880" w:hanging="360"/>
      </w:pPr>
    </w:lvl>
    <w:lvl w:ilvl="4" w:tplc="3C46CD72" w:tentative="1">
      <w:start w:val="1"/>
      <w:numFmt w:val="lowerLetter"/>
      <w:lvlText w:val="%5."/>
      <w:lvlJc w:val="left"/>
      <w:pPr>
        <w:ind w:left="3600" w:hanging="360"/>
      </w:pPr>
    </w:lvl>
    <w:lvl w:ilvl="5" w:tplc="4C409616" w:tentative="1">
      <w:start w:val="1"/>
      <w:numFmt w:val="lowerRoman"/>
      <w:lvlText w:val="%6."/>
      <w:lvlJc w:val="right"/>
      <w:pPr>
        <w:ind w:left="4320" w:hanging="180"/>
      </w:pPr>
    </w:lvl>
    <w:lvl w:ilvl="6" w:tplc="3306CCEE" w:tentative="1">
      <w:start w:val="1"/>
      <w:numFmt w:val="decimal"/>
      <w:lvlText w:val="%7."/>
      <w:lvlJc w:val="left"/>
      <w:pPr>
        <w:ind w:left="5040" w:hanging="360"/>
      </w:pPr>
    </w:lvl>
    <w:lvl w:ilvl="7" w:tplc="55BC9F84" w:tentative="1">
      <w:start w:val="1"/>
      <w:numFmt w:val="lowerLetter"/>
      <w:lvlText w:val="%8."/>
      <w:lvlJc w:val="left"/>
      <w:pPr>
        <w:ind w:left="5760" w:hanging="360"/>
      </w:pPr>
    </w:lvl>
    <w:lvl w:ilvl="8" w:tplc="10141880" w:tentative="1">
      <w:start w:val="1"/>
      <w:numFmt w:val="lowerRoman"/>
      <w:lvlText w:val="%9."/>
      <w:lvlJc w:val="right"/>
      <w:pPr>
        <w:ind w:left="6480" w:hanging="180"/>
      </w:pPr>
    </w:lvl>
  </w:abstractNum>
  <w:abstractNum w:abstractNumId="26" w15:restartNumberingAfterBreak="0">
    <w:nsid w:val="4CBC1635"/>
    <w:multiLevelType w:val="hybridMultilevel"/>
    <w:tmpl w:val="EB98B536"/>
    <w:lvl w:ilvl="0" w:tplc="782C92E8">
      <w:start w:val="1"/>
      <w:numFmt w:val="decimal"/>
      <w:lvlText w:val="%1."/>
      <w:lvlJc w:val="left"/>
      <w:pPr>
        <w:ind w:left="360" w:hanging="360"/>
      </w:pPr>
      <w:rPr>
        <w:b/>
      </w:rPr>
    </w:lvl>
    <w:lvl w:ilvl="1" w:tplc="34B2E2D4" w:tentative="1">
      <w:start w:val="1"/>
      <w:numFmt w:val="lowerLetter"/>
      <w:lvlText w:val="%2."/>
      <w:lvlJc w:val="left"/>
      <w:pPr>
        <w:ind w:left="1080" w:hanging="360"/>
      </w:pPr>
    </w:lvl>
    <w:lvl w:ilvl="2" w:tplc="828CB7BE" w:tentative="1">
      <w:start w:val="1"/>
      <w:numFmt w:val="lowerRoman"/>
      <w:lvlText w:val="%3."/>
      <w:lvlJc w:val="right"/>
      <w:pPr>
        <w:ind w:left="1800" w:hanging="180"/>
      </w:pPr>
    </w:lvl>
    <w:lvl w:ilvl="3" w:tplc="A65C992C" w:tentative="1">
      <w:start w:val="1"/>
      <w:numFmt w:val="decimal"/>
      <w:lvlText w:val="%4."/>
      <w:lvlJc w:val="left"/>
      <w:pPr>
        <w:ind w:left="2520" w:hanging="360"/>
      </w:pPr>
    </w:lvl>
    <w:lvl w:ilvl="4" w:tplc="B074D98A" w:tentative="1">
      <w:start w:val="1"/>
      <w:numFmt w:val="lowerLetter"/>
      <w:lvlText w:val="%5."/>
      <w:lvlJc w:val="left"/>
      <w:pPr>
        <w:ind w:left="3240" w:hanging="360"/>
      </w:pPr>
    </w:lvl>
    <w:lvl w:ilvl="5" w:tplc="FC8AC7CC" w:tentative="1">
      <w:start w:val="1"/>
      <w:numFmt w:val="lowerRoman"/>
      <w:lvlText w:val="%6."/>
      <w:lvlJc w:val="right"/>
      <w:pPr>
        <w:ind w:left="3960" w:hanging="180"/>
      </w:pPr>
    </w:lvl>
    <w:lvl w:ilvl="6" w:tplc="8B86391A" w:tentative="1">
      <w:start w:val="1"/>
      <w:numFmt w:val="decimal"/>
      <w:lvlText w:val="%7."/>
      <w:lvlJc w:val="left"/>
      <w:pPr>
        <w:ind w:left="4680" w:hanging="360"/>
      </w:pPr>
    </w:lvl>
    <w:lvl w:ilvl="7" w:tplc="0C72B590" w:tentative="1">
      <w:start w:val="1"/>
      <w:numFmt w:val="lowerLetter"/>
      <w:lvlText w:val="%8."/>
      <w:lvlJc w:val="left"/>
      <w:pPr>
        <w:ind w:left="5400" w:hanging="360"/>
      </w:pPr>
    </w:lvl>
    <w:lvl w:ilvl="8" w:tplc="CBE8153E" w:tentative="1">
      <w:start w:val="1"/>
      <w:numFmt w:val="lowerRoman"/>
      <w:lvlText w:val="%9."/>
      <w:lvlJc w:val="right"/>
      <w:pPr>
        <w:ind w:left="6120" w:hanging="180"/>
      </w:pPr>
    </w:lvl>
  </w:abstractNum>
  <w:abstractNum w:abstractNumId="27" w15:restartNumberingAfterBreak="0">
    <w:nsid w:val="4DFF765C"/>
    <w:multiLevelType w:val="hybridMultilevel"/>
    <w:tmpl w:val="D4BE1804"/>
    <w:lvl w:ilvl="0" w:tplc="BB621BA2">
      <w:start w:val="1"/>
      <w:numFmt w:val="decimal"/>
      <w:lvlText w:val="%1."/>
      <w:lvlJc w:val="left"/>
      <w:pPr>
        <w:ind w:left="360" w:hanging="360"/>
      </w:pPr>
      <w:rPr>
        <w:rFonts w:hint="default"/>
        <w:b/>
      </w:rPr>
    </w:lvl>
    <w:lvl w:ilvl="1" w:tplc="59AC80F8" w:tentative="1">
      <w:start w:val="1"/>
      <w:numFmt w:val="lowerLetter"/>
      <w:lvlText w:val="%2."/>
      <w:lvlJc w:val="left"/>
      <w:pPr>
        <w:ind w:left="1440" w:hanging="360"/>
      </w:pPr>
    </w:lvl>
    <w:lvl w:ilvl="2" w:tplc="4F5E1836" w:tentative="1">
      <w:start w:val="1"/>
      <w:numFmt w:val="lowerRoman"/>
      <w:lvlText w:val="%3."/>
      <w:lvlJc w:val="right"/>
      <w:pPr>
        <w:ind w:left="2160" w:hanging="180"/>
      </w:pPr>
    </w:lvl>
    <w:lvl w:ilvl="3" w:tplc="36A85422" w:tentative="1">
      <w:start w:val="1"/>
      <w:numFmt w:val="decimal"/>
      <w:lvlText w:val="%4."/>
      <w:lvlJc w:val="left"/>
      <w:pPr>
        <w:ind w:left="2880" w:hanging="360"/>
      </w:pPr>
    </w:lvl>
    <w:lvl w:ilvl="4" w:tplc="EE24A238" w:tentative="1">
      <w:start w:val="1"/>
      <w:numFmt w:val="lowerLetter"/>
      <w:lvlText w:val="%5."/>
      <w:lvlJc w:val="left"/>
      <w:pPr>
        <w:ind w:left="3600" w:hanging="360"/>
      </w:pPr>
    </w:lvl>
    <w:lvl w:ilvl="5" w:tplc="E194A1C6" w:tentative="1">
      <w:start w:val="1"/>
      <w:numFmt w:val="lowerRoman"/>
      <w:lvlText w:val="%6."/>
      <w:lvlJc w:val="right"/>
      <w:pPr>
        <w:ind w:left="4320" w:hanging="180"/>
      </w:pPr>
    </w:lvl>
    <w:lvl w:ilvl="6" w:tplc="9B34C026" w:tentative="1">
      <w:start w:val="1"/>
      <w:numFmt w:val="decimal"/>
      <w:lvlText w:val="%7."/>
      <w:lvlJc w:val="left"/>
      <w:pPr>
        <w:ind w:left="5040" w:hanging="360"/>
      </w:pPr>
    </w:lvl>
    <w:lvl w:ilvl="7" w:tplc="18FA7C5C" w:tentative="1">
      <w:start w:val="1"/>
      <w:numFmt w:val="lowerLetter"/>
      <w:lvlText w:val="%8."/>
      <w:lvlJc w:val="left"/>
      <w:pPr>
        <w:ind w:left="5760" w:hanging="360"/>
      </w:pPr>
    </w:lvl>
    <w:lvl w:ilvl="8" w:tplc="324ACDA6" w:tentative="1">
      <w:start w:val="1"/>
      <w:numFmt w:val="lowerRoman"/>
      <w:lvlText w:val="%9."/>
      <w:lvlJc w:val="right"/>
      <w:pPr>
        <w:ind w:left="6480" w:hanging="180"/>
      </w:pPr>
    </w:lvl>
  </w:abstractNum>
  <w:abstractNum w:abstractNumId="28" w15:restartNumberingAfterBreak="0">
    <w:nsid w:val="4E17144F"/>
    <w:multiLevelType w:val="hybridMultilevel"/>
    <w:tmpl w:val="1834CB5E"/>
    <w:lvl w:ilvl="0" w:tplc="B9F69060">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352138"/>
    <w:multiLevelType w:val="hybridMultilevel"/>
    <w:tmpl w:val="AA1EF45C"/>
    <w:lvl w:ilvl="0" w:tplc="9BF6B3AE">
      <w:start w:val="1"/>
      <w:numFmt w:val="decimal"/>
      <w:lvlText w:val="%1."/>
      <w:lvlJc w:val="left"/>
      <w:pPr>
        <w:ind w:left="570" w:hanging="570"/>
      </w:pPr>
      <w:rPr>
        <w:rFonts w:hint="default"/>
        <w:b/>
      </w:rPr>
    </w:lvl>
    <w:lvl w:ilvl="1" w:tplc="B33A513C" w:tentative="1">
      <w:start w:val="1"/>
      <w:numFmt w:val="lowerLetter"/>
      <w:lvlText w:val="%2."/>
      <w:lvlJc w:val="left"/>
      <w:pPr>
        <w:ind w:left="1080" w:hanging="360"/>
      </w:pPr>
    </w:lvl>
    <w:lvl w:ilvl="2" w:tplc="053873EA" w:tentative="1">
      <w:start w:val="1"/>
      <w:numFmt w:val="lowerRoman"/>
      <w:lvlText w:val="%3."/>
      <w:lvlJc w:val="right"/>
      <w:pPr>
        <w:ind w:left="1800" w:hanging="180"/>
      </w:pPr>
    </w:lvl>
    <w:lvl w:ilvl="3" w:tplc="7AC44C28" w:tentative="1">
      <w:start w:val="1"/>
      <w:numFmt w:val="decimal"/>
      <w:lvlText w:val="%4."/>
      <w:lvlJc w:val="left"/>
      <w:pPr>
        <w:ind w:left="2520" w:hanging="360"/>
      </w:pPr>
    </w:lvl>
    <w:lvl w:ilvl="4" w:tplc="FA24D154" w:tentative="1">
      <w:start w:val="1"/>
      <w:numFmt w:val="lowerLetter"/>
      <w:lvlText w:val="%5."/>
      <w:lvlJc w:val="left"/>
      <w:pPr>
        <w:ind w:left="3240" w:hanging="360"/>
      </w:pPr>
    </w:lvl>
    <w:lvl w:ilvl="5" w:tplc="1B3040D6" w:tentative="1">
      <w:start w:val="1"/>
      <w:numFmt w:val="lowerRoman"/>
      <w:lvlText w:val="%6."/>
      <w:lvlJc w:val="right"/>
      <w:pPr>
        <w:ind w:left="3960" w:hanging="180"/>
      </w:pPr>
    </w:lvl>
    <w:lvl w:ilvl="6" w:tplc="E208D72C" w:tentative="1">
      <w:start w:val="1"/>
      <w:numFmt w:val="decimal"/>
      <w:lvlText w:val="%7."/>
      <w:lvlJc w:val="left"/>
      <w:pPr>
        <w:ind w:left="4680" w:hanging="360"/>
      </w:pPr>
    </w:lvl>
    <w:lvl w:ilvl="7" w:tplc="4F144BD4" w:tentative="1">
      <w:start w:val="1"/>
      <w:numFmt w:val="lowerLetter"/>
      <w:lvlText w:val="%8."/>
      <w:lvlJc w:val="left"/>
      <w:pPr>
        <w:ind w:left="5400" w:hanging="360"/>
      </w:pPr>
    </w:lvl>
    <w:lvl w:ilvl="8" w:tplc="6100A07E" w:tentative="1">
      <w:start w:val="1"/>
      <w:numFmt w:val="lowerRoman"/>
      <w:lvlText w:val="%9."/>
      <w:lvlJc w:val="right"/>
      <w:pPr>
        <w:ind w:left="6120" w:hanging="180"/>
      </w:pPr>
    </w:lvl>
  </w:abstractNum>
  <w:abstractNum w:abstractNumId="30" w15:restartNumberingAfterBreak="0">
    <w:nsid w:val="52A24D3C"/>
    <w:multiLevelType w:val="hybridMultilevel"/>
    <w:tmpl w:val="FF5AEDE0"/>
    <w:lvl w:ilvl="0" w:tplc="7A9059AE">
      <w:start w:val="1"/>
      <w:numFmt w:val="decimal"/>
      <w:lvlText w:val="(%1)"/>
      <w:lvlJc w:val="left"/>
      <w:pPr>
        <w:ind w:left="720" w:hanging="360"/>
      </w:pPr>
      <w:rPr>
        <w:rFonts w:hint="default"/>
      </w:rPr>
    </w:lvl>
    <w:lvl w:ilvl="1" w:tplc="EC4A70D0" w:tentative="1">
      <w:start w:val="1"/>
      <w:numFmt w:val="lowerLetter"/>
      <w:lvlText w:val="%2."/>
      <w:lvlJc w:val="left"/>
      <w:pPr>
        <w:ind w:left="1440" w:hanging="360"/>
      </w:pPr>
    </w:lvl>
    <w:lvl w:ilvl="2" w:tplc="377AB59E" w:tentative="1">
      <w:start w:val="1"/>
      <w:numFmt w:val="lowerRoman"/>
      <w:lvlText w:val="%3."/>
      <w:lvlJc w:val="right"/>
      <w:pPr>
        <w:ind w:left="2160" w:hanging="180"/>
      </w:pPr>
    </w:lvl>
    <w:lvl w:ilvl="3" w:tplc="13121906" w:tentative="1">
      <w:start w:val="1"/>
      <w:numFmt w:val="decimal"/>
      <w:lvlText w:val="%4."/>
      <w:lvlJc w:val="left"/>
      <w:pPr>
        <w:ind w:left="2880" w:hanging="360"/>
      </w:pPr>
    </w:lvl>
    <w:lvl w:ilvl="4" w:tplc="67021496" w:tentative="1">
      <w:start w:val="1"/>
      <w:numFmt w:val="lowerLetter"/>
      <w:lvlText w:val="%5."/>
      <w:lvlJc w:val="left"/>
      <w:pPr>
        <w:ind w:left="3600" w:hanging="360"/>
      </w:pPr>
    </w:lvl>
    <w:lvl w:ilvl="5" w:tplc="2068BF74" w:tentative="1">
      <w:start w:val="1"/>
      <w:numFmt w:val="lowerRoman"/>
      <w:lvlText w:val="%6."/>
      <w:lvlJc w:val="right"/>
      <w:pPr>
        <w:ind w:left="4320" w:hanging="180"/>
      </w:pPr>
    </w:lvl>
    <w:lvl w:ilvl="6" w:tplc="76120066" w:tentative="1">
      <w:start w:val="1"/>
      <w:numFmt w:val="decimal"/>
      <w:lvlText w:val="%7."/>
      <w:lvlJc w:val="left"/>
      <w:pPr>
        <w:ind w:left="5040" w:hanging="360"/>
      </w:pPr>
    </w:lvl>
    <w:lvl w:ilvl="7" w:tplc="8FAACF96" w:tentative="1">
      <w:start w:val="1"/>
      <w:numFmt w:val="lowerLetter"/>
      <w:lvlText w:val="%8."/>
      <w:lvlJc w:val="left"/>
      <w:pPr>
        <w:ind w:left="5760" w:hanging="360"/>
      </w:pPr>
    </w:lvl>
    <w:lvl w:ilvl="8" w:tplc="4984A3E4" w:tentative="1">
      <w:start w:val="1"/>
      <w:numFmt w:val="lowerRoman"/>
      <w:lvlText w:val="%9."/>
      <w:lvlJc w:val="right"/>
      <w:pPr>
        <w:ind w:left="6480" w:hanging="180"/>
      </w:pPr>
    </w:lvl>
  </w:abstractNum>
  <w:abstractNum w:abstractNumId="31" w15:restartNumberingAfterBreak="0">
    <w:nsid w:val="5A18254A"/>
    <w:multiLevelType w:val="hybridMultilevel"/>
    <w:tmpl w:val="97869916"/>
    <w:lvl w:ilvl="0" w:tplc="8320F9CC">
      <w:start w:val="1"/>
      <w:numFmt w:val="decimal"/>
      <w:lvlText w:val="(%1)"/>
      <w:lvlJc w:val="left"/>
      <w:pPr>
        <w:ind w:left="720" w:hanging="360"/>
      </w:pPr>
      <w:rPr>
        <w:rFonts w:hint="default"/>
      </w:rPr>
    </w:lvl>
    <w:lvl w:ilvl="1" w:tplc="AE9E752A" w:tentative="1">
      <w:start w:val="1"/>
      <w:numFmt w:val="lowerLetter"/>
      <w:lvlText w:val="%2."/>
      <w:lvlJc w:val="left"/>
      <w:pPr>
        <w:ind w:left="1440" w:hanging="360"/>
      </w:pPr>
    </w:lvl>
    <w:lvl w:ilvl="2" w:tplc="3C223DC0" w:tentative="1">
      <w:start w:val="1"/>
      <w:numFmt w:val="lowerRoman"/>
      <w:lvlText w:val="%3."/>
      <w:lvlJc w:val="right"/>
      <w:pPr>
        <w:ind w:left="2160" w:hanging="180"/>
      </w:pPr>
    </w:lvl>
    <w:lvl w:ilvl="3" w:tplc="6E60D4F0" w:tentative="1">
      <w:start w:val="1"/>
      <w:numFmt w:val="decimal"/>
      <w:lvlText w:val="%4."/>
      <w:lvlJc w:val="left"/>
      <w:pPr>
        <w:ind w:left="2880" w:hanging="360"/>
      </w:pPr>
    </w:lvl>
    <w:lvl w:ilvl="4" w:tplc="96B63712" w:tentative="1">
      <w:start w:val="1"/>
      <w:numFmt w:val="lowerLetter"/>
      <w:lvlText w:val="%5."/>
      <w:lvlJc w:val="left"/>
      <w:pPr>
        <w:ind w:left="3600" w:hanging="360"/>
      </w:pPr>
    </w:lvl>
    <w:lvl w:ilvl="5" w:tplc="1D000F44" w:tentative="1">
      <w:start w:val="1"/>
      <w:numFmt w:val="lowerRoman"/>
      <w:lvlText w:val="%6."/>
      <w:lvlJc w:val="right"/>
      <w:pPr>
        <w:ind w:left="4320" w:hanging="180"/>
      </w:pPr>
    </w:lvl>
    <w:lvl w:ilvl="6" w:tplc="0DBC2F18" w:tentative="1">
      <w:start w:val="1"/>
      <w:numFmt w:val="decimal"/>
      <w:lvlText w:val="%7."/>
      <w:lvlJc w:val="left"/>
      <w:pPr>
        <w:ind w:left="5040" w:hanging="360"/>
      </w:pPr>
    </w:lvl>
    <w:lvl w:ilvl="7" w:tplc="FCF6271A" w:tentative="1">
      <w:start w:val="1"/>
      <w:numFmt w:val="lowerLetter"/>
      <w:lvlText w:val="%8."/>
      <w:lvlJc w:val="left"/>
      <w:pPr>
        <w:ind w:left="5760" w:hanging="360"/>
      </w:pPr>
    </w:lvl>
    <w:lvl w:ilvl="8" w:tplc="99503AF8" w:tentative="1">
      <w:start w:val="1"/>
      <w:numFmt w:val="lowerRoman"/>
      <w:lvlText w:val="%9."/>
      <w:lvlJc w:val="right"/>
      <w:pPr>
        <w:ind w:left="6480" w:hanging="180"/>
      </w:pPr>
    </w:lvl>
  </w:abstractNum>
  <w:abstractNum w:abstractNumId="32" w15:restartNumberingAfterBreak="0">
    <w:nsid w:val="5BA75600"/>
    <w:multiLevelType w:val="hybridMultilevel"/>
    <w:tmpl w:val="023AD6AA"/>
    <w:lvl w:ilvl="0" w:tplc="1D5808DE">
      <w:start w:val="1"/>
      <w:numFmt w:val="lowerLetter"/>
      <w:lvlText w:val="%1)"/>
      <w:lvlJc w:val="left"/>
      <w:pPr>
        <w:ind w:left="1069" w:hanging="360"/>
      </w:pPr>
      <w:rPr>
        <w:rFonts w:hint="default"/>
      </w:rPr>
    </w:lvl>
    <w:lvl w:ilvl="1" w:tplc="74C2CA42" w:tentative="1">
      <w:start w:val="1"/>
      <w:numFmt w:val="lowerLetter"/>
      <w:lvlText w:val="%2."/>
      <w:lvlJc w:val="left"/>
      <w:pPr>
        <w:ind w:left="1789" w:hanging="360"/>
      </w:pPr>
    </w:lvl>
    <w:lvl w:ilvl="2" w:tplc="C5D06922" w:tentative="1">
      <w:start w:val="1"/>
      <w:numFmt w:val="lowerRoman"/>
      <w:lvlText w:val="%3."/>
      <w:lvlJc w:val="right"/>
      <w:pPr>
        <w:ind w:left="2509" w:hanging="180"/>
      </w:pPr>
    </w:lvl>
    <w:lvl w:ilvl="3" w:tplc="A3B4C906" w:tentative="1">
      <w:start w:val="1"/>
      <w:numFmt w:val="decimal"/>
      <w:lvlText w:val="%4."/>
      <w:lvlJc w:val="left"/>
      <w:pPr>
        <w:ind w:left="3229" w:hanging="360"/>
      </w:pPr>
    </w:lvl>
    <w:lvl w:ilvl="4" w:tplc="6FDA8818" w:tentative="1">
      <w:start w:val="1"/>
      <w:numFmt w:val="lowerLetter"/>
      <w:lvlText w:val="%5."/>
      <w:lvlJc w:val="left"/>
      <w:pPr>
        <w:ind w:left="3949" w:hanging="360"/>
      </w:pPr>
    </w:lvl>
    <w:lvl w:ilvl="5" w:tplc="AB42967E" w:tentative="1">
      <w:start w:val="1"/>
      <w:numFmt w:val="lowerRoman"/>
      <w:lvlText w:val="%6."/>
      <w:lvlJc w:val="right"/>
      <w:pPr>
        <w:ind w:left="4669" w:hanging="180"/>
      </w:pPr>
    </w:lvl>
    <w:lvl w:ilvl="6" w:tplc="EE4221BA" w:tentative="1">
      <w:start w:val="1"/>
      <w:numFmt w:val="decimal"/>
      <w:lvlText w:val="%7."/>
      <w:lvlJc w:val="left"/>
      <w:pPr>
        <w:ind w:left="5389" w:hanging="360"/>
      </w:pPr>
    </w:lvl>
    <w:lvl w:ilvl="7" w:tplc="4E3AA056" w:tentative="1">
      <w:start w:val="1"/>
      <w:numFmt w:val="lowerLetter"/>
      <w:lvlText w:val="%8."/>
      <w:lvlJc w:val="left"/>
      <w:pPr>
        <w:ind w:left="6109" w:hanging="360"/>
      </w:pPr>
    </w:lvl>
    <w:lvl w:ilvl="8" w:tplc="A26C9112" w:tentative="1">
      <w:start w:val="1"/>
      <w:numFmt w:val="lowerRoman"/>
      <w:lvlText w:val="%9."/>
      <w:lvlJc w:val="right"/>
      <w:pPr>
        <w:ind w:left="6829" w:hanging="180"/>
      </w:pPr>
    </w:lvl>
  </w:abstractNum>
  <w:abstractNum w:abstractNumId="33" w15:restartNumberingAfterBreak="0">
    <w:nsid w:val="5FA912B8"/>
    <w:multiLevelType w:val="hybridMultilevel"/>
    <w:tmpl w:val="0316E076"/>
    <w:lvl w:ilvl="0" w:tplc="9C4E0648">
      <w:start w:val="1"/>
      <w:numFmt w:val="decimal"/>
      <w:lvlText w:val="%1."/>
      <w:lvlJc w:val="left"/>
      <w:pPr>
        <w:ind w:left="360" w:hanging="360"/>
      </w:pPr>
      <w:rPr>
        <w:b/>
      </w:rPr>
    </w:lvl>
    <w:lvl w:ilvl="1" w:tplc="3E824F64" w:tentative="1">
      <w:start w:val="1"/>
      <w:numFmt w:val="lowerLetter"/>
      <w:lvlText w:val="%2."/>
      <w:lvlJc w:val="left"/>
      <w:pPr>
        <w:ind w:left="1080" w:hanging="360"/>
      </w:pPr>
    </w:lvl>
    <w:lvl w:ilvl="2" w:tplc="456C9164" w:tentative="1">
      <w:start w:val="1"/>
      <w:numFmt w:val="lowerRoman"/>
      <w:lvlText w:val="%3."/>
      <w:lvlJc w:val="right"/>
      <w:pPr>
        <w:ind w:left="1800" w:hanging="180"/>
      </w:pPr>
    </w:lvl>
    <w:lvl w:ilvl="3" w:tplc="450EA970" w:tentative="1">
      <w:start w:val="1"/>
      <w:numFmt w:val="decimal"/>
      <w:lvlText w:val="%4."/>
      <w:lvlJc w:val="left"/>
      <w:pPr>
        <w:ind w:left="2520" w:hanging="360"/>
      </w:pPr>
    </w:lvl>
    <w:lvl w:ilvl="4" w:tplc="DDFCB07E" w:tentative="1">
      <w:start w:val="1"/>
      <w:numFmt w:val="lowerLetter"/>
      <w:lvlText w:val="%5."/>
      <w:lvlJc w:val="left"/>
      <w:pPr>
        <w:ind w:left="3240" w:hanging="360"/>
      </w:pPr>
    </w:lvl>
    <w:lvl w:ilvl="5" w:tplc="529A48D2" w:tentative="1">
      <w:start w:val="1"/>
      <w:numFmt w:val="lowerRoman"/>
      <w:lvlText w:val="%6."/>
      <w:lvlJc w:val="right"/>
      <w:pPr>
        <w:ind w:left="3960" w:hanging="180"/>
      </w:pPr>
    </w:lvl>
    <w:lvl w:ilvl="6" w:tplc="2570C508" w:tentative="1">
      <w:start w:val="1"/>
      <w:numFmt w:val="decimal"/>
      <w:lvlText w:val="%7."/>
      <w:lvlJc w:val="left"/>
      <w:pPr>
        <w:ind w:left="4680" w:hanging="360"/>
      </w:pPr>
    </w:lvl>
    <w:lvl w:ilvl="7" w:tplc="72CEB386" w:tentative="1">
      <w:start w:val="1"/>
      <w:numFmt w:val="lowerLetter"/>
      <w:lvlText w:val="%8."/>
      <w:lvlJc w:val="left"/>
      <w:pPr>
        <w:ind w:left="5400" w:hanging="360"/>
      </w:pPr>
    </w:lvl>
    <w:lvl w:ilvl="8" w:tplc="B898486E" w:tentative="1">
      <w:start w:val="1"/>
      <w:numFmt w:val="lowerRoman"/>
      <w:lvlText w:val="%9."/>
      <w:lvlJc w:val="right"/>
      <w:pPr>
        <w:ind w:left="6120" w:hanging="180"/>
      </w:pPr>
    </w:lvl>
  </w:abstractNum>
  <w:abstractNum w:abstractNumId="34" w15:restartNumberingAfterBreak="0">
    <w:nsid w:val="62507150"/>
    <w:multiLevelType w:val="hybridMultilevel"/>
    <w:tmpl w:val="EB98B536"/>
    <w:lvl w:ilvl="0" w:tplc="C5586F2E">
      <w:start w:val="1"/>
      <w:numFmt w:val="decimal"/>
      <w:lvlText w:val="%1."/>
      <w:lvlJc w:val="left"/>
      <w:pPr>
        <w:ind w:left="360" w:hanging="360"/>
      </w:pPr>
      <w:rPr>
        <w:b/>
      </w:rPr>
    </w:lvl>
    <w:lvl w:ilvl="1" w:tplc="C16E3AD4" w:tentative="1">
      <w:start w:val="1"/>
      <w:numFmt w:val="lowerLetter"/>
      <w:lvlText w:val="%2."/>
      <w:lvlJc w:val="left"/>
      <w:pPr>
        <w:ind w:left="1080" w:hanging="360"/>
      </w:pPr>
    </w:lvl>
    <w:lvl w:ilvl="2" w:tplc="62527550" w:tentative="1">
      <w:start w:val="1"/>
      <w:numFmt w:val="lowerRoman"/>
      <w:lvlText w:val="%3."/>
      <w:lvlJc w:val="right"/>
      <w:pPr>
        <w:ind w:left="1800" w:hanging="180"/>
      </w:pPr>
    </w:lvl>
    <w:lvl w:ilvl="3" w:tplc="F5788C92" w:tentative="1">
      <w:start w:val="1"/>
      <w:numFmt w:val="decimal"/>
      <w:lvlText w:val="%4."/>
      <w:lvlJc w:val="left"/>
      <w:pPr>
        <w:ind w:left="2520" w:hanging="360"/>
      </w:pPr>
    </w:lvl>
    <w:lvl w:ilvl="4" w:tplc="2C6222EA" w:tentative="1">
      <w:start w:val="1"/>
      <w:numFmt w:val="lowerLetter"/>
      <w:lvlText w:val="%5."/>
      <w:lvlJc w:val="left"/>
      <w:pPr>
        <w:ind w:left="3240" w:hanging="360"/>
      </w:pPr>
    </w:lvl>
    <w:lvl w:ilvl="5" w:tplc="B672D2FC" w:tentative="1">
      <w:start w:val="1"/>
      <w:numFmt w:val="lowerRoman"/>
      <w:lvlText w:val="%6."/>
      <w:lvlJc w:val="right"/>
      <w:pPr>
        <w:ind w:left="3960" w:hanging="180"/>
      </w:pPr>
    </w:lvl>
    <w:lvl w:ilvl="6" w:tplc="CD804CD6" w:tentative="1">
      <w:start w:val="1"/>
      <w:numFmt w:val="decimal"/>
      <w:lvlText w:val="%7."/>
      <w:lvlJc w:val="left"/>
      <w:pPr>
        <w:ind w:left="4680" w:hanging="360"/>
      </w:pPr>
    </w:lvl>
    <w:lvl w:ilvl="7" w:tplc="2AAA38B2" w:tentative="1">
      <w:start w:val="1"/>
      <w:numFmt w:val="lowerLetter"/>
      <w:lvlText w:val="%8."/>
      <w:lvlJc w:val="left"/>
      <w:pPr>
        <w:ind w:left="5400" w:hanging="360"/>
      </w:pPr>
    </w:lvl>
    <w:lvl w:ilvl="8" w:tplc="6A76CBDE" w:tentative="1">
      <w:start w:val="1"/>
      <w:numFmt w:val="lowerRoman"/>
      <w:lvlText w:val="%9."/>
      <w:lvlJc w:val="right"/>
      <w:pPr>
        <w:ind w:left="6120" w:hanging="180"/>
      </w:pPr>
    </w:lvl>
  </w:abstractNum>
  <w:abstractNum w:abstractNumId="35" w15:restartNumberingAfterBreak="0">
    <w:nsid w:val="649D20A5"/>
    <w:multiLevelType w:val="hybridMultilevel"/>
    <w:tmpl w:val="46F476E6"/>
    <w:lvl w:ilvl="0" w:tplc="7AA817CC">
      <w:start w:val="3"/>
      <w:numFmt w:val="bullet"/>
      <w:lvlText w:val="-"/>
      <w:lvlJc w:val="left"/>
      <w:pPr>
        <w:ind w:left="720" w:hanging="360"/>
      </w:pPr>
      <w:rPr>
        <w:rFonts w:ascii="Calibri" w:eastAsiaTheme="minorHAnsi" w:hAnsi="Calibri" w:cs="Calibri" w:hint="default"/>
      </w:rPr>
    </w:lvl>
    <w:lvl w:ilvl="1" w:tplc="72CA26E8" w:tentative="1">
      <w:start w:val="1"/>
      <w:numFmt w:val="bullet"/>
      <w:lvlText w:val="o"/>
      <w:lvlJc w:val="left"/>
      <w:pPr>
        <w:ind w:left="1440" w:hanging="360"/>
      </w:pPr>
      <w:rPr>
        <w:rFonts w:ascii="Courier New" w:hAnsi="Courier New" w:cs="Courier New" w:hint="default"/>
      </w:rPr>
    </w:lvl>
    <w:lvl w:ilvl="2" w:tplc="0DA4CB2C" w:tentative="1">
      <w:start w:val="1"/>
      <w:numFmt w:val="bullet"/>
      <w:lvlText w:val=""/>
      <w:lvlJc w:val="left"/>
      <w:pPr>
        <w:ind w:left="2160" w:hanging="360"/>
      </w:pPr>
      <w:rPr>
        <w:rFonts w:ascii="Wingdings" w:hAnsi="Wingdings" w:hint="default"/>
      </w:rPr>
    </w:lvl>
    <w:lvl w:ilvl="3" w:tplc="02BC48F2" w:tentative="1">
      <w:start w:val="1"/>
      <w:numFmt w:val="bullet"/>
      <w:lvlText w:val=""/>
      <w:lvlJc w:val="left"/>
      <w:pPr>
        <w:ind w:left="2880" w:hanging="360"/>
      </w:pPr>
      <w:rPr>
        <w:rFonts w:ascii="Symbol" w:hAnsi="Symbol" w:hint="default"/>
      </w:rPr>
    </w:lvl>
    <w:lvl w:ilvl="4" w:tplc="F6300FE2" w:tentative="1">
      <w:start w:val="1"/>
      <w:numFmt w:val="bullet"/>
      <w:lvlText w:val="o"/>
      <w:lvlJc w:val="left"/>
      <w:pPr>
        <w:ind w:left="3600" w:hanging="360"/>
      </w:pPr>
      <w:rPr>
        <w:rFonts w:ascii="Courier New" w:hAnsi="Courier New" w:cs="Courier New" w:hint="default"/>
      </w:rPr>
    </w:lvl>
    <w:lvl w:ilvl="5" w:tplc="8FC85E0E" w:tentative="1">
      <w:start w:val="1"/>
      <w:numFmt w:val="bullet"/>
      <w:lvlText w:val=""/>
      <w:lvlJc w:val="left"/>
      <w:pPr>
        <w:ind w:left="4320" w:hanging="360"/>
      </w:pPr>
      <w:rPr>
        <w:rFonts w:ascii="Wingdings" w:hAnsi="Wingdings" w:hint="default"/>
      </w:rPr>
    </w:lvl>
    <w:lvl w:ilvl="6" w:tplc="DDCA09C0" w:tentative="1">
      <w:start w:val="1"/>
      <w:numFmt w:val="bullet"/>
      <w:lvlText w:val=""/>
      <w:lvlJc w:val="left"/>
      <w:pPr>
        <w:ind w:left="5040" w:hanging="360"/>
      </w:pPr>
      <w:rPr>
        <w:rFonts w:ascii="Symbol" w:hAnsi="Symbol" w:hint="default"/>
      </w:rPr>
    </w:lvl>
    <w:lvl w:ilvl="7" w:tplc="76CE5A84" w:tentative="1">
      <w:start w:val="1"/>
      <w:numFmt w:val="bullet"/>
      <w:lvlText w:val="o"/>
      <w:lvlJc w:val="left"/>
      <w:pPr>
        <w:ind w:left="5760" w:hanging="360"/>
      </w:pPr>
      <w:rPr>
        <w:rFonts w:ascii="Courier New" w:hAnsi="Courier New" w:cs="Courier New" w:hint="default"/>
      </w:rPr>
    </w:lvl>
    <w:lvl w:ilvl="8" w:tplc="014E7662" w:tentative="1">
      <w:start w:val="1"/>
      <w:numFmt w:val="bullet"/>
      <w:lvlText w:val=""/>
      <w:lvlJc w:val="left"/>
      <w:pPr>
        <w:ind w:left="6480" w:hanging="360"/>
      </w:pPr>
      <w:rPr>
        <w:rFonts w:ascii="Wingdings" w:hAnsi="Wingdings" w:hint="default"/>
      </w:rPr>
    </w:lvl>
  </w:abstractNum>
  <w:abstractNum w:abstractNumId="36" w15:restartNumberingAfterBreak="0">
    <w:nsid w:val="66174548"/>
    <w:multiLevelType w:val="hybridMultilevel"/>
    <w:tmpl w:val="BBEE4F6C"/>
    <w:lvl w:ilvl="0" w:tplc="2ACE9C36">
      <w:start w:val="1"/>
      <w:numFmt w:val="decimal"/>
      <w:lvlText w:val="%1."/>
      <w:lvlJc w:val="left"/>
      <w:pPr>
        <w:ind w:left="720" w:hanging="360"/>
      </w:pPr>
      <w:rPr>
        <w:b/>
        <w:bCs w:val="0"/>
      </w:rPr>
    </w:lvl>
    <w:lvl w:ilvl="1" w:tplc="4A306864" w:tentative="1">
      <w:start w:val="1"/>
      <w:numFmt w:val="lowerLetter"/>
      <w:lvlText w:val="%2."/>
      <w:lvlJc w:val="left"/>
      <w:pPr>
        <w:ind w:left="1440" w:hanging="360"/>
      </w:pPr>
    </w:lvl>
    <w:lvl w:ilvl="2" w:tplc="3730B25C" w:tentative="1">
      <w:start w:val="1"/>
      <w:numFmt w:val="lowerRoman"/>
      <w:lvlText w:val="%3."/>
      <w:lvlJc w:val="right"/>
      <w:pPr>
        <w:ind w:left="2160" w:hanging="180"/>
      </w:pPr>
    </w:lvl>
    <w:lvl w:ilvl="3" w:tplc="FFF29D7A" w:tentative="1">
      <w:start w:val="1"/>
      <w:numFmt w:val="decimal"/>
      <w:lvlText w:val="%4."/>
      <w:lvlJc w:val="left"/>
      <w:pPr>
        <w:ind w:left="2880" w:hanging="360"/>
      </w:pPr>
    </w:lvl>
    <w:lvl w:ilvl="4" w:tplc="CB86931C" w:tentative="1">
      <w:start w:val="1"/>
      <w:numFmt w:val="lowerLetter"/>
      <w:lvlText w:val="%5."/>
      <w:lvlJc w:val="left"/>
      <w:pPr>
        <w:ind w:left="3600" w:hanging="360"/>
      </w:pPr>
    </w:lvl>
    <w:lvl w:ilvl="5" w:tplc="0A8841E0" w:tentative="1">
      <w:start w:val="1"/>
      <w:numFmt w:val="lowerRoman"/>
      <w:lvlText w:val="%6."/>
      <w:lvlJc w:val="right"/>
      <w:pPr>
        <w:ind w:left="4320" w:hanging="180"/>
      </w:pPr>
    </w:lvl>
    <w:lvl w:ilvl="6" w:tplc="C4601CBA" w:tentative="1">
      <w:start w:val="1"/>
      <w:numFmt w:val="decimal"/>
      <w:lvlText w:val="%7."/>
      <w:lvlJc w:val="left"/>
      <w:pPr>
        <w:ind w:left="5040" w:hanging="360"/>
      </w:pPr>
    </w:lvl>
    <w:lvl w:ilvl="7" w:tplc="663691DA" w:tentative="1">
      <w:start w:val="1"/>
      <w:numFmt w:val="lowerLetter"/>
      <w:lvlText w:val="%8."/>
      <w:lvlJc w:val="left"/>
      <w:pPr>
        <w:ind w:left="5760" w:hanging="360"/>
      </w:pPr>
    </w:lvl>
    <w:lvl w:ilvl="8" w:tplc="D47C2E12" w:tentative="1">
      <w:start w:val="1"/>
      <w:numFmt w:val="lowerRoman"/>
      <w:lvlText w:val="%9."/>
      <w:lvlJc w:val="right"/>
      <w:pPr>
        <w:ind w:left="6480" w:hanging="180"/>
      </w:pPr>
    </w:lvl>
  </w:abstractNum>
  <w:abstractNum w:abstractNumId="37" w15:restartNumberingAfterBreak="0">
    <w:nsid w:val="667F6D61"/>
    <w:multiLevelType w:val="hybridMultilevel"/>
    <w:tmpl w:val="DD66373E"/>
    <w:lvl w:ilvl="0" w:tplc="4A867348">
      <w:start w:val="1"/>
      <w:numFmt w:val="decimal"/>
      <w:lvlText w:val="(%1)"/>
      <w:lvlJc w:val="left"/>
      <w:pPr>
        <w:ind w:left="720" w:hanging="360"/>
      </w:pPr>
      <w:rPr>
        <w:rFonts w:hint="default"/>
      </w:rPr>
    </w:lvl>
    <w:lvl w:ilvl="1" w:tplc="F6C47C6C" w:tentative="1">
      <w:start w:val="1"/>
      <w:numFmt w:val="lowerLetter"/>
      <w:lvlText w:val="%2."/>
      <w:lvlJc w:val="left"/>
      <w:pPr>
        <w:ind w:left="1440" w:hanging="360"/>
      </w:pPr>
    </w:lvl>
    <w:lvl w:ilvl="2" w:tplc="97C0315E" w:tentative="1">
      <w:start w:val="1"/>
      <w:numFmt w:val="lowerRoman"/>
      <w:lvlText w:val="%3."/>
      <w:lvlJc w:val="right"/>
      <w:pPr>
        <w:ind w:left="2160" w:hanging="180"/>
      </w:pPr>
    </w:lvl>
    <w:lvl w:ilvl="3" w:tplc="34B0B2B8" w:tentative="1">
      <w:start w:val="1"/>
      <w:numFmt w:val="decimal"/>
      <w:lvlText w:val="%4."/>
      <w:lvlJc w:val="left"/>
      <w:pPr>
        <w:ind w:left="2880" w:hanging="360"/>
      </w:pPr>
    </w:lvl>
    <w:lvl w:ilvl="4" w:tplc="B764EECA" w:tentative="1">
      <w:start w:val="1"/>
      <w:numFmt w:val="lowerLetter"/>
      <w:lvlText w:val="%5."/>
      <w:lvlJc w:val="left"/>
      <w:pPr>
        <w:ind w:left="3600" w:hanging="360"/>
      </w:pPr>
    </w:lvl>
    <w:lvl w:ilvl="5" w:tplc="73B673AA" w:tentative="1">
      <w:start w:val="1"/>
      <w:numFmt w:val="lowerRoman"/>
      <w:lvlText w:val="%6."/>
      <w:lvlJc w:val="right"/>
      <w:pPr>
        <w:ind w:left="4320" w:hanging="180"/>
      </w:pPr>
    </w:lvl>
    <w:lvl w:ilvl="6" w:tplc="A94AF1C2" w:tentative="1">
      <w:start w:val="1"/>
      <w:numFmt w:val="decimal"/>
      <w:lvlText w:val="%7."/>
      <w:lvlJc w:val="left"/>
      <w:pPr>
        <w:ind w:left="5040" w:hanging="360"/>
      </w:pPr>
    </w:lvl>
    <w:lvl w:ilvl="7" w:tplc="5C1650D8" w:tentative="1">
      <w:start w:val="1"/>
      <w:numFmt w:val="lowerLetter"/>
      <w:lvlText w:val="%8."/>
      <w:lvlJc w:val="left"/>
      <w:pPr>
        <w:ind w:left="5760" w:hanging="360"/>
      </w:pPr>
    </w:lvl>
    <w:lvl w:ilvl="8" w:tplc="CF30133C" w:tentative="1">
      <w:start w:val="1"/>
      <w:numFmt w:val="lowerRoman"/>
      <w:lvlText w:val="%9."/>
      <w:lvlJc w:val="right"/>
      <w:pPr>
        <w:ind w:left="6480" w:hanging="180"/>
      </w:pPr>
    </w:lvl>
  </w:abstractNum>
  <w:abstractNum w:abstractNumId="38" w15:restartNumberingAfterBreak="0">
    <w:nsid w:val="7281101A"/>
    <w:multiLevelType w:val="hybridMultilevel"/>
    <w:tmpl w:val="AD2CF16C"/>
    <w:lvl w:ilvl="0" w:tplc="C0E22F02">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751880"/>
    <w:multiLevelType w:val="hybridMultilevel"/>
    <w:tmpl w:val="96D293F0"/>
    <w:lvl w:ilvl="0" w:tplc="1D26B0DC">
      <w:start w:val="1"/>
      <w:numFmt w:val="decimal"/>
      <w:lvlText w:val="%1."/>
      <w:lvlJc w:val="left"/>
      <w:pPr>
        <w:ind w:left="360" w:hanging="360"/>
      </w:pPr>
      <w:rPr>
        <w:b/>
      </w:rPr>
    </w:lvl>
    <w:lvl w:ilvl="1" w:tplc="93628454" w:tentative="1">
      <w:start w:val="1"/>
      <w:numFmt w:val="lowerLetter"/>
      <w:lvlText w:val="%2."/>
      <w:lvlJc w:val="left"/>
      <w:pPr>
        <w:ind w:left="1080" w:hanging="360"/>
      </w:pPr>
    </w:lvl>
    <w:lvl w:ilvl="2" w:tplc="00AADCC4" w:tentative="1">
      <w:start w:val="1"/>
      <w:numFmt w:val="lowerRoman"/>
      <w:lvlText w:val="%3."/>
      <w:lvlJc w:val="right"/>
      <w:pPr>
        <w:ind w:left="1800" w:hanging="180"/>
      </w:pPr>
    </w:lvl>
    <w:lvl w:ilvl="3" w:tplc="CF660564" w:tentative="1">
      <w:start w:val="1"/>
      <w:numFmt w:val="decimal"/>
      <w:lvlText w:val="%4."/>
      <w:lvlJc w:val="left"/>
      <w:pPr>
        <w:ind w:left="2520" w:hanging="360"/>
      </w:pPr>
    </w:lvl>
    <w:lvl w:ilvl="4" w:tplc="332EDDFE" w:tentative="1">
      <w:start w:val="1"/>
      <w:numFmt w:val="lowerLetter"/>
      <w:lvlText w:val="%5."/>
      <w:lvlJc w:val="left"/>
      <w:pPr>
        <w:ind w:left="3240" w:hanging="360"/>
      </w:pPr>
    </w:lvl>
    <w:lvl w:ilvl="5" w:tplc="0A2C8AD0" w:tentative="1">
      <w:start w:val="1"/>
      <w:numFmt w:val="lowerRoman"/>
      <w:lvlText w:val="%6."/>
      <w:lvlJc w:val="right"/>
      <w:pPr>
        <w:ind w:left="3960" w:hanging="180"/>
      </w:pPr>
    </w:lvl>
    <w:lvl w:ilvl="6" w:tplc="C2606538" w:tentative="1">
      <w:start w:val="1"/>
      <w:numFmt w:val="decimal"/>
      <w:lvlText w:val="%7."/>
      <w:lvlJc w:val="left"/>
      <w:pPr>
        <w:ind w:left="4680" w:hanging="360"/>
      </w:pPr>
    </w:lvl>
    <w:lvl w:ilvl="7" w:tplc="B0F65236" w:tentative="1">
      <w:start w:val="1"/>
      <w:numFmt w:val="lowerLetter"/>
      <w:lvlText w:val="%8."/>
      <w:lvlJc w:val="left"/>
      <w:pPr>
        <w:ind w:left="5400" w:hanging="360"/>
      </w:pPr>
    </w:lvl>
    <w:lvl w:ilvl="8" w:tplc="6EA8C0B8" w:tentative="1">
      <w:start w:val="1"/>
      <w:numFmt w:val="lowerRoman"/>
      <w:lvlText w:val="%9."/>
      <w:lvlJc w:val="right"/>
      <w:pPr>
        <w:ind w:left="6120" w:hanging="180"/>
      </w:pPr>
    </w:lvl>
  </w:abstractNum>
  <w:abstractNum w:abstractNumId="40" w15:restartNumberingAfterBreak="0">
    <w:nsid w:val="774B3B49"/>
    <w:multiLevelType w:val="hybridMultilevel"/>
    <w:tmpl w:val="2DEC291E"/>
    <w:lvl w:ilvl="0" w:tplc="DA987AF0">
      <w:start w:val="1"/>
      <w:numFmt w:val="decimal"/>
      <w:lvlText w:val="%1."/>
      <w:lvlJc w:val="left"/>
      <w:pPr>
        <w:ind w:left="360" w:hanging="360"/>
      </w:pPr>
      <w:rPr>
        <w:rFonts w:hint="default"/>
      </w:rPr>
    </w:lvl>
    <w:lvl w:ilvl="1" w:tplc="E702BA46" w:tentative="1">
      <w:start w:val="1"/>
      <w:numFmt w:val="lowerLetter"/>
      <w:lvlText w:val="%2."/>
      <w:lvlJc w:val="left"/>
      <w:pPr>
        <w:ind w:left="1080" w:hanging="360"/>
      </w:pPr>
    </w:lvl>
    <w:lvl w:ilvl="2" w:tplc="9854523A" w:tentative="1">
      <w:start w:val="1"/>
      <w:numFmt w:val="lowerRoman"/>
      <w:lvlText w:val="%3."/>
      <w:lvlJc w:val="right"/>
      <w:pPr>
        <w:ind w:left="1800" w:hanging="180"/>
      </w:pPr>
    </w:lvl>
    <w:lvl w:ilvl="3" w:tplc="EC204D80" w:tentative="1">
      <w:start w:val="1"/>
      <w:numFmt w:val="decimal"/>
      <w:lvlText w:val="%4."/>
      <w:lvlJc w:val="left"/>
      <w:pPr>
        <w:ind w:left="2520" w:hanging="360"/>
      </w:pPr>
    </w:lvl>
    <w:lvl w:ilvl="4" w:tplc="98824326" w:tentative="1">
      <w:start w:val="1"/>
      <w:numFmt w:val="lowerLetter"/>
      <w:lvlText w:val="%5."/>
      <w:lvlJc w:val="left"/>
      <w:pPr>
        <w:ind w:left="3240" w:hanging="360"/>
      </w:pPr>
    </w:lvl>
    <w:lvl w:ilvl="5" w:tplc="9256772E" w:tentative="1">
      <w:start w:val="1"/>
      <w:numFmt w:val="lowerRoman"/>
      <w:lvlText w:val="%6."/>
      <w:lvlJc w:val="right"/>
      <w:pPr>
        <w:ind w:left="3960" w:hanging="180"/>
      </w:pPr>
    </w:lvl>
    <w:lvl w:ilvl="6" w:tplc="A81E083A" w:tentative="1">
      <w:start w:val="1"/>
      <w:numFmt w:val="decimal"/>
      <w:lvlText w:val="%7."/>
      <w:lvlJc w:val="left"/>
      <w:pPr>
        <w:ind w:left="4680" w:hanging="360"/>
      </w:pPr>
    </w:lvl>
    <w:lvl w:ilvl="7" w:tplc="FA1E0690" w:tentative="1">
      <w:start w:val="1"/>
      <w:numFmt w:val="lowerLetter"/>
      <w:lvlText w:val="%8."/>
      <w:lvlJc w:val="left"/>
      <w:pPr>
        <w:ind w:left="5400" w:hanging="360"/>
      </w:pPr>
    </w:lvl>
    <w:lvl w:ilvl="8" w:tplc="2DE2A578" w:tentative="1">
      <w:start w:val="1"/>
      <w:numFmt w:val="lowerRoman"/>
      <w:lvlText w:val="%9."/>
      <w:lvlJc w:val="right"/>
      <w:pPr>
        <w:ind w:left="6120" w:hanging="180"/>
      </w:pPr>
    </w:lvl>
  </w:abstractNum>
  <w:abstractNum w:abstractNumId="41" w15:restartNumberingAfterBreak="0">
    <w:nsid w:val="7B28108D"/>
    <w:multiLevelType w:val="hybridMultilevel"/>
    <w:tmpl w:val="5122D67E"/>
    <w:lvl w:ilvl="0" w:tplc="1BCCCEC8">
      <w:start w:val="1"/>
      <w:numFmt w:val="decimal"/>
      <w:lvlText w:val="%1."/>
      <w:lvlJc w:val="left"/>
      <w:pPr>
        <w:ind w:left="705" w:hanging="705"/>
      </w:pPr>
      <w:rPr>
        <w:rFonts w:cs="Times New Roman" w:hint="default"/>
        <w:b/>
      </w:rPr>
    </w:lvl>
    <w:lvl w:ilvl="1" w:tplc="60287884" w:tentative="1">
      <w:start w:val="1"/>
      <w:numFmt w:val="lowerLetter"/>
      <w:lvlText w:val="%2."/>
      <w:lvlJc w:val="left"/>
      <w:pPr>
        <w:ind w:left="1440" w:hanging="360"/>
      </w:pPr>
    </w:lvl>
    <w:lvl w:ilvl="2" w:tplc="FB70C5D6" w:tentative="1">
      <w:start w:val="1"/>
      <w:numFmt w:val="lowerRoman"/>
      <w:lvlText w:val="%3."/>
      <w:lvlJc w:val="right"/>
      <w:pPr>
        <w:ind w:left="2160" w:hanging="180"/>
      </w:pPr>
    </w:lvl>
    <w:lvl w:ilvl="3" w:tplc="2B689F6E" w:tentative="1">
      <w:start w:val="1"/>
      <w:numFmt w:val="decimal"/>
      <w:lvlText w:val="%4."/>
      <w:lvlJc w:val="left"/>
      <w:pPr>
        <w:ind w:left="2880" w:hanging="360"/>
      </w:pPr>
    </w:lvl>
    <w:lvl w:ilvl="4" w:tplc="B734EBA4" w:tentative="1">
      <w:start w:val="1"/>
      <w:numFmt w:val="lowerLetter"/>
      <w:lvlText w:val="%5."/>
      <w:lvlJc w:val="left"/>
      <w:pPr>
        <w:ind w:left="3600" w:hanging="360"/>
      </w:pPr>
    </w:lvl>
    <w:lvl w:ilvl="5" w:tplc="8E502940" w:tentative="1">
      <w:start w:val="1"/>
      <w:numFmt w:val="lowerRoman"/>
      <w:lvlText w:val="%6."/>
      <w:lvlJc w:val="right"/>
      <w:pPr>
        <w:ind w:left="4320" w:hanging="180"/>
      </w:pPr>
    </w:lvl>
    <w:lvl w:ilvl="6" w:tplc="C3E2343E" w:tentative="1">
      <w:start w:val="1"/>
      <w:numFmt w:val="decimal"/>
      <w:lvlText w:val="%7."/>
      <w:lvlJc w:val="left"/>
      <w:pPr>
        <w:ind w:left="5040" w:hanging="360"/>
      </w:pPr>
    </w:lvl>
    <w:lvl w:ilvl="7" w:tplc="74D48BE8" w:tentative="1">
      <w:start w:val="1"/>
      <w:numFmt w:val="lowerLetter"/>
      <w:lvlText w:val="%8."/>
      <w:lvlJc w:val="left"/>
      <w:pPr>
        <w:ind w:left="5760" w:hanging="360"/>
      </w:pPr>
    </w:lvl>
    <w:lvl w:ilvl="8" w:tplc="A5960BBE" w:tentative="1">
      <w:start w:val="1"/>
      <w:numFmt w:val="lowerRoman"/>
      <w:lvlText w:val="%9."/>
      <w:lvlJc w:val="right"/>
      <w:pPr>
        <w:ind w:left="6480" w:hanging="180"/>
      </w:pPr>
    </w:lvl>
  </w:abstractNum>
  <w:abstractNum w:abstractNumId="42" w15:restartNumberingAfterBreak="0">
    <w:nsid w:val="7D120079"/>
    <w:multiLevelType w:val="hybridMultilevel"/>
    <w:tmpl w:val="16EE24DE"/>
    <w:lvl w:ilvl="0" w:tplc="75B88878">
      <w:start w:val="1"/>
      <w:numFmt w:val="decimal"/>
      <w:lvlText w:val="%1."/>
      <w:lvlJc w:val="left"/>
      <w:pPr>
        <w:ind w:left="720" w:hanging="360"/>
      </w:pPr>
      <w:rPr>
        <w:rFonts w:hint="default"/>
      </w:rPr>
    </w:lvl>
    <w:lvl w:ilvl="1" w:tplc="E41C9FDE" w:tentative="1">
      <w:start w:val="1"/>
      <w:numFmt w:val="lowerLetter"/>
      <w:lvlText w:val="%2."/>
      <w:lvlJc w:val="left"/>
      <w:pPr>
        <w:ind w:left="1440" w:hanging="360"/>
      </w:pPr>
    </w:lvl>
    <w:lvl w:ilvl="2" w:tplc="A888107C" w:tentative="1">
      <w:start w:val="1"/>
      <w:numFmt w:val="lowerRoman"/>
      <w:lvlText w:val="%3."/>
      <w:lvlJc w:val="right"/>
      <w:pPr>
        <w:ind w:left="2160" w:hanging="180"/>
      </w:pPr>
    </w:lvl>
    <w:lvl w:ilvl="3" w:tplc="E184441C" w:tentative="1">
      <w:start w:val="1"/>
      <w:numFmt w:val="decimal"/>
      <w:lvlText w:val="%4."/>
      <w:lvlJc w:val="left"/>
      <w:pPr>
        <w:ind w:left="2880" w:hanging="360"/>
      </w:pPr>
    </w:lvl>
    <w:lvl w:ilvl="4" w:tplc="68365A54" w:tentative="1">
      <w:start w:val="1"/>
      <w:numFmt w:val="lowerLetter"/>
      <w:lvlText w:val="%5."/>
      <w:lvlJc w:val="left"/>
      <w:pPr>
        <w:ind w:left="3600" w:hanging="360"/>
      </w:pPr>
    </w:lvl>
    <w:lvl w:ilvl="5" w:tplc="9CEA3580" w:tentative="1">
      <w:start w:val="1"/>
      <w:numFmt w:val="lowerRoman"/>
      <w:lvlText w:val="%6."/>
      <w:lvlJc w:val="right"/>
      <w:pPr>
        <w:ind w:left="4320" w:hanging="180"/>
      </w:pPr>
    </w:lvl>
    <w:lvl w:ilvl="6" w:tplc="C8D8BDF8" w:tentative="1">
      <w:start w:val="1"/>
      <w:numFmt w:val="decimal"/>
      <w:lvlText w:val="%7."/>
      <w:lvlJc w:val="left"/>
      <w:pPr>
        <w:ind w:left="5040" w:hanging="360"/>
      </w:pPr>
    </w:lvl>
    <w:lvl w:ilvl="7" w:tplc="6818DF20" w:tentative="1">
      <w:start w:val="1"/>
      <w:numFmt w:val="lowerLetter"/>
      <w:lvlText w:val="%8."/>
      <w:lvlJc w:val="left"/>
      <w:pPr>
        <w:ind w:left="5760" w:hanging="360"/>
      </w:pPr>
    </w:lvl>
    <w:lvl w:ilvl="8" w:tplc="7D42B7FE" w:tentative="1">
      <w:start w:val="1"/>
      <w:numFmt w:val="lowerRoman"/>
      <w:lvlText w:val="%9."/>
      <w:lvlJc w:val="right"/>
      <w:pPr>
        <w:ind w:left="6480" w:hanging="180"/>
      </w:pPr>
    </w:lvl>
  </w:abstractNum>
  <w:abstractNum w:abstractNumId="43" w15:restartNumberingAfterBreak="0">
    <w:nsid w:val="7DD24101"/>
    <w:multiLevelType w:val="hybridMultilevel"/>
    <w:tmpl w:val="F19C8408"/>
    <w:lvl w:ilvl="0" w:tplc="48F0981E">
      <w:start w:val="1"/>
      <w:numFmt w:val="decimal"/>
      <w:lvlText w:val="%1."/>
      <w:lvlJc w:val="left"/>
      <w:pPr>
        <w:ind w:left="570" w:hanging="570"/>
      </w:pPr>
      <w:rPr>
        <w:rFonts w:hint="default"/>
        <w:b/>
      </w:rPr>
    </w:lvl>
    <w:lvl w:ilvl="1" w:tplc="4D1EE0C2" w:tentative="1">
      <w:start w:val="1"/>
      <w:numFmt w:val="lowerLetter"/>
      <w:lvlText w:val="%2."/>
      <w:lvlJc w:val="left"/>
      <w:pPr>
        <w:ind w:left="1440" w:hanging="360"/>
      </w:pPr>
    </w:lvl>
    <w:lvl w:ilvl="2" w:tplc="F92C9A04" w:tentative="1">
      <w:start w:val="1"/>
      <w:numFmt w:val="lowerRoman"/>
      <w:lvlText w:val="%3."/>
      <w:lvlJc w:val="right"/>
      <w:pPr>
        <w:ind w:left="2160" w:hanging="180"/>
      </w:pPr>
    </w:lvl>
    <w:lvl w:ilvl="3" w:tplc="37B0BBAC" w:tentative="1">
      <w:start w:val="1"/>
      <w:numFmt w:val="decimal"/>
      <w:lvlText w:val="%4."/>
      <w:lvlJc w:val="left"/>
      <w:pPr>
        <w:ind w:left="2880" w:hanging="360"/>
      </w:pPr>
    </w:lvl>
    <w:lvl w:ilvl="4" w:tplc="422AB77C" w:tentative="1">
      <w:start w:val="1"/>
      <w:numFmt w:val="lowerLetter"/>
      <w:lvlText w:val="%5."/>
      <w:lvlJc w:val="left"/>
      <w:pPr>
        <w:ind w:left="3600" w:hanging="360"/>
      </w:pPr>
    </w:lvl>
    <w:lvl w:ilvl="5" w:tplc="8200A08A" w:tentative="1">
      <w:start w:val="1"/>
      <w:numFmt w:val="lowerRoman"/>
      <w:lvlText w:val="%6."/>
      <w:lvlJc w:val="right"/>
      <w:pPr>
        <w:ind w:left="4320" w:hanging="180"/>
      </w:pPr>
    </w:lvl>
    <w:lvl w:ilvl="6" w:tplc="7166F492" w:tentative="1">
      <w:start w:val="1"/>
      <w:numFmt w:val="decimal"/>
      <w:lvlText w:val="%7."/>
      <w:lvlJc w:val="left"/>
      <w:pPr>
        <w:ind w:left="5040" w:hanging="360"/>
      </w:pPr>
    </w:lvl>
    <w:lvl w:ilvl="7" w:tplc="28F468D6" w:tentative="1">
      <w:start w:val="1"/>
      <w:numFmt w:val="lowerLetter"/>
      <w:lvlText w:val="%8."/>
      <w:lvlJc w:val="left"/>
      <w:pPr>
        <w:ind w:left="5760" w:hanging="360"/>
      </w:pPr>
    </w:lvl>
    <w:lvl w:ilvl="8" w:tplc="447800E8" w:tentative="1">
      <w:start w:val="1"/>
      <w:numFmt w:val="lowerRoman"/>
      <w:lvlText w:val="%9."/>
      <w:lvlJc w:val="right"/>
      <w:pPr>
        <w:ind w:left="6480" w:hanging="180"/>
      </w:pPr>
    </w:lvl>
  </w:abstractNum>
  <w:num w:numId="1">
    <w:abstractNumId w:val="37"/>
  </w:num>
  <w:num w:numId="2">
    <w:abstractNumId w:val="10"/>
  </w:num>
  <w:num w:numId="3">
    <w:abstractNumId w:val="30"/>
  </w:num>
  <w:num w:numId="4">
    <w:abstractNumId w:val="25"/>
  </w:num>
  <w:num w:numId="5">
    <w:abstractNumId w:val="35"/>
  </w:num>
  <w:num w:numId="6">
    <w:abstractNumId w:val="14"/>
  </w:num>
  <w:num w:numId="7">
    <w:abstractNumId w:val="8"/>
  </w:num>
  <w:num w:numId="8">
    <w:abstractNumId w:val="5"/>
  </w:num>
  <w:num w:numId="9">
    <w:abstractNumId w:val="31"/>
  </w:num>
  <w:num w:numId="10">
    <w:abstractNumId w:val="24"/>
  </w:num>
  <w:num w:numId="11">
    <w:abstractNumId w:val="26"/>
  </w:num>
  <w:num w:numId="12">
    <w:abstractNumId w:val="6"/>
  </w:num>
  <w:num w:numId="13">
    <w:abstractNumId w:val="13"/>
  </w:num>
  <w:num w:numId="14">
    <w:abstractNumId w:val="0"/>
  </w:num>
  <w:num w:numId="15">
    <w:abstractNumId w:val="36"/>
  </w:num>
  <w:num w:numId="16">
    <w:abstractNumId w:val="22"/>
  </w:num>
  <w:num w:numId="17">
    <w:abstractNumId w:val="34"/>
  </w:num>
  <w:num w:numId="18">
    <w:abstractNumId w:val="39"/>
  </w:num>
  <w:num w:numId="19">
    <w:abstractNumId w:val="42"/>
  </w:num>
  <w:num w:numId="20">
    <w:abstractNumId w:val="16"/>
  </w:num>
  <w:num w:numId="21">
    <w:abstractNumId w:val="4"/>
  </w:num>
  <w:num w:numId="22">
    <w:abstractNumId w:val="40"/>
  </w:num>
  <w:num w:numId="23">
    <w:abstractNumId w:val="17"/>
  </w:num>
  <w:num w:numId="24">
    <w:abstractNumId w:val="19"/>
  </w:num>
  <w:num w:numId="25">
    <w:abstractNumId w:val="3"/>
  </w:num>
  <w:num w:numId="26">
    <w:abstractNumId w:val="27"/>
  </w:num>
  <w:num w:numId="27">
    <w:abstractNumId w:val="32"/>
  </w:num>
  <w:num w:numId="28">
    <w:abstractNumId w:val="7"/>
  </w:num>
  <w:num w:numId="29">
    <w:abstractNumId w:val="21"/>
  </w:num>
  <w:num w:numId="30">
    <w:abstractNumId w:val="15"/>
  </w:num>
  <w:num w:numId="31">
    <w:abstractNumId w:val="23"/>
  </w:num>
  <w:num w:numId="32">
    <w:abstractNumId w:val="1"/>
  </w:num>
  <w:num w:numId="33">
    <w:abstractNumId w:val="2"/>
  </w:num>
  <w:num w:numId="34">
    <w:abstractNumId w:val="12"/>
  </w:num>
  <w:num w:numId="35">
    <w:abstractNumId w:val="9"/>
  </w:num>
  <w:num w:numId="36">
    <w:abstractNumId w:val="41"/>
  </w:num>
  <w:num w:numId="37">
    <w:abstractNumId w:val="11"/>
  </w:num>
  <w:num w:numId="38">
    <w:abstractNumId w:val="33"/>
  </w:num>
  <w:num w:numId="39">
    <w:abstractNumId w:val="18"/>
  </w:num>
  <w:num w:numId="40">
    <w:abstractNumId w:val="29"/>
  </w:num>
  <w:num w:numId="41">
    <w:abstractNumId w:val="43"/>
  </w:num>
  <w:num w:numId="42">
    <w:abstractNumId w:val="20"/>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EF"/>
    <w:rsid w:val="0000030A"/>
    <w:rsid w:val="00001D01"/>
    <w:rsid w:val="00002040"/>
    <w:rsid w:val="000051EE"/>
    <w:rsid w:val="00005565"/>
    <w:rsid w:val="00005BED"/>
    <w:rsid w:val="000067DB"/>
    <w:rsid w:val="000067FB"/>
    <w:rsid w:val="00006BCD"/>
    <w:rsid w:val="0000785C"/>
    <w:rsid w:val="00014643"/>
    <w:rsid w:val="00015384"/>
    <w:rsid w:val="000157C2"/>
    <w:rsid w:val="0001739C"/>
    <w:rsid w:val="000211E2"/>
    <w:rsid w:val="00022D15"/>
    <w:rsid w:val="00022E93"/>
    <w:rsid w:val="000250FF"/>
    <w:rsid w:val="00027D99"/>
    <w:rsid w:val="00030156"/>
    <w:rsid w:val="00031CCC"/>
    <w:rsid w:val="0003245B"/>
    <w:rsid w:val="00032703"/>
    <w:rsid w:val="00032C7D"/>
    <w:rsid w:val="0003370A"/>
    <w:rsid w:val="000359BB"/>
    <w:rsid w:val="00037449"/>
    <w:rsid w:val="00037F83"/>
    <w:rsid w:val="00040F37"/>
    <w:rsid w:val="00041414"/>
    <w:rsid w:val="000432D8"/>
    <w:rsid w:val="0004347D"/>
    <w:rsid w:val="0004458B"/>
    <w:rsid w:val="0004588B"/>
    <w:rsid w:val="00045DA3"/>
    <w:rsid w:val="0004606E"/>
    <w:rsid w:val="00046D27"/>
    <w:rsid w:val="00047E5A"/>
    <w:rsid w:val="00050726"/>
    <w:rsid w:val="00051A5A"/>
    <w:rsid w:val="00052A28"/>
    <w:rsid w:val="0005455B"/>
    <w:rsid w:val="00054747"/>
    <w:rsid w:val="000550B6"/>
    <w:rsid w:val="00055E97"/>
    <w:rsid w:val="0005782D"/>
    <w:rsid w:val="00057C7C"/>
    <w:rsid w:val="00060916"/>
    <w:rsid w:val="00060DD6"/>
    <w:rsid w:val="000616AA"/>
    <w:rsid w:val="000644B7"/>
    <w:rsid w:val="00064F13"/>
    <w:rsid w:val="00065A7D"/>
    <w:rsid w:val="00066B7C"/>
    <w:rsid w:val="00070E38"/>
    <w:rsid w:val="000713A1"/>
    <w:rsid w:val="00071611"/>
    <w:rsid w:val="000729B1"/>
    <w:rsid w:val="00072A7D"/>
    <w:rsid w:val="00072CDD"/>
    <w:rsid w:val="00074C6A"/>
    <w:rsid w:val="00080ED4"/>
    <w:rsid w:val="0008107B"/>
    <w:rsid w:val="000824AE"/>
    <w:rsid w:val="00083968"/>
    <w:rsid w:val="00085E3B"/>
    <w:rsid w:val="00087FDF"/>
    <w:rsid w:val="00090679"/>
    <w:rsid w:val="00090E42"/>
    <w:rsid w:val="00090EC5"/>
    <w:rsid w:val="00092C8B"/>
    <w:rsid w:val="00093D49"/>
    <w:rsid w:val="000959AA"/>
    <w:rsid w:val="00097124"/>
    <w:rsid w:val="000A1075"/>
    <w:rsid w:val="000A15CF"/>
    <w:rsid w:val="000A2875"/>
    <w:rsid w:val="000A3A8D"/>
    <w:rsid w:val="000A3CA2"/>
    <w:rsid w:val="000A61C5"/>
    <w:rsid w:val="000A79E6"/>
    <w:rsid w:val="000A7BAD"/>
    <w:rsid w:val="000B0A29"/>
    <w:rsid w:val="000B0D61"/>
    <w:rsid w:val="000B14B2"/>
    <w:rsid w:val="000B1F1E"/>
    <w:rsid w:val="000B2090"/>
    <w:rsid w:val="000B26F4"/>
    <w:rsid w:val="000B383D"/>
    <w:rsid w:val="000B3D0B"/>
    <w:rsid w:val="000B6093"/>
    <w:rsid w:val="000C0C88"/>
    <w:rsid w:val="000C19A0"/>
    <w:rsid w:val="000C45BF"/>
    <w:rsid w:val="000C4B86"/>
    <w:rsid w:val="000C70DF"/>
    <w:rsid w:val="000C7F41"/>
    <w:rsid w:val="000D2F80"/>
    <w:rsid w:val="000D3A75"/>
    <w:rsid w:val="000D415E"/>
    <w:rsid w:val="000D4532"/>
    <w:rsid w:val="000D4DBF"/>
    <w:rsid w:val="000D52AE"/>
    <w:rsid w:val="000D52BA"/>
    <w:rsid w:val="000D6E05"/>
    <w:rsid w:val="000D77DD"/>
    <w:rsid w:val="000D7D8A"/>
    <w:rsid w:val="000E10FA"/>
    <w:rsid w:val="000E3BBA"/>
    <w:rsid w:val="000E3D60"/>
    <w:rsid w:val="000E40A2"/>
    <w:rsid w:val="000E5190"/>
    <w:rsid w:val="000E5900"/>
    <w:rsid w:val="000E6B30"/>
    <w:rsid w:val="000E73C7"/>
    <w:rsid w:val="000F4B4B"/>
    <w:rsid w:val="000F4D83"/>
    <w:rsid w:val="000F586E"/>
    <w:rsid w:val="000F636A"/>
    <w:rsid w:val="000F698D"/>
    <w:rsid w:val="00100D61"/>
    <w:rsid w:val="00102DE5"/>
    <w:rsid w:val="00103E6D"/>
    <w:rsid w:val="0010562D"/>
    <w:rsid w:val="00107599"/>
    <w:rsid w:val="00111686"/>
    <w:rsid w:val="00112BA3"/>
    <w:rsid w:val="00112D9C"/>
    <w:rsid w:val="00113EC1"/>
    <w:rsid w:val="00115261"/>
    <w:rsid w:val="00115C0D"/>
    <w:rsid w:val="00116652"/>
    <w:rsid w:val="00117292"/>
    <w:rsid w:val="00120553"/>
    <w:rsid w:val="0012078F"/>
    <w:rsid w:val="00122D7E"/>
    <w:rsid w:val="00123209"/>
    <w:rsid w:val="00123F23"/>
    <w:rsid w:val="001246DB"/>
    <w:rsid w:val="00125F0A"/>
    <w:rsid w:val="00126D1D"/>
    <w:rsid w:val="0012759F"/>
    <w:rsid w:val="001312C3"/>
    <w:rsid w:val="00131609"/>
    <w:rsid w:val="00132B86"/>
    <w:rsid w:val="00133CD8"/>
    <w:rsid w:val="00134043"/>
    <w:rsid w:val="001351B3"/>
    <w:rsid w:val="001355F0"/>
    <w:rsid w:val="00136C68"/>
    <w:rsid w:val="00136E81"/>
    <w:rsid w:val="00137615"/>
    <w:rsid w:val="00140FAC"/>
    <w:rsid w:val="0014104A"/>
    <w:rsid w:val="00141637"/>
    <w:rsid w:val="00141E84"/>
    <w:rsid w:val="0014234A"/>
    <w:rsid w:val="001438AB"/>
    <w:rsid w:val="00144015"/>
    <w:rsid w:val="00144563"/>
    <w:rsid w:val="00144F9C"/>
    <w:rsid w:val="00145005"/>
    <w:rsid w:val="00145C82"/>
    <w:rsid w:val="00145DE5"/>
    <w:rsid w:val="001471E1"/>
    <w:rsid w:val="00150F87"/>
    <w:rsid w:val="00151078"/>
    <w:rsid w:val="00151A02"/>
    <w:rsid w:val="00155A40"/>
    <w:rsid w:val="00157A82"/>
    <w:rsid w:val="00161636"/>
    <w:rsid w:val="00162544"/>
    <w:rsid w:val="00164C50"/>
    <w:rsid w:val="00164F60"/>
    <w:rsid w:val="0016621C"/>
    <w:rsid w:val="0016642C"/>
    <w:rsid w:val="001666BC"/>
    <w:rsid w:val="001709B6"/>
    <w:rsid w:val="00170D0C"/>
    <w:rsid w:val="001732DE"/>
    <w:rsid w:val="00176D2E"/>
    <w:rsid w:val="00176FCB"/>
    <w:rsid w:val="00177AAA"/>
    <w:rsid w:val="0018048C"/>
    <w:rsid w:val="00180784"/>
    <w:rsid w:val="001853F6"/>
    <w:rsid w:val="001862F4"/>
    <w:rsid w:val="001879D1"/>
    <w:rsid w:val="00190AF8"/>
    <w:rsid w:val="001911B5"/>
    <w:rsid w:val="00191441"/>
    <w:rsid w:val="00191C23"/>
    <w:rsid w:val="001924B4"/>
    <w:rsid w:val="001958DC"/>
    <w:rsid w:val="00195A22"/>
    <w:rsid w:val="00197751"/>
    <w:rsid w:val="001A00F5"/>
    <w:rsid w:val="001A0773"/>
    <w:rsid w:val="001A07C8"/>
    <w:rsid w:val="001A0E41"/>
    <w:rsid w:val="001A2AA1"/>
    <w:rsid w:val="001A2B84"/>
    <w:rsid w:val="001A3C92"/>
    <w:rsid w:val="001A4DA5"/>
    <w:rsid w:val="001A50D7"/>
    <w:rsid w:val="001B0A8A"/>
    <w:rsid w:val="001B24E1"/>
    <w:rsid w:val="001B25B4"/>
    <w:rsid w:val="001B3AF2"/>
    <w:rsid w:val="001B6399"/>
    <w:rsid w:val="001C25C8"/>
    <w:rsid w:val="001C2B1D"/>
    <w:rsid w:val="001C2EBB"/>
    <w:rsid w:val="001C362F"/>
    <w:rsid w:val="001C3AAC"/>
    <w:rsid w:val="001C4019"/>
    <w:rsid w:val="001C598E"/>
    <w:rsid w:val="001C726D"/>
    <w:rsid w:val="001C757E"/>
    <w:rsid w:val="001C7730"/>
    <w:rsid w:val="001D0A29"/>
    <w:rsid w:val="001D214B"/>
    <w:rsid w:val="001D41E8"/>
    <w:rsid w:val="001D6E7E"/>
    <w:rsid w:val="001E1327"/>
    <w:rsid w:val="001E47ED"/>
    <w:rsid w:val="001E518C"/>
    <w:rsid w:val="001E5C2A"/>
    <w:rsid w:val="001E5E4B"/>
    <w:rsid w:val="001E6E29"/>
    <w:rsid w:val="001E76CA"/>
    <w:rsid w:val="001F1638"/>
    <w:rsid w:val="001F4B9D"/>
    <w:rsid w:val="001F71B3"/>
    <w:rsid w:val="00203EDA"/>
    <w:rsid w:val="0020460B"/>
    <w:rsid w:val="00204B70"/>
    <w:rsid w:val="0020504F"/>
    <w:rsid w:val="002057A6"/>
    <w:rsid w:val="00207C78"/>
    <w:rsid w:val="0021088B"/>
    <w:rsid w:val="002125F6"/>
    <w:rsid w:val="00213865"/>
    <w:rsid w:val="002165A2"/>
    <w:rsid w:val="002178AC"/>
    <w:rsid w:val="00220666"/>
    <w:rsid w:val="002244B6"/>
    <w:rsid w:val="002245F2"/>
    <w:rsid w:val="002256C6"/>
    <w:rsid w:val="0022621E"/>
    <w:rsid w:val="00227D14"/>
    <w:rsid w:val="00227ECA"/>
    <w:rsid w:val="00233B0E"/>
    <w:rsid w:val="00233D03"/>
    <w:rsid w:val="00233F99"/>
    <w:rsid w:val="00235432"/>
    <w:rsid w:val="00235933"/>
    <w:rsid w:val="00235F78"/>
    <w:rsid w:val="00236896"/>
    <w:rsid w:val="00236A1D"/>
    <w:rsid w:val="00236BF1"/>
    <w:rsid w:val="00237BFC"/>
    <w:rsid w:val="00240D72"/>
    <w:rsid w:val="00242B4C"/>
    <w:rsid w:val="00243B50"/>
    <w:rsid w:val="002445BD"/>
    <w:rsid w:val="002452C5"/>
    <w:rsid w:val="002555AB"/>
    <w:rsid w:val="00257D6C"/>
    <w:rsid w:val="00261D42"/>
    <w:rsid w:val="002637C6"/>
    <w:rsid w:val="002656B9"/>
    <w:rsid w:val="00265D7C"/>
    <w:rsid w:val="00270991"/>
    <w:rsid w:val="00271589"/>
    <w:rsid w:val="00273175"/>
    <w:rsid w:val="00273A99"/>
    <w:rsid w:val="00273E71"/>
    <w:rsid w:val="00274A10"/>
    <w:rsid w:val="0027560F"/>
    <w:rsid w:val="00275942"/>
    <w:rsid w:val="00276C44"/>
    <w:rsid w:val="00277888"/>
    <w:rsid w:val="00282E92"/>
    <w:rsid w:val="00283CD9"/>
    <w:rsid w:val="00283FBB"/>
    <w:rsid w:val="0028714D"/>
    <w:rsid w:val="00287D8C"/>
    <w:rsid w:val="00287F0F"/>
    <w:rsid w:val="002912A2"/>
    <w:rsid w:val="00292EEA"/>
    <w:rsid w:val="00295E2A"/>
    <w:rsid w:val="002A0A13"/>
    <w:rsid w:val="002A1577"/>
    <w:rsid w:val="002A2464"/>
    <w:rsid w:val="002A27AA"/>
    <w:rsid w:val="002A3B28"/>
    <w:rsid w:val="002A4C3E"/>
    <w:rsid w:val="002A5542"/>
    <w:rsid w:val="002A5E81"/>
    <w:rsid w:val="002A6BAD"/>
    <w:rsid w:val="002B12B9"/>
    <w:rsid w:val="002B1EE8"/>
    <w:rsid w:val="002B5119"/>
    <w:rsid w:val="002B6095"/>
    <w:rsid w:val="002B6275"/>
    <w:rsid w:val="002B63C2"/>
    <w:rsid w:val="002B7899"/>
    <w:rsid w:val="002B7929"/>
    <w:rsid w:val="002B7F4B"/>
    <w:rsid w:val="002C0EAD"/>
    <w:rsid w:val="002C1901"/>
    <w:rsid w:val="002C208C"/>
    <w:rsid w:val="002C2862"/>
    <w:rsid w:val="002C6B7B"/>
    <w:rsid w:val="002C7BC1"/>
    <w:rsid w:val="002D1159"/>
    <w:rsid w:val="002D18CE"/>
    <w:rsid w:val="002D1E59"/>
    <w:rsid w:val="002D644A"/>
    <w:rsid w:val="002D6FA0"/>
    <w:rsid w:val="002E2D98"/>
    <w:rsid w:val="002E55DA"/>
    <w:rsid w:val="002E61A3"/>
    <w:rsid w:val="002E73F4"/>
    <w:rsid w:val="002F08E1"/>
    <w:rsid w:val="002F1249"/>
    <w:rsid w:val="002F1A6D"/>
    <w:rsid w:val="002F1E64"/>
    <w:rsid w:val="002F3C26"/>
    <w:rsid w:val="002F3D9D"/>
    <w:rsid w:val="002F3FA9"/>
    <w:rsid w:val="002F4FC2"/>
    <w:rsid w:val="002F6323"/>
    <w:rsid w:val="002F6339"/>
    <w:rsid w:val="003003DB"/>
    <w:rsid w:val="00300EB9"/>
    <w:rsid w:val="0030541E"/>
    <w:rsid w:val="003057F5"/>
    <w:rsid w:val="00310BB3"/>
    <w:rsid w:val="00311333"/>
    <w:rsid w:val="0031178D"/>
    <w:rsid w:val="00311AE9"/>
    <w:rsid w:val="00312C2C"/>
    <w:rsid w:val="00312DA2"/>
    <w:rsid w:val="00313D0F"/>
    <w:rsid w:val="00315774"/>
    <w:rsid w:val="00317A20"/>
    <w:rsid w:val="003228C2"/>
    <w:rsid w:val="00324F1A"/>
    <w:rsid w:val="00326316"/>
    <w:rsid w:val="0032697E"/>
    <w:rsid w:val="00326D91"/>
    <w:rsid w:val="00327B33"/>
    <w:rsid w:val="00327B7E"/>
    <w:rsid w:val="00330723"/>
    <w:rsid w:val="0033219D"/>
    <w:rsid w:val="003331E1"/>
    <w:rsid w:val="0033467C"/>
    <w:rsid w:val="00334ABA"/>
    <w:rsid w:val="0033561E"/>
    <w:rsid w:val="0033684D"/>
    <w:rsid w:val="00336D28"/>
    <w:rsid w:val="0033775C"/>
    <w:rsid w:val="003379BB"/>
    <w:rsid w:val="00340E4A"/>
    <w:rsid w:val="0034342B"/>
    <w:rsid w:val="00343C64"/>
    <w:rsid w:val="003455E7"/>
    <w:rsid w:val="003466B4"/>
    <w:rsid w:val="00346D43"/>
    <w:rsid w:val="0034766C"/>
    <w:rsid w:val="00350D0F"/>
    <w:rsid w:val="00350EEF"/>
    <w:rsid w:val="00351DB3"/>
    <w:rsid w:val="0035249C"/>
    <w:rsid w:val="00353919"/>
    <w:rsid w:val="003551EE"/>
    <w:rsid w:val="00356793"/>
    <w:rsid w:val="00357887"/>
    <w:rsid w:val="00360943"/>
    <w:rsid w:val="003609A8"/>
    <w:rsid w:val="00360A66"/>
    <w:rsid w:val="00362150"/>
    <w:rsid w:val="00362B1B"/>
    <w:rsid w:val="00362B5B"/>
    <w:rsid w:val="003641B1"/>
    <w:rsid w:val="003643C2"/>
    <w:rsid w:val="00365D95"/>
    <w:rsid w:val="00366D61"/>
    <w:rsid w:val="0036763D"/>
    <w:rsid w:val="00367DF7"/>
    <w:rsid w:val="003727E4"/>
    <w:rsid w:val="00373784"/>
    <w:rsid w:val="003744FD"/>
    <w:rsid w:val="00376238"/>
    <w:rsid w:val="00376923"/>
    <w:rsid w:val="00377DBD"/>
    <w:rsid w:val="00380976"/>
    <w:rsid w:val="00382720"/>
    <w:rsid w:val="00382A1E"/>
    <w:rsid w:val="00385D1D"/>
    <w:rsid w:val="00385EAF"/>
    <w:rsid w:val="003869C9"/>
    <w:rsid w:val="003877C1"/>
    <w:rsid w:val="00390AC6"/>
    <w:rsid w:val="003912F8"/>
    <w:rsid w:val="00391586"/>
    <w:rsid w:val="0039189F"/>
    <w:rsid w:val="003933C0"/>
    <w:rsid w:val="00393A2C"/>
    <w:rsid w:val="00393BBD"/>
    <w:rsid w:val="00394543"/>
    <w:rsid w:val="00394AA4"/>
    <w:rsid w:val="003A0C64"/>
    <w:rsid w:val="003A11D7"/>
    <w:rsid w:val="003A2965"/>
    <w:rsid w:val="003A2B21"/>
    <w:rsid w:val="003A3A9C"/>
    <w:rsid w:val="003A415D"/>
    <w:rsid w:val="003A5C85"/>
    <w:rsid w:val="003A7172"/>
    <w:rsid w:val="003A73E4"/>
    <w:rsid w:val="003A78D6"/>
    <w:rsid w:val="003B090A"/>
    <w:rsid w:val="003B0A5E"/>
    <w:rsid w:val="003B2634"/>
    <w:rsid w:val="003B2B4A"/>
    <w:rsid w:val="003B785C"/>
    <w:rsid w:val="003C0D1B"/>
    <w:rsid w:val="003C3676"/>
    <w:rsid w:val="003C64E5"/>
    <w:rsid w:val="003D0BF8"/>
    <w:rsid w:val="003D1A3D"/>
    <w:rsid w:val="003D2224"/>
    <w:rsid w:val="003D2DBD"/>
    <w:rsid w:val="003D4796"/>
    <w:rsid w:val="003D4957"/>
    <w:rsid w:val="003D724B"/>
    <w:rsid w:val="003D7C48"/>
    <w:rsid w:val="003E1513"/>
    <w:rsid w:val="003E2333"/>
    <w:rsid w:val="003E30FC"/>
    <w:rsid w:val="003E390B"/>
    <w:rsid w:val="003E39C0"/>
    <w:rsid w:val="003E3A7B"/>
    <w:rsid w:val="003E48BB"/>
    <w:rsid w:val="003E4F94"/>
    <w:rsid w:val="003E5363"/>
    <w:rsid w:val="003E6278"/>
    <w:rsid w:val="003E78CB"/>
    <w:rsid w:val="003F0B11"/>
    <w:rsid w:val="003F17B4"/>
    <w:rsid w:val="003F1B4A"/>
    <w:rsid w:val="003F3266"/>
    <w:rsid w:val="003F3CEE"/>
    <w:rsid w:val="003F648E"/>
    <w:rsid w:val="003F6BE0"/>
    <w:rsid w:val="00400595"/>
    <w:rsid w:val="00402AB2"/>
    <w:rsid w:val="00403589"/>
    <w:rsid w:val="00403969"/>
    <w:rsid w:val="004053E1"/>
    <w:rsid w:val="0040627D"/>
    <w:rsid w:val="00410A01"/>
    <w:rsid w:val="004128DD"/>
    <w:rsid w:val="0041348E"/>
    <w:rsid w:val="004219A4"/>
    <w:rsid w:val="00421A9E"/>
    <w:rsid w:val="0042209F"/>
    <w:rsid w:val="00422FFD"/>
    <w:rsid w:val="00424276"/>
    <w:rsid w:val="004246F3"/>
    <w:rsid w:val="00424B7F"/>
    <w:rsid w:val="0042527D"/>
    <w:rsid w:val="00425B85"/>
    <w:rsid w:val="00427CE3"/>
    <w:rsid w:val="004304A3"/>
    <w:rsid w:val="004310C3"/>
    <w:rsid w:val="00431F6C"/>
    <w:rsid w:val="004322E3"/>
    <w:rsid w:val="00432823"/>
    <w:rsid w:val="00432F1D"/>
    <w:rsid w:val="00433395"/>
    <w:rsid w:val="0043377A"/>
    <w:rsid w:val="0043529F"/>
    <w:rsid w:val="00435556"/>
    <w:rsid w:val="0043620E"/>
    <w:rsid w:val="004362D4"/>
    <w:rsid w:val="004409F8"/>
    <w:rsid w:val="0044124D"/>
    <w:rsid w:val="00441636"/>
    <w:rsid w:val="00442B87"/>
    <w:rsid w:val="00445144"/>
    <w:rsid w:val="0044545A"/>
    <w:rsid w:val="00445569"/>
    <w:rsid w:val="00445742"/>
    <w:rsid w:val="00445C4C"/>
    <w:rsid w:val="00447C9A"/>
    <w:rsid w:val="00450151"/>
    <w:rsid w:val="00450C6C"/>
    <w:rsid w:val="00450E4B"/>
    <w:rsid w:val="004535E2"/>
    <w:rsid w:val="0045373B"/>
    <w:rsid w:val="00453A5B"/>
    <w:rsid w:val="00457BA9"/>
    <w:rsid w:val="004602AA"/>
    <w:rsid w:val="004619F4"/>
    <w:rsid w:val="0046288E"/>
    <w:rsid w:val="00464985"/>
    <w:rsid w:val="00464E5C"/>
    <w:rsid w:val="00464E78"/>
    <w:rsid w:val="00465762"/>
    <w:rsid w:val="00465F7E"/>
    <w:rsid w:val="0046651F"/>
    <w:rsid w:val="0047060D"/>
    <w:rsid w:val="00470862"/>
    <w:rsid w:val="00471526"/>
    <w:rsid w:val="004719F0"/>
    <w:rsid w:val="00473770"/>
    <w:rsid w:val="00473AF1"/>
    <w:rsid w:val="00473F7C"/>
    <w:rsid w:val="00474DEF"/>
    <w:rsid w:val="00476DC4"/>
    <w:rsid w:val="00480559"/>
    <w:rsid w:val="00480C89"/>
    <w:rsid w:val="004815E1"/>
    <w:rsid w:val="00481AE3"/>
    <w:rsid w:val="00482349"/>
    <w:rsid w:val="00484CE9"/>
    <w:rsid w:val="0048622D"/>
    <w:rsid w:val="00486243"/>
    <w:rsid w:val="00487338"/>
    <w:rsid w:val="00492731"/>
    <w:rsid w:val="0049286E"/>
    <w:rsid w:val="00495836"/>
    <w:rsid w:val="00495D4E"/>
    <w:rsid w:val="004967D4"/>
    <w:rsid w:val="004969D4"/>
    <w:rsid w:val="004A110B"/>
    <w:rsid w:val="004A15D7"/>
    <w:rsid w:val="004A1AA1"/>
    <w:rsid w:val="004A4436"/>
    <w:rsid w:val="004A4443"/>
    <w:rsid w:val="004A46C3"/>
    <w:rsid w:val="004A6EA5"/>
    <w:rsid w:val="004B108A"/>
    <w:rsid w:val="004B3800"/>
    <w:rsid w:val="004B4D98"/>
    <w:rsid w:val="004B5A64"/>
    <w:rsid w:val="004B5E74"/>
    <w:rsid w:val="004B7EB9"/>
    <w:rsid w:val="004C032C"/>
    <w:rsid w:val="004C20DE"/>
    <w:rsid w:val="004C436E"/>
    <w:rsid w:val="004C4C7C"/>
    <w:rsid w:val="004C5BF7"/>
    <w:rsid w:val="004C6AF0"/>
    <w:rsid w:val="004D0357"/>
    <w:rsid w:val="004D06C4"/>
    <w:rsid w:val="004D0815"/>
    <w:rsid w:val="004D22FD"/>
    <w:rsid w:val="004D2AFA"/>
    <w:rsid w:val="004D5CD8"/>
    <w:rsid w:val="004D6117"/>
    <w:rsid w:val="004E2171"/>
    <w:rsid w:val="004E21AA"/>
    <w:rsid w:val="004E5649"/>
    <w:rsid w:val="004F0E60"/>
    <w:rsid w:val="004F33B6"/>
    <w:rsid w:val="004F33FD"/>
    <w:rsid w:val="004F7D71"/>
    <w:rsid w:val="00500267"/>
    <w:rsid w:val="00503457"/>
    <w:rsid w:val="0050363F"/>
    <w:rsid w:val="00503C58"/>
    <w:rsid w:val="005061F9"/>
    <w:rsid w:val="00506BE4"/>
    <w:rsid w:val="00506DC9"/>
    <w:rsid w:val="005074EE"/>
    <w:rsid w:val="005106DC"/>
    <w:rsid w:val="00513419"/>
    <w:rsid w:val="0051423D"/>
    <w:rsid w:val="005203BC"/>
    <w:rsid w:val="005211F5"/>
    <w:rsid w:val="00521D95"/>
    <w:rsid w:val="00523AC9"/>
    <w:rsid w:val="00526126"/>
    <w:rsid w:val="00526693"/>
    <w:rsid w:val="00530A36"/>
    <w:rsid w:val="00530DA5"/>
    <w:rsid w:val="0053118D"/>
    <w:rsid w:val="00531A94"/>
    <w:rsid w:val="00532541"/>
    <w:rsid w:val="00534881"/>
    <w:rsid w:val="00534DB0"/>
    <w:rsid w:val="005362CB"/>
    <w:rsid w:val="00541BE6"/>
    <w:rsid w:val="00541D00"/>
    <w:rsid w:val="00542CBF"/>
    <w:rsid w:val="005434E7"/>
    <w:rsid w:val="00543B17"/>
    <w:rsid w:val="005452D5"/>
    <w:rsid w:val="00545A64"/>
    <w:rsid w:val="00545AE0"/>
    <w:rsid w:val="005466CA"/>
    <w:rsid w:val="005531D4"/>
    <w:rsid w:val="005532E5"/>
    <w:rsid w:val="00553DA9"/>
    <w:rsid w:val="005556AB"/>
    <w:rsid w:val="005564BE"/>
    <w:rsid w:val="00561CA2"/>
    <w:rsid w:val="005627C5"/>
    <w:rsid w:val="00562EFC"/>
    <w:rsid w:val="00563D7B"/>
    <w:rsid w:val="00564ED2"/>
    <w:rsid w:val="00567255"/>
    <w:rsid w:val="00567EE7"/>
    <w:rsid w:val="00570195"/>
    <w:rsid w:val="00572A17"/>
    <w:rsid w:val="00572F01"/>
    <w:rsid w:val="0057362A"/>
    <w:rsid w:val="00574E92"/>
    <w:rsid w:val="00575374"/>
    <w:rsid w:val="00575D73"/>
    <w:rsid w:val="00580813"/>
    <w:rsid w:val="00580C51"/>
    <w:rsid w:val="005835C8"/>
    <w:rsid w:val="0058394D"/>
    <w:rsid w:val="005863BF"/>
    <w:rsid w:val="005869E7"/>
    <w:rsid w:val="005878FC"/>
    <w:rsid w:val="005901ED"/>
    <w:rsid w:val="0059086E"/>
    <w:rsid w:val="005914FF"/>
    <w:rsid w:val="0059214D"/>
    <w:rsid w:val="00593B03"/>
    <w:rsid w:val="005940A4"/>
    <w:rsid w:val="005967CE"/>
    <w:rsid w:val="00596B16"/>
    <w:rsid w:val="00596E08"/>
    <w:rsid w:val="005972CC"/>
    <w:rsid w:val="00597729"/>
    <w:rsid w:val="005A0193"/>
    <w:rsid w:val="005A03CD"/>
    <w:rsid w:val="005A054B"/>
    <w:rsid w:val="005A0590"/>
    <w:rsid w:val="005A1B36"/>
    <w:rsid w:val="005A2804"/>
    <w:rsid w:val="005A414F"/>
    <w:rsid w:val="005A4F40"/>
    <w:rsid w:val="005A68C3"/>
    <w:rsid w:val="005B05FD"/>
    <w:rsid w:val="005B0C76"/>
    <w:rsid w:val="005B6007"/>
    <w:rsid w:val="005B7BDB"/>
    <w:rsid w:val="005C06F1"/>
    <w:rsid w:val="005C0CBE"/>
    <w:rsid w:val="005C0D6A"/>
    <w:rsid w:val="005C1D20"/>
    <w:rsid w:val="005C27B0"/>
    <w:rsid w:val="005C3891"/>
    <w:rsid w:val="005C553A"/>
    <w:rsid w:val="005C5A16"/>
    <w:rsid w:val="005C64CD"/>
    <w:rsid w:val="005C79B4"/>
    <w:rsid w:val="005D03E2"/>
    <w:rsid w:val="005D1223"/>
    <w:rsid w:val="005D1485"/>
    <w:rsid w:val="005D2040"/>
    <w:rsid w:val="005D3411"/>
    <w:rsid w:val="005D39DF"/>
    <w:rsid w:val="005D3AE0"/>
    <w:rsid w:val="005D3E0E"/>
    <w:rsid w:val="005D4F0F"/>
    <w:rsid w:val="005D6732"/>
    <w:rsid w:val="005D6C86"/>
    <w:rsid w:val="005D745B"/>
    <w:rsid w:val="005E0E93"/>
    <w:rsid w:val="005E3433"/>
    <w:rsid w:val="005E38A3"/>
    <w:rsid w:val="005E4DEC"/>
    <w:rsid w:val="005E4EAD"/>
    <w:rsid w:val="005E639D"/>
    <w:rsid w:val="005E7C8E"/>
    <w:rsid w:val="005F365D"/>
    <w:rsid w:val="005F44B1"/>
    <w:rsid w:val="005F5C52"/>
    <w:rsid w:val="005F75E5"/>
    <w:rsid w:val="00600879"/>
    <w:rsid w:val="00600C94"/>
    <w:rsid w:val="006022AB"/>
    <w:rsid w:val="00602D7E"/>
    <w:rsid w:val="006069AE"/>
    <w:rsid w:val="00606FDF"/>
    <w:rsid w:val="006070E1"/>
    <w:rsid w:val="00610A69"/>
    <w:rsid w:val="00610EF3"/>
    <w:rsid w:val="00611965"/>
    <w:rsid w:val="00612A44"/>
    <w:rsid w:val="006132D8"/>
    <w:rsid w:val="00614399"/>
    <w:rsid w:val="0061556C"/>
    <w:rsid w:val="006157A0"/>
    <w:rsid w:val="006158F7"/>
    <w:rsid w:val="00615C23"/>
    <w:rsid w:val="006173F5"/>
    <w:rsid w:val="00620289"/>
    <w:rsid w:val="0062200F"/>
    <w:rsid w:val="006225B0"/>
    <w:rsid w:val="00627AE4"/>
    <w:rsid w:val="00627D54"/>
    <w:rsid w:val="00627E76"/>
    <w:rsid w:val="00630190"/>
    <w:rsid w:val="00630F55"/>
    <w:rsid w:val="00631381"/>
    <w:rsid w:val="00632BEF"/>
    <w:rsid w:val="00634AB7"/>
    <w:rsid w:val="00634BBE"/>
    <w:rsid w:val="006351BC"/>
    <w:rsid w:val="0063563E"/>
    <w:rsid w:val="00636142"/>
    <w:rsid w:val="00636234"/>
    <w:rsid w:val="00636484"/>
    <w:rsid w:val="00637CA7"/>
    <w:rsid w:val="006409E0"/>
    <w:rsid w:val="00641842"/>
    <w:rsid w:val="00641923"/>
    <w:rsid w:val="006438DF"/>
    <w:rsid w:val="006448C8"/>
    <w:rsid w:val="006449FC"/>
    <w:rsid w:val="00646C54"/>
    <w:rsid w:val="00651BEE"/>
    <w:rsid w:val="0065305E"/>
    <w:rsid w:val="00653113"/>
    <w:rsid w:val="006544C4"/>
    <w:rsid w:val="00654BB4"/>
    <w:rsid w:val="00662435"/>
    <w:rsid w:val="00662464"/>
    <w:rsid w:val="006626ED"/>
    <w:rsid w:val="00662E7A"/>
    <w:rsid w:val="006638DF"/>
    <w:rsid w:val="00663FCC"/>
    <w:rsid w:val="0066591E"/>
    <w:rsid w:val="00666E20"/>
    <w:rsid w:val="00666F04"/>
    <w:rsid w:val="0067059B"/>
    <w:rsid w:val="00672B49"/>
    <w:rsid w:val="00674553"/>
    <w:rsid w:val="00674A0D"/>
    <w:rsid w:val="00674C56"/>
    <w:rsid w:val="00674EC9"/>
    <w:rsid w:val="00675769"/>
    <w:rsid w:val="00677BCD"/>
    <w:rsid w:val="00680017"/>
    <w:rsid w:val="00680D3B"/>
    <w:rsid w:val="00681193"/>
    <w:rsid w:val="00682C29"/>
    <w:rsid w:val="00683100"/>
    <w:rsid w:val="0068310D"/>
    <w:rsid w:val="00686C82"/>
    <w:rsid w:val="00687489"/>
    <w:rsid w:val="006875B6"/>
    <w:rsid w:val="00687F77"/>
    <w:rsid w:val="00687F93"/>
    <w:rsid w:val="006900B0"/>
    <w:rsid w:val="006927BA"/>
    <w:rsid w:val="00693A4C"/>
    <w:rsid w:val="006954A6"/>
    <w:rsid w:val="00695775"/>
    <w:rsid w:val="00696D24"/>
    <w:rsid w:val="00696DE9"/>
    <w:rsid w:val="006A22B6"/>
    <w:rsid w:val="006A4A92"/>
    <w:rsid w:val="006A4D78"/>
    <w:rsid w:val="006A5537"/>
    <w:rsid w:val="006A6242"/>
    <w:rsid w:val="006A6E01"/>
    <w:rsid w:val="006B13AE"/>
    <w:rsid w:val="006B308C"/>
    <w:rsid w:val="006B490C"/>
    <w:rsid w:val="006B4B4F"/>
    <w:rsid w:val="006B7499"/>
    <w:rsid w:val="006B74D2"/>
    <w:rsid w:val="006B75FC"/>
    <w:rsid w:val="006B7DEA"/>
    <w:rsid w:val="006C11DF"/>
    <w:rsid w:val="006C11E6"/>
    <w:rsid w:val="006C2017"/>
    <w:rsid w:val="006C4BDF"/>
    <w:rsid w:val="006C6D91"/>
    <w:rsid w:val="006C743D"/>
    <w:rsid w:val="006D11A9"/>
    <w:rsid w:val="006D152D"/>
    <w:rsid w:val="006D2BBD"/>
    <w:rsid w:val="006D37DF"/>
    <w:rsid w:val="006D55AB"/>
    <w:rsid w:val="006D59E9"/>
    <w:rsid w:val="006D749F"/>
    <w:rsid w:val="006D7D1C"/>
    <w:rsid w:val="006E1BE4"/>
    <w:rsid w:val="006E292E"/>
    <w:rsid w:val="006E2A05"/>
    <w:rsid w:val="006E7717"/>
    <w:rsid w:val="006F0854"/>
    <w:rsid w:val="006F5F5D"/>
    <w:rsid w:val="0070046E"/>
    <w:rsid w:val="007009F3"/>
    <w:rsid w:val="0070110B"/>
    <w:rsid w:val="0070368C"/>
    <w:rsid w:val="00704107"/>
    <w:rsid w:val="007051B0"/>
    <w:rsid w:val="007066E8"/>
    <w:rsid w:val="007070CE"/>
    <w:rsid w:val="007075A6"/>
    <w:rsid w:val="007075C8"/>
    <w:rsid w:val="0070781C"/>
    <w:rsid w:val="007109D8"/>
    <w:rsid w:val="00710F41"/>
    <w:rsid w:val="00711782"/>
    <w:rsid w:val="00711ABB"/>
    <w:rsid w:val="00712D7C"/>
    <w:rsid w:val="00712F7E"/>
    <w:rsid w:val="00713864"/>
    <w:rsid w:val="00715A24"/>
    <w:rsid w:val="007163E7"/>
    <w:rsid w:val="00716642"/>
    <w:rsid w:val="007205BD"/>
    <w:rsid w:val="007209F9"/>
    <w:rsid w:val="00720F16"/>
    <w:rsid w:val="007211B1"/>
    <w:rsid w:val="00721285"/>
    <w:rsid w:val="00722C24"/>
    <w:rsid w:val="00723089"/>
    <w:rsid w:val="00723090"/>
    <w:rsid w:val="00723B7F"/>
    <w:rsid w:val="00724D20"/>
    <w:rsid w:val="00725D6E"/>
    <w:rsid w:val="00727E71"/>
    <w:rsid w:val="00731CD3"/>
    <w:rsid w:val="00734622"/>
    <w:rsid w:val="00735388"/>
    <w:rsid w:val="00735A9D"/>
    <w:rsid w:val="00737669"/>
    <w:rsid w:val="00737A38"/>
    <w:rsid w:val="007409BE"/>
    <w:rsid w:val="007409C8"/>
    <w:rsid w:val="00741773"/>
    <w:rsid w:val="0074246E"/>
    <w:rsid w:val="00743BC7"/>
    <w:rsid w:val="00744F9F"/>
    <w:rsid w:val="007464DB"/>
    <w:rsid w:val="00752B98"/>
    <w:rsid w:val="00753024"/>
    <w:rsid w:val="00753519"/>
    <w:rsid w:val="0075481A"/>
    <w:rsid w:val="00754E22"/>
    <w:rsid w:val="0075742A"/>
    <w:rsid w:val="007575C9"/>
    <w:rsid w:val="007630BE"/>
    <w:rsid w:val="00763274"/>
    <w:rsid w:val="007638C3"/>
    <w:rsid w:val="00763A44"/>
    <w:rsid w:val="00766CFF"/>
    <w:rsid w:val="0076792F"/>
    <w:rsid w:val="0077413B"/>
    <w:rsid w:val="00775112"/>
    <w:rsid w:val="007767D2"/>
    <w:rsid w:val="00777C5E"/>
    <w:rsid w:val="00780C83"/>
    <w:rsid w:val="007828D7"/>
    <w:rsid w:val="00784BE8"/>
    <w:rsid w:val="00785F6C"/>
    <w:rsid w:val="0078752E"/>
    <w:rsid w:val="00791A99"/>
    <w:rsid w:val="00791EFE"/>
    <w:rsid w:val="00793500"/>
    <w:rsid w:val="00793B56"/>
    <w:rsid w:val="00793DCE"/>
    <w:rsid w:val="0079472D"/>
    <w:rsid w:val="00795C78"/>
    <w:rsid w:val="00796035"/>
    <w:rsid w:val="007966E9"/>
    <w:rsid w:val="00797304"/>
    <w:rsid w:val="0079752D"/>
    <w:rsid w:val="007A01A3"/>
    <w:rsid w:val="007A2533"/>
    <w:rsid w:val="007A30A7"/>
    <w:rsid w:val="007A3E0E"/>
    <w:rsid w:val="007A51D8"/>
    <w:rsid w:val="007A6576"/>
    <w:rsid w:val="007A78E8"/>
    <w:rsid w:val="007B13E0"/>
    <w:rsid w:val="007B2457"/>
    <w:rsid w:val="007B4B12"/>
    <w:rsid w:val="007B5546"/>
    <w:rsid w:val="007B6E13"/>
    <w:rsid w:val="007B7EB5"/>
    <w:rsid w:val="007C08AB"/>
    <w:rsid w:val="007C0CC7"/>
    <w:rsid w:val="007C192F"/>
    <w:rsid w:val="007C23FE"/>
    <w:rsid w:val="007C290B"/>
    <w:rsid w:val="007C2DDC"/>
    <w:rsid w:val="007C39E4"/>
    <w:rsid w:val="007C567E"/>
    <w:rsid w:val="007C6385"/>
    <w:rsid w:val="007C6769"/>
    <w:rsid w:val="007D011F"/>
    <w:rsid w:val="007D0280"/>
    <w:rsid w:val="007D1540"/>
    <w:rsid w:val="007D25CD"/>
    <w:rsid w:val="007D2C38"/>
    <w:rsid w:val="007D3B63"/>
    <w:rsid w:val="007D45FC"/>
    <w:rsid w:val="007D4A05"/>
    <w:rsid w:val="007D5A64"/>
    <w:rsid w:val="007D5AB6"/>
    <w:rsid w:val="007D5DCA"/>
    <w:rsid w:val="007E11C2"/>
    <w:rsid w:val="007E29EE"/>
    <w:rsid w:val="007E2A81"/>
    <w:rsid w:val="007E3903"/>
    <w:rsid w:val="007E4440"/>
    <w:rsid w:val="007E6E86"/>
    <w:rsid w:val="007E719C"/>
    <w:rsid w:val="007E7DEA"/>
    <w:rsid w:val="007F0BA7"/>
    <w:rsid w:val="007F0BC9"/>
    <w:rsid w:val="007F0EDF"/>
    <w:rsid w:val="007F143F"/>
    <w:rsid w:val="007F1851"/>
    <w:rsid w:val="007F3966"/>
    <w:rsid w:val="007F4BFB"/>
    <w:rsid w:val="0080093A"/>
    <w:rsid w:val="008018DD"/>
    <w:rsid w:val="00803112"/>
    <w:rsid w:val="00804028"/>
    <w:rsid w:val="0080605B"/>
    <w:rsid w:val="0080705F"/>
    <w:rsid w:val="00807448"/>
    <w:rsid w:val="00807C18"/>
    <w:rsid w:val="00814870"/>
    <w:rsid w:val="00815B2B"/>
    <w:rsid w:val="00815EF3"/>
    <w:rsid w:val="00817163"/>
    <w:rsid w:val="00817C76"/>
    <w:rsid w:val="00817EB9"/>
    <w:rsid w:val="008205C8"/>
    <w:rsid w:val="00820D6A"/>
    <w:rsid w:val="00820D71"/>
    <w:rsid w:val="00820E81"/>
    <w:rsid w:val="00820EC2"/>
    <w:rsid w:val="00823ED6"/>
    <w:rsid w:val="00825E0E"/>
    <w:rsid w:val="00827240"/>
    <w:rsid w:val="008275E6"/>
    <w:rsid w:val="0082764A"/>
    <w:rsid w:val="008304F6"/>
    <w:rsid w:val="00831571"/>
    <w:rsid w:val="008333E5"/>
    <w:rsid w:val="008340D0"/>
    <w:rsid w:val="00834255"/>
    <w:rsid w:val="0083485E"/>
    <w:rsid w:val="00836198"/>
    <w:rsid w:val="00836A51"/>
    <w:rsid w:val="008412F1"/>
    <w:rsid w:val="008415CB"/>
    <w:rsid w:val="00841ACB"/>
    <w:rsid w:val="00841BB3"/>
    <w:rsid w:val="00841E46"/>
    <w:rsid w:val="00842CD5"/>
    <w:rsid w:val="0084415B"/>
    <w:rsid w:val="0084456F"/>
    <w:rsid w:val="00844E8B"/>
    <w:rsid w:val="00846A9D"/>
    <w:rsid w:val="00847149"/>
    <w:rsid w:val="00847C0F"/>
    <w:rsid w:val="008500F4"/>
    <w:rsid w:val="0085093E"/>
    <w:rsid w:val="008509CE"/>
    <w:rsid w:val="008514B7"/>
    <w:rsid w:val="00853E3C"/>
    <w:rsid w:val="00854422"/>
    <w:rsid w:val="00854488"/>
    <w:rsid w:val="00862F8B"/>
    <w:rsid w:val="0086485A"/>
    <w:rsid w:val="0086713D"/>
    <w:rsid w:val="00870308"/>
    <w:rsid w:val="00870E56"/>
    <w:rsid w:val="0087742F"/>
    <w:rsid w:val="00877858"/>
    <w:rsid w:val="008807CC"/>
    <w:rsid w:val="0088240E"/>
    <w:rsid w:val="00882FAC"/>
    <w:rsid w:val="00883599"/>
    <w:rsid w:val="008849A0"/>
    <w:rsid w:val="0088686D"/>
    <w:rsid w:val="0088764C"/>
    <w:rsid w:val="00887F8A"/>
    <w:rsid w:val="00890F40"/>
    <w:rsid w:val="00891F16"/>
    <w:rsid w:val="00897BFB"/>
    <w:rsid w:val="008A0D30"/>
    <w:rsid w:val="008A202E"/>
    <w:rsid w:val="008A2530"/>
    <w:rsid w:val="008A3A42"/>
    <w:rsid w:val="008B06AB"/>
    <w:rsid w:val="008B0775"/>
    <w:rsid w:val="008B0E06"/>
    <w:rsid w:val="008B432E"/>
    <w:rsid w:val="008B5528"/>
    <w:rsid w:val="008B67DB"/>
    <w:rsid w:val="008C2E3C"/>
    <w:rsid w:val="008C5001"/>
    <w:rsid w:val="008C7809"/>
    <w:rsid w:val="008C7F5E"/>
    <w:rsid w:val="008D0BEF"/>
    <w:rsid w:val="008D1FA9"/>
    <w:rsid w:val="008D29F7"/>
    <w:rsid w:val="008D2ECE"/>
    <w:rsid w:val="008D371D"/>
    <w:rsid w:val="008D53F0"/>
    <w:rsid w:val="008D6769"/>
    <w:rsid w:val="008D7C13"/>
    <w:rsid w:val="008E14E2"/>
    <w:rsid w:val="008E2867"/>
    <w:rsid w:val="008E60AC"/>
    <w:rsid w:val="008E7A4F"/>
    <w:rsid w:val="008F39D6"/>
    <w:rsid w:val="008F3ADF"/>
    <w:rsid w:val="008F3D43"/>
    <w:rsid w:val="008F4516"/>
    <w:rsid w:val="008F4C2E"/>
    <w:rsid w:val="008F5E26"/>
    <w:rsid w:val="00900748"/>
    <w:rsid w:val="009036CB"/>
    <w:rsid w:val="00903718"/>
    <w:rsid w:val="00903ECD"/>
    <w:rsid w:val="00904A07"/>
    <w:rsid w:val="00904E26"/>
    <w:rsid w:val="009051A3"/>
    <w:rsid w:val="0090600A"/>
    <w:rsid w:val="009064B6"/>
    <w:rsid w:val="00906833"/>
    <w:rsid w:val="00912308"/>
    <w:rsid w:val="009134A3"/>
    <w:rsid w:val="0091375C"/>
    <w:rsid w:val="0091443A"/>
    <w:rsid w:val="00914B88"/>
    <w:rsid w:val="009173D9"/>
    <w:rsid w:val="0091799D"/>
    <w:rsid w:val="00920607"/>
    <w:rsid w:val="0092116E"/>
    <w:rsid w:val="00922972"/>
    <w:rsid w:val="00922B38"/>
    <w:rsid w:val="009249A9"/>
    <w:rsid w:val="00924CEF"/>
    <w:rsid w:val="00924D23"/>
    <w:rsid w:val="00927734"/>
    <w:rsid w:val="00930064"/>
    <w:rsid w:val="0093211A"/>
    <w:rsid w:val="00932774"/>
    <w:rsid w:val="00933748"/>
    <w:rsid w:val="00933CD1"/>
    <w:rsid w:val="00934288"/>
    <w:rsid w:val="00935666"/>
    <w:rsid w:val="009362A4"/>
    <w:rsid w:val="00936384"/>
    <w:rsid w:val="00936BF6"/>
    <w:rsid w:val="00936E79"/>
    <w:rsid w:val="0093713F"/>
    <w:rsid w:val="0094430E"/>
    <w:rsid w:val="009452FF"/>
    <w:rsid w:val="009460B3"/>
    <w:rsid w:val="009463F1"/>
    <w:rsid w:val="00946B98"/>
    <w:rsid w:val="00950966"/>
    <w:rsid w:val="00951A68"/>
    <w:rsid w:val="00952878"/>
    <w:rsid w:val="00952A64"/>
    <w:rsid w:val="00954552"/>
    <w:rsid w:val="00954EC2"/>
    <w:rsid w:val="00955903"/>
    <w:rsid w:val="009565EF"/>
    <w:rsid w:val="00960198"/>
    <w:rsid w:val="00964273"/>
    <w:rsid w:val="00970103"/>
    <w:rsid w:val="00970463"/>
    <w:rsid w:val="0097329B"/>
    <w:rsid w:val="00974593"/>
    <w:rsid w:val="009804D3"/>
    <w:rsid w:val="00980B40"/>
    <w:rsid w:val="0098194F"/>
    <w:rsid w:val="00982B82"/>
    <w:rsid w:val="00982FF0"/>
    <w:rsid w:val="00983309"/>
    <w:rsid w:val="009845F7"/>
    <w:rsid w:val="00985684"/>
    <w:rsid w:val="00991917"/>
    <w:rsid w:val="0099397F"/>
    <w:rsid w:val="00994A02"/>
    <w:rsid w:val="00995FA3"/>
    <w:rsid w:val="00995FB6"/>
    <w:rsid w:val="00996414"/>
    <w:rsid w:val="009965C0"/>
    <w:rsid w:val="009967AC"/>
    <w:rsid w:val="009A0B7B"/>
    <w:rsid w:val="009A31B3"/>
    <w:rsid w:val="009A336E"/>
    <w:rsid w:val="009A3C54"/>
    <w:rsid w:val="009A5831"/>
    <w:rsid w:val="009A7FAB"/>
    <w:rsid w:val="009B02BE"/>
    <w:rsid w:val="009B12A0"/>
    <w:rsid w:val="009B25A6"/>
    <w:rsid w:val="009B4796"/>
    <w:rsid w:val="009B4EF6"/>
    <w:rsid w:val="009B6369"/>
    <w:rsid w:val="009B78ED"/>
    <w:rsid w:val="009C03E9"/>
    <w:rsid w:val="009C1008"/>
    <w:rsid w:val="009C1234"/>
    <w:rsid w:val="009C27E7"/>
    <w:rsid w:val="009C3247"/>
    <w:rsid w:val="009C59EA"/>
    <w:rsid w:val="009C6C2D"/>
    <w:rsid w:val="009C7645"/>
    <w:rsid w:val="009C76E2"/>
    <w:rsid w:val="009C7F4D"/>
    <w:rsid w:val="009D7C25"/>
    <w:rsid w:val="009E1722"/>
    <w:rsid w:val="009E22AA"/>
    <w:rsid w:val="009E22EF"/>
    <w:rsid w:val="009E3766"/>
    <w:rsid w:val="009E4629"/>
    <w:rsid w:val="009E5800"/>
    <w:rsid w:val="009E5D91"/>
    <w:rsid w:val="009E65C5"/>
    <w:rsid w:val="009E7592"/>
    <w:rsid w:val="009F0BEF"/>
    <w:rsid w:val="009F3DFE"/>
    <w:rsid w:val="009F6C2B"/>
    <w:rsid w:val="009F7D55"/>
    <w:rsid w:val="00A013DE"/>
    <w:rsid w:val="00A0155D"/>
    <w:rsid w:val="00A01889"/>
    <w:rsid w:val="00A01EDE"/>
    <w:rsid w:val="00A02A8E"/>
    <w:rsid w:val="00A0373A"/>
    <w:rsid w:val="00A03A3A"/>
    <w:rsid w:val="00A040EA"/>
    <w:rsid w:val="00A05E37"/>
    <w:rsid w:val="00A062CE"/>
    <w:rsid w:val="00A06F22"/>
    <w:rsid w:val="00A17E47"/>
    <w:rsid w:val="00A21BE8"/>
    <w:rsid w:val="00A236B2"/>
    <w:rsid w:val="00A242D9"/>
    <w:rsid w:val="00A2463E"/>
    <w:rsid w:val="00A249A9"/>
    <w:rsid w:val="00A26C39"/>
    <w:rsid w:val="00A30600"/>
    <w:rsid w:val="00A311D4"/>
    <w:rsid w:val="00A31247"/>
    <w:rsid w:val="00A34C2E"/>
    <w:rsid w:val="00A34EC0"/>
    <w:rsid w:val="00A3518F"/>
    <w:rsid w:val="00A35EEE"/>
    <w:rsid w:val="00A3610B"/>
    <w:rsid w:val="00A40A89"/>
    <w:rsid w:val="00A446A9"/>
    <w:rsid w:val="00A45411"/>
    <w:rsid w:val="00A46AB4"/>
    <w:rsid w:val="00A47521"/>
    <w:rsid w:val="00A501E1"/>
    <w:rsid w:val="00A50CF2"/>
    <w:rsid w:val="00A52CD7"/>
    <w:rsid w:val="00A53EA6"/>
    <w:rsid w:val="00A55AC8"/>
    <w:rsid w:val="00A5698B"/>
    <w:rsid w:val="00A6189D"/>
    <w:rsid w:val="00A61A1C"/>
    <w:rsid w:val="00A62381"/>
    <w:rsid w:val="00A64076"/>
    <w:rsid w:val="00A649B0"/>
    <w:rsid w:val="00A65674"/>
    <w:rsid w:val="00A659F7"/>
    <w:rsid w:val="00A6760D"/>
    <w:rsid w:val="00A70179"/>
    <w:rsid w:val="00A7029B"/>
    <w:rsid w:val="00A7358B"/>
    <w:rsid w:val="00A74860"/>
    <w:rsid w:val="00A749FD"/>
    <w:rsid w:val="00A74F87"/>
    <w:rsid w:val="00A80151"/>
    <w:rsid w:val="00A84477"/>
    <w:rsid w:val="00A8487F"/>
    <w:rsid w:val="00A849F1"/>
    <w:rsid w:val="00A850B5"/>
    <w:rsid w:val="00A85D87"/>
    <w:rsid w:val="00A85F09"/>
    <w:rsid w:val="00A872D0"/>
    <w:rsid w:val="00A90A04"/>
    <w:rsid w:val="00A91ED7"/>
    <w:rsid w:val="00A93B15"/>
    <w:rsid w:val="00A94A87"/>
    <w:rsid w:val="00A95EF1"/>
    <w:rsid w:val="00A964A9"/>
    <w:rsid w:val="00A966D8"/>
    <w:rsid w:val="00A97007"/>
    <w:rsid w:val="00A9735D"/>
    <w:rsid w:val="00AA0B0E"/>
    <w:rsid w:val="00AA0E9F"/>
    <w:rsid w:val="00AA2C4D"/>
    <w:rsid w:val="00AA31E8"/>
    <w:rsid w:val="00AA3DD8"/>
    <w:rsid w:val="00AA4570"/>
    <w:rsid w:val="00AA47BF"/>
    <w:rsid w:val="00AA50B0"/>
    <w:rsid w:val="00AA53D9"/>
    <w:rsid w:val="00AA6015"/>
    <w:rsid w:val="00AA6666"/>
    <w:rsid w:val="00AB1840"/>
    <w:rsid w:val="00AB1B53"/>
    <w:rsid w:val="00AB49AB"/>
    <w:rsid w:val="00AB4BFA"/>
    <w:rsid w:val="00AB536A"/>
    <w:rsid w:val="00AB54BE"/>
    <w:rsid w:val="00AB63BC"/>
    <w:rsid w:val="00AB7FAA"/>
    <w:rsid w:val="00AC08C0"/>
    <w:rsid w:val="00AC1688"/>
    <w:rsid w:val="00AC17BA"/>
    <w:rsid w:val="00AC1B5E"/>
    <w:rsid w:val="00AC5313"/>
    <w:rsid w:val="00AC5510"/>
    <w:rsid w:val="00AC5D9A"/>
    <w:rsid w:val="00AC7DDC"/>
    <w:rsid w:val="00AC7E83"/>
    <w:rsid w:val="00AC7EF4"/>
    <w:rsid w:val="00AD02B7"/>
    <w:rsid w:val="00AD13E2"/>
    <w:rsid w:val="00AD3F32"/>
    <w:rsid w:val="00AD5637"/>
    <w:rsid w:val="00AD5A04"/>
    <w:rsid w:val="00AD5B8F"/>
    <w:rsid w:val="00AD6001"/>
    <w:rsid w:val="00AD6D05"/>
    <w:rsid w:val="00AD75FE"/>
    <w:rsid w:val="00AE06AA"/>
    <w:rsid w:val="00AE2D6A"/>
    <w:rsid w:val="00AE31C6"/>
    <w:rsid w:val="00AE72E2"/>
    <w:rsid w:val="00AF052F"/>
    <w:rsid w:val="00AF0F2A"/>
    <w:rsid w:val="00AF257C"/>
    <w:rsid w:val="00AF2B32"/>
    <w:rsid w:val="00AF32C0"/>
    <w:rsid w:val="00AF38FD"/>
    <w:rsid w:val="00AF5171"/>
    <w:rsid w:val="00AF6856"/>
    <w:rsid w:val="00AF7714"/>
    <w:rsid w:val="00B00B66"/>
    <w:rsid w:val="00B01718"/>
    <w:rsid w:val="00B02D4C"/>
    <w:rsid w:val="00B02F27"/>
    <w:rsid w:val="00B0600E"/>
    <w:rsid w:val="00B07983"/>
    <w:rsid w:val="00B10006"/>
    <w:rsid w:val="00B10CAB"/>
    <w:rsid w:val="00B12055"/>
    <w:rsid w:val="00B13469"/>
    <w:rsid w:val="00B15FDD"/>
    <w:rsid w:val="00B16262"/>
    <w:rsid w:val="00B16D59"/>
    <w:rsid w:val="00B20B69"/>
    <w:rsid w:val="00B21155"/>
    <w:rsid w:val="00B24BDD"/>
    <w:rsid w:val="00B24C26"/>
    <w:rsid w:val="00B25C39"/>
    <w:rsid w:val="00B27980"/>
    <w:rsid w:val="00B34165"/>
    <w:rsid w:val="00B34865"/>
    <w:rsid w:val="00B361BF"/>
    <w:rsid w:val="00B36362"/>
    <w:rsid w:val="00B40A70"/>
    <w:rsid w:val="00B41F5B"/>
    <w:rsid w:val="00B4301E"/>
    <w:rsid w:val="00B45473"/>
    <w:rsid w:val="00B52817"/>
    <w:rsid w:val="00B52E67"/>
    <w:rsid w:val="00B52F1C"/>
    <w:rsid w:val="00B55677"/>
    <w:rsid w:val="00B5727C"/>
    <w:rsid w:val="00B57360"/>
    <w:rsid w:val="00B574B4"/>
    <w:rsid w:val="00B5778F"/>
    <w:rsid w:val="00B60724"/>
    <w:rsid w:val="00B620B3"/>
    <w:rsid w:val="00B63195"/>
    <w:rsid w:val="00B632BE"/>
    <w:rsid w:val="00B63C8D"/>
    <w:rsid w:val="00B64F05"/>
    <w:rsid w:val="00B65917"/>
    <w:rsid w:val="00B65EEF"/>
    <w:rsid w:val="00B66387"/>
    <w:rsid w:val="00B77D62"/>
    <w:rsid w:val="00B80968"/>
    <w:rsid w:val="00B81385"/>
    <w:rsid w:val="00B81525"/>
    <w:rsid w:val="00B819A2"/>
    <w:rsid w:val="00B84F88"/>
    <w:rsid w:val="00B86D90"/>
    <w:rsid w:val="00B878D0"/>
    <w:rsid w:val="00B90192"/>
    <w:rsid w:val="00B901A6"/>
    <w:rsid w:val="00B9276A"/>
    <w:rsid w:val="00B93B57"/>
    <w:rsid w:val="00B94534"/>
    <w:rsid w:val="00B94634"/>
    <w:rsid w:val="00B947E7"/>
    <w:rsid w:val="00B9667F"/>
    <w:rsid w:val="00B97258"/>
    <w:rsid w:val="00B97565"/>
    <w:rsid w:val="00BA073A"/>
    <w:rsid w:val="00BA7DFE"/>
    <w:rsid w:val="00BB44A6"/>
    <w:rsid w:val="00BB685F"/>
    <w:rsid w:val="00BB7ADA"/>
    <w:rsid w:val="00BC0342"/>
    <w:rsid w:val="00BC1943"/>
    <w:rsid w:val="00BC32F7"/>
    <w:rsid w:val="00BC48BF"/>
    <w:rsid w:val="00BC4D4D"/>
    <w:rsid w:val="00BC54D6"/>
    <w:rsid w:val="00BC666D"/>
    <w:rsid w:val="00BC70F9"/>
    <w:rsid w:val="00BC7B5C"/>
    <w:rsid w:val="00BD11F5"/>
    <w:rsid w:val="00BD2C56"/>
    <w:rsid w:val="00BD2DB3"/>
    <w:rsid w:val="00BD51E1"/>
    <w:rsid w:val="00BD72BF"/>
    <w:rsid w:val="00BD7490"/>
    <w:rsid w:val="00BD7A17"/>
    <w:rsid w:val="00BD7B50"/>
    <w:rsid w:val="00BE0117"/>
    <w:rsid w:val="00BE0490"/>
    <w:rsid w:val="00BE5509"/>
    <w:rsid w:val="00BF1A2E"/>
    <w:rsid w:val="00BF7A5D"/>
    <w:rsid w:val="00C0021F"/>
    <w:rsid w:val="00C015D6"/>
    <w:rsid w:val="00C03E6A"/>
    <w:rsid w:val="00C04C7A"/>
    <w:rsid w:val="00C04F12"/>
    <w:rsid w:val="00C050AF"/>
    <w:rsid w:val="00C05885"/>
    <w:rsid w:val="00C0741A"/>
    <w:rsid w:val="00C1154C"/>
    <w:rsid w:val="00C119AE"/>
    <w:rsid w:val="00C11A1D"/>
    <w:rsid w:val="00C13729"/>
    <w:rsid w:val="00C149AC"/>
    <w:rsid w:val="00C16260"/>
    <w:rsid w:val="00C17074"/>
    <w:rsid w:val="00C20C18"/>
    <w:rsid w:val="00C22FF0"/>
    <w:rsid w:val="00C238C0"/>
    <w:rsid w:val="00C2488C"/>
    <w:rsid w:val="00C31900"/>
    <w:rsid w:val="00C32A0A"/>
    <w:rsid w:val="00C33884"/>
    <w:rsid w:val="00C33AC1"/>
    <w:rsid w:val="00C33E1F"/>
    <w:rsid w:val="00C3417D"/>
    <w:rsid w:val="00C3503E"/>
    <w:rsid w:val="00C3513C"/>
    <w:rsid w:val="00C363C9"/>
    <w:rsid w:val="00C37FFE"/>
    <w:rsid w:val="00C42208"/>
    <w:rsid w:val="00C43F37"/>
    <w:rsid w:val="00C4443B"/>
    <w:rsid w:val="00C44753"/>
    <w:rsid w:val="00C45C10"/>
    <w:rsid w:val="00C45EAD"/>
    <w:rsid w:val="00C46785"/>
    <w:rsid w:val="00C46E01"/>
    <w:rsid w:val="00C470C4"/>
    <w:rsid w:val="00C47ECE"/>
    <w:rsid w:val="00C51312"/>
    <w:rsid w:val="00C52CFC"/>
    <w:rsid w:val="00C53AD4"/>
    <w:rsid w:val="00C53D2E"/>
    <w:rsid w:val="00C55403"/>
    <w:rsid w:val="00C55827"/>
    <w:rsid w:val="00C57B33"/>
    <w:rsid w:val="00C60F1E"/>
    <w:rsid w:val="00C635B9"/>
    <w:rsid w:val="00C64005"/>
    <w:rsid w:val="00C653FC"/>
    <w:rsid w:val="00C660EA"/>
    <w:rsid w:val="00C673D8"/>
    <w:rsid w:val="00C71594"/>
    <w:rsid w:val="00C71B6F"/>
    <w:rsid w:val="00C722F0"/>
    <w:rsid w:val="00C76E93"/>
    <w:rsid w:val="00C80901"/>
    <w:rsid w:val="00C815B6"/>
    <w:rsid w:val="00C81714"/>
    <w:rsid w:val="00C81E7A"/>
    <w:rsid w:val="00C8230B"/>
    <w:rsid w:val="00C928AD"/>
    <w:rsid w:val="00C935AC"/>
    <w:rsid w:val="00C94554"/>
    <w:rsid w:val="00C948ED"/>
    <w:rsid w:val="00C97312"/>
    <w:rsid w:val="00CA0C81"/>
    <w:rsid w:val="00CA1EFD"/>
    <w:rsid w:val="00CA2BF7"/>
    <w:rsid w:val="00CA4902"/>
    <w:rsid w:val="00CA4FE7"/>
    <w:rsid w:val="00CA7A9B"/>
    <w:rsid w:val="00CA7AC8"/>
    <w:rsid w:val="00CB002A"/>
    <w:rsid w:val="00CB593A"/>
    <w:rsid w:val="00CB5E8D"/>
    <w:rsid w:val="00CB6198"/>
    <w:rsid w:val="00CC14D3"/>
    <w:rsid w:val="00CC2540"/>
    <w:rsid w:val="00CC276D"/>
    <w:rsid w:val="00CC2990"/>
    <w:rsid w:val="00CC347D"/>
    <w:rsid w:val="00CC4475"/>
    <w:rsid w:val="00CC5D4A"/>
    <w:rsid w:val="00CC64E3"/>
    <w:rsid w:val="00CC775E"/>
    <w:rsid w:val="00CD1F20"/>
    <w:rsid w:val="00CD28AF"/>
    <w:rsid w:val="00CD4813"/>
    <w:rsid w:val="00CD711D"/>
    <w:rsid w:val="00CE0E34"/>
    <w:rsid w:val="00CE2EBA"/>
    <w:rsid w:val="00CE3BFC"/>
    <w:rsid w:val="00CE4274"/>
    <w:rsid w:val="00CE4B71"/>
    <w:rsid w:val="00CE6AF4"/>
    <w:rsid w:val="00CE726F"/>
    <w:rsid w:val="00CE7389"/>
    <w:rsid w:val="00CF08BE"/>
    <w:rsid w:val="00CF2037"/>
    <w:rsid w:val="00CF2271"/>
    <w:rsid w:val="00CF22C0"/>
    <w:rsid w:val="00CF4550"/>
    <w:rsid w:val="00D009C8"/>
    <w:rsid w:val="00D01C7C"/>
    <w:rsid w:val="00D01FBF"/>
    <w:rsid w:val="00D033DF"/>
    <w:rsid w:val="00D03509"/>
    <w:rsid w:val="00D074AD"/>
    <w:rsid w:val="00D07902"/>
    <w:rsid w:val="00D100B9"/>
    <w:rsid w:val="00D10675"/>
    <w:rsid w:val="00D12C4A"/>
    <w:rsid w:val="00D13E3C"/>
    <w:rsid w:val="00D1408E"/>
    <w:rsid w:val="00D156B4"/>
    <w:rsid w:val="00D20BC3"/>
    <w:rsid w:val="00D24436"/>
    <w:rsid w:val="00D249F6"/>
    <w:rsid w:val="00D25DF7"/>
    <w:rsid w:val="00D27CCB"/>
    <w:rsid w:val="00D27F3E"/>
    <w:rsid w:val="00D304AB"/>
    <w:rsid w:val="00D30C22"/>
    <w:rsid w:val="00D319B1"/>
    <w:rsid w:val="00D33D03"/>
    <w:rsid w:val="00D3430B"/>
    <w:rsid w:val="00D34C88"/>
    <w:rsid w:val="00D34E42"/>
    <w:rsid w:val="00D3590E"/>
    <w:rsid w:val="00D368F7"/>
    <w:rsid w:val="00D36E14"/>
    <w:rsid w:val="00D374C8"/>
    <w:rsid w:val="00D403CB"/>
    <w:rsid w:val="00D41C59"/>
    <w:rsid w:val="00D4355F"/>
    <w:rsid w:val="00D43B4D"/>
    <w:rsid w:val="00D43F13"/>
    <w:rsid w:val="00D47611"/>
    <w:rsid w:val="00D5747A"/>
    <w:rsid w:val="00D6062D"/>
    <w:rsid w:val="00D60CCD"/>
    <w:rsid w:val="00D62405"/>
    <w:rsid w:val="00D638FF"/>
    <w:rsid w:val="00D71F52"/>
    <w:rsid w:val="00D7395E"/>
    <w:rsid w:val="00D763A9"/>
    <w:rsid w:val="00D801CE"/>
    <w:rsid w:val="00D8289E"/>
    <w:rsid w:val="00D828E6"/>
    <w:rsid w:val="00D83486"/>
    <w:rsid w:val="00D87409"/>
    <w:rsid w:val="00D90514"/>
    <w:rsid w:val="00D95CD7"/>
    <w:rsid w:val="00D97521"/>
    <w:rsid w:val="00DA0618"/>
    <w:rsid w:val="00DA092F"/>
    <w:rsid w:val="00DA181A"/>
    <w:rsid w:val="00DA1D63"/>
    <w:rsid w:val="00DA2DE2"/>
    <w:rsid w:val="00DA2FEE"/>
    <w:rsid w:val="00DA32A6"/>
    <w:rsid w:val="00DA3631"/>
    <w:rsid w:val="00DA4159"/>
    <w:rsid w:val="00DB17AF"/>
    <w:rsid w:val="00DB33F3"/>
    <w:rsid w:val="00DB4E15"/>
    <w:rsid w:val="00DC113B"/>
    <w:rsid w:val="00DC1460"/>
    <w:rsid w:val="00DC3BD2"/>
    <w:rsid w:val="00DC4F37"/>
    <w:rsid w:val="00DD03EC"/>
    <w:rsid w:val="00DD1357"/>
    <w:rsid w:val="00DD38FC"/>
    <w:rsid w:val="00DD3BF1"/>
    <w:rsid w:val="00DD450F"/>
    <w:rsid w:val="00DD4F9E"/>
    <w:rsid w:val="00DE333B"/>
    <w:rsid w:val="00DE50CE"/>
    <w:rsid w:val="00DE560B"/>
    <w:rsid w:val="00DE59FE"/>
    <w:rsid w:val="00DE6BDA"/>
    <w:rsid w:val="00DE79E8"/>
    <w:rsid w:val="00DF0869"/>
    <w:rsid w:val="00DF0E61"/>
    <w:rsid w:val="00DF119A"/>
    <w:rsid w:val="00DF3D1C"/>
    <w:rsid w:val="00DF4F73"/>
    <w:rsid w:val="00DF516A"/>
    <w:rsid w:val="00DF5665"/>
    <w:rsid w:val="00DF5876"/>
    <w:rsid w:val="00DF5D4C"/>
    <w:rsid w:val="00DF6951"/>
    <w:rsid w:val="00DF7FE6"/>
    <w:rsid w:val="00E02FAA"/>
    <w:rsid w:val="00E066D1"/>
    <w:rsid w:val="00E070FE"/>
    <w:rsid w:val="00E117C0"/>
    <w:rsid w:val="00E11C85"/>
    <w:rsid w:val="00E11DD4"/>
    <w:rsid w:val="00E12DB8"/>
    <w:rsid w:val="00E131E4"/>
    <w:rsid w:val="00E13523"/>
    <w:rsid w:val="00E166BD"/>
    <w:rsid w:val="00E16BD7"/>
    <w:rsid w:val="00E16C66"/>
    <w:rsid w:val="00E174B9"/>
    <w:rsid w:val="00E20A80"/>
    <w:rsid w:val="00E21D6C"/>
    <w:rsid w:val="00E23801"/>
    <w:rsid w:val="00E265E1"/>
    <w:rsid w:val="00E26C4C"/>
    <w:rsid w:val="00E27B29"/>
    <w:rsid w:val="00E31602"/>
    <w:rsid w:val="00E31FCB"/>
    <w:rsid w:val="00E321C4"/>
    <w:rsid w:val="00E329A5"/>
    <w:rsid w:val="00E35008"/>
    <w:rsid w:val="00E3543D"/>
    <w:rsid w:val="00E355D1"/>
    <w:rsid w:val="00E36055"/>
    <w:rsid w:val="00E41A89"/>
    <w:rsid w:val="00E432F2"/>
    <w:rsid w:val="00E4354A"/>
    <w:rsid w:val="00E44531"/>
    <w:rsid w:val="00E448E5"/>
    <w:rsid w:val="00E44C6F"/>
    <w:rsid w:val="00E456DA"/>
    <w:rsid w:val="00E476E5"/>
    <w:rsid w:val="00E4772A"/>
    <w:rsid w:val="00E500DB"/>
    <w:rsid w:val="00E50199"/>
    <w:rsid w:val="00E50719"/>
    <w:rsid w:val="00E52E22"/>
    <w:rsid w:val="00E54038"/>
    <w:rsid w:val="00E547C3"/>
    <w:rsid w:val="00E54C98"/>
    <w:rsid w:val="00E55A5C"/>
    <w:rsid w:val="00E56B41"/>
    <w:rsid w:val="00E56C4F"/>
    <w:rsid w:val="00E57BE0"/>
    <w:rsid w:val="00E57D4F"/>
    <w:rsid w:val="00E60135"/>
    <w:rsid w:val="00E65E43"/>
    <w:rsid w:val="00E67B61"/>
    <w:rsid w:val="00E71E74"/>
    <w:rsid w:val="00E735EB"/>
    <w:rsid w:val="00E7418C"/>
    <w:rsid w:val="00E7556D"/>
    <w:rsid w:val="00E76B86"/>
    <w:rsid w:val="00E76E97"/>
    <w:rsid w:val="00E779CB"/>
    <w:rsid w:val="00E80523"/>
    <w:rsid w:val="00E82095"/>
    <w:rsid w:val="00E820AD"/>
    <w:rsid w:val="00E823B0"/>
    <w:rsid w:val="00E82EB4"/>
    <w:rsid w:val="00E84E0D"/>
    <w:rsid w:val="00E8736A"/>
    <w:rsid w:val="00E917B4"/>
    <w:rsid w:val="00E91F83"/>
    <w:rsid w:val="00E9340A"/>
    <w:rsid w:val="00E93B13"/>
    <w:rsid w:val="00E94A19"/>
    <w:rsid w:val="00E94B42"/>
    <w:rsid w:val="00E94D90"/>
    <w:rsid w:val="00E96FB7"/>
    <w:rsid w:val="00EA059F"/>
    <w:rsid w:val="00EA06DF"/>
    <w:rsid w:val="00EA2565"/>
    <w:rsid w:val="00EA2F69"/>
    <w:rsid w:val="00EA40AD"/>
    <w:rsid w:val="00EA46D1"/>
    <w:rsid w:val="00EA47C4"/>
    <w:rsid w:val="00EA48C4"/>
    <w:rsid w:val="00EB09DA"/>
    <w:rsid w:val="00EB2CB7"/>
    <w:rsid w:val="00EB5218"/>
    <w:rsid w:val="00EB5352"/>
    <w:rsid w:val="00EC5C7F"/>
    <w:rsid w:val="00EC6B99"/>
    <w:rsid w:val="00EC6DEF"/>
    <w:rsid w:val="00EC763A"/>
    <w:rsid w:val="00ED0636"/>
    <w:rsid w:val="00ED18AF"/>
    <w:rsid w:val="00ED22E2"/>
    <w:rsid w:val="00ED6AB6"/>
    <w:rsid w:val="00EE11B7"/>
    <w:rsid w:val="00EE1C99"/>
    <w:rsid w:val="00EE2CEB"/>
    <w:rsid w:val="00EE30AB"/>
    <w:rsid w:val="00EE615A"/>
    <w:rsid w:val="00EE72BA"/>
    <w:rsid w:val="00EF372E"/>
    <w:rsid w:val="00EF504A"/>
    <w:rsid w:val="00EF5A7A"/>
    <w:rsid w:val="00EF5CAC"/>
    <w:rsid w:val="00EF65D7"/>
    <w:rsid w:val="00F00B6A"/>
    <w:rsid w:val="00F03281"/>
    <w:rsid w:val="00F04B08"/>
    <w:rsid w:val="00F061D7"/>
    <w:rsid w:val="00F06818"/>
    <w:rsid w:val="00F07E6D"/>
    <w:rsid w:val="00F13783"/>
    <w:rsid w:val="00F13B6D"/>
    <w:rsid w:val="00F1687F"/>
    <w:rsid w:val="00F206FE"/>
    <w:rsid w:val="00F20CFA"/>
    <w:rsid w:val="00F22B1E"/>
    <w:rsid w:val="00F23436"/>
    <w:rsid w:val="00F252A1"/>
    <w:rsid w:val="00F27282"/>
    <w:rsid w:val="00F27681"/>
    <w:rsid w:val="00F2775E"/>
    <w:rsid w:val="00F27AF5"/>
    <w:rsid w:val="00F338ED"/>
    <w:rsid w:val="00F34629"/>
    <w:rsid w:val="00F34FB8"/>
    <w:rsid w:val="00F36F1A"/>
    <w:rsid w:val="00F3778A"/>
    <w:rsid w:val="00F37C19"/>
    <w:rsid w:val="00F4190A"/>
    <w:rsid w:val="00F43581"/>
    <w:rsid w:val="00F437A5"/>
    <w:rsid w:val="00F439DE"/>
    <w:rsid w:val="00F452B4"/>
    <w:rsid w:val="00F503F6"/>
    <w:rsid w:val="00F50B99"/>
    <w:rsid w:val="00F5368C"/>
    <w:rsid w:val="00F53806"/>
    <w:rsid w:val="00F55675"/>
    <w:rsid w:val="00F5595C"/>
    <w:rsid w:val="00F6069C"/>
    <w:rsid w:val="00F65E69"/>
    <w:rsid w:val="00F65F4B"/>
    <w:rsid w:val="00F676A0"/>
    <w:rsid w:val="00F70B51"/>
    <w:rsid w:val="00F718F9"/>
    <w:rsid w:val="00F71A11"/>
    <w:rsid w:val="00F72437"/>
    <w:rsid w:val="00F7462D"/>
    <w:rsid w:val="00F7707E"/>
    <w:rsid w:val="00F810BC"/>
    <w:rsid w:val="00F82832"/>
    <w:rsid w:val="00F8283B"/>
    <w:rsid w:val="00F82C3E"/>
    <w:rsid w:val="00F83656"/>
    <w:rsid w:val="00F83EE2"/>
    <w:rsid w:val="00F83F27"/>
    <w:rsid w:val="00F84C81"/>
    <w:rsid w:val="00F84F7F"/>
    <w:rsid w:val="00F853E6"/>
    <w:rsid w:val="00F87FE1"/>
    <w:rsid w:val="00F9283C"/>
    <w:rsid w:val="00F94A5E"/>
    <w:rsid w:val="00F962F9"/>
    <w:rsid w:val="00F97011"/>
    <w:rsid w:val="00FA0394"/>
    <w:rsid w:val="00FA218A"/>
    <w:rsid w:val="00FA27D7"/>
    <w:rsid w:val="00FA34DD"/>
    <w:rsid w:val="00FA3B2D"/>
    <w:rsid w:val="00FA5484"/>
    <w:rsid w:val="00FA705C"/>
    <w:rsid w:val="00FA76CB"/>
    <w:rsid w:val="00FB4708"/>
    <w:rsid w:val="00FB4B63"/>
    <w:rsid w:val="00FB522B"/>
    <w:rsid w:val="00FB5293"/>
    <w:rsid w:val="00FC10D6"/>
    <w:rsid w:val="00FC1566"/>
    <w:rsid w:val="00FC2F70"/>
    <w:rsid w:val="00FC30F9"/>
    <w:rsid w:val="00FC3324"/>
    <w:rsid w:val="00FC4EEB"/>
    <w:rsid w:val="00FC5BEE"/>
    <w:rsid w:val="00FD02BC"/>
    <w:rsid w:val="00FD2A9A"/>
    <w:rsid w:val="00FD4367"/>
    <w:rsid w:val="00FD79B3"/>
    <w:rsid w:val="00FE1C18"/>
    <w:rsid w:val="00FE2F37"/>
    <w:rsid w:val="00FE3CE9"/>
    <w:rsid w:val="00FE5A57"/>
    <w:rsid w:val="00FF2AB1"/>
    <w:rsid w:val="00FF2FAF"/>
    <w:rsid w:val="00FF395C"/>
    <w:rsid w:val="00FF39FF"/>
    <w:rsid w:val="00FF426B"/>
    <w:rsid w:val="00FF4396"/>
    <w:rsid w:val="00FF4504"/>
    <w:rsid w:val="00FF6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F668501"/>
  <w15:chartTrackingRefBased/>
  <w15:docId w15:val="{CA45069A-02C5-4FEB-AB43-53551500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B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ot pt,Indicator Text,LISTA,List Paragraph Char Char Char,List Paragraph à moi,List Paragraph1,Nad,No Spacing1,Numbered Para 1,Název grafu,Odstavec cíl se seznamem,Odstavec se seznamem5,Odstavec_muj,_Odstavec se seznamem,nad 1,3"/>
    <w:basedOn w:val="Normln"/>
    <w:link w:val="OdstavecseseznamemChar"/>
    <w:uiPriority w:val="34"/>
    <w:qFormat/>
    <w:rsid w:val="00F5595C"/>
    <w:pPr>
      <w:ind w:left="720"/>
      <w:contextualSpacing/>
    </w:pPr>
  </w:style>
  <w:style w:type="paragraph" w:styleId="Textbubliny">
    <w:name w:val="Balloon Text"/>
    <w:basedOn w:val="Normln"/>
    <w:link w:val="TextbublinyChar"/>
    <w:uiPriority w:val="99"/>
    <w:semiHidden/>
    <w:unhideWhenUsed/>
    <w:rsid w:val="006362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6234"/>
    <w:rPr>
      <w:rFonts w:ascii="Segoe UI" w:hAnsi="Segoe UI" w:cs="Segoe UI"/>
      <w:sz w:val="18"/>
      <w:szCs w:val="18"/>
    </w:rPr>
  </w:style>
  <w:style w:type="paragraph" w:styleId="Textpoznpodarou">
    <w:name w:val="footnote text"/>
    <w:basedOn w:val="Normln"/>
    <w:link w:val="TextpoznpodarouChar"/>
    <w:uiPriority w:val="99"/>
    <w:unhideWhenUsed/>
    <w:rsid w:val="003A0C6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A0C64"/>
    <w:rPr>
      <w:sz w:val="20"/>
      <w:szCs w:val="20"/>
    </w:rPr>
  </w:style>
  <w:style w:type="character" w:styleId="Znakapoznpodarou">
    <w:name w:val="footnote reference"/>
    <w:basedOn w:val="Standardnpsmoodstavce"/>
    <w:uiPriority w:val="99"/>
    <w:unhideWhenUsed/>
    <w:rsid w:val="003A0C64"/>
    <w:rPr>
      <w:vertAlign w:val="superscript"/>
    </w:rPr>
  </w:style>
  <w:style w:type="character" w:styleId="Odkaznakoment">
    <w:name w:val="annotation reference"/>
    <w:basedOn w:val="Standardnpsmoodstavce"/>
    <w:uiPriority w:val="99"/>
    <w:semiHidden/>
    <w:unhideWhenUsed/>
    <w:rsid w:val="006070E1"/>
    <w:rPr>
      <w:sz w:val="16"/>
      <w:szCs w:val="16"/>
    </w:rPr>
  </w:style>
  <w:style w:type="paragraph" w:styleId="Textkomente">
    <w:name w:val="annotation text"/>
    <w:basedOn w:val="Normln"/>
    <w:link w:val="TextkomenteChar"/>
    <w:uiPriority w:val="99"/>
    <w:unhideWhenUsed/>
    <w:rsid w:val="006070E1"/>
    <w:pPr>
      <w:spacing w:line="240" w:lineRule="auto"/>
    </w:pPr>
    <w:rPr>
      <w:sz w:val="20"/>
      <w:szCs w:val="20"/>
    </w:rPr>
  </w:style>
  <w:style w:type="character" w:customStyle="1" w:styleId="TextkomenteChar">
    <w:name w:val="Text komentáře Char"/>
    <w:basedOn w:val="Standardnpsmoodstavce"/>
    <w:link w:val="Textkomente"/>
    <w:uiPriority w:val="99"/>
    <w:rsid w:val="006070E1"/>
    <w:rPr>
      <w:sz w:val="20"/>
      <w:szCs w:val="20"/>
    </w:rPr>
  </w:style>
  <w:style w:type="paragraph" w:styleId="Zhlav">
    <w:name w:val="header"/>
    <w:basedOn w:val="Normln"/>
    <w:link w:val="ZhlavChar"/>
    <w:uiPriority w:val="99"/>
    <w:unhideWhenUsed/>
    <w:rsid w:val="00424B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4B7F"/>
  </w:style>
  <w:style w:type="paragraph" w:styleId="Zpat">
    <w:name w:val="footer"/>
    <w:basedOn w:val="Normln"/>
    <w:link w:val="ZpatChar"/>
    <w:uiPriority w:val="99"/>
    <w:unhideWhenUsed/>
    <w:rsid w:val="00424B7F"/>
    <w:pPr>
      <w:tabs>
        <w:tab w:val="center" w:pos="4536"/>
        <w:tab w:val="right" w:pos="9072"/>
      </w:tabs>
      <w:spacing w:after="0" w:line="240" w:lineRule="auto"/>
    </w:pPr>
  </w:style>
  <w:style w:type="character" w:customStyle="1" w:styleId="ZpatChar">
    <w:name w:val="Zápatí Char"/>
    <w:basedOn w:val="Standardnpsmoodstavce"/>
    <w:link w:val="Zpat"/>
    <w:uiPriority w:val="99"/>
    <w:rsid w:val="00424B7F"/>
  </w:style>
  <w:style w:type="paragraph" w:styleId="Pedmtkomente">
    <w:name w:val="annotation subject"/>
    <w:basedOn w:val="Textkomente"/>
    <w:next w:val="Textkomente"/>
    <w:link w:val="PedmtkomenteChar"/>
    <w:uiPriority w:val="99"/>
    <w:semiHidden/>
    <w:unhideWhenUsed/>
    <w:rsid w:val="003643C2"/>
    <w:rPr>
      <w:b/>
      <w:bCs/>
    </w:rPr>
  </w:style>
  <w:style w:type="character" w:customStyle="1" w:styleId="PedmtkomenteChar">
    <w:name w:val="Předmět komentáře Char"/>
    <w:basedOn w:val="TextkomenteChar"/>
    <w:link w:val="Pedmtkomente"/>
    <w:uiPriority w:val="99"/>
    <w:semiHidden/>
    <w:rsid w:val="003643C2"/>
    <w:rPr>
      <w:b/>
      <w:bCs/>
      <w:sz w:val="20"/>
      <w:szCs w:val="20"/>
    </w:rPr>
  </w:style>
  <w:style w:type="character" w:styleId="Hypertextovodkaz">
    <w:name w:val="Hyperlink"/>
    <w:uiPriority w:val="99"/>
    <w:rsid w:val="007575C9"/>
    <w:rPr>
      <w:color w:val="0000FF"/>
      <w:u w:val="single"/>
    </w:rPr>
  </w:style>
  <w:style w:type="paragraph" w:customStyle="1" w:styleId="TextlnkuZarovnatdoblokuPrvndek125cmPed">
    <w:name w:val="Text článku + Zarovnat do bloku První řádek:  125 cm Před:..."/>
    <w:basedOn w:val="Normln"/>
    <w:rsid w:val="007575C9"/>
    <w:pPr>
      <w:spacing w:before="120" w:after="200" w:line="276" w:lineRule="auto"/>
      <w:ind w:firstLine="708"/>
      <w:outlineLvl w:val="5"/>
    </w:pPr>
    <w:rPr>
      <w:rFonts w:ascii="Times New Roman" w:eastAsia="Times New Roman" w:hAnsi="Times New Roman" w:cs="Times New Roman"/>
      <w:sz w:val="24"/>
      <w:szCs w:val="24"/>
    </w:rPr>
  </w:style>
  <w:style w:type="character" w:customStyle="1" w:styleId="OdstavecseseznamemChar">
    <w:name w:val="Odstavec se seznamem Char"/>
    <w:aliases w:val="Dot pt Char,Indicator Text Char,LISTA Char,List Paragraph Char Char Char Char,List Paragraph à moi Char,List Paragraph1 Char,Nad Char,No Spacing1 Char,Numbered Para 1 Char,Název grafu Char,Odstavec cíl se seznamem Char,3 Char"/>
    <w:link w:val="Odstavecseseznamem"/>
    <w:qFormat/>
    <w:locked/>
    <w:rsid w:val="0075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9621">
      <w:bodyDiv w:val="1"/>
      <w:marLeft w:val="0"/>
      <w:marRight w:val="0"/>
      <w:marTop w:val="0"/>
      <w:marBottom w:val="0"/>
      <w:divBdr>
        <w:top w:val="none" w:sz="0" w:space="0" w:color="auto"/>
        <w:left w:val="none" w:sz="0" w:space="0" w:color="auto"/>
        <w:bottom w:val="none" w:sz="0" w:space="0" w:color="auto"/>
        <w:right w:val="none" w:sz="0" w:space="0" w:color="auto"/>
      </w:divBdr>
    </w:div>
    <w:div w:id="909265018">
      <w:bodyDiv w:val="1"/>
      <w:marLeft w:val="0"/>
      <w:marRight w:val="0"/>
      <w:marTop w:val="0"/>
      <w:marBottom w:val="0"/>
      <w:divBdr>
        <w:top w:val="none" w:sz="0" w:space="0" w:color="auto"/>
        <w:left w:val="none" w:sz="0" w:space="0" w:color="auto"/>
        <w:bottom w:val="none" w:sz="0" w:space="0" w:color="auto"/>
        <w:right w:val="none" w:sz="0" w:space="0" w:color="auto"/>
      </w:divBdr>
    </w:div>
    <w:div w:id="1148747028">
      <w:bodyDiv w:val="1"/>
      <w:marLeft w:val="0"/>
      <w:marRight w:val="0"/>
      <w:marTop w:val="0"/>
      <w:marBottom w:val="0"/>
      <w:divBdr>
        <w:top w:val="none" w:sz="0" w:space="0" w:color="auto"/>
        <w:left w:val="none" w:sz="0" w:space="0" w:color="auto"/>
        <w:bottom w:val="none" w:sz="0" w:space="0" w:color="auto"/>
        <w:right w:val="none" w:sz="0" w:space="0" w:color="auto"/>
      </w:divBdr>
    </w:div>
    <w:div w:id="1546133822">
      <w:bodyDiv w:val="1"/>
      <w:marLeft w:val="0"/>
      <w:marRight w:val="0"/>
      <w:marTop w:val="0"/>
      <w:marBottom w:val="0"/>
      <w:divBdr>
        <w:top w:val="none" w:sz="0" w:space="0" w:color="auto"/>
        <w:left w:val="none" w:sz="0" w:space="0" w:color="auto"/>
        <w:bottom w:val="none" w:sz="0" w:space="0" w:color="auto"/>
        <w:right w:val="none" w:sz="0" w:space="0" w:color="auto"/>
      </w:divBdr>
      <w:divsChild>
        <w:div w:id="856188304">
          <w:marLeft w:val="0"/>
          <w:marRight w:val="706"/>
          <w:marTop w:val="0"/>
          <w:marBottom w:val="0"/>
          <w:divBdr>
            <w:top w:val="none" w:sz="0" w:space="0" w:color="auto"/>
            <w:left w:val="none" w:sz="0" w:space="0" w:color="auto"/>
            <w:bottom w:val="none" w:sz="0" w:space="0" w:color="auto"/>
            <w:right w:val="none" w:sz="0" w:space="0" w:color="auto"/>
          </w:divBdr>
        </w:div>
      </w:divsChild>
    </w:div>
    <w:div w:id="16588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14/1992%20Sb.%252312'&amp;ucin-k-dni='30.12.9999'" TargetMode="External"/><Relationship Id="rId21" Type="http://schemas.openxmlformats.org/officeDocument/2006/relationships/hyperlink" Target="aspi://module='ASPI'&amp;link='114/1992%20Sb.%252366'&amp;ucin-k-dni='30.12.9999'" TargetMode="External"/><Relationship Id="rId42" Type="http://schemas.openxmlformats.org/officeDocument/2006/relationships/hyperlink" Target="aspi://module='ASPI'&amp;link='114/1992%20Sb.%252317'&amp;ucin-k-dni='30.12.9999'" TargetMode="External"/><Relationship Id="rId63" Type="http://schemas.openxmlformats.org/officeDocument/2006/relationships/hyperlink" Target="aspi://module='ASPI'&amp;link='114/1992%20Sb.%252347'&amp;ucin-k-dni='30.12.9999'" TargetMode="External"/><Relationship Id="rId84" Type="http://schemas.openxmlformats.org/officeDocument/2006/relationships/hyperlink" Target="aspi://module='ASPI'&amp;link='114/1992%20Sb.%252313'&amp;ucin-k-dni='30.12.9999'" TargetMode="External"/><Relationship Id="rId138" Type="http://schemas.openxmlformats.org/officeDocument/2006/relationships/fontTable" Target="fontTable.xml"/><Relationship Id="rId16" Type="http://schemas.openxmlformats.org/officeDocument/2006/relationships/hyperlink" Target="aspi://module='ASPI'&amp;link='114/1992%20Sb.%252354'&amp;ucin-k-dni='30.12.9999'" TargetMode="External"/><Relationship Id="rId107" Type="http://schemas.openxmlformats.org/officeDocument/2006/relationships/hyperlink" Target="aspi://module='ASPI'&amp;link='40/1956%20Sb.%25236'&amp;ucin-k-dni='30.12.9999'" TargetMode="External"/><Relationship Id="rId11" Type="http://schemas.openxmlformats.org/officeDocument/2006/relationships/hyperlink" Target="aspi://module='ASPI'&amp;link='114/1992%20Sb.%25235'&amp;ucin-k-dni='30.12.9999'" TargetMode="External"/><Relationship Id="rId32" Type="http://schemas.openxmlformats.org/officeDocument/2006/relationships/hyperlink" Target="aspi://module='ASPI'&amp;link='114/1992%20Sb.%252354'&amp;ucin-k-dni='30.12.9999'" TargetMode="External"/><Relationship Id="rId37" Type="http://schemas.openxmlformats.org/officeDocument/2006/relationships/hyperlink" Target="aspi://module='ASPI'&amp;link='114/1992%20Sb.%252356'&amp;ucin-k-dni='30.12.9999'" TargetMode="External"/><Relationship Id="rId53" Type="http://schemas.openxmlformats.org/officeDocument/2006/relationships/hyperlink" Target="aspi://module='ASPI'&amp;link='114/1992%20Sb.%25234'&amp;ucin-k-dni='30.12.9999'" TargetMode="External"/><Relationship Id="rId58" Type="http://schemas.openxmlformats.org/officeDocument/2006/relationships/hyperlink" Target="aspi://module='ASPI'&amp;link='114/1992%20Sb.%252327'&amp;ucin-k-dni='30.12.9999'" TargetMode="External"/><Relationship Id="rId74" Type="http://schemas.openxmlformats.org/officeDocument/2006/relationships/hyperlink" Target="aspi://module='ASPI'&amp;link='114/1992%20Sb.%252360'&amp;ucin-k-dni='30.12.9999'" TargetMode="External"/><Relationship Id="rId79" Type="http://schemas.openxmlformats.org/officeDocument/2006/relationships/hyperlink" Target="aspi://module='ASPI'&amp;link='114/1992%20Sb.%252382'&amp;ucin-k-dni='30.12.9999'" TargetMode="External"/><Relationship Id="rId102" Type="http://schemas.openxmlformats.org/officeDocument/2006/relationships/hyperlink" Target="aspi://module='ASPI'&amp;link='114/1992%20Sb.%252335'&amp;ucin-k-dni='30.12.9999'" TargetMode="External"/><Relationship Id="rId123" Type="http://schemas.openxmlformats.org/officeDocument/2006/relationships/hyperlink" Target="aspi://module='ASPI'&amp;link='114/1992%20Sb.%252344'&amp;ucin-k-dni='30.12.9999'" TargetMode="External"/><Relationship Id="rId128" Type="http://schemas.openxmlformats.org/officeDocument/2006/relationships/hyperlink" Target="aspi://module='ASPI'&amp;link='100/2001%20Sb.%252321'&amp;ucin-k-dni='30.12.9999'" TargetMode="External"/><Relationship Id="rId144" Type="http://schemas.microsoft.com/office/2016/09/relationships/commentsIds" Target="commentsIds.xml"/><Relationship Id="rId5" Type="http://schemas.openxmlformats.org/officeDocument/2006/relationships/webSettings" Target="webSettings.xml"/><Relationship Id="rId90" Type="http://schemas.openxmlformats.org/officeDocument/2006/relationships/hyperlink" Target="aspi://module='ASPI'&amp;link='114/1992%20Sb.%25238'&amp;ucin-k-dni='30.12.9999'" TargetMode="External"/><Relationship Id="rId95" Type="http://schemas.openxmlformats.org/officeDocument/2006/relationships/hyperlink" Target="aspi://module='ASPI'&amp;link='114/1992%20Sb.%252311'&amp;ucin-k-dni='30.12.9999'" TargetMode="External"/><Relationship Id="rId22" Type="http://schemas.openxmlformats.org/officeDocument/2006/relationships/hyperlink" Target="aspi://module='ASPI'&amp;link='114/1992%20Sb.%252385'&amp;ucin-k-dni='30.12.9999'" TargetMode="External"/><Relationship Id="rId27" Type="http://schemas.openxmlformats.org/officeDocument/2006/relationships/hyperlink" Target="aspi://module='ASPI'&amp;link='114/1992%20Sb.%25235'&amp;ucin-k-dni='30.12.9999'" TargetMode="External"/><Relationship Id="rId43" Type="http://schemas.openxmlformats.org/officeDocument/2006/relationships/hyperlink" Target="aspi://module='ASPI'&amp;link='114/1992%20Sb.%252338'&amp;ucin-k-dni='30.12.9999'" TargetMode="External"/><Relationship Id="rId48" Type="http://schemas.openxmlformats.org/officeDocument/2006/relationships/hyperlink" Target="aspi://module='ASPI'&amp;link='114/1992%20Sb.%252345e'&amp;ucin-k-dni='30.12.9999'" TargetMode="External"/><Relationship Id="rId64" Type="http://schemas.openxmlformats.org/officeDocument/2006/relationships/hyperlink" Target="aspi://module='ASPI'&amp;link='114/1992%20Sb.%252339'&amp;ucin-k-dni='30.12.9999'" TargetMode="External"/><Relationship Id="rId69" Type="http://schemas.openxmlformats.org/officeDocument/2006/relationships/hyperlink" Target="aspi://module='ASPI'&amp;link='114/1992%20Sb.%252345i'&amp;ucin-k-dni='30.12.9999'" TargetMode="External"/><Relationship Id="rId113" Type="http://schemas.openxmlformats.org/officeDocument/2006/relationships/hyperlink" Target="aspi://module='ASPI'&amp;link='114/1992%20Sb.%252346'&amp;ucin-k-dni='30.12.9999'" TargetMode="External"/><Relationship Id="rId118" Type="http://schemas.openxmlformats.org/officeDocument/2006/relationships/hyperlink" Target="aspi://module='ASPI'&amp;link='114/1992%20Sb.%252345'&amp;ucin-k-dni='30.12.9999'" TargetMode="External"/><Relationship Id="rId134" Type="http://schemas.openxmlformats.org/officeDocument/2006/relationships/hyperlink" Target="https://www.zakonyprolidi.cz/cs/2001-100/zneni-20230701" TargetMode="External"/><Relationship Id="rId139" Type="http://schemas.openxmlformats.org/officeDocument/2006/relationships/theme" Target="theme/theme1.xml"/><Relationship Id="rId80" Type="http://schemas.openxmlformats.org/officeDocument/2006/relationships/hyperlink" Target="aspi://module='ASPI'&amp;link='40/1956%20Sb.%2523'&amp;ucin-k-dni='30.12.9999'" TargetMode="External"/><Relationship Id="rId85" Type="http://schemas.openxmlformats.org/officeDocument/2006/relationships/hyperlink" Target="aspi://module='ASPI'&amp;link='114/1992%20Sb.%252366'&amp;ucin-k-dni='30.12.9999'" TargetMode="External"/><Relationship Id="rId12" Type="http://schemas.openxmlformats.org/officeDocument/2006/relationships/hyperlink" Target="aspi://module='ASPI'&amp;link='114/1992%20Sb.%25235b'&amp;ucin-k-dni='30.12.9999'" TargetMode="External"/><Relationship Id="rId17" Type="http://schemas.openxmlformats.org/officeDocument/2006/relationships/hyperlink" Target="aspi://module='ASPI'&amp;link='114/1992%20Sb.%25235a'&amp;ucin-k-dni='30.12.9999'" TargetMode="External"/><Relationship Id="rId33" Type="http://schemas.openxmlformats.org/officeDocument/2006/relationships/hyperlink" Target="aspi://module='ASPI'&amp;link='114/1992%20Sb.%25235a'&amp;ucin-k-dni='30.12.9999'" TargetMode="External"/><Relationship Id="rId38" Type="http://schemas.openxmlformats.org/officeDocument/2006/relationships/hyperlink" Target="aspi://module='ASPI'&amp;link='114/1992%20Sb.%252357'&amp;ucin-k-dni='30.12.9999'" TargetMode="External"/><Relationship Id="rId59" Type="http://schemas.openxmlformats.org/officeDocument/2006/relationships/hyperlink" Target="aspi://module='ASPI'&amp;link='114/1992%20Sb.%252338'&amp;ucin-k-dni='30.12.9999'" TargetMode="External"/><Relationship Id="rId103" Type="http://schemas.openxmlformats.org/officeDocument/2006/relationships/hyperlink" Target="aspi://module='ASPI'&amp;link='114/1992%20Sb.%252336'&amp;ucin-k-dni='30.12.9999'" TargetMode="External"/><Relationship Id="rId108" Type="http://schemas.openxmlformats.org/officeDocument/2006/relationships/hyperlink" Target="aspi://module='ASPI'&amp;link='114/1992%20Sb.%252336'&amp;ucin-k-dni='30.12.9999'" TargetMode="External"/><Relationship Id="rId124" Type="http://schemas.openxmlformats.org/officeDocument/2006/relationships/hyperlink" Target="aspi://module='ASPI'&amp;link='500/2004%20Sb.%2523'&amp;ucin-k-dni='30.12.9999'" TargetMode="External"/><Relationship Id="rId129" Type="http://schemas.openxmlformats.org/officeDocument/2006/relationships/hyperlink" Target="aspi://module='ASPI'&amp;link='100/2001%20Sb.%25234'&amp;ucin-k-dni='30.12.9999'" TargetMode="External"/><Relationship Id="rId54" Type="http://schemas.openxmlformats.org/officeDocument/2006/relationships/hyperlink" Target="aspi://module='ASPI'&amp;link='114/1992%20Sb.%25234'&amp;ucin-k-dni='30.12.9999'" TargetMode="External"/><Relationship Id="rId70" Type="http://schemas.openxmlformats.org/officeDocument/2006/relationships/hyperlink" Target="aspi://module='ASPI'&amp;link='114/1992%20Sb.%252348'&amp;ucin-k-dni='30.12.9999'" TargetMode="External"/><Relationship Id="rId75" Type="http://schemas.openxmlformats.org/officeDocument/2006/relationships/hyperlink" Target="aspi://module='ASPI'&amp;link='114/1992%20Sb.%252367'&amp;ucin-k-dni='30.12.9999'" TargetMode="External"/><Relationship Id="rId91" Type="http://schemas.openxmlformats.org/officeDocument/2006/relationships/hyperlink" Target="aspi://module='ASPI'&amp;link='114/1992%20Sb.%252312'&amp;ucin-k-dni='30.12.9999'" TargetMode="External"/><Relationship Id="rId96" Type="http://schemas.openxmlformats.org/officeDocument/2006/relationships/hyperlink" Target="aspi://module='ASPI'&amp;link='114/1992%20Sb.%252351'&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aspi://module='ASPI'&amp;link='114/1992%20Sb.%252386'&amp;ucin-k-dni='30.12.9999'" TargetMode="External"/><Relationship Id="rId28" Type="http://schemas.openxmlformats.org/officeDocument/2006/relationships/hyperlink" Target="aspi://module='ASPI'&amp;link='114/1992%20Sb.%25235'&amp;ucin-k-dni='30.12.9999'" TargetMode="External"/><Relationship Id="rId49" Type="http://schemas.openxmlformats.org/officeDocument/2006/relationships/hyperlink" Target="aspi://module='ASPI'&amp;link='114/1992%20Sb.%252345i'&amp;ucin-k-dni='30.12.9999'" TargetMode="External"/><Relationship Id="rId114" Type="http://schemas.openxmlformats.org/officeDocument/2006/relationships/hyperlink" Target="aspi://module='ASPI'&amp;link='40/1956%20Sb.%25238'&amp;ucin-k-dni='30.12.9999'" TargetMode="External"/><Relationship Id="rId119" Type="http://schemas.openxmlformats.org/officeDocument/2006/relationships/hyperlink" Target="aspi://module='ASPI'&amp;link='114/1992%20Sb.%25234'&amp;ucin-k-dni='30.12.9999'" TargetMode="External"/><Relationship Id="rId44" Type="http://schemas.openxmlformats.org/officeDocument/2006/relationships/hyperlink" Target="aspi://module='ASPI'&amp;link='114/1992%20Sb.%252338a'&amp;ucin-k-dni='30.12.9999'" TargetMode="External"/><Relationship Id="rId60" Type="http://schemas.openxmlformats.org/officeDocument/2006/relationships/hyperlink" Target="aspi://module='ASPI'&amp;link='114/1992%20Sb.%252338a'&amp;ucin-k-dni='30.12.9999'" TargetMode="External"/><Relationship Id="rId65" Type="http://schemas.openxmlformats.org/officeDocument/2006/relationships/hyperlink" Target="aspi://module='ASPI'&amp;link='114/1992%20Sb.%252339'&amp;ucin-k-dni='30.12.9999'" TargetMode="External"/><Relationship Id="rId81" Type="http://schemas.openxmlformats.org/officeDocument/2006/relationships/hyperlink" Target="aspi://module='ASPI'&amp;link='114/1992%20Sb.%252390'&amp;ucin-k-dni='30.12.9999'" TargetMode="External"/><Relationship Id="rId86" Type="http://schemas.openxmlformats.org/officeDocument/2006/relationships/hyperlink" Target="aspi://module='ASPI'&amp;link='114/1992%20Sb.%252389'&amp;ucin-k-dni='30.12.9999'" TargetMode="External"/><Relationship Id="rId130" Type="http://schemas.openxmlformats.org/officeDocument/2006/relationships/hyperlink" Target="https://www.zakonyprolidi.cz/cs/2001-100/zneni-20230701" TargetMode="External"/><Relationship Id="rId135" Type="http://schemas.openxmlformats.org/officeDocument/2006/relationships/hyperlink" Target="https://www.zakonyprolidi.cz/cs/2001-100/zneni-20230701" TargetMode="External"/><Relationship Id="rId13" Type="http://schemas.openxmlformats.org/officeDocument/2006/relationships/hyperlink" Target="aspi://module='ASPI'&amp;link='114/1992%20Sb.%252311'&amp;ucin-k-dni='30.12.9999'" TargetMode="External"/><Relationship Id="rId18" Type="http://schemas.openxmlformats.org/officeDocument/2006/relationships/hyperlink" Target="aspi://module='ASPI'&amp;link='114/1992%20Sb.%252354'&amp;ucin-k-dni='30.12.9999'" TargetMode="External"/><Relationship Id="rId39" Type="http://schemas.openxmlformats.org/officeDocument/2006/relationships/hyperlink" Target="aspi://module='ASPI'&amp;link='114/1992%20Sb.%25234'&amp;ucin-k-dni='30.12.9999'" TargetMode="External"/><Relationship Id="rId109" Type="http://schemas.openxmlformats.org/officeDocument/2006/relationships/hyperlink" Target="aspi://module='ASPI'&amp;link='114/1992%20Sb.%252328'&amp;ucin-k-dni='30.12.9999'" TargetMode="External"/><Relationship Id="rId34" Type="http://schemas.openxmlformats.org/officeDocument/2006/relationships/hyperlink" Target="aspi://module='ASPI'&amp;link='114/1992%20Sb.%252354'&amp;ucin-k-dni='30.12.9999'" TargetMode="External"/><Relationship Id="rId50" Type="http://schemas.openxmlformats.org/officeDocument/2006/relationships/hyperlink" Target="aspi://module='ASPI'&amp;link='114/1992%20Sb.%252352'&amp;ucin-k-dni='30.12.9999'" TargetMode="External"/><Relationship Id="rId55" Type="http://schemas.openxmlformats.org/officeDocument/2006/relationships/hyperlink" Target="aspi://module='ASPI'&amp;link='114/1992%20Sb.%25238'&amp;ucin-k-dni='30.12.9999'" TargetMode="External"/><Relationship Id="rId76" Type="http://schemas.openxmlformats.org/officeDocument/2006/relationships/hyperlink" Target="aspi://module='ASPI'&amp;link='114/1992%20Sb.%252369'&amp;ucin-k-dni='30.12.9999'" TargetMode="External"/><Relationship Id="rId97" Type="http://schemas.openxmlformats.org/officeDocument/2006/relationships/hyperlink" Target="aspi://module='ASPI'&amp;link='114/1992%20Sb.%252386'&amp;ucin-k-dni='30.12.9999'" TargetMode="External"/><Relationship Id="rId104" Type="http://schemas.openxmlformats.org/officeDocument/2006/relationships/hyperlink" Target="aspi://module='ASPI'&amp;link='40/1956%20Sb.%25235'&amp;ucin-k-dni='30.12.9999'" TargetMode="External"/><Relationship Id="rId120" Type="http://schemas.openxmlformats.org/officeDocument/2006/relationships/hyperlink" Target="aspi://module='ASPI'&amp;link='114/1992%20Sb.%25234'&amp;ucin-k-dni='30.12.9999'" TargetMode="External"/><Relationship Id="rId125" Type="http://schemas.openxmlformats.org/officeDocument/2006/relationships/hyperlink" Target="aspi://module='ASPI'&amp;link='100/2001%20Sb.%252316'&amp;ucin-k-dni='30.12.9999'" TargetMode="External"/><Relationship Id="rId7" Type="http://schemas.openxmlformats.org/officeDocument/2006/relationships/endnotes" Target="endnotes.xml"/><Relationship Id="rId71" Type="http://schemas.openxmlformats.org/officeDocument/2006/relationships/hyperlink" Target="aspi://module='ASPI'&amp;link='114/1992%20Sb.%252351'&amp;ucin-k-dni='30.12.9999'" TargetMode="External"/><Relationship Id="rId92" Type="http://schemas.openxmlformats.org/officeDocument/2006/relationships/hyperlink" Target="aspi://module='ASPI'&amp;link='114/1992%20Sb.%252363'&amp;ucin-k-dni='30.12.9999'" TargetMode="External"/><Relationship Id="rId2" Type="http://schemas.openxmlformats.org/officeDocument/2006/relationships/numbering" Target="numbering.xml"/><Relationship Id="rId29" Type="http://schemas.openxmlformats.org/officeDocument/2006/relationships/hyperlink" Target="aspi://module='ASPI'&amp;link='114/1992%20Sb.%252349'&amp;ucin-k-dni='30.12.9999'" TargetMode="External"/><Relationship Id="rId24" Type="http://schemas.openxmlformats.org/officeDocument/2006/relationships/hyperlink" Target="aspi://module='ASPI'&amp;link='114/1992%20Sb.%252386'&amp;ucin-k-dni='30.12.9999'" TargetMode="External"/><Relationship Id="rId40" Type="http://schemas.openxmlformats.org/officeDocument/2006/relationships/hyperlink" Target="aspi://module='ASPI'&amp;link='114/1992%20Sb.%252311'&amp;ucin-k-dni='30.12.9999'" TargetMode="External"/><Relationship Id="rId45" Type="http://schemas.openxmlformats.org/officeDocument/2006/relationships/hyperlink" Target="aspi://module='ASPI'&amp;link='114/1992%20Sb.%252345a'&amp;ucin-k-dni='30.12.9999'" TargetMode="External"/><Relationship Id="rId66" Type="http://schemas.openxmlformats.org/officeDocument/2006/relationships/hyperlink" Target="aspi://module='ASPI'&amp;link='114/1992%20Sb.%252345c'&amp;ucin-k-dni='30.12.9999'" TargetMode="External"/><Relationship Id="rId87" Type="http://schemas.openxmlformats.org/officeDocument/2006/relationships/hyperlink" Target="aspi://module='ASPI'&amp;link='114/1992%20Sb.%25234'&amp;ucin-k-dni='30.12.9999'" TargetMode="External"/><Relationship Id="rId110" Type="http://schemas.openxmlformats.org/officeDocument/2006/relationships/hyperlink" Target="aspi://module='ASPI'&amp;link='114/1992%20Sb.%252333'&amp;ucin-k-dni='30.12.9999'" TargetMode="External"/><Relationship Id="rId115" Type="http://schemas.openxmlformats.org/officeDocument/2006/relationships/hyperlink" Target="aspi://module='ASPI'&amp;link='114/1992%20Sb.%252315'&amp;ucin-k-dni='30.12.9999'" TargetMode="External"/><Relationship Id="rId131" Type="http://schemas.openxmlformats.org/officeDocument/2006/relationships/hyperlink" Target="https://www.zakonyprolidi.cz/cs/2001-100/zneni-20230701" TargetMode="External"/><Relationship Id="rId136" Type="http://schemas.openxmlformats.org/officeDocument/2006/relationships/hyperlink" Target="https://www.zakonyprolidi.cz/cs/2001-254/zneni-20230701" TargetMode="External"/><Relationship Id="rId61" Type="http://schemas.openxmlformats.org/officeDocument/2006/relationships/hyperlink" Target="aspi://module='ASPI'&amp;link='114/1992%20Sb.%252340'&amp;ucin-k-dni='30.12.9999'" TargetMode="External"/><Relationship Id="rId82" Type="http://schemas.openxmlformats.org/officeDocument/2006/relationships/hyperlink" Target="aspi://module='ASPI'&amp;link='114/1992%20Sb.%252390'&amp;ucin-k-dni='30.12.9999'" TargetMode="External"/><Relationship Id="rId19" Type="http://schemas.openxmlformats.org/officeDocument/2006/relationships/hyperlink" Target="aspi://module='ASPI'&amp;link='114/1992%20Sb.%252354'&amp;ucin-k-dni='30.12.9999'" TargetMode="External"/><Relationship Id="rId14" Type="http://schemas.openxmlformats.org/officeDocument/2006/relationships/hyperlink" Target="aspi://module='ASPI'&amp;link='114/1992%20Sb.%252312'&amp;ucin-k-dni='30.12.9999'" TargetMode="External"/><Relationship Id="rId30" Type="http://schemas.openxmlformats.org/officeDocument/2006/relationships/hyperlink" Target="aspi://module='ASPI'&amp;link='114/1992%20Sb.%252350'&amp;ucin-k-dni='30.12.9999'" TargetMode="External"/><Relationship Id="rId35" Type="http://schemas.openxmlformats.org/officeDocument/2006/relationships/hyperlink" Target="aspi://module='ASPI'&amp;link='114/1992%20Sb.%252354'&amp;ucin-k-dni='30.12.9999'" TargetMode="External"/><Relationship Id="rId56" Type="http://schemas.openxmlformats.org/officeDocument/2006/relationships/hyperlink" Target="aspi://module='ASPI'&amp;link='114/1992%20Sb.%25238'&amp;ucin-k-dni='30.12.9999'" TargetMode="External"/><Relationship Id="rId77" Type="http://schemas.openxmlformats.org/officeDocument/2006/relationships/hyperlink" Target="aspi://module='ASPI'&amp;link='114/1992%20Sb.%252374'&amp;ucin-k-dni='30.12.9999'" TargetMode="External"/><Relationship Id="rId100" Type="http://schemas.openxmlformats.org/officeDocument/2006/relationships/hyperlink" Target="aspi://module='ASPI'&amp;link='114/1992%20Sb.%252328'&amp;ucin-k-dni='30.12.9999'" TargetMode="External"/><Relationship Id="rId105" Type="http://schemas.openxmlformats.org/officeDocument/2006/relationships/hyperlink" Target="aspi://module='ASPI'&amp;link='114/1992%20Sb.%252335'&amp;ucin-k-dni='30.12.9999'" TargetMode="External"/><Relationship Id="rId126" Type="http://schemas.openxmlformats.org/officeDocument/2006/relationships/hyperlink" Target="aspi://module='ASPI'&amp;link='100/2001%20Sb.%2523'&amp;ucin-k-dni='30.12.9999'" TargetMode="External"/><Relationship Id="rId8" Type="http://schemas.openxmlformats.org/officeDocument/2006/relationships/hyperlink" Target="aspi://module='ASPI'&amp;link='114/1992%20Sb.%25234'&amp;ucin-k-dni='30.12.9999'" TargetMode="External"/><Relationship Id="rId51" Type="http://schemas.openxmlformats.org/officeDocument/2006/relationships/hyperlink" Target="aspi://module='ASPI'&amp;link='114/1992%20Sb.%252361'&amp;ucin-k-dni='30.12.9999'" TargetMode="External"/><Relationship Id="rId72" Type="http://schemas.openxmlformats.org/officeDocument/2006/relationships/hyperlink" Target="aspi://module='ASPI'&amp;link='114/1992%20Sb.%252354'&amp;ucin-k-dni='30.12.9999'" TargetMode="External"/><Relationship Id="rId93" Type="http://schemas.openxmlformats.org/officeDocument/2006/relationships/hyperlink" Target="aspi://module='ASPI'&amp;link='114/1992%20Sb.%252370'&amp;ucin-k-dni='30.12.9999'" TargetMode="External"/><Relationship Id="rId98" Type="http://schemas.openxmlformats.org/officeDocument/2006/relationships/hyperlink" Target="aspi://module='ASPI'&amp;link='114/1992%20Sb.%252386'&amp;ucin-k-dni='30.12.9999'" TargetMode="External"/><Relationship Id="rId121" Type="http://schemas.openxmlformats.org/officeDocument/2006/relationships/hyperlink" Target="aspi://module='ASPI'&amp;link='114/1992%20Sb.%252312'&amp;ucin-k-dni='30.12.9999'" TargetMode="External"/><Relationship Id="rId3" Type="http://schemas.openxmlformats.org/officeDocument/2006/relationships/styles" Target="styles.xml"/><Relationship Id="rId25" Type="http://schemas.openxmlformats.org/officeDocument/2006/relationships/hyperlink" Target="aspi://module='ASPI'&amp;link='114/1992%20Sb.%252387'&amp;ucin-k-dni='30.12.9999'" TargetMode="External"/><Relationship Id="rId46" Type="http://schemas.openxmlformats.org/officeDocument/2006/relationships/hyperlink" Target="aspi://module='ASPI'&amp;link='114/1992%20Sb.%252345b'&amp;ucin-k-dni='30.12.9999'" TargetMode="External"/><Relationship Id="rId67" Type="http://schemas.openxmlformats.org/officeDocument/2006/relationships/hyperlink" Target="aspi://module='ASPI'&amp;link='114/1992%20Sb.%252345e'&amp;ucin-k-dni='30.12.9999'" TargetMode="External"/><Relationship Id="rId116" Type="http://schemas.openxmlformats.org/officeDocument/2006/relationships/hyperlink" Target="aspi://module='ASPI'&amp;link='114/1992%20Sb.%252325'&amp;ucin-k-dni='30.12.9999'" TargetMode="External"/><Relationship Id="rId137" Type="http://schemas.openxmlformats.org/officeDocument/2006/relationships/footer" Target="footer1.xml"/><Relationship Id="rId20" Type="http://schemas.openxmlformats.org/officeDocument/2006/relationships/hyperlink" Target="aspi://module='ASPI'&amp;link='114/1992%20Sb.%252354'&amp;ucin-k-dni='30.12.9999'" TargetMode="External"/><Relationship Id="rId41" Type="http://schemas.openxmlformats.org/officeDocument/2006/relationships/hyperlink" Target="aspi://module='ASPI'&amp;link='114/1992%20Sb.%252353'&amp;ucin-k-dni='30.12.9999'" TargetMode="External"/><Relationship Id="rId62" Type="http://schemas.openxmlformats.org/officeDocument/2006/relationships/hyperlink" Target="aspi://module='ASPI'&amp;link='114/1992%20Sb.%252342'&amp;ucin-k-dni='30.12.9999'" TargetMode="External"/><Relationship Id="rId83" Type="http://schemas.openxmlformats.org/officeDocument/2006/relationships/hyperlink" Target="aspi://module='ASPI'&amp;link='500/2004%20Sb.%2523'&amp;ucin-k-dni='30.12.9999'" TargetMode="External"/><Relationship Id="rId88" Type="http://schemas.openxmlformats.org/officeDocument/2006/relationships/hyperlink" Target="aspi://module='ASPI'&amp;link='114/1992%20Sb.%25236'&amp;ucin-k-dni='30.12.9999'" TargetMode="External"/><Relationship Id="rId111" Type="http://schemas.openxmlformats.org/officeDocument/2006/relationships/hyperlink" Target="aspi://module='ASPI'&amp;link='114/1992%20Sb.%252335'&amp;ucin-k-dni='30.12.9999'" TargetMode="External"/><Relationship Id="rId132" Type="http://schemas.openxmlformats.org/officeDocument/2006/relationships/hyperlink" Target="https://www.zakonyprolidi.cz/cs/2001-100/zneni-20230701" TargetMode="External"/><Relationship Id="rId15" Type="http://schemas.openxmlformats.org/officeDocument/2006/relationships/hyperlink" Target="aspi://module='ASPI'&amp;link='114/1992%20Sb.%252354'&amp;ucin-k-dni='30.12.9999'" TargetMode="External"/><Relationship Id="rId36" Type="http://schemas.openxmlformats.org/officeDocument/2006/relationships/hyperlink" Target="aspi://module='ASPI'&amp;link='114/1992%20Sb.%252356'&amp;ucin-k-dni='30.12.9999'" TargetMode="External"/><Relationship Id="rId57" Type="http://schemas.openxmlformats.org/officeDocument/2006/relationships/hyperlink" Target="aspi://module='ASPI'&amp;link='114/1992%20Sb.%252310'&amp;ucin-k-dni='30.12.9999'" TargetMode="External"/><Relationship Id="rId106" Type="http://schemas.openxmlformats.org/officeDocument/2006/relationships/hyperlink" Target="aspi://module='ASPI'&amp;link='114/1992%20Sb.%252336'&amp;ucin-k-dni='30.12.9999'" TargetMode="External"/><Relationship Id="rId127" Type="http://schemas.openxmlformats.org/officeDocument/2006/relationships/hyperlink" Target="aspi://module='ASPI'&amp;link='100/2001%20Sb.%252320'&amp;ucin-k-dni='30.12.9999'" TargetMode="External"/><Relationship Id="rId10" Type="http://schemas.openxmlformats.org/officeDocument/2006/relationships/hyperlink" Target="aspi://module='ASPI'&amp;link='114/1992%20Sb.%25235'&amp;ucin-k-dni='30.12.9999'" TargetMode="External"/><Relationship Id="rId31" Type="http://schemas.openxmlformats.org/officeDocument/2006/relationships/hyperlink" Target="aspi://module='ASPI'&amp;link='114/1992%20Sb.%252352'&amp;ucin-k-dni='30.12.9999'" TargetMode="External"/><Relationship Id="rId52" Type="http://schemas.openxmlformats.org/officeDocument/2006/relationships/hyperlink" Target="aspi://module='ASPI'&amp;link='114/1992%20Sb.%252379a'&amp;ucin-k-dni='30.12.9999'" TargetMode="External"/><Relationship Id="rId73" Type="http://schemas.openxmlformats.org/officeDocument/2006/relationships/hyperlink" Target="aspi://module='ASPI'&amp;link='114/1992%20Sb.%252358'&amp;ucin-k-dni='30.12.9999'" TargetMode="External"/><Relationship Id="rId78" Type="http://schemas.openxmlformats.org/officeDocument/2006/relationships/hyperlink" Target="aspi://module='ASPI'&amp;link='114/1992%20Sb.%252381'&amp;ucin-k-dni='30.12.9999'" TargetMode="External"/><Relationship Id="rId94" Type="http://schemas.openxmlformats.org/officeDocument/2006/relationships/hyperlink" Target="aspi://module='ASPI'&amp;link='114/1992%20Sb.%252310'&amp;ucin-k-dni='30.12.9999'" TargetMode="External"/><Relationship Id="rId99" Type="http://schemas.openxmlformats.org/officeDocument/2006/relationships/hyperlink" Target="aspi://module='ASPI'&amp;link='40/1956%20Sb.%25234'&amp;ucin-k-dni='30.12.9999'" TargetMode="External"/><Relationship Id="rId101" Type="http://schemas.openxmlformats.org/officeDocument/2006/relationships/hyperlink" Target="aspi://module='ASPI'&amp;link='114/1992%20Sb.%252333'&amp;ucin-k-dni='30.12.9999'" TargetMode="External"/><Relationship Id="rId122" Type="http://schemas.openxmlformats.org/officeDocument/2006/relationships/hyperlink" Target="aspi://module='ASPI'&amp;link='40/1956%20Sb.%2523'&amp;ucin-k-dni='30.12.9999'" TargetMode="External"/><Relationship Id="rId4" Type="http://schemas.openxmlformats.org/officeDocument/2006/relationships/settings" Target="settings.xml"/><Relationship Id="rId9" Type="http://schemas.openxmlformats.org/officeDocument/2006/relationships/hyperlink" Target="aspi://module='ASPI'&amp;link='114/1992%20Sb.%252345i'&amp;ucin-k-dni='30.12.9999'" TargetMode="External"/><Relationship Id="rId26" Type="http://schemas.openxmlformats.org/officeDocument/2006/relationships/hyperlink" Target="aspi://module='ASPI'&amp;link='114/1992%20Sb.%252388'&amp;ucin-k-dni='30.12.9999'" TargetMode="External"/><Relationship Id="rId47" Type="http://schemas.openxmlformats.org/officeDocument/2006/relationships/hyperlink" Target="aspi://module='ASPI'&amp;link='114/1992%20Sb.%252345c'&amp;ucin-k-dni='30.12.9999'" TargetMode="External"/><Relationship Id="rId68" Type="http://schemas.openxmlformats.org/officeDocument/2006/relationships/hyperlink" Target="aspi://module='ASPI'&amp;link='114/1992%20Sb.%252345i'&amp;ucin-k-dni='30.12.9999'" TargetMode="External"/><Relationship Id="rId89" Type="http://schemas.openxmlformats.org/officeDocument/2006/relationships/hyperlink" Target="aspi://module='ASPI'&amp;link='114/1992%20Sb.%25237'&amp;ucin-k-dni='30.12.9999'" TargetMode="External"/><Relationship Id="rId112" Type="http://schemas.openxmlformats.org/officeDocument/2006/relationships/hyperlink" Target="aspi://module='ASPI'&amp;link='40/1956%20Sb.%25236'&amp;ucin-k-dni='30.12.9999'" TargetMode="External"/><Relationship Id="rId133" Type="http://schemas.openxmlformats.org/officeDocument/2006/relationships/hyperlink" Target="https://www.zakonyprolidi.cz/cs/2001-100/zneni-2023070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DCAD-81C0-4F08-BD45-34D25072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32672</Words>
  <Characters>192765</Characters>
  <Application>Microsoft Office Word</Application>
  <DocSecurity>0</DocSecurity>
  <Lines>1606</Lines>
  <Paragraphs>449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Chlíbek Pavel</dc:creator>
  <cp:lastModifiedBy>Autor</cp:lastModifiedBy>
  <cp:revision>2</cp:revision>
  <cp:lastPrinted>2022-10-07T14:30:00Z</cp:lastPrinted>
  <dcterms:created xsi:type="dcterms:W3CDTF">2024-10-22T06:58:00Z</dcterms:created>
  <dcterms:modified xsi:type="dcterms:W3CDTF">2024-10-22T06:58:00Z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MZP/2022/410/1226</vt:lpwstr>
  </property>
  <property fmtid="{D5CDD505-2E9C-101B-9397-08002B2CF9AE}" pid="5" name="CJ_PostaDoruc_PisemnostOdpovedNa_Pisemnost">
    <vt:lpwstr>XXX-XXX-XXX</vt:lpwstr>
  </property>
  <property fmtid="{D5CDD505-2E9C-101B-9397-08002B2CF9AE}" pid="6" name="CJ_Spis_Pisemnost">
    <vt:lpwstr>MZP/2022/410/555</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14.7.2022</vt:lpwstr>
  </property>
  <property fmtid="{D5CDD505-2E9C-101B-9397-08002B2CF9AE}" pid="12" name="DisplayName_CisloObalky_PostaOdes">
    <vt:lpwstr>ČÍSLO OBÁLKY</vt:lpwstr>
  </property>
  <property fmtid="{D5CDD505-2E9C-101B-9397-08002B2CF9AE}" pid="13" name="DisplayName_CJCol">
    <vt:lpwstr>&lt;TABLE&gt;&lt;TR&gt;&lt;TD&gt;Č.j.:&lt;/TD&gt;&lt;TD&gt;MZP/2022/410/1226&lt;/TD&gt;&lt;/TR&gt;&lt;TR&gt;&lt;TD&gt;&lt;/TD&gt;&lt;TD&gt;&lt;/TD&gt;&lt;/TR&gt;&lt;/TABLE&gt;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legislativní</vt:lpwstr>
  </property>
  <property fmtid="{D5CDD505-2E9C-101B-9397-08002B2CF9AE}" pid="16" name="DisplayName_UserPoriz_Pisemnost">
    <vt:lpwstr>Mgr. Eva Mazancová</vt:lpwstr>
  </property>
  <property fmtid="{D5CDD505-2E9C-101B-9397-08002B2CF9AE}" pid="17" name="DuvodZmeny_SlozkaStupenUtajeniCollection_Slozka_Pisemnost">
    <vt:lpwstr/>
  </property>
  <property fmtid="{D5CDD505-2E9C-101B-9397-08002B2CF9AE}" pid="18" name="EC_Pisemnost">
    <vt:lpwstr>ENV/2022/245987</vt:lpwstr>
  </property>
  <property fmtid="{D5CDD505-2E9C-101B-9397-08002B2CF9AE}" pid="19" name="Key_BarCode_Pisemnost">
    <vt:lpwstr>*B001332213*</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ENV/2022/245987</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ZN/MZP/2022/410/28</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pruvodni dopis M - vlada - zákon o JES</vt:lpwstr>
  </property>
  <property fmtid="{D5CDD505-2E9C-101B-9397-08002B2CF9AE}" pid="41" name="Zkratka_SpisovyUzel_PoziceZodpo_Pisemnost">
    <vt:lpwstr>410</vt:lpwstr>
  </property>
</Properties>
</file>