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CF" w:rsidRDefault="00632D00" w:rsidP="0036092F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Principy</w:t>
      </w:r>
      <w:r w:rsidR="00AF5E2D" w:rsidRPr="00491FD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týkající se postavení</w:t>
      </w:r>
      <w:r w:rsidR="005814A5" w:rsidRPr="00491FD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národních</w:t>
      </w:r>
      <w:r w:rsidR="00AF5E2D" w:rsidRPr="00491FD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r w:rsidR="00CD14D1" w:rsidRPr="00491FD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institucí</w:t>
      </w:r>
    </w:p>
    <w:p w:rsidR="00CD14D1" w:rsidRPr="00491FDA" w:rsidRDefault="00632D00" w:rsidP="0036092F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(Pařížské principy</w:t>
      </w:r>
      <w:r w:rsidR="00CD14D1" w:rsidRPr="00491FD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)</w:t>
      </w:r>
      <w:r w:rsidR="00A6728F">
        <w:rPr>
          <w:rStyle w:val="Znakapoznpodarou"/>
          <w:rFonts w:ascii="Times New Roman" w:eastAsia="Times New Roman" w:hAnsi="Times New Roman" w:cs="Times New Roman"/>
          <w:b/>
          <w:sz w:val="32"/>
          <w:szCs w:val="32"/>
          <w:lang w:eastAsia="cs-CZ"/>
        </w:rPr>
        <w:footnoteReference w:id="1"/>
      </w:r>
    </w:p>
    <w:p w:rsidR="00491FDA" w:rsidRPr="00491FDA" w:rsidRDefault="00491FDA" w:rsidP="0036092F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567E" w:rsidRDefault="00491FDA" w:rsidP="0036092F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Přijato rezolucí </w:t>
      </w:r>
      <w:r w:rsidR="00CD14D1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Valného shromáždění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OSN </w:t>
      </w:r>
      <w:r w:rsidR="00CD14D1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48/134 ze dne 20. prosince 1993</w:t>
      </w:r>
      <w:r w:rsidR="00394E9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D14D1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CD14D1" w:rsidRPr="00EA67CF" w:rsidRDefault="00307059" w:rsidP="0036092F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2075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Kompetence </w:t>
      </w:r>
      <w:r w:rsidR="00CD14D1" w:rsidRPr="0042075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 odpovědnosti</w:t>
      </w:r>
    </w:p>
    <w:p w:rsidR="00CD14D1" w:rsidRPr="00491FDA" w:rsidRDefault="00CD14D1" w:rsidP="0036092F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19700A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Národní instituci bude svěřena</w:t>
      </w:r>
      <w:r w:rsidR="00CE428A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kompetence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podporovat a chránit lidská práva.</w:t>
      </w:r>
    </w:p>
    <w:p w:rsidR="00CA0BB1" w:rsidRPr="00491FDA" w:rsidRDefault="00CD14D1" w:rsidP="0036092F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Národní </w:t>
      </w:r>
      <w:r w:rsidR="00701CD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instituci</w:t>
      </w:r>
      <w:r w:rsidR="000A02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</w:t>
      </w:r>
      <w:r w:rsidR="0010655E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uděle</w:t>
      </w:r>
      <w:r w:rsidR="0030705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 </w:t>
      </w:r>
      <w:r w:rsidR="0030705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nejširší</w:t>
      </w:r>
      <w:r w:rsidR="006F0610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mandát, který je jasně daný</w:t>
      </w:r>
      <w:r w:rsidR="0030705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ústavním </w:t>
      </w:r>
      <w:r w:rsidR="0030705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anebo legislativním textem, upřesňujícím </w:t>
      </w:r>
      <w:r w:rsidR="00EB584D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její složení a</w:t>
      </w:r>
      <w:r w:rsidR="0019700A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A0BB1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 působnosti.</w:t>
      </w:r>
    </w:p>
    <w:p w:rsidR="00CD14D1" w:rsidRPr="00491FDA" w:rsidRDefault="00CA0BB1" w:rsidP="0036092F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3. Národní</w:t>
      </w:r>
      <w:r w:rsidR="00CD14D1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instit</w:t>
      </w:r>
      <w:r w:rsidR="003031E9">
        <w:rPr>
          <w:rFonts w:ascii="Times New Roman" w:eastAsia="Times New Roman" w:hAnsi="Times New Roman" w:cs="Times New Roman"/>
          <w:sz w:val="24"/>
          <w:szCs w:val="24"/>
          <w:lang w:eastAsia="cs-CZ"/>
        </w:rPr>
        <w:t>uce má</w:t>
      </w:r>
      <w:r w:rsidR="00EC2CEA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, vedle jiných</w:t>
      </w:r>
      <w:r w:rsidR="0030705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tyto úkoly</w:t>
      </w:r>
      <w:r w:rsidR="00CD14D1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CA0BB1" w:rsidRPr="00491FDA" w:rsidRDefault="00E74161" w:rsidP="003609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1FD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(</w:t>
      </w:r>
      <w:r w:rsidR="00CA0BB1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a) pře</w:t>
      </w:r>
      <w:r w:rsidR="00EC2CEA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dkládat vládě, p</w:t>
      </w:r>
      <w:r w:rsidR="0030705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arlamentu a </w:t>
      </w:r>
      <w:r w:rsidR="00CA0BB1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jinému přísl</w:t>
      </w:r>
      <w:r w:rsidR="0030705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ušnému </w:t>
      </w:r>
      <w:r w:rsidR="00307059" w:rsidRPr="00420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orgánu </w:t>
      </w:r>
      <w:r w:rsidR="00394E94" w:rsidRPr="0042075B">
        <w:rPr>
          <w:rFonts w:ascii="Times New Roman" w:eastAsia="Times New Roman" w:hAnsi="Times New Roman" w:cs="Times New Roman"/>
          <w:sz w:val="24"/>
          <w:szCs w:val="24"/>
          <w:lang w:eastAsia="cs-CZ"/>
        </w:rPr>
        <w:t>z titulu</w:t>
      </w:r>
      <w:r w:rsidR="0082762E" w:rsidRPr="00420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11B25" w:rsidRPr="0042075B">
        <w:rPr>
          <w:rFonts w:ascii="Times New Roman" w:eastAsia="Times New Roman" w:hAnsi="Times New Roman" w:cs="Times New Roman"/>
          <w:sz w:val="24"/>
          <w:szCs w:val="24"/>
          <w:lang w:eastAsia="cs-CZ"/>
        </w:rPr>
        <w:t>své poradní role</w:t>
      </w:r>
      <w:r w:rsidR="0082762E" w:rsidRPr="00420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1CD2" w:rsidRPr="0042075B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stanoviska, doporučení, návrhy a zpráv</w:t>
      </w:r>
      <w:r w:rsidR="0082762E" w:rsidRPr="0042075B">
        <w:rPr>
          <w:rFonts w:ascii="Times New Roman" w:eastAsia="Times New Roman" w:hAnsi="Times New Roman" w:cs="Times New Roman"/>
          <w:sz w:val="24"/>
          <w:szCs w:val="24"/>
          <w:lang w:eastAsia="cs-CZ"/>
        </w:rPr>
        <w:t>y v jakýchkoli</w:t>
      </w:r>
      <w:r w:rsidR="00701CD2" w:rsidRPr="00420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záležitostech týkajících se podpory a ochrany lidských práv</w:t>
      </w:r>
      <w:r w:rsidR="0014795B" w:rsidRPr="00420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to </w:t>
      </w:r>
      <w:r w:rsidR="00CA0BB1" w:rsidRPr="00420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E8153E" w:rsidRPr="00420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základě </w:t>
      </w:r>
      <w:r w:rsidR="00CA0BB1" w:rsidRPr="0042075B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</w:t>
      </w:r>
      <w:r w:rsidR="00E8153E" w:rsidRPr="0042075B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CA0BB1" w:rsidRPr="00420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dotčených orgánů </w:t>
      </w:r>
      <w:r w:rsidR="00701CD2" w:rsidRPr="0042075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2762E" w:rsidRPr="0042075B">
        <w:rPr>
          <w:rFonts w:ascii="Times New Roman" w:eastAsia="Times New Roman" w:hAnsi="Times New Roman" w:cs="Times New Roman"/>
          <w:sz w:val="24"/>
          <w:szCs w:val="24"/>
          <w:lang w:eastAsia="cs-CZ"/>
        </w:rPr>
        <w:t>nebo na základě</w:t>
      </w:r>
      <w:r w:rsidR="00EB584D" w:rsidRPr="00420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výkonu své pravomoci</w:t>
      </w:r>
      <w:r w:rsidR="00394E94" w:rsidRPr="00420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jednat z vlastní iniciativy</w:t>
      </w:r>
      <w:r w:rsidR="00EB584D" w:rsidRPr="0042075B">
        <w:rPr>
          <w:rFonts w:ascii="Times New Roman" w:eastAsia="Times New Roman" w:hAnsi="Times New Roman" w:cs="Times New Roman"/>
          <w:sz w:val="24"/>
          <w:szCs w:val="24"/>
          <w:lang w:eastAsia="cs-CZ"/>
        </w:rPr>
        <w:t>; n</w:t>
      </w:r>
      <w:r w:rsidR="00CA0BB1" w:rsidRPr="0042075B">
        <w:rPr>
          <w:rFonts w:ascii="Times New Roman" w:eastAsia="Times New Roman" w:hAnsi="Times New Roman" w:cs="Times New Roman"/>
          <w:sz w:val="24"/>
          <w:szCs w:val="24"/>
          <w:lang w:eastAsia="cs-CZ"/>
        </w:rPr>
        <w:t>árodní</w:t>
      </w:r>
      <w:r w:rsidR="0082762E" w:rsidRPr="00420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instituce může</w:t>
      </w:r>
      <w:r w:rsidR="00491FDA" w:rsidRPr="00420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rozhodnout o jejich </w:t>
      </w:r>
      <w:r w:rsidR="00EB584D" w:rsidRPr="0042075B"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zveřejnění; t</w:t>
      </w:r>
      <w:r w:rsidR="00394E94" w:rsidRPr="0042075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CA0BB1" w:rsidRPr="0042075B">
        <w:rPr>
          <w:rFonts w:ascii="Times New Roman" w:eastAsia="Times New Roman" w:hAnsi="Times New Roman" w:cs="Times New Roman"/>
          <w:sz w:val="24"/>
          <w:szCs w:val="24"/>
          <w:lang w:eastAsia="cs-CZ"/>
        </w:rPr>
        <w:t>to stanoviska, doporučení, návrhy a z</w:t>
      </w:r>
      <w:r w:rsidR="00CA0BB1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právy, jakož i </w:t>
      </w:r>
      <w:r w:rsidR="00A17F3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jakákoliv práva národní instituce</w:t>
      </w:r>
      <w:r w:rsidR="0082762E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týkají</w:t>
      </w:r>
      <w:r w:rsidR="00EB584D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následujících</w:t>
      </w:r>
      <w:r w:rsidR="00CA0BB1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oblastí:</w:t>
      </w:r>
    </w:p>
    <w:p w:rsidR="00A17F39" w:rsidRPr="00491FDA" w:rsidRDefault="00A17F39" w:rsidP="0036092F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i) jakýchkoliv legislativních</w:t>
      </w:r>
      <w:r w:rsidR="0082762E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E70A7">
        <w:rPr>
          <w:rFonts w:ascii="Times New Roman" w:eastAsia="Times New Roman" w:hAnsi="Times New Roman" w:cs="Times New Roman"/>
          <w:sz w:val="24"/>
          <w:szCs w:val="24"/>
          <w:lang w:eastAsia="cs-CZ"/>
        </w:rPr>
        <w:t>nebo administrativních opatření</w:t>
      </w:r>
      <w:r w:rsidR="0082762E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jakož i opatření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týkajících se</w:t>
      </w:r>
      <w:r w:rsidR="0082762E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soudních orgánů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, jejichž cílem je zachovat a</w:t>
      </w:r>
      <w:r w:rsidR="00C019DE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rozšířit ochranu lidských práv;</w:t>
      </w:r>
      <w:r w:rsidR="00EB584D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019DE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souvislosti národní i</w:t>
      </w:r>
      <w:r w:rsidR="009760B1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nstituce přezkoumá</w:t>
      </w:r>
      <w:r w:rsidR="00C019DE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vá</w:t>
      </w:r>
      <w:r w:rsidR="009760B1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platné legislativní a administrativní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předpisy, jakož i legislativní návrhy a jiné </w:t>
      </w:r>
      <w:r w:rsidR="009760B1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návrhy</w:t>
      </w:r>
      <w:r w:rsidR="001E70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760B1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a předloží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E70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taková 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doporučení</w:t>
      </w:r>
      <w:r w:rsidR="009760B1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považuje za vhodná pro zajištění jej</w:t>
      </w:r>
      <w:r w:rsidR="00EB584D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ic</w:t>
      </w:r>
      <w:r w:rsidR="009760B1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 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souladu se zá</w:t>
      </w:r>
      <w:r w:rsidR="009760B1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kladními zásadami lidských práv. V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případě potřeby doporučí přijetí nových právních předpisů, změnu platných právní</w:t>
      </w:r>
      <w:r w:rsidR="009760B1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ch předpisů a přijetí nebo změny administrativních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opatření;</w:t>
      </w:r>
    </w:p>
    <w:p w:rsidR="00E74161" w:rsidRPr="00491FDA" w:rsidRDefault="00E74161" w:rsidP="0036092F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ii) jakékoli situace porušování lidských práv, kterou se rozhodne zabývat;</w:t>
      </w:r>
    </w:p>
    <w:p w:rsidR="00E74161" w:rsidRPr="00491FDA" w:rsidRDefault="00E74161" w:rsidP="0036092F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iii) přípravy </w:t>
      </w:r>
      <w:r w:rsidR="00C6745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souhrnných </w:t>
      </w:r>
      <w:r w:rsidR="009760B1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zpráv o vnitrostátní situaci v oblasti lidských práv jako</w:t>
      </w:r>
      <w:r w:rsidR="00C019DE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="009760B1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zpráv </w:t>
      </w:r>
      <w:r w:rsidR="00C019DE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o konkrétních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záležitostech;</w:t>
      </w:r>
    </w:p>
    <w:p w:rsidR="00C67459" w:rsidRPr="00491FDA" w:rsidRDefault="00C67459" w:rsidP="0036092F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(iv) upozornění vlády na situaci v kterékoli části země, kde jsou porušována lidská práva, a předkládání </w:t>
      </w:r>
      <w:r w:rsidR="009760B1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návrhů 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vládě</w:t>
      </w:r>
      <w:r w:rsidR="00A221E4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ukončení takových situací, a v případě potřeby vyjádření stano</w:t>
      </w:r>
      <w:r w:rsidR="00A221E4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viska k postoji a reakci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vlády;</w:t>
      </w:r>
    </w:p>
    <w:p w:rsidR="00C67459" w:rsidRPr="00491FDA" w:rsidRDefault="00314D31" w:rsidP="003609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C6745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podporovat a zajišťovat harmonizaci </w:t>
      </w:r>
      <w:r w:rsidR="00A221E4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vnitrostátní legislativy</w:t>
      </w:r>
      <w:r w:rsidR="00A0724D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, předpisů a praxí</w:t>
      </w:r>
      <w:r w:rsidR="00C6745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mezinárodními </w:t>
      </w:r>
      <w:r w:rsidR="00A221E4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instrumenty </w:t>
      </w:r>
      <w:r w:rsidR="001E70A7">
        <w:rPr>
          <w:rFonts w:ascii="Times New Roman" w:eastAsia="Times New Roman" w:hAnsi="Times New Roman" w:cs="Times New Roman"/>
          <w:sz w:val="24"/>
          <w:szCs w:val="24"/>
          <w:lang w:eastAsia="cs-CZ"/>
        </w:rPr>
        <w:t>v oblasti lidských práv, kterých</w:t>
      </w:r>
      <w:r w:rsidR="00C6745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stát smluvní stranou, a jejich účinné provádění;</w:t>
      </w:r>
    </w:p>
    <w:p w:rsidR="00C67459" w:rsidRPr="00491FDA" w:rsidRDefault="00314D31" w:rsidP="0036092F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C6745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c) podporovat ra</w:t>
      </w:r>
      <w:r w:rsidR="00A221E4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tifikaci výše uvedených instrumentů</w:t>
      </w:r>
      <w:r w:rsidR="00C6745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221E4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C6745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ne</w:t>
      </w:r>
      <w:r w:rsidR="00A221E4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bo přistoupení k těmto instrumentům a zajištění</w:t>
      </w:r>
      <w:r w:rsidR="00C6745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jejich provádění;</w:t>
      </w:r>
    </w:p>
    <w:p w:rsidR="00A0724D" w:rsidRPr="00491FDA" w:rsidRDefault="00314D31" w:rsidP="003609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C6745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d) přispívat ke zprávám, které jsou státy povinny předkláda</w:t>
      </w:r>
      <w:r w:rsidR="004F0E2C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t orgánům a výborům S</w:t>
      </w:r>
      <w:r w:rsidR="00C6745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pojen</w:t>
      </w:r>
      <w:r w:rsidR="003179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ých národů jako i </w:t>
      </w:r>
      <w:r w:rsidR="00BE1ADD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regionálním organizacím </w:t>
      </w:r>
      <w:r w:rsidR="00C6745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v souladu se sv</w:t>
      </w:r>
      <w:r w:rsidR="00BE1ADD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ými smluvními závazky, a tam, kde to bude potřebné, vyjádřit se </w:t>
      </w:r>
      <w:r w:rsidR="004F0E2C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</w:t>
      </w:r>
      <w:r w:rsidR="00BE1ADD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dané záležitosti</w:t>
      </w:r>
      <w:r w:rsidR="00774B2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, s náležitým respektem k</w:t>
      </w:r>
      <w:r w:rsidR="00BE1ADD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e své</w:t>
      </w:r>
      <w:r w:rsidR="00774B2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6745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nezávislost</w:t>
      </w:r>
      <w:r w:rsidR="00774B2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C6745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A0724D" w:rsidRPr="00491F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0724D" w:rsidRPr="00491FDA" w:rsidRDefault="00314D31" w:rsidP="003609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774B2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e)</w:t>
      </w:r>
      <w:r w:rsidR="00826DB3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spolupracovat se Spojenými národy</w:t>
      </w:r>
      <w:r w:rsidR="00A0724D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jinými organizacemi</w:t>
      </w:r>
      <w:r w:rsidR="00826DB3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systému S</w:t>
      </w:r>
      <w:r w:rsidR="00774B2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pojených národů, s regionálními institucemi a národními institucemi jiných zemí, které jsou příslušné v</w:t>
      </w:r>
      <w:r w:rsidR="00826DB3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74B2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oblasti</w:t>
      </w:r>
      <w:r w:rsidR="00826DB3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74B2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ochrany a podpory lidských práv;</w:t>
      </w:r>
    </w:p>
    <w:p w:rsidR="00774B22" w:rsidRPr="00491FDA" w:rsidRDefault="00314D31" w:rsidP="0036092F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(</w:t>
      </w:r>
      <w:r w:rsidR="00774B2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f) pomáhat p</w:t>
      </w:r>
      <w:r w:rsidR="006D4F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ři formulaci programů </w:t>
      </w:r>
      <w:r w:rsidR="0077606B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vzdělávání </w:t>
      </w:r>
      <w:r w:rsidR="00774B2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a výzkum</w:t>
      </w:r>
      <w:r w:rsidR="006D4F26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774B2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23AF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oblasti </w:t>
      </w:r>
      <w:r w:rsidR="00774B2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lidských práv a p</w:t>
      </w:r>
      <w:r w:rsidR="008823AF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odílet se na jejich realizaci</w:t>
      </w:r>
      <w:r w:rsidR="00774B2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školách, univerzitách a v </w:t>
      </w:r>
      <w:r w:rsidR="008823AF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odborných</w:t>
      </w:r>
      <w:r w:rsidR="00774B2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kruzích;</w:t>
      </w:r>
    </w:p>
    <w:p w:rsidR="00C67459" w:rsidRDefault="00314D31" w:rsidP="0036092F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C6745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g) propag</w:t>
      </w:r>
      <w:r w:rsidR="008823AF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ovat lidská práva a úsilí bojovat</w:t>
      </w:r>
      <w:r w:rsidR="00C6745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proti všem formám diskrimin</w:t>
      </w:r>
      <w:r w:rsidR="0047489A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ace, </w:t>
      </w:r>
      <w:r w:rsidR="00774B2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zejména rasové diskriminace</w:t>
      </w:r>
      <w:r w:rsidR="00C6745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823AF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prostřednictvím </w:t>
      </w:r>
      <w:r w:rsidR="00C6745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zvyšováním povědomí veřejnosti, z</w:t>
      </w:r>
      <w:r w:rsidR="008823AF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ejména šířením informací</w:t>
      </w:r>
      <w:r w:rsidR="00C6745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vzdělávání</w:t>
      </w:r>
      <w:r w:rsidR="008823AF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C6745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774B2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s využitím</w:t>
      </w:r>
      <w:r w:rsidR="00C6745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 tiskových orgánů.</w:t>
      </w:r>
    </w:p>
    <w:p w:rsidR="000A0236" w:rsidRPr="00491FDA" w:rsidRDefault="000A0236" w:rsidP="0036092F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02834" w:rsidRPr="00EA67CF" w:rsidRDefault="00602834" w:rsidP="0036092F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</w:pPr>
      <w:r w:rsidRPr="00EA67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 xml:space="preserve">Složení </w:t>
      </w:r>
      <w:r w:rsidR="00D518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 xml:space="preserve">instituce </w:t>
      </w:r>
      <w:r w:rsidRPr="00EA67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 xml:space="preserve">a </w:t>
      </w:r>
      <w:r w:rsidR="0047489A" w:rsidRPr="00EA67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>záruky</w:t>
      </w:r>
      <w:r w:rsidR="00EA67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 xml:space="preserve"> nezávislosti a pluralismu</w:t>
      </w:r>
    </w:p>
    <w:p w:rsidR="00602834" w:rsidRPr="00491FDA" w:rsidRDefault="00236FFD" w:rsidP="0036092F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Složení národní </w:t>
      </w:r>
      <w:r w:rsidR="00602834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instituce</w:t>
      </w:r>
      <w:r w:rsidR="0047489A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jmenování jejích členů, ať</w:t>
      </w:r>
      <w:r w:rsidR="00602834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voleb nebo jinak, se s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tanoví postupem, který poskytne</w:t>
      </w:r>
      <w:r w:rsidR="00602834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všechny nezbytné záruky k zajištění pluralistického zastoupení sociál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ních sil (občanské společnosti</w:t>
      </w:r>
      <w:r w:rsidR="00602834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) podíle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jící se na ochraně a podpoře</w:t>
      </w:r>
      <w:r w:rsidR="00602834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lidských práv, zejména prostřednictvím pravomocí, které umožní navázání účinné spolupráce se zástupci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anebo zapojení zástupců</w:t>
      </w:r>
      <w:r w:rsidR="00602834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236FFD" w:rsidRPr="00491FDA" w:rsidRDefault="00314D31" w:rsidP="0036092F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236FFD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a) nevládních organizací zabývajících se lidskými právy a úsilím v boji proti rasové diskriminaci, odborů, dotčených sociálních a profesních organizací, například sdružení právníků, lékařů, novinářů a významných vědců;</w:t>
      </w:r>
    </w:p>
    <w:p w:rsidR="0015560D" w:rsidRPr="00491FDA" w:rsidRDefault="00314D31" w:rsidP="003609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9D3296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="00B6656F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směrů</w:t>
      </w:r>
      <w:r w:rsidR="00D75B8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 filozofickém nebo náboženském myšlení;</w:t>
      </w:r>
    </w:p>
    <w:p w:rsidR="00D75B89" w:rsidRPr="00491FDA" w:rsidRDefault="00314D31" w:rsidP="003609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D75B8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c) uni</w:t>
      </w:r>
      <w:r w:rsidR="00B6656F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verzit a kvalifikovaných odborníků</w:t>
      </w:r>
      <w:r w:rsidR="00D75B8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15560D" w:rsidRPr="00491FDA" w:rsidRDefault="00314D31" w:rsidP="003609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D75B8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d) Parlament</w:t>
      </w:r>
      <w:r w:rsidR="00B6656F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D75B8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D75B89" w:rsidRPr="00491FDA" w:rsidRDefault="00314D31" w:rsidP="003609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D75B8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e) </w:t>
      </w:r>
      <w:r w:rsidR="008324C1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vládní</w:t>
      </w:r>
      <w:r w:rsidR="00B6656F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ch úřadů</w:t>
      </w:r>
      <w:r w:rsidR="00D75B8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(pokud jsou zahrnuty, jejich zástupci by se měli úča</w:t>
      </w:r>
      <w:r w:rsidR="00B6656F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stnit jednání pouze v poradní roli</w:t>
      </w:r>
      <w:r w:rsidR="00D75B8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236FFD" w:rsidRPr="00491FDA" w:rsidRDefault="000F2C91" w:rsidP="0036092F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2. Národní</w:t>
      </w:r>
      <w:r w:rsidR="00236FFD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instituce má </w:t>
      </w:r>
      <w:r w:rsidR="005B574B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mít </w:t>
      </w:r>
      <w:r w:rsidR="00236FFD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infrastruk</w:t>
      </w:r>
      <w:r w:rsidR="005B574B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turu vhodnou pro hladké</w:t>
      </w:r>
      <w:r w:rsidR="00D75B8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vykonávání</w:t>
      </w:r>
      <w:r w:rsidR="00236FFD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svých činností, zejména přimě</w:t>
      </w:r>
      <w:r w:rsidR="005B574B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řené finanční prostředky. Tyto finanční prostředky mají</w:t>
      </w:r>
      <w:r w:rsidR="00D75B8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umožnit</w:t>
      </w:r>
      <w:r w:rsidR="005B574B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, aby národní instituce</w:t>
      </w:r>
      <w:r w:rsidR="00D75B8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762E6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měla</w:t>
      </w:r>
      <w:r w:rsidR="00236FFD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vlastní zaměstnance a prostory, aby byl</w:t>
      </w:r>
      <w:r w:rsidR="005B574B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a nezávislá na vládě a aby nepodléhala</w:t>
      </w:r>
      <w:r w:rsidR="00236FFD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B574B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takové </w:t>
      </w:r>
      <w:r w:rsidR="00236FFD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kontrole, která by mo</w:t>
      </w:r>
      <w:r w:rsidR="00D75B89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hla ovlivnit její</w:t>
      </w:r>
      <w:r w:rsidR="00236FFD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nezávislost.</w:t>
      </w:r>
    </w:p>
    <w:p w:rsidR="00FA0135" w:rsidRDefault="00FA0135" w:rsidP="0036092F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3. Za účelem zajištění stabilního mandátu čl</w:t>
      </w:r>
      <w:r w:rsidR="005B574B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enů národní instituce, bez kterého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nemůže existovat skutečná nezávislost, se jejich jmenování provádí úředním aktem, který stanoví dobu trvání mandátu. Mandát může být obnovitelný za předpokladu, že je zajišt</w:t>
      </w:r>
      <w:r w:rsidR="005B574B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ěna pluralita složení národní instituce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A0236" w:rsidRPr="00491FDA" w:rsidRDefault="000A0236" w:rsidP="0036092F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7D42" w:rsidRPr="00EA67CF" w:rsidRDefault="00357D42" w:rsidP="0036092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EA67C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Metody práce</w:t>
      </w:r>
    </w:p>
    <w:p w:rsidR="00D8466C" w:rsidRPr="00491FDA" w:rsidRDefault="00357D42" w:rsidP="003609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4308E6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rámci své činnosti národní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instituce</w:t>
      </w:r>
      <w:r w:rsidR="00D8466C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vykovává následující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DB6144" w:rsidRPr="00491FDA" w:rsidRDefault="00314D31" w:rsidP="003609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357D4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a) svobodně posuzuje jakékoli otázky sp</w:t>
      </w:r>
      <w:r w:rsidR="00D8466C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adající do její kompetence</w:t>
      </w:r>
      <w:r w:rsidR="00357D4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ať </w:t>
      </w:r>
      <w:r w:rsidR="004F0E2C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jsou před</w:t>
      </w:r>
      <w:r w:rsidR="00D8466C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loženy vládou nebo jsou jí</w:t>
      </w:r>
      <w:r w:rsidR="00357D4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57D42" w:rsidRPr="000A0236">
        <w:rPr>
          <w:rFonts w:ascii="Times New Roman" w:eastAsia="Times New Roman" w:hAnsi="Times New Roman" w:cs="Times New Roman"/>
          <w:sz w:val="24"/>
          <w:szCs w:val="24"/>
          <w:lang w:eastAsia="cs-CZ"/>
        </w:rPr>
        <w:t>projednávány na základě vlastní iniciativy, na návrh</w:t>
      </w:r>
      <w:r w:rsidR="00357D4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svých členů nebo </w:t>
      </w:r>
      <w:r w:rsidR="00D8466C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jakéhokoliv </w:t>
      </w:r>
      <w:r w:rsidR="00357D4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jiného navrhovatele;</w:t>
      </w:r>
    </w:p>
    <w:p w:rsidR="00357D42" w:rsidRPr="00491FDA" w:rsidRDefault="00314D31" w:rsidP="003609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357D4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b) může vyslechnout jakoukoli osobu a získat veškeré informace a dokumenty nezbytné k posouzení situací spadajících do její pravomoci;</w:t>
      </w:r>
    </w:p>
    <w:p w:rsidR="00357D42" w:rsidRPr="00491FDA" w:rsidRDefault="00314D31" w:rsidP="003609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0A0236">
        <w:rPr>
          <w:rFonts w:ascii="Times New Roman" w:eastAsia="Times New Roman" w:hAnsi="Times New Roman" w:cs="Times New Roman"/>
          <w:sz w:val="24"/>
          <w:szCs w:val="24"/>
          <w:lang w:eastAsia="cs-CZ"/>
        </w:rPr>
        <w:t>c) oslovuje</w:t>
      </w:r>
      <w:r w:rsidR="005814A5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veřejnost</w:t>
      </w:r>
      <w:r w:rsidR="00357D4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přímo nebo prostřednictvím jakéhokoli tiskového orgánu, zejména za účelem zveřejnění svých stanovisek a doporučení;</w:t>
      </w:r>
    </w:p>
    <w:p w:rsidR="004308E6" w:rsidRPr="00491FDA" w:rsidRDefault="00314D31" w:rsidP="003609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357D4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</w:t>
      </w:r>
      <w:r w:rsidR="000A0236">
        <w:rPr>
          <w:rFonts w:ascii="Times New Roman" w:eastAsia="Times New Roman" w:hAnsi="Times New Roman" w:cs="Times New Roman"/>
          <w:sz w:val="24"/>
          <w:szCs w:val="24"/>
          <w:lang w:eastAsia="cs-CZ"/>
        </w:rPr>
        <w:t>schází</w:t>
      </w:r>
      <w:r w:rsidR="00BE3F5E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r w:rsidR="001E70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pravidelně a vždy, když je to potřebné, </w:t>
      </w:r>
      <w:r w:rsidR="00BE3F5E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za přítomnosti všech svých členů</w:t>
      </w:r>
      <w:r w:rsidR="00357D4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E70A7">
        <w:rPr>
          <w:rFonts w:ascii="Times New Roman" w:eastAsia="Times New Roman" w:hAnsi="Times New Roman" w:cs="Times New Roman"/>
          <w:sz w:val="24"/>
          <w:szCs w:val="24"/>
          <w:lang w:eastAsia="cs-CZ"/>
        </w:rPr>
        <w:t>poté, co byli řádně osloveni</w:t>
      </w:r>
      <w:r w:rsidR="00357D4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4308E6" w:rsidRPr="00491FDA" w:rsidRDefault="00314D31" w:rsidP="003609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2D3B7B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e) podle potřeby z</w:t>
      </w:r>
      <w:r w:rsidR="000A0236">
        <w:rPr>
          <w:rFonts w:ascii="Times New Roman" w:eastAsia="Times New Roman" w:hAnsi="Times New Roman" w:cs="Times New Roman"/>
          <w:sz w:val="24"/>
          <w:szCs w:val="24"/>
          <w:lang w:eastAsia="cs-CZ"/>
        </w:rPr>
        <w:t>řizuje</w:t>
      </w:r>
      <w:r w:rsidR="002D3B7B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pracovní s</w:t>
      </w:r>
      <w:r w:rsidR="000A0236">
        <w:rPr>
          <w:rFonts w:ascii="Times New Roman" w:eastAsia="Times New Roman" w:hAnsi="Times New Roman" w:cs="Times New Roman"/>
          <w:sz w:val="24"/>
          <w:szCs w:val="24"/>
          <w:lang w:eastAsia="cs-CZ"/>
        </w:rPr>
        <w:t>kupiny ze svých členů a zřizuje</w:t>
      </w:r>
      <w:r w:rsidR="002D3B7B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místní nebo regionální sekce, které jí pomáhají při plnění je</w:t>
      </w:r>
      <w:r w:rsidR="009D3296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2D3B7B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í funkcí;</w:t>
      </w:r>
    </w:p>
    <w:p w:rsidR="002D3B7B" w:rsidRPr="00491FDA" w:rsidRDefault="00314D31" w:rsidP="003609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(</w:t>
      </w:r>
      <w:r w:rsidR="000A0236">
        <w:rPr>
          <w:rFonts w:ascii="Times New Roman" w:eastAsia="Times New Roman" w:hAnsi="Times New Roman" w:cs="Times New Roman"/>
          <w:sz w:val="24"/>
          <w:szCs w:val="24"/>
          <w:lang w:eastAsia="cs-CZ"/>
        </w:rPr>
        <w:t>f) radí se</w:t>
      </w:r>
      <w:r w:rsidR="002D3B7B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jinými orgány, ať už </w:t>
      </w:r>
      <w:r w:rsidR="009D3296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soudními </w:t>
      </w:r>
      <w:r w:rsidR="002D3B7B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 jinými, odpovědnými za podporu a </w:t>
      </w:r>
      <w:r w:rsidR="004F0E2C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</w:t>
      </w:r>
      <w:r w:rsidR="002D3B7B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</w:t>
      </w:r>
      <w:r w:rsidR="004F0E2C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u lidských práv (zejména s ombudsmany</w:t>
      </w:r>
      <w:r w:rsidR="002D3B7B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, mediátory a podobnými institucemi);</w:t>
      </w:r>
    </w:p>
    <w:p w:rsidR="00357D42" w:rsidRDefault="00314D31" w:rsidP="0036092F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2D3B7B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g) s</w:t>
      </w:r>
      <w:r w:rsidR="005814A5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ohledem na zásadní roli</w:t>
      </w:r>
      <w:r w:rsidR="00357D4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nevládních organizací při rozšiřování práce </w:t>
      </w:r>
      <w:r w:rsidR="002D3B7B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národních </w:t>
      </w:r>
      <w:r w:rsidR="00357D4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institucí</w:t>
      </w:r>
      <w:r w:rsidR="002D3B7B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0A02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rozvíjí</w:t>
      </w:r>
      <w:r w:rsidR="00357D4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vztahy s nevládními organizacemi, které se věnují podpoře a ochraně lidských práv, hospodářskému a sociálnímu </w:t>
      </w:r>
      <w:r w:rsidR="004F0E2C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rozvoji, </w:t>
      </w:r>
      <w:r w:rsidR="002D3B7B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boji proti rasismu, </w:t>
      </w:r>
      <w:r w:rsidR="00357D4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ochraně zvláště zranitelných skupin (zejména dětí, migrujících pracovníků, uprchlíků, </w:t>
      </w:r>
      <w:r w:rsidR="002D3B7B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 s tělesným a mentálním </w:t>
      </w:r>
      <w:r w:rsidR="00357D4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posti</w:t>
      </w:r>
      <w:r w:rsidR="002D3B7B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žením)</w:t>
      </w:r>
      <w:r w:rsidR="00357D4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D3B7B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357D42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r w:rsidR="002D3B7B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F0E2C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se věnují </w:t>
      </w:r>
      <w:r w:rsidR="002D3B7B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specifickým oblastem.</w:t>
      </w:r>
    </w:p>
    <w:p w:rsidR="000A0236" w:rsidRPr="00491FDA" w:rsidRDefault="000A0236" w:rsidP="0036092F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3B7B" w:rsidRPr="000A0236" w:rsidRDefault="00632D00" w:rsidP="0036092F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Dodatečné principy</w:t>
      </w:r>
      <w:r w:rsidR="002D3B7B" w:rsidRPr="000A023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týkaj</w:t>
      </w:r>
      <w:r w:rsidR="0054392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ící se postavení komisí s kvazi</w:t>
      </w:r>
      <w:r w:rsidR="002D3B7B" w:rsidRPr="000A023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soudní pravomocí</w:t>
      </w:r>
    </w:p>
    <w:p w:rsidR="00D84E87" w:rsidRPr="00491FDA" w:rsidRDefault="00D84E87" w:rsidP="003609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Náro</w:t>
      </w:r>
      <w:r w:rsidR="00EC133C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dní instituce může být zmocněna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projednávat a posuzovat stížnosti a petice týkající se individuálních případů</w:t>
      </w:r>
      <w:r w:rsidR="004F0E2C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. Podněty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mohou předkládat fyzické osoby, jejich zástupci, třetí strany, nestátní neziskové organizace, </w:t>
      </w:r>
      <w:r w:rsidR="004F0E2C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odbory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jakékoli jiné reprezentativní organizace. Za těchto okolností, a aniž </w:t>
      </w:r>
      <w:r w:rsidR="00632D00">
        <w:rPr>
          <w:rFonts w:ascii="Times New Roman" w:eastAsia="Times New Roman" w:hAnsi="Times New Roman" w:cs="Times New Roman"/>
          <w:sz w:val="24"/>
          <w:szCs w:val="24"/>
          <w:lang w:eastAsia="cs-CZ"/>
        </w:rPr>
        <w:t>jsou dotčeny výše uvedené principy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týkající se jiných pravomocí komisí, f</w:t>
      </w:r>
      <w:r w:rsidR="004F0E2C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unkce, které jim byly svěřeny, by měly být založeny </w:t>
      </w:r>
      <w:r w:rsidR="00632D00">
        <w:rPr>
          <w:rFonts w:ascii="Times New Roman" w:eastAsia="Times New Roman" w:hAnsi="Times New Roman" w:cs="Times New Roman"/>
          <w:sz w:val="24"/>
          <w:szCs w:val="24"/>
          <w:lang w:eastAsia="cs-CZ"/>
        </w:rPr>
        <w:t>na těchto principech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D84E87" w:rsidRPr="00491FDA" w:rsidRDefault="00314D31" w:rsidP="003609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3179EF">
        <w:rPr>
          <w:rFonts w:ascii="Times New Roman" w:eastAsia="Times New Roman" w:hAnsi="Times New Roman" w:cs="Times New Roman"/>
          <w:sz w:val="24"/>
          <w:szCs w:val="24"/>
          <w:lang w:eastAsia="cs-CZ"/>
        </w:rPr>
        <w:t>a) usilování o smírné u</w:t>
      </w:r>
      <w:r w:rsidR="00D84E87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rovnání smírčím řízením </w:t>
      </w:r>
      <w:r w:rsidR="00EC133C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anebo v mezích stanovených zákonem </w:t>
      </w:r>
      <w:r w:rsidR="00D84E87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prostřednictvím závazných rozhodnutí </w:t>
      </w:r>
      <w:r w:rsidR="00EC133C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D84E87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nebo, kde je to nezbytné, na základě důvěrnosti;</w:t>
      </w:r>
    </w:p>
    <w:p w:rsidR="00D84E87" w:rsidRDefault="00D84E87" w:rsidP="003609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(b) informování strany</w:t>
      </w:r>
      <w:r w:rsidR="00926356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podala podnět týkající je svých práv</w:t>
      </w: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, zejména o opravných prostředcích, které má k dis</w:t>
      </w:r>
      <w:r w:rsidR="00926356">
        <w:rPr>
          <w:rFonts w:ascii="Times New Roman" w:eastAsia="Times New Roman" w:hAnsi="Times New Roman" w:cs="Times New Roman"/>
          <w:sz w:val="24"/>
          <w:szCs w:val="24"/>
          <w:lang w:eastAsia="cs-CZ"/>
        </w:rPr>
        <w:t>pozici, a podpora přístupu této strany k nim;</w:t>
      </w:r>
    </w:p>
    <w:p w:rsidR="00D84E87" w:rsidRPr="00491FDA" w:rsidRDefault="00491FDA" w:rsidP="003609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c) vyslechnutí jakýchkoli</w:t>
      </w:r>
      <w:r w:rsidR="00D84E87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stížností nebo peticí a</w:t>
      </w:r>
      <w:r w:rsidR="00EC133C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nebo jejich postoupení</w:t>
      </w:r>
      <w:r w:rsidR="00D84E87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jinému příslušnému orgánu v mezích stanovených zákonem;</w:t>
      </w:r>
    </w:p>
    <w:p w:rsidR="00231302" w:rsidRPr="00491FDA" w:rsidRDefault="00314D31" w:rsidP="003609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EC133C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d) předkládání</w:t>
      </w:r>
      <w:r w:rsidR="002D3B7B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doporučení příslušným or</w:t>
      </w:r>
      <w:r w:rsidR="00D84E87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gánům, zejm</w:t>
      </w:r>
      <w:r w:rsidR="00EC133C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éna navrhováním </w:t>
      </w:r>
      <w:r w:rsidR="00D84E87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změn</w:t>
      </w:r>
      <w:r w:rsidR="00EC133C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zákonů nebo reforem zákonů, předpisů a administrativních praxí</w:t>
      </w:r>
      <w:r w:rsidR="002D3B7B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zejména pokud způsobily obtíže, s nimiž </w:t>
      </w:r>
      <w:r w:rsidR="00D84E87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setkaly </w:t>
      </w:r>
      <w:r w:rsidR="00491FDA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osoby podávající stížnost s cílem uplatnit svá práva</w:t>
      </w:r>
      <w:r w:rsidR="00EC133C" w:rsidRPr="00491FD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sectPr w:rsidR="00231302" w:rsidRPr="00491F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2F" w:rsidRDefault="0036092F" w:rsidP="00A6728F">
      <w:pPr>
        <w:spacing w:after="0" w:line="240" w:lineRule="auto"/>
      </w:pPr>
      <w:r>
        <w:separator/>
      </w:r>
    </w:p>
  </w:endnote>
  <w:endnote w:type="continuationSeparator" w:id="0">
    <w:p w:rsidR="0036092F" w:rsidRDefault="0036092F" w:rsidP="00A6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718501"/>
      <w:docPartObj>
        <w:docPartGallery w:val="Page Numbers (Bottom of Page)"/>
        <w:docPartUnique/>
      </w:docPartObj>
    </w:sdtPr>
    <w:sdtEndPr/>
    <w:sdtContent>
      <w:p w:rsidR="0036092F" w:rsidRDefault="003609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ABD">
          <w:rPr>
            <w:noProof/>
          </w:rPr>
          <w:t>1</w:t>
        </w:r>
        <w:r>
          <w:fldChar w:fldCharType="end"/>
        </w:r>
      </w:p>
    </w:sdtContent>
  </w:sdt>
  <w:p w:rsidR="0036092F" w:rsidRDefault="003609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2F" w:rsidRDefault="0036092F" w:rsidP="00A6728F">
      <w:pPr>
        <w:spacing w:after="0" w:line="240" w:lineRule="auto"/>
      </w:pPr>
      <w:r>
        <w:separator/>
      </w:r>
    </w:p>
  </w:footnote>
  <w:footnote w:type="continuationSeparator" w:id="0">
    <w:p w:rsidR="0036092F" w:rsidRDefault="0036092F" w:rsidP="00A6728F">
      <w:pPr>
        <w:spacing w:after="0" w:line="240" w:lineRule="auto"/>
      </w:pPr>
      <w:r>
        <w:continuationSeparator/>
      </w:r>
    </w:p>
  </w:footnote>
  <w:footnote w:id="1">
    <w:p w:rsidR="0036092F" w:rsidRPr="00FB22F3" w:rsidRDefault="0036092F">
      <w:pPr>
        <w:pStyle w:val="Textpoznpodarou"/>
        <w:rPr>
          <w:rFonts w:ascii="Times New Roman" w:hAnsi="Times New Roman" w:cs="Times New Roman"/>
          <w:i/>
        </w:rPr>
      </w:pPr>
      <w:r w:rsidRPr="00A6728F">
        <w:rPr>
          <w:rStyle w:val="Znakapoznpodarou"/>
          <w:rFonts w:ascii="Times New Roman" w:hAnsi="Times New Roman" w:cs="Times New Roman"/>
        </w:rPr>
        <w:footnoteRef/>
      </w:r>
      <w:r w:rsidRPr="00A6728F">
        <w:rPr>
          <w:rFonts w:ascii="Times New Roman" w:hAnsi="Times New Roman" w:cs="Times New Roman"/>
        </w:rPr>
        <w:t xml:space="preserve"> </w:t>
      </w:r>
      <w:r w:rsidRPr="00FB22F3">
        <w:rPr>
          <w:rFonts w:ascii="Times New Roman" w:hAnsi="Times New Roman" w:cs="Times New Roman"/>
          <w:i/>
        </w:rPr>
        <w:t>Pracovní překlad z anglického originálu pořízený Odborem lidských práv a ochrany menšin, Úřad vlády ČR.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2F" w:rsidRDefault="0036092F" w:rsidP="00CE69C8">
    <w:pPr>
      <w:pStyle w:val="Zhlav"/>
      <w:jc w:val="right"/>
    </w:pPr>
    <w:r>
      <w:t>Příloha č.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90"/>
    <w:rsid w:val="000A0236"/>
    <w:rsid w:val="000F2C91"/>
    <w:rsid w:val="0010655E"/>
    <w:rsid w:val="00112D1E"/>
    <w:rsid w:val="0014795B"/>
    <w:rsid w:val="00154E2C"/>
    <w:rsid w:val="0015560D"/>
    <w:rsid w:val="0019700A"/>
    <w:rsid w:val="001E70A7"/>
    <w:rsid w:val="00201AC9"/>
    <w:rsid w:val="00231302"/>
    <w:rsid w:val="00236FFD"/>
    <w:rsid w:val="00263224"/>
    <w:rsid w:val="002D3B7B"/>
    <w:rsid w:val="003031E9"/>
    <w:rsid w:val="00307059"/>
    <w:rsid w:val="00314D31"/>
    <w:rsid w:val="003179EF"/>
    <w:rsid w:val="00357D42"/>
    <w:rsid w:val="0036092F"/>
    <w:rsid w:val="00394E94"/>
    <w:rsid w:val="003A7CBF"/>
    <w:rsid w:val="003C6207"/>
    <w:rsid w:val="0042075B"/>
    <w:rsid w:val="004308E6"/>
    <w:rsid w:val="00441ABD"/>
    <w:rsid w:val="00451CE6"/>
    <w:rsid w:val="0047489A"/>
    <w:rsid w:val="00491FDA"/>
    <w:rsid w:val="004C618F"/>
    <w:rsid w:val="004D6ADD"/>
    <w:rsid w:val="004F0E2C"/>
    <w:rsid w:val="00504790"/>
    <w:rsid w:val="00543928"/>
    <w:rsid w:val="005814A5"/>
    <w:rsid w:val="005B574B"/>
    <w:rsid w:val="005D4CBA"/>
    <w:rsid w:val="005E7EED"/>
    <w:rsid w:val="00602834"/>
    <w:rsid w:val="006264AF"/>
    <w:rsid w:val="00632D00"/>
    <w:rsid w:val="006C0DCA"/>
    <w:rsid w:val="006D4F26"/>
    <w:rsid w:val="006F0610"/>
    <w:rsid w:val="00701CD2"/>
    <w:rsid w:val="00774B22"/>
    <w:rsid w:val="0077606B"/>
    <w:rsid w:val="007762E6"/>
    <w:rsid w:val="007C3BA3"/>
    <w:rsid w:val="00826DB3"/>
    <w:rsid w:val="0082762E"/>
    <w:rsid w:val="008324C1"/>
    <w:rsid w:val="008823AF"/>
    <w:rsid w:val="008F7150"/>
    <w:rsid w:val="00926356"/>
    <w:rsid w:val="009760B1"/>
    <w:rsid w:val="009D3296"/>
    <w:rsid w:val="00A0724D"/>
    <w:rsid w:val="00A17F39"/>
    <w:rsid w:val="00A221E4"/>
    <w:rsid w:val="00A45C99"/>
    <w:rsid w:val="00A6728F"/>
    <w:rsid w:val="00AF5E2D"/>
    <w:rsid w:val="00B110C1"/>
    <w:rsid w:val="00B345BB"/>
    <w:rsid w:val="00B532BC"/>
    <w:rsid w:val="00B6656F"/>
    <w:rsid w:val="00B67BCE"/>
    <w:rsid w:val="00BE1ADD"/>
    <w:rsid w:val="00BE3F5E"/>
    <w:rsid w:val="00C019DE"/>
    <w:rsid w:val="00C44068"/>
    <w:rsid w:val="00C67459"/>
    <w:rsid w:val="00CA0BB1"/>
    <w:rsid w:val="00CD14D1"/>
    <w:rsid w:val="00CE428A"/>
    <w:rsid w:val="00CE6785"/>
    <w:rsid w:val="00CE69C8"/>
    <w:rsid w:val="00D00652"/>
    <w:rsid w:val="00D11B25"/>
    <w:rsid w:val="00D50CC3"/>
    <w:rsid w:val="00D51803"/>
    <w:rsid w:val="00D75B89"/>
    <w:rsid w:val="00D8466C"/>
    <w:rsid w:val="00D84E87"/>
    <w:rsid w:val="00DB6144"/>
    <w:rsid w:val="00E44CB9"/>
    <w:rsid w:val="00E74161"/>
    <w:rsid w:val="00E8153E"/>
    <w:rsid w:val="00EA67CF"/>
    <w:rsid w:val="00EB584D"/>
    <w:rsid w:val="00EC133C"/>
    <w:rsid w:val="00EC2CEA"/>
    <w:rsid w:val="00ED5DF0"/>
    <w:rsid w:val="00F6567E"/>
    <w:rsid w:val="00F846F5"/>
    <w:rsid w:val="00FA0135"/>
    <w:rsid w:val="00FB01BB"/>
    <w:rsid w:val="00FB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7AA4B-9731-41F5-BABB-0AADDA4D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4790"/>
    <w:pPr>
      <w:spacing w:before="100" w:beforeAutospacing="1" w:after="100" w:afterAutospacing="1" w:line="240" w:lineRule="auto"/>
      <w:outlineLvl w:val="1"/>
    </w:pPr>
    <w:rPr>
      <w:rFonts w:ascii="Segoe UI" w:eastAsia="Times New Roman" w:hAnsi="Segoe UI" w:cs="Segoe UI"/>
      <w:color w:val="262626"/>
      <w:sz w:val="35"/>
      <w:szCs w:val="35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04790"/>
    <w:pPr>
      <w:spacing w:before="100" w:beforeAutospacing="1" w:after="100" w:afterAutospacing="1" w:line="240" w:lineRule="auto"/>
      <w:outlineLvl w:val="2"/>
    </w:pPr>
    <w:rPr>
      <w:rFonts w:ascii="Segoe UI" w:eastAsia="Times New Roman" w:hAnsi="Segoe UI" w:cs="Segoe UI"/>
      <w:color w:val="262626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4790"/>
    <w:rPr>
      <w:rFonts w:ascii="Segoe UI" w:eastAsia="Times New Roman" w:hAnsi="Segoe UI" w:cs="Segoe UI"/>
      <w:color w:val="262626"/>
      <w:sz w:val="35"/>
      <w:szCs w:val="35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04790"/>
    <w:rPr>
      <w:rFonts w:ascii="Segoe UI" w:eastAsia="Times New Roman" w:hAnsi="Segoe UI" w:cs="Segoe UI"/>
      <w:color w:val="262626"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0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4790"/>
    <w:rPr>
      <w:b/>
      <w:bCs/>
    </w:rPr>
  </w:style>
  <w:style w:type="character" w:customStyle="1" w:styleId="tlid-translation">
    <w:name w:val="tlid-translation"/>
    <w:basedOn w:val="Standardnpsmoodstavce"/>
    <w:rsid w:val="00CD14D1"/>
  </w:style>
  <w:style w:type="paragraph" w:styleId="Odstavecseseznamem">
    <w:name w:val="List Paragraph"/>
    <w:basedOn w:val="Normln"/>
    <w:uiPriority w:val="34"/>
    <w:qFormat/>
    <w:rsid w:val="0060283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01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1C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1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1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C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C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08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72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728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6728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E6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69C8"/>
  </w:style>
  <w:style w:type="paragraph" w:styleId="Zpat">
    <w:name w:val="footer"/>
    <w:basedOn w:val="Normln"/>
    <w:link w:val="ZpatChar"/>
    <w:uiPriority w:val="99"/>
    <w:unhideWhenUsed/>
    <w:rsid w:val="00CE6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7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4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52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0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8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37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45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1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90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91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7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7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06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67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2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9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41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43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0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2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27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4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5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52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7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4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5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3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1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7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08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96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2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8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58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60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25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11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8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19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4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04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5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64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09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246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5428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2642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6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9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15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0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0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8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6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34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2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23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7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6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9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2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2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24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14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63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61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2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84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63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41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8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5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33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30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7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7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28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5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1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96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07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16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21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1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5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76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40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49A6A-30D2-4E6B-A8C3-1AE1B752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Baršová Andrea</dc:creator>
  <cp:lastModifiedBy>Střeštíková Hana</cp:lastModifiedBy>
  <cp:revision>2</cp:revision>
  <cp:lastPrinted>2020-08-24T15:48:00Z</cp:lastPrinted>
  <dcterms:created xsi:type="dcterms:W3CDTF">2022-03-17T12:55:00Z</dcterms:created>
  <dcterms:modified xsi:type="dcterms:W3CDTF">2022-03-17T12:55:00Z</dcterms:modified>
</cp:coreProperties>
</file>