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DA" w:rsidRDefault="001340DA" w:rsidP="001340D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40DA">
        <w:rPr>
          <w:rFonts w:ascii="Times New Roman" w:hAnsi="Times New Roman" w:cs="Times New Roman"/>
          <w:b/>
          <w:sz w:val="28"/>
          <w:szCs w:val="28"/>
        </w:rPr>
        <w:t>Německý institut pro lidská práva (Deutsches Institut für Menschenrechte)</w:t>
      </w:r>
    </w:p>
    <w:p w:rsidR="001340DA" w:rsidRPr="00381C40" w:rsidRDefault="001340DA" w:rsidP="007F5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i/>
        </w:rPr>
      </w:pPr>
      <w:r w:rsidRPr="00381C40">
        <w:rPr>
          <w:rFonts w:ascii="Times New Roman" w:hAnsi="Times New Roman" w:cs="Times New Roman"/>
          <w:b/>
          <w:i/>
        </w:rPr>
        <w:t>Německý institut pro lidská práva je nezávislou národní institucí pro lidská práva</w:t>
      </w:r>
      <w:r w:rsidR="007F58C5" w:rsidRPr="00381C40">
        <w:rPr>
          <w:rFonts w:ascii="Times New Roman" w:hAnsi="Times New Roman" w:cs="Times New Roman"/>
          <w:b/>
          <w:i/>
        </w:rPr>
        <w:t xml:space="preserve"> Německa</w:t>
      </w:r>
      <w:r w:rsidRPr="00381C40">
        <w:rPr>
          <w:rFonts w:ascii="Times New Roman" w:hAnsi="Times New Roman" w:cs="Times New Roman"/>
          <w:b/>
          <w:i/>
        </w:rPr>
        <w:t>. Typově je institu</w:t>
      </w:r>
      <w:r w:rsidR="00152235" w:rsidRPr="00381C40">
        <w:rPr>
          <w:rFonts w:ascii="Times New Roman" w:hAnsi="Times New Roman" w:cs="Times New Roman"/>
          <w:b/>
          <w:i/>
        </w:rPr>
        <w:t xml:space="preserve">tem, soustředěným na </w:t>
      </w:r>
      <w:r w:rsidRPr="00381C40">
        <w:rPr>
          <w:rFonts w:ascii="Times New Roman" w:hAnsi="Times New Roman" w:cs="Times New Roman"/>
          <w:b/>
          <w:i/>
        </w:rPr>
        <w:t>výzkum</w:t>
      </w:r>
      <w:r w:rsidR="00152235" w:rsidRPr="00381C40">
        <w:rPr>
          <w:rFonts w:ascii="Times New Roman" w:hAnsi="Times New Roman" w:cs="Times New Roman"/>
          <w:b/>
          <w:i/>
        </w:rPr>
        <w:t>, poradenství</w:t>
      </w:r>
      <w:r w:rsidRPr="00381C40">
        <w:rPr>
          <w:rFonts w:ascii="Times New Roman" w:hAnsi="Times New Roman" w:cs="Times New Roman"/>
          <w:b/>
          <w:i/>
        </w:rPr>
        <w:t xml:space="preserve"> a osvětu. </w:t>
      </w:r>
      <w:r w:rsidR="00152235" w:rsidRPr="00381C40">
        <w:rPr>
          <w:rFonts w:ascii="Times New Roman" w:eastAsia="Times New Roman" w:hAnsi="Times New Roman" w:cs="Times New Roman"/>
          <w:b/>
          <w:i/>
          <w:lang w:eastAsia="cs-CZ"/>
        </w:rPr>
        <w:t xml:space="preserve">Vedle toho sleduje provádění Úmluvy OSN o právech osob se zdravotním postižením </w:t>
      </w:r>
      <w:r w:rsidR="00350FEB">
        <w:rPr>
          <w:rFonts w:ascii="Times New Roman" w:eastAsia="Times New Roman" w:hAnsi="Times New Roman" w:cs="Times New Roman"/>
          <w:b/>
          <w:i/>
          <w:lang w:eastAsia="cs-CZ"/>
        </w:rPr>
        <w:t>(</w:t>
      </w:r>
      <w:r w:rsidR="00152235" w:rsidRPr="00381C40">
        <w:rPr>
          <w:rFonts w:ascii="Times New Roman" w:eastAsia="Times New Roman" w:hAnsi="Times New Roman" w:cs="Times New Roman"/>
          <w:b/>
          <w:i/>
          <w:lang w:eastAsia="cs-CZ"/>
        </w:rPr>
        <w:t xml:space="preserve">a </w:t>
      </w:r>
      <w:r w:rsidR="00350FEB">
        <w:rPr>
          <w:rFonts w:ascii="Times New Roman" w:eastAsia="Times New Roman" w:hAnsi="Times New Roman" w:cs="Times New Roman"/>
          <w:b/>
          <w:i/>
          <w:lang w:eastAsia="cs-CZ"/>
        </w:rPr>
        <w:t xml:space="preserve">také </w:t>
      </w:r>
      <w:r w:rsidR="00152235" w:rsidRPr="00381C40">
        <w:rPr>
          <w:rFonts w:ascii="Times New Roman" w:eastAsia="Times New Roman" w:hAnsi="Times New Roman" w:cs="Times New Roman"/>
          <w:b/>
          <w:i/>
          <w:lang w:eastAsia="cs-CZ"/>
        </w:rPr>
        <w:t>provádění Úmluvy OSN o právech dítěte</w:t>
      </w:r>
      <w:r w:rsidR="00350FEB">
        <w:rPr>
          <w:rFonts w:ascii="Times New Roman" w:eastAsia="Times New Roman" w:hAnsi="Times New Roman" w:cs="Times New Roman"/>
          <w:b/>
          <w:i/>
          <w:lang w:eastAsia="cs-CZ"/>
        </w:rPr>
        <w:t>)</w:t>
      </w:r>
      <w:r w:rsidR="00152235" w:rsidRPr="00381C40">
        <w:rPr>
          <w:rFonts w:ascii="Times New Roman" w:hAnsi="Times New Roman" w:cs="Times New Roman"/>
          <w:b/>
          <w:i/>
        </w:rPr>
        <w:t>. I</w:t>
      </w:r>
      <w:r w:rsidRPr="00381C40">
        <w:rPr>
          <w:rFonts w:ascii="Times New Roman" w:hAnsi="Times New Roman" w:cs="Times New Roman"/>
          <w:b/>
          <w:i/>
        </w:rPr>
        <w:t>nstitut získal akreditaci jako národní instituce se statutem A. Cesta k jeho ustavení</w:t>
      </w:r>
      <w:r w:rsidR="007F51CD" w:rsidRPr="00381C40">
        <w:rPr>
          <w:rFonts w:ascii="Times New Roman" w:hAnsi="Times New Roman" w:cs="Times New Roman"/>
          <w:b/>
          <w:i/>
        </w:rPr>
        <w:t xml:space="preserve"> a právní konsolidaci</w:t>
      </w:r>
      <w:r w:rsidRPr="00381C40">
        <w:rPr>
          <w:rFonts w:ascii="Times New Roman" w:hAnsi="Times New Roman" w:cs="Times New Roman"/>
          <w:b/>
          <w:i/>
        </w:rPr>
        <w:t xml:space="preserve"> nebyla snadná</w:t>
      </w:r>
      <w:r w:rsidR="006D513C" w:rsidRPr="00381C40">
        <w:rPr>
          <w:rFonts w:ascii="Times New Roman" w:hAnsi="Times New Roman" w:cs="Times New Roman"/>
          <w:b/>
          <w:i/>
        </w:rPr>
        <w:t xml:space="preserve">, od prvního </w:t>
      </w:r>
      <w:r w:rsidRPr="00381C40">
        <w:rPr>
          <w:rFonts w:ascii="Times New Roman" w:hAnsi="Times New Roman" w:cs="Times New Roman"/>
          <w:b/>
          <w:i/>
        </w:rPr>
        <w:t>jednáv</w:t>
      </w:r>
      <w:r w:rsidR="00152235" w:rsidRPr="00381C40">
        <w:rPr>
          <w:rFonts w:ascii="Times New Roman" w:hAnsi="Times New Roman" w:cs="Times New Roman"/>
          <w:b/>
          <w:i/>
        </w:rPr>
        <w:t xml:space="preserve">ání na půdě </w:t>
      </w:r>
      <w:r w:rsidR="008833D6" w:rsidRPr="00381C40">
        <w:rPr>
          <w:rFonts w:ascii="Times New Roman" w:hAnsi="Times New Roman" w:cs="Times New Roman"/>
          <w:b/>
          <w:i/>
        </w:rPr>
        <w:t>německého S</w:t>
      </w:r>
      <w:r w:rsidR="00152235" w:rsidRPr="00381C40">
        <w:rPr>
          <w:rFonts w:ascii="Times New Roman" w:hAnsi="Times New Roman" w:cs="Times New Roman"/>
          <w:b/>
          <w:i/>
        </w:rPr>
        <w:t>polkového sněmu</w:t>
      </w:r>
      <w:r w:rsidRPr="00381C40">
        <w:rPr>
          <w:rFonts w:ascii="Times New Roman" w:hAnsi="Times New Roman" w:cs="Times New Roman"/>
          <w:b/>
          <w:i/>
        </w:rPr>
        <w:t xml:space="preserve"> </w:t>
      </w:r>
      <w:r w:rsidR="00152235" w:rsidRPr="00381C40">
        <w:rPr>
          <w:rFonts w:ascii="Times New Roman" w:hAnsi="Times New Roman" w:cs="Times New Roman"/>
          <w:b/>
          <w:i/>
        </w:rPr>
        <w:t xml:space="preserve">(Bundestagu) </w:t>
      </w:r>
      <w:r w:rsidR="007F51CD" w:rsidRPr="00381C40">
        <w:rPr>
          <w:rFonts w:ascii="Times New Roman" w:hAnsi="Times New Roman" w:cs="Times New Roman"/>
          <w:b/>
          <w:i/>
        </w:rPr>
        <w:t xml:space="preserve">v roce 2000 </w:t>
      </w:r>
      <w:r w:rsidRPr="00381C40">
        <w:rPr>
          <w:rFonts w:ascii="Times New Roman" w:hAnsi="Times New Roman" w:cs="Times New Roman"/>
          <w:b/>
          <w:i/>
        </w:rPr>
        <w:t xml:space="preserve">trvala </w:t>
      </w:r>
      <w:r w:rsidR="006D513C" w:rsidRPr="00381C40">
        <w:rPr>
          <w:rFonts w:ascii="Times New Roman" w:hAnsi="Times New Roman" w:cs="Times New Roman"/>
          <w:b/>
          <w:i/>
        </w:rPr>
        <w:t>více než 10</w:t>
      </w:r>
      <w:r w:rsidRPr="00381C40">
        <w:rPr>
          <w:rFonts w:ascii="Times New Roman" w:hAnsi="Times New Roman" w:cs="Times New Roman"/>
          <w:b/>
          <w:i/>
        </w:rPr>
        <w:t xml:space="preserve"> let.</w:t>
      </w:r>
    </w:p>
    <w:p w:rsidR="001340DA" w:rsidRPr="00381C40" w:rsidRDefault="001340DA" w:rsidP="001340D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i/>
        </w:rPr>
      </w:pPr>
      <w:r w:rsidRPr="00381C40">
        <w:rPr>
          <w:rFonts w:ascii="Times New Roman" w:hAnsi="Times New Roman" w:cs="Times New Roman"/>
          <w:b/>
          <w:i/>
        </w:rPr>
        <w:t>Charakteristika</w:t>
      </w:r>
    </w:p>
    <w:p w:rsidR="001340DA" w:rsidRPr="00381C40" w:rsidRDefault="001340DA" w:rsidP="001340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 xml:space="preserve">Německý institut pro lidská práva </w:t>
      </w:r>
      <w:r w:rsidRPr="00381C40">
        <w:rPr>
          <w:rFonts w:ascii="Times New Roman" w:hAnsi="Times New Roman" w:cs="Times New Roman"/>
        </w:rPr>
        <w:t xml:space="preserve">(dále též „Institut“) </w:t>
      </w:r>
      <w:r w:rsidRPr="00381C40">
        <w:rPr>
          <w:rFonts w:ascii="Times New Roman" w:eastAsia="Times New Roman" w:hAnsi="Times New Roman" w:cs="Times New Roman"/>
          <w:lang w:eastAsia="cs-CZ"/>
        </w:rPr>
        <w:t>je nezávislou národní institucí pro lidská práva Německa.</w:t>
      </w:r>
      <w:r w:rsidRPr="00381C40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1"/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 Institut se zasazuje o to, aby Německo ochraňovalo a podporovalo lidská práva doma i v zahraničí. Vedle toho má Institut dva další zvláštní úkoly: (1) sleduje provádění Úmluvy OSN o právech osob se zdravotním postižením (od roku 2009 na základě čl. 33 odst. 2 této úmluvy) a (2) sleduje provádě</w:t>
      </w:r>
      <w:r w:rsidR="00350FEB">
        <w:rPr>
          <w:rFonts w:ascii="Times New Roman" w:eastAsia="Times New Roman" w:hAnsi="Times New Roman" w:cs="Times New Roman"/>
          <w:lang w:eastAsia="cs-CZ"/>
        </w:rPr>
        <w:t>ní Úmluvy OSN o právech dítěte.</w:t>
      </w:r>
      <w:r w:rsidR="00350FEB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2"/>
      </w:r>
    </w:p>
    <w:p w:rsidR="00765322" w:rsidRPr="00381C40" w:rsidRDefault="00765322" w:rsidP="009F523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6D513C" w:rsidRPr="00381C40" w:rsidRDefault="00765322" w:rsidP="009F523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381C40">
        <w:rPr>
          <w:rFonts w:ascii="Times New Roman" w:eastAsia="Times New Roman" w:hAnsi="Times New Roman" w:cs="Times New Roman"/>
          <w:b/>
          <w:i/>
          <w:lang w:eastAsia="cs-CZ"/>
        </w:rPr>
        <w:t>P</w:t>
      </w:r>
      <w:r w:rsidR="004300BE" w:rsidRPr="00381C40">
        <w:rPr>
          <w:rFonts w:ascii="Times New Roman" w:eastAsia="Times New Roman" w:hAnsi="Times New Roman" w:cs="Times New Roman"/>
          <w:b/>
          <w:i/>
          <w:lang w:eastAsia="cs-CZ"/>
        </w:rPr>
        <w:t>rávní základ</w:t>
      </w:r>
    </w:p>
    <w:p w:rsidR="009F5235" w:rsidRPr="00381C40" w:rsidRDefault="006D513C" w:rsidP="009F523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 xml:space="preserve">Institut 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byl 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založen v březnu 2001 na základě </w:t>
      </w:r>
      <w:r w:rsidR="009F5235" w:rsidRPr="00381C40">
        <w:rPr>
          <w:rFonts w:ascii="Times New Roman" w:eastAsia="Times New Roman" w:hAnsi="Times New Roman" w:cs="Times New Roman"/>
          <w:lang w:eastAsia="cs-CZ"/>
        </w:rPr>
        <w:t>jednomyslného usnesení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 </w:t>
      </w:r>
      <w:r w:rsidR="009F5235" w:rsidRPr="00381C40">
        <w:rPr>
          <w:rFonts w:ascii="Times New Roman" w:eastAsia="Times New Roman" w:hAnsi="Times New Roman" w:cs="Times New Roman"/>
          <w:lang w:eastAsia="cs-CZ"/>
        </w:rPr>
        <w:t>N</w:t>
      </w:r>
      <w:r w:rsidR="00152235" w:rsidRPr="00381C40">
        <w:rPr>
          <w:rFonts w:ascii="Times New Roman" w:eastAsia="Times New Roman" w:hAnsi="Times New Roman" w:cs="Times New Roman"/>
          <w:lang w:eastAsia="cs-CZ"/>
        </w:rPr>
        <w:t xml:space="preserve">ěmeckého spolkového sněmu 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přijatého v prosinci 2000. </w:t>
      </w:r>
      <w:r w:rsidR="009F5235" w:rsidRPr="00381C40">
        <w:rPr>
          <w:rStyle w:val="tlid-translation"/>
          <w:rFonts w:ascii="Times New Roman" w:hAnsi="Times New Roman" w:cs="Times New Roman"/>
        </w:rPr>
        <w:t xml:space="preserve">Je registrován jako </w:t>
      </w:r>
      <w:r w:rsidR="009F5235" w:rsidRPr="00381C40">
        <w:rPr>
          <w:rStyle w:val="tlid-translation"/>
          <w:rFonts w:ascii="Times New Roman" w:hAnsi="Times New Roman" w:cs="Times New Roman"/>
          <w:b/>
        </w:rPr>
        <w:t>neziskové sdružení, zapsaný spolek (e. V.)</w:t>
      </w:r>
      <w:r w:rsidR="009F5235" w:rsidRPr="00381C40">
        <w:rPr>
          <w:rStyle w:val="tlid-translation"/>
          <w:rFonts w:ascii="Times New Roman" w:hAnsi="Times New Roman" w:cs="Times New Roman"/>
        </w:rPr>
        <w:t xml:space="preserve"> podle ustanovení německého občanského zákoníku.</w:t>
      </w:r>
      <w:r w:rsidR="009F5235" w:rsidRPr="00381C40">
        <w:rPr>
          <w:rStyle w:val="Znakapoznpodarou"/>
          <w:rFonts w:ascii="Times New Roman" w:hAnsi="Times New Roman" w:cs="Times New Roman"/>
        </w:rPr>
        <w:footnoteReference w:id="3"/>
      </w:r>
      <w:r w:rsidR="009F5235" w:rsidRPr="00381C40">
        <w:rPr>
          <w:rStyle w:val="tlid-translation"/>
          <w:rFonts w:ascii="Times New Roman" w:hAnsi="Times New Roman" w:cs="Times New Roman"/>
        </w:rPr>
        <w:t xml:space="preserve"> </w:t>
      </w:r>
      <w:r w:rsidR="00263856" w:rsidRPr="00381C40">
        <w:rPr>
          <w:rStyle w:val="tlid-translation"/>
          <w:rFonts w:ascii="Times New Roman" w:hAnsi="Times New Roman" w:cs="Times New Roman"/>
        </w:rPr>
        <w:t xml:space="preserve">Byl ustaven </w:t>
      </w:r>
      <w:r w:rsidR="00152235" w:rsidRPr="00381C40">
        <w:rPr>
          <w:rStyle w:val="tlid-translation"/>
          <w:rFonts w:ascii="Times New Roman" w:hAnsi="Times New Roman" w:cs="Times New Roman"/>
        </w:rPr>
        <w:t xml:space="preserve">dne </w:t>
      </w:r>
      <w:r w:rsidR="00263856" w:rsidRPr="00381C40">
        <w:rPr>
          <w:rStyle w:val="tlid-translation"/>
          <w:rFonts w:ascii="Times New Roman" w:hAnsi="Times New Roman" w:cs="Times New Roman"/>
        </w:rPr>
        <w:t xml:space="preserve">8.3.2001 se sídlem v Berlíně. </w:t>
      </w:r>
      <w:r w:rsidR="009F5235" w:rsidRPr="00381C40">
        <w:rPr>
          <w:rStyle w:val="tlid-translation"/>
          <w:rFonts w:ascii="Times New Roman" w:hAnsi="Times New Roman" w:cs="Times New Roman"/>
        </w:rPr>
        <w:t>Je podle svých stanov politicky nezáv</w:t>
      </w:r>
      <w:r w:rsidR="00973D87" w:rsidRPr="00381C40">
        <w:rPr>
          <w:rStyle w:val="tlid-translation"/>
          <w:rFonts w:ascii="Times New Roman" w:hAnsi="Times New Roman" w:cs="Times New Roman"/>
        </w:rPr>
        <w:t>islý a jedná z vlastní iniciativy</w:t>
      </w:r>
      <w:r w:rsidR="009F5235" w:rsidRPr="00381C40">
        <w:rPr>
          <w:rStyle w:val="tlid-translation"/>
          <w:rFonts w:ascii="Times New Roman" w:hAnsi="Times New Roman" w:cs="Times New Roman"/>
        </w:rPr>
        <w:t>.</w:t>
      </w:r>
      <w:r w:rsidR="00683223" w:rsidRPr="00381C40">
        <w:rPr>
          <w:rStyle w:val="Znakapoznpodarou"/>
          <w:rFonts w:ascii="Times New Roman" w:hAnsi="Times New Roman" w:cs="Times New Roman"/>
        </w:rPr>
        <w:footnoteReference w:id="4"/>
      </w:r>
      <w:r w:rsidR="009F5235" w:rsidRPr="00381C40">
        <w:rPr>
          <w:rStyle w:val="tlid-translation"/>
          <w:rFonts w:ascii="Times New Roman" w:hAnsi="Times New Roman" w:cs="Times New Roman"/>
        </w:rPr>
        <w:t xml:space="preserve"> </w:t>
      </w:r>
      <w:r w:rsidR="009F5235" w:rsidRPr="00381C40">
        <w:rPr>
          <w:rFonts w:ascii="Times New Roman" w:eastAsia="Times New Roman" w:hAnsi="Times New Roman" w:cs="Times New Roman"/>
          <w:b/>
          <w:lang w:eastAsia="cs-CZ"/>
        </w:rPr>
        <w:t>Od roku 201</w:t>
      </w:r>
      <w:r w:rsidR="004300BE" w:rsidRPr="00381C40">
        <w:rPr>
          <w:rFonts w:ascii="Times New Roman" w:eastAsia="Times New Roman" w:hAnsi="Times New Roman" w:cs="Times New Roman"/>
          <w:b/>
          <w:lang w:eastAsia="cs-CZ"/>
        </w:rPr>
        <w:t xml:space="preserve">5 upravuje </w:t>
      </w:r>
      <w:r w:rsidR="009F5235" w:rsidRPr="00381C40">
        <w:rPr>
          <w:rFonts w:ascii="Times New Roman" w:eastAsia="Times New Roman" w:hAnsi="Times New Roman" w:cs="Times New Roman"/>
          <w:b/>
          <w:lang w:eastAsia="cs-CZ"/>
        </w:rPr>
        <w:t xml:space="preserve">právní postavení, úkoly a financování </w:t>
      </w:r>
      <w:r w:rsidR="004300BE" w:rsidRPr="00381C40">
        <w:rPr>
          <w:rFonts w:ascii="Times New Roman" w:eastAsia="Times New Roman" w:hAnsi="Times New Roman" w:cs="Times New Roman"/>
          <w:b/>
          <w:lang w:eastAsia="cs-CZ"/>
        </w:rPr>
        <w:t xml:space="preserve">Institutu </w:t>
      </w:r>
      <w:r w:rsidR="009F5235" w:rsidRPr="00381C40">
        <w:rPr>
          <w:rFonts w:ascii="Times New Roman" w:eastAsia="Times New Roman" w:hAnsi="Times New Roman" w:cs="Times New Roman"/>
          <w:b/>
          <w:lang w:eastAsia="cs-CZ"/>
        </w:rPr>
        <w:t xml:space="preserve">zákon, konkrétně </w:t>
      </w:r>
      <w:hyperlink r:id="rId8" w:history="1">
        <w:r w:rsidR="009F5235" w:rsidRPr="00381C40">
          <w:rPr>
            <w:rStyle w:val="Hypertextovodkaz"/>
            <w:rFonts w:ascii="Times New Roman" w:eastAsia="Times New Roman" w:hAnsi="Times New Roman" w:cs="Times New Roman"/>
            <w:b/>
            <w:color w:val="0070C0"/>
            <w:u w:val="single"/>
            <w:lang w:eastAsia="cs-CZ"/>
          </w:rPr>
          <w:t>Zákon o právním postavení a úkolech Německého institutu pro lidská práva</w:t>
        </w:r>
      </w:hyperlink>
      <w:r w:rsidR="004300BE" w:rsidRPr="00381C40">
        <w:rPr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t>.</w:t>
      </w:r>
      <w:r w:rsidR="004300BE" w:rsidRPr="00381C40">
        <w:rPr>
          <w:rStyle w:val="Znakapoznpodarou"/>
          <w:rFonts w:ascii="Times New Roman" w:eastAsia="Times New Roman" w:hAnsi="Times New Roman" w:cs="Times New Roman"/>
          <w:b/>
          <w:color w:val="0070C0"/>
          <w:u w:val="single"/>
          <w:lang w:eastAsia="cs-CZ"/>
        </w:rPr>
        <w:footnoteReference w:id="5"/>
      </w:r>
      <w:r w:rsidR="009F5235" w:rsidRPr="00381C40">
        <w:rPr>
          <w:rFonts w:ascii="Times New Roman" w:eastAsia="Times New Roman" w:hAnsi="Times New Roman" w:cs="Times New Roman"/>
          <w:lang w:eastAsia="cs-CZ"/>
        </w:rPr>
        <w:t xml:space="preserve"> </w:t>
      </w:r>
      <w:r w:rsidR="009F5235" w:rsidRPr="00381C40">
        <w:rPr>
          <w:rStyle w:val="tlid-translation"/>
          <w:rFonts w:ascii="Times New Roman" w:hAnsi="Times New Roman" w:cs="Times New Roman"/>
        </w:rPr>
        <w:t>Právní povaha Institutu jako zapsaného spolku ale nebyla zákonem zm</w:t>
      </w:r>
      <w:r w:rsidR="00152235" w:rsidRPr="00381C40">
        <w:rPr>
          <w:rStyle w:val="tlid-translation"/>
          <w:rFonts w:ascii="Times New Roman" w:hAnsi="Times New Roman" w:cs="Times New Roman"/>
        </w:rPr>
        <w:t xml:space="preserve">ěněna, ale doplněna. Zákon </w:t>
      </w:r>
      <w:r w:rsidR="009F5235" w:rsidRPr="00381C40">
        <w:rPr>
          <w:rStyle w:val="tlid-translation"/>
          <w:rFonts w:ascii="Times New Roman" w:hAnsi="Times New Roman" w:cs="Times New Roman"/>
        </w:rPr>
        <w:t xml:space="preserve">již existující právnickou osobu soukromého práva pověřuje úkolem vykonávat činnost národní instituce </w:t>
      </w:r>
      <w:r w:rsidR="00973D87" w:rsidRPr="00381C40">
        <w:rPr>
          <w:rStyle w:val="tlid-translation"/>
          <w:rFonts w:ascii="Times New Roman" w:hAnsi="Times New Roman" w:cs="Times New Roman"/>
        </w:rPr>
        <w:t xml:space="preserve">pro lidská práva </w:t>
      </w:r>
      <w:r w:rsidR="009F5235" w:rsidRPr="00381C40">
        <w:rPr>
          <w:rStyle w:val="tlid-translation"/>
          <w:rFonts w:ascii="Times New Roman" w:hAnsi="Times New Roman" w:cs="Times New Roman"/>
        </w:rPr>
        <w:t xml:space="preserve">a zajišťuje její financování státem. </w:t>
      </w:r>
    </w:p>
    <w:p w:rsidR="009F5235" w:rsidRPr="00381C40" w:rsidRDefault="009F5235" w:rsidP="009F523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F5235" w:rsidRPr="00381C40" w:rsidRDefault="009F5235" w:rsidP="009F523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381C40">
        <w:rPr>
          <w:rFonts w:ascii="Times New Roman" w:eastAsia="Times New Roman" w:hAnsi="Times New Roman" w:cs="Times New Roman"/>
          <w:b/>
          <w:i/>
          <w:lang w:eastAsia="cs-CZ"/>
        </w:rPr>
        <w:t xml:space="preserve">Mandát </w:t>
      </w:r>
      <w:r w:rsidR="00765322" w:rsidRPr="00381C40">
        <w:rPr>
          <w:rFonts w:ascii="Times New Roman" w:eastAsia="Times New Roman" w:hAnsi="Times New Roman" w:cs="Times New Roman"/>
          <w:b/>
          <w:i/>
          <w:lang w:eastAsia="cs-CZ"/>
        </w:rPr>
        <w:t xml:space="preserve">a činnost </w:t>
      </w:r>
      <w:r w:rsidRPr="00381C40">
        <w:rPr>
          <w:rFonts w:ascii="Times New Roman" w:eastAsia="Times New Roman" w:hAnsi="Times New Roman" w:cs="Times New Roman"/>
          <w:b/>
          <w:i/>
          <w:lang w:eastAsia="cs-CZ"/>
        </w:rPr>
        <w:t>Institutu</w:t>
      </w:r>
    </w:p>
    <w:p w:rsidR="00973D87" w:rsidRPr="00381C40" w:rsidRDefault="00765322" w:rsidP="003022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>Zákon v §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1 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 xml:space="preserve">odst. 1 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ustavuje zapsaný spolek Německý institut pro lidská práva jako nezávislou národní instituci Spolkové republiky Německo pro informování veřejnosti o s</w:t>
      </w:r>
      <w:r w:rsidR="00BA0715">
        <w:rPr>
          <w:rFonts w:ascii="Times New Roman" w:eastAsia="Times New Roman" w:hAnsi="Times New Roman" w:cs="Times New Roman"/>
          <w:lang w:eastAsia="cs-CZ"/>
        </w:rPr>
        <w:t>ituaci lidských práv v Německu a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v zahraničí a pro podporu a ochranu lidských práv, za podmínky, že 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Institut 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naplňuje ú</w:t>
      </w:r>
      <w:r w:rsidR="001713D3">
        <w:rPr>
          <w:rFonts w:ascii="Times New Roman" w:eastAsia="Times New Roman" w:hAnsi="Times New Roman" w:cs="Times New Roman"/>
          <w:lang w:eastAsia="cs-CZ"/>
        </w:rPr>
        <w:t>koly plynoucí z Pařížských principů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 Organizace s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pojených národů z roku 1993 a 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>splňuje podmínky dále stanovené zá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konem. Financování 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>kl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íčových úkolů </w:t>
      </w:r>
      <w:r w:rsidR="0035787E" w:rsidRPr="00381C40">
        <w:rPr>
          <w:rFonts w:ascii="Times New Roman" w:eastAsia="Times New Roman" w:hAnsi="Times New Roman" w:cs="Times New Roman"/>
          <w:lang w:eastAsia="cs-CZ"/>
        </w:rPr>
        <w:t xml:space="preserve">Institutu jako 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>národní instituce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 xml:space="preserve"> je zajištěno </w:t>
      </w:r>
      <w:r w:rsidR="0035787E" w:rsidRPr="00381C40">
        <w:rPr>
          <w:rFonts w:ascii="Times New Roman" w:eastAsia="Times New Roman" w:hAnsi="Times New Roman" w:cs="Times New Roman"/>
          <w:lang w:eastAsia="cs-CZ"/>
        </w:rPr>
        <w:lastRenderedPageBreak/>
        <w:t xml:space="preserve">přímo </w:t>
      </w:r>
      <w:r w:rsidR="008833D6" w:rsidRPr="00381C40">
        <w:rPr>
          <w:rFonts w:ascii="Times New Roman" w:eastAsia="Times New Roman" w:hAnsi="Times New Roman" w:cs="Times New Roman"/>
          <w:lang w:eastAsia="cs-CZ"/>
        </w:rPr>
        <w:t>z rozpočtu německého S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>po</w:t>
      </w:r>
      <w:r w:rsidRPr="00381C40">
        <w:rPr>
          <w:rFonts w:ascii="Times New Roman" w:eastAsia="Times New Roman" w:hAnsi="Times New Roman" w:cs="Times New Roman"/>
          <w:lang w:eastAsia="cs-CZ"/>
        </w:rPr>
        <w:t>lkového sněmu. Ustanovení §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 xml:space="preserve"> 1 odst. 2 stanovuje, že Institut plní dále funkci nezávislého </w:t>
      </w:r>
      <w:r w:rsidR="00A54ACB" w:rsidRPr="00381C40">
        <w:rPr>
          <w:rFonts w:ascii="Times New Roman" w:eastAsia="Times New Roman" w:hAnsi="Times New Roman" w:cs="Times New Roman"/>
          <w:lang w:eastAsia="cs-CZ"/>
        </w:rPr>
        <w:t xml:space="preserve">monitorovacího 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 xml:space="preserve">mechanismu podle článku 33 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odst. 2 </w:t>
      </w:r>
      <w:r w:rsidR="00D05951" w:rsidRPr="00381C40">
        <w:rPr>
          <w:rFonts w:ascii="Times New Roman" w:eastAsia="Times New Roman" w:hAnsi="Times New Roman" w:cs="Times New Roman"/>
          <w:lang w:eastAsia="cs-CZ"/>
        </w:rPr>
        <w:t>Úmluvy o právech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osob se zdravotním postižením.</w:t>
      </w:r>
      <w:r w:rsidR="003022A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Úkoly Institutu jsou stanoveny v § </w:t>
      </w:r>
      <w:r w:rsidR="00A54ACB" w:rsidRPr="00381C40">
        <w:rPr>
          <w:rFonts w:ascii="Times New Roman" w:eastAsia="Times New Roman" w:hAnsi="Times New Roman" w:cs="Times New Roman"/>
          <w:lang w:eastAsia="cs-CZ"/>
        </w:rPr>
        <w:t xml:space="preserve">2. V odst. 1 </w:t>
      </w:r>
      <w:r w:rsidR="00BA0715">
        <w:rPr>
          <w:rFonts w:ascii="Times New Roman" w:eastAsia="Times New Roman" w:hAnsi="Times New Roman" w:cs="Times New Roman"/>
          <w:lang w:eastAsia="cs-CZ"/>
        </w:rPr>
        <w:t xml:space="preserve">§ 2 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 xml:space="preserve">jsou </w:t>
      </w:r>
      <w:r w:rsidR="00A54ACB" w:rsidRPr="00381C40">
        <w:rPr>
          <w:rFonts w:ascii="Times New Roman" w:eastAsia="Times New Roman" w:hAnsi="Times New Roman" w:cs="Times New Roman"/>
          <w:lang w:eastAsia="cs-CZ"/>
        </w:rPr>
        <w:t xml:space="preserve">úkoly </w:t>
      </w:r>
      <w:r w:rsidR="00BA0715">
        <w:rPr>
          <w:rFonts w:ascii="Times New Roman" w:eastAsia="Times New Roman" w:hAnsi="Times New Roman" w:cs="Times New Roman"/>
          <w:lang w:eastAsia="cs-CZ"/>
        </w:rPr>
        <w:t>p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>opsány obecně (přispívání k informovanosti o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lidských právech, prevence porušování lidských práv a podpora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 xml:space="preserve"> lidských práv) a je zdůrazněno, že 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institut 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 xml:space="preserve">jedná nezávisle na vládě a 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na </w:t>
      </w:r>
      <w:r w:rsidR="00A54ACB" w:rsidRPr="00381C40">
        <w:rPr>
          <w:rFonts w:ascii="Times New Roman" w:eastAsia="Times New Roman" w:hAnsi="Times New Roman" w:cs="Times New Roman"/>
          <w:lang w:eastAsia="cs-CZ"/>
        </w:rPr>
        <w:t>veřejných nebo soukromých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 xml:space="preserve"> institucí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>ch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05951" w:rsidRPr="00381C40" w:rsidRDefault="008D528C" w:rsidP="00BA071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 xml:space="preserve">Mezi konkrétní úkoly </w:t>
      </w:r>
      <w:r w:rsidR="00A54ACB" w:rsidRPr="00381C40">
        <w:rPr>
          <w:rFonts w:ascii="Times New Roman" w:eastAsia="Times New Roman" w:hAnsi="Times New Roman" w:cs="Times New Roman"/>
          <w:lang w:eastAsia="cs-CZ"/>
        </w:rPr>
        <w:t xml:space="preserve">dle § 2 odst. 2 </w:t>
      </w:r>
      <w:r w:rsidRPr="00381C40">
        <w:rPr>
          <w:rFonts w:ascii="Times New Roman" w:eastAsia="Times New Roman" w:hAnsi="Times New Roman" w:cs="Times New Roman"/>
          <w:lang w:eastAsia="cs-CZ"/>
        </w:rPr>
        <w:t>patří</w:t>
      </w:r>
      <w:r w:rsidR="00A54ACB" w:rsidRPr="00381C40">
        <w:rPr>
          <w:rFonts w:ascii="Times New Roman" w:eastAsia="Times New Roman" w:hAnsi="Times New Roman" w:cs="Times New Roman"/>
          <w:lang w:eastAsia="cs-CZ"/>
        </w:rPr>
        <w:t xml:space="preserve"> zejména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D05951" w:rsidRPr="00381C40" w:rsidRDefault="008D528C" w:rsidP="00BA071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>(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1</w:t>
      </w:r>
      <w:r w:rsidRPr="00381C40">
        <w:rPr>
          <w:rFonts w:ascii="Times New Roman" w:eastAsia="Times New Roman" w:hAnsi="Times New Roman" w:cs="Times New Roman"/>
          <w:lang w:eastAsia="cs-CZ"/>
        </w:rPr>
        <w:t>)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Informování veřejnosti o situaci v oblasti lidských práv doma i v zahraničí, v případech, kdy je to vhodné, ze srovnávací perspektivy, dále zřízení a provozování odborné knih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>ovny;</w:t>
      </w:r>
    </w:p>
    <w:p w:rsidR="008D528C" w:rsidRPr="00381C40" w:rsidRDefault="008D528C" w:rsidP="004249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>(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2</w:t>
      </w:r>
      <w:r w:rsidRPr="00381C40">
        <w:rPr>
          <w:rFonts w:ascii="Times New Roman" w:eastAsia="Times New Roman" w:hAnsi="Times New Roman" w:cs="Times New Roman"/>
          <w:lang w:eastAsia="cs-CZ"/>
        </w:rPr>
        <w:t>)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vědecký výzkum a publikování;</w:t>
      </w:r>
    </w:p>
    <w:p w:rsidR="008D528C" w:rsidRPr="00381C40" w:rsidRDefault="008D528C" w:rsidP="004249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>(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3</w:t>
      </w:r>
      <w:r w:rsidRPr="00381C40">
        <w:rPr>
          <w:rFonts w:ascii="Times New Roman" w:eastAsia="Times New Roman" w:hAnsi="Times New Roman" w:cs="Times New Roman"/>
          <w:lang w:eastAsia="cs-CZ"/>
        </w:rPr>
        <w:t>)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politické poradenství;</w:t>
      </w:r>
    </w:p>
    <w:p w:rsidR="008D528C" w:rsidRPr="00381C40" w:rsidRDefault="008D528C" w:rsidP="004249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 xml:space="preserve">(4) 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vzdělávací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práce v Německu;</w:t>
      </w:r>
    </w:p>
    <w:p w:rsidR="008D528C" w:rsidRPr="00381C40" w:rsidRDefault="008D528C" w:rsidP="004249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>(5)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podpora dialogu a vnitrostátní a mezinárodní spolupráce s agenturam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>i relevantními pro lidská práva;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 a </w:t>
      </w:r>
    </w:p>
    <w:p w:rsidR="008D528C" w:rsidRPr="00381C40" w:rsidRDefault="008D528C" w:rsidP="0042495A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 xml:space="preserve">(6) 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tvorba analýz o přetrvávajících důsledcích totalitních diktatur a válečných a poválečných událostí pro lidská práva, jako doplnění práce stávajících institucí.</w:t>
      </w:r>
    </w:p>
    <w:p w:rsidR="00A02E4A" w:rsidRPr="00381C40" w:rsidRDefault="00765322" w:rsidP="003022AF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 xml:space="preserve">Podle § 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>2 odst. 3 Institut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provádí ta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>ké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další úkoly v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 xml:space="preserve"> rozsahu, v jakém má k dispozici další </w:t>
      </w:r>
      <w:r w:rsidR="00B502A6" w:rsidRPr="00381C40">
        <w:rPr>
          <w:rFonts w:ascii="Times New Roman" w:eastAsia="Times New Roman" w:hAnsi="Times New Roman" w:cs="Times New Roman"/>
          <w:lang w:eastAsia="cs-CZ"/>
        </w:rPr>
        <w:t xml:space="preserve">finanční 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>prostředky. Jde o (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1</w:t>
      </w:r>
      <w:r w:rsidR="008D528C" w:rsidRPr="00381C40">
        <w:rPr>
          <w:rFonts w:ascii="Times New Roman" w:eastAsia="Times New Roman" w:hAnsi="Times New Roman" w:cs="Times New Roman"/>
          <w:lang w:eastAsia="cs-CZ"/>
        </w:rPr>
        <w:t>)</w:t>
      </w:r>
      <w:r w:rsidR="00FC3B9E" w:rsidRPr="00381C40">
        <w:rPr>
          <w:rFonts w:ascii="Times New Roman" w:eastAsia="Times New Roman" w:hAnsi="Times New Roman" w:cs="Times New Roman"/>
          <w:lang w:eastAsia="cs-CZ"/>
        </w:rPr>
        <w:t xml:space="preserve"> podporu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 spolkové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vlády při přípravě zpráv o lidských právech ve t</w:t>
      </w:r>
      <w:r w:rsidR="00973D87" w:rsidRPr="00381C40">
        <w:rPr>
          <w:rFonts w:ascii="Times New Roman" w:eastAsia="Times New Roman" w:hAnsi="Times New Roman" w:cs="Times New Roman"/>
          <w:lang w:eastAsia="cs-CZ"/>
        </w:rPr>
        <w:t xml:space="preserve">řetích zemích a 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>(2) v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>ypracování analýz dopadů evropské a německé politiky, zejména rozvojové politiky, na situaci lidských práv v cílových zemích.</w:t>
      </w:r>
      <w:r w:rsidR="003022A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12CED" w:rsidRPr="00381C40">
        <w:rPr>
          <w:rFonts w:ascii="Times New Roman" w:eastAsia="Times New Roman" w:hAnsi="Times New Roman" w:cs="Times New Roman"/>
          <w:lang w:eastAsia="cs-CZ"/>
        </w:rPr>
        <w:t xml:space="preserve">Ustanovení </w:t>
      </w:r>
      <w:r w:rsidR="00FC3B9E" w:rsidRPr="00381C40">
        <w:rPr>
          <w:rFonts w:ascii="Times New Roman" w:eastAsia="Times New Roman" w:hAnsi="Times New Roman" w:cs="Times New Roman"/>
          <w:lang w:eastAsia="cs-CZ"/>
        </w:rPr>
        <w:t>§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 xml:space="preserve"> 2 </w:t>
      </w:r>
      <w:r w:rsidR="00F12CED" w:rsidRPr="00381C40">
        <w:rPr>
          <w:rFonts w:ascii="Times New Roman" w:eastAsia="Times New Roman" w:hAnsi="Times New Roman" w:cs="Times New Roman"/>
          <w:lang w:eastAsia="cs-CZ"/>
        </w:rPr>
        <w:t xml:space="preserve">odst. 4 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>opakuje, že Institut plní úkoly podle článku 33 odst. 2 Úmluvy o právech</w:t>
      </w:r>
      <w:r w:rsidR="00B502A6" w:rsidRPr="00381C40">
        <w:rPr>
          <w:rFonts w:ascii="Times New Roman" w:eastAsia="Times New Roman" w:hAnsi="Times New Roman" w:cs="Times New Roman"/>
          <w:lang w:eastAsia="cs-CZ"/>
        </w:rPr>
        <w:t xml:space="preserve"> osob se zdravotním postižením.</w:t>
      </w:r>
      <w:r w:rsidR="003022A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C3B9E" w:rsidRPr="00381C40">
        <w:rPr>
          <w:rFonts w:ascii="Times New Roman" w:eastAsia="Times New Roman" w:hAnsi="Times New Roman" w:cs="Times New Roman"/>
          <w:lang w:eastAsia="cs-CZ"/>
        </w:rPr>
        <w:t xml:space="preserve">V § </w:t>
      </w:r>
      <w:r w:rsidR="00B502A6" w:rsidRPr="00381C40">
        <w:rPr>
          <w:rFonts w:ascii="Times New Roman" w:eastAsia="Times New Roman" w:hAnsi="Times New Roman" w:cs="Times New Roman"/>
          <w:lang w:eastAsia="cs-CZ"/>
        </w:rPr>
        <w:t>2 odst. 5 je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 xml:space="preserve"> stanoveno, že Institut 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předkládá každý rok německému </w:t>
      </w:r>
      <w:r w:rsidR="00BA0715">
        <w:rPr>
          <w:rFonts w:ascii="Times New Roman" w:eastAsia="Times New Roman" w:hAnsi="Times New Roman" w:cs="Times New Roman"/>
          <w:lang w:eastAsia="cs-CZ"/>
        </w:rPr>
        <w:t>S</w:t>
      </w:r>
      <w:r w:rsidR="00B502A6" w:rsidRPr="00381C40">
        <w:rPr>
          <w:rFonts w:ascii="Times New Roman" w:eastAsia="Times New Roman" w:hAnsi="Times New Roman" w:cs="Times New Roman"/>
          <w:lang w:eastAsia="cs-CZ"/>
        </w:rPr>
        <w:t xml:space="preserve">polkovému sněmu 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výroční zprávu o své činnosti a o vývoji situace v oblasti lidských </w:t>
      </w:r>
      <w:r w:rsidR="00F12CED" w:rsidRPr="00381C40">
        <w:rPr>
          <w:rFonts w:ascii="Times New Roman" w:eastAsia="Times New Roman" w:hAnsi="Times New Roman" w:cs="Times New Roman"/>
          <w:lang w:eastAsia="cs-CZ"/>
        </w:rPr>
        <w:t>práv v Německu, k níž se</w:t>
      </w:r>
      <w:r w:rsidR="00A02E4A" w:rsidRPr="00381C40">
        <w:rPr>
          <w:rFonts w:ascii="Times New Roman" w:eastAsia="Times New Roman" w:hAnsi="Times New Roman" w:cs="Times New Roman"/>
          <w:lang w:eastAsia="cs-CZ"/>
        </w:rPr>
        <w:t xml:space="preserve"> Spolkový sněm vyjadřuje.</w:t>
      </w:r>
    </w:p>
    <w:p w:rsidR="001340DA" w:rsidRPr="00381C40" w:rsidRDefault="00973D87" w:rsidP="009F523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81C40">
        <w:rPr>
          <w:rFonts w:ascii="Times New Roman" w:eastAsia="Times New Roman" w:hAnsi="Times New Roman" w:cs="Times New Roman"/>
          <w:lang w:eastAsia="cs-CZ"/>
        </w:rPr>
        <w:t>V souladu s</w:t>
      </w:r>
      <w:r w:rsidR="00F12CED" w:rsidRPr="00381C40">
        <w:rPr>
          <w:rFonts w:ascii="Times New Roman" w:eastAsia="Times New Roman" w:hAnsi="Times New Roman" w:cs="Times New Roman"/>
          <w:lang w:eastAsia="cs-CZ"/>
        </w:rPr>
        <w:t xml:space="preserve">e zákonným </w:t>
      </w:r>
      <w:r w:rsidRPr="00381C40">
        <w:rPr>
          <w:rFonts w:ascii="Times New Roman" w:eastAsia="Times New Roman" w:hAnsi="Times New Roman" w:cs="Times New Roman"/>
          <w:lang w:eastAsia="cs-CZ"/>
        </w:rPr>
        <w:t> výčtem pravomocí a úkolů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 xml:space="preserve"> je </w:t>
      </w:r>
      <w:r w:rsidRPr="00381C40">
        <w:rPr>
          <w:rFonts w:ascii="Times New Roman" w:eastAsia="Times New Roman" w:hAnsi="Times New Roman" w:cs="Times New Roman"/>
          <w:lang w:eastAsia="cs-CZ"/>
        </w:rPr>
        <w:t xml:space="preserve">institut aktivní v těchto 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>oblastech:</w:t>
      </w:r>
    </w:p>
    <w:p w:rsidR="006D513C" w:rsidRPr="00381C40" w:rsidRDefault="006D513C" w:rsidP="009F523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0098B" w:rsidRPr="003022AF" w:rsidRDefault="00B848D9" w:rsidP="00B848D9">
      <w:pPr>
        <w:pStyle w:val="Odstavecseseznamem"/>
        <w:numPr>
          <w:ilvl w:val="0"/>
          <w:numId w:val="1"/>
        </w:numPr>
        <w:shd w:val="clear" w:color="auto" w:fill="FFFFFF" w:themeFill="background1"/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3022AF">
        <w:rPr>
          <w:rFonts w:ascii="Times New Roman" w:eastAsia="Times New Roman" w:hAnsi="Times New Roman" w:cs="Times New Roman"/>
          <w:b/>
          <w:lang w:eastAsia="cs-CZ"/>
        </w:rPr>
        <w:t>v</w:t>
      </w:r>
      <w:r w:rsidR="001340DA" w:rsidRPr="003022AF">
        <w:rPr>
          <w:rFonts w:ascii="Times New Roman" w:eastAsia="Times New Roman" w:hAnsi="Times New Roman" w:cs="Times New Roman"/>
          <w:b/>
          <w:lang w:eastAsia="cs-CZ"/>
        </w:rPr>
        <w:t>ýzkum</w:t>
      </w:r>
      <w:r w:rsidR="00D0098B" w:rsidRPr="003022AF">
        <w:rPr>
          <w:rFonts w:ascii="Times New Roman" w:eastAsia="Times New Roman" w:hAnsi="Times New Roman" w:cs="Times New Roman"/>
          <w:b/>
          <w:lang w:eastAsia="cs-CZ"/>
        </w:rPr>
        <w:t>, monitoring</w:t>
      </w:r>
      <w:r w:rsidR="001340DA" w:rsidRPr="003022AF">
        <w:rPr>
          <w:rFonts w:ascii="Times New Roman" w:eastAsia="Times New Roman" w:hAnsi="Times New Roman" w:cs="Times New Roman"/>
          <w:b/>
          <w:lang w:eastAsia="cs-CZ"/>
        </w:rPr>
        <w:t xml:space="preserve"> a poradenství</w:t>
      </w:r>
      <w:r w:rsidRPr="003022A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>Institut provád</w:t>
      </w:r>
      <w:r w:rsidR="00F12CED" w:rsidRPr="003022AF">
        <w:rPr>
          <w:rFonts w:ascii="Times New Roman" w:eastAsia="Times New Roman" w:hAnsi="Times New Roman" w:cs="Times New Roman"/>
          <w:lang w:eastAsia="cs-CZ"/>
        </w:rPr>
        <w:t>í interdisciplinární a aplikovaně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 orientovaný výzkum v oblasti lidských práv a sleduje si</w:t>
      </w:r>
      <w:r w:rsidR="00BA0715" w:rsidRPr="003022AF">
        <w:rPr>
          <w:rFonts w:ascii="Times New Roman" w:eastAsia="Times New Roman" w:hAnsi="Times New Roman" w:cs="Times New Roman"/>
          <w:lang w:eastAsia="cs-CZ"/>
        </w:rPr>
        <w:t>tuaci v oblasti lidských práv v 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Německu. </w:t>
      </w:r>
      <w:r w:rsidR="002629D1" w:rsidRPr="003022AF">
        <w:rPr>
          <w:rFonts w:ascii="Times New Roman" w:eastAsia="Times New Roman" w:hAnsi="Times New Roman" w:cs="Times New Roman"/>
          <w:lang w:eastAsia="cs-CZ"/>
        </w:rPr>
        <w:t>Na základě této znalostní báze r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>adí politické r</w:t>
      </w:r>
      <w:r w:rsidR="002629D1" w:rsidRPr="003022AF">
        <w:rPr>
          <w:rFonts w:ascii="Times New Roman" w:eastAsia="Times New Roman" w:hAnsi="Times New Roman" w:cs="Times New Roman"/>
          <w:lang w:eastAsia="cs-CZ"/>
        </w:rPr>
        <w:t>eprezentaci na spolkové a státní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 úrovni, soudnictví, advokacii, hospodářským organizacím </w:t>
      </w:r>
      <w:r w:rsidR="002629D1" w:rsidRPr="003022AF">
        <w:rPr>
          <w:rFonts w:ascii="Times New Roman" w:eastAsia="Times New Roman" w:hAnsi="Times New Roman" w:cs="Times New Roman"/>
          <w:lang w:eastAsia="cs-CZ"/>
        </w:rPr>
        <w:t>a organizacím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 občanské společnosti p</w:t>
      </w:r>
      <w:r w:rsidR="002629D1" w:rsidRPr="003022AF">
        <w:rPr>
          <w:rFonts w:ascii="Times New Roman" w:eastAsia="Times New Roman" w:hAnsi="Times New Roman" w:cs="Times New Roman"/>
          <w:lang w:eastAsia="cs-CZ"/>
        </w:rPr>
        <w:t xml:space="preserve">ři provádění mezinárodních smluv </w:t>
      </w:r>
      <w:r w:rsidR="004B1395" w:rsidRPr="003022AF">
        <w:rPr>
          <w:rFonts w:ascii="Times New Roman" w:eastAsia="Times New Roman" w:hAnsi="Times New Roman" w:cs="Times New Roman"/>
          <w:lang w:eastAsia="cs-CZ"/>
        </w:rPr>
        <w:t xml:space="preserve">o 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lidských právech. Institut podává zprávy </w:t>
      </w:r>
      <w:r w:rsidR="00D0098B" w:rsidRPr="003022AF">
        <w:rPr>
          <w:rFonts w:ascii="Times New Roman" w:eastAsia="Times New Roman" w:hAnsi="Times New Roman" w:cs="Times New Roman"/>
          <w:lang w:eastAsia="cs-CZ"/>
        </w:rPr>
        <w:t xml:space="preserve">o stavu lidských práv </w:t>
      </w:r>
      <w:r w:rsidR="002629D1" w:rsidRPr="003022AF">
        <w:rPr>
          <w:rFonts w:ascii="Times New Roman" w:eastAsia="Times New Roman" w:hAnsi="Times New Roman" w:cs="Times New Roman"/>
          <w:lang w:eastAsia="cs-CZ"/>
        </w:rPr>
        <w:t>Spolkovému sněmu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 a vydává stanoviska pro vnitrostátní a mezinárodní soudy a mezinárodní orgány pro lidská práva. Podporuje instituce činné v obl</w:t>
      </w:r>
      <w:r w:rsidR="002629D1" w:rsidRPr="003022AF">
        <w:rPr>
          <w:rFonts w:ascii="Times New Roman" w:eastAsia="Times New Roman" w:hAnsi="Times New Roman" w:cs="Times New Roman"/>
          <w:lang w:eastAsia="cs-CZ"/>
        </w:rPr>
        <w:t>a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 xml:space="preserve">sti vzdělávání při začleňování otázek lidských práv do vzdělávání a </w:t>
      </w:r>
      <w:r w:rsidR="00D0098B" w:rsidRPr="003022AF">
        <w:rPr>
          <w:rFonts w:ascii="Times New Roman" w:eastAsia="Times New Roman" w:hAnsi="Times New Roman" w:cs="Times New Roman"/>
          <w:lang w:eastAsia="cs-CZ"/>
        </w:rPr>
        <w:t xml:space="preserve">do 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>odborné přípravy pro povolání citlivá na lidská práva a při navrhování školního a mimoškol</w:t>
      </w:r>
      <w:r w:rsidR="00D0098B" w:rsidRPr="003022AF">
        <w:rPr>
          <w:rFonts w:ascii="Times New Roman" w:eastAsia="Times New Roman" w:hAnsi="Times New Roman" w:cs="Times New Roman"/>
          <w:lang w:eastAsia="cs-CZ"/>
        </w:rPr>
        <w:t>ního vzdělávání v </w:t>
      </w:r>
      <w:r w:rsidR="001340DA" w:rsidRPr="003022AF">
        <w:rPr>
          <w:rFonts w:ascii="Times New Roman" w:eastAsia="Times New Roman" w:hAnsi="Times New Roman" w:cs="Times New Roman"/>
          <w:lang w:eastAsia="cs-CZ"/>
        </w:rPr>
        <w:t>oblasti lidských práv.</w:t>
      </w:r>
      <w:r w:rsidR="003022A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12CED" w:rsidRPr="003022AF">
        <w:rPr>
          <w:rStyle w:val="tlid-translation"/>
          <w:rFonts w:ascii="Times New Roman" w:hAnsi="Times New Roman" w:cs="Times New Roman"/>
        </w:rPr>
        <w:t xml:space="preserve">V rámci monitoringu a poradenství </w:t>
      </w:r>
      <w:r w:rsidRPr="003022AF">
        <w:rPr>
          <w:rStyle w:val="tlid-translation"/>
          <w:rFonts w:ascii="Times New Roman" w:hAnsi="Times New Roman" w:cs="Times New Roman"/>
        </w:rPr>
        <w:t>předkládá o</w:t>
      </w:r>
      <w:r w:rsidRPr="003022AF">
        <w:rPr>
          <w:rFonts w:ascii="Times New Roman" w:hAnsi="Times New Roman" w:cs="Times New Roman"/>
        </w:rPr>
        <w:t xml:space="preserve">d prosince roku 2016 </w:t>
      </w:r>
      <w:r w:rsidRPr="003022AF">
        <w:rPr>
          <w:rStyle w:val="tlid-translation"/>
          <w:rFonts w:ascii="Times New Roman" w:hAnsi="Times New Roman" w:cs="Times New Roman"/>
        </w:rPr>
        <w:t xml:space="preserve">Institut </w:t>
      </w:r>
      <w:r w:rsidR="00D0098B" w:rsidRPr="003022AF">
        <w:rPr>
          <w:rFonts w:ascii="Times New Roman" w:hAnsi="Times New Roman" w:cs="Times New Roman"/>
        </w:rPr>
        <w:t xml:space="preserve">každoročně </w:t>
      </w:r>
      <w:r w:rsidR="00D0098B" w:rsidRPr="003022AF">
        <w:rPr>
          <w:rFonts w:ascii="Times New Roman" w:eastAsia="Times New Roman" w:hAnsi="Times New Roman" w:cs="Times New Roman"/>
          <w:lang w:eastAsia="cs-CZ"/>
        </w:rPr>
        <w:t>Spolkovému</w:t>
      </w:r>
      <w:r w:rsidR="00D0098B" w:rsidRPr="003022AF">
        <w:rPr>
          <w:rFonts w:ascii="Times New Roman" w:hAnsi="Times New Roman" w:cs="Times New Roman"/>
        </w:rPr>
        <w:t xml:space="preserve"> sněmu </w:t>
      </w:r>
      <w:r w:rsidR="00D0098B" w:rsidRPr="003022AF">
        <w:rPr>
          <w:rFonts w:ascii="Times New Roman" w:hAnsi="Times New Roman" w:cs="Times New Roman"/>
          <w:b/>
        </w:rPr>
        <w:t>zprávu o vývoji situace v oblasti lidských práv v Německu</w:t>
      </w:r>
      <w:r w:rsidR="00D0098B" w:rsidRPr="003022AF">
        <w:rPr>
          <w:rFonts w:ascii="Times New Roman" w:hAnsi="Times New Roman" w:cs="Times New Roman"/>
          <w:i/>
        </w:rPr>
        <w:t>.</w:t>
      </w:r>
      <w:r w:rsidR="00D0098B" w:rsidRPr="003022AF">
        <w:rPr>
          <w:rFonts w:ascii="Times New Roman" w:hAnsi="Times New Roman" w:cs="Times New Roman"/>
        </w:rPr>
        <w:t xml:space="preserve"> Tato zpráva je vždy zveřejněna 10. prosince u příležitosti Mezinárodního dne lidských práv. Doposud byly zveřejněny 4 zprávy (za roky 2016 až 2019). Zprávy </w:t>
      </w:r>
      <w:r w:rsidR="00BA0715" w:rsidRPr="003022AF">
        <w:rPr>
          <w:rFonts w:ascii="Times New Roman" w:hAnsi="Times New Roman" w:cs="Times New Roman"/>
        </w:rPr>
        <w:t>ne</w:t>
      </w:r>
      <w:r w:rsidR="00D0098B" w:rsidRPr="003022AF">
        <w:rPr>
          <w:rFonts w:ascii="Times New Roman" w:hAnsi="Times New Roman" w:cs="Times New Roman"/>
        </w:rPr>
        <w:t xml:space="preserve">zahrnují kalendářní rok, ale vždy období od 1. července do 30. června následujícího roku. Zprávy nejsou pokusem o popis vývoje ve všech </w:t>
      </w:r>
      <w:r w:rsidR="00D0098B" w:rsidRPr="003022AF">
        <w:rPr>
          <w:rFonts w:ascii="Times New Roman" w:eastAsia="Times New Roman" w:hAnsi="Times New Roman" w:cs="Times New Roman"/>
          <w:lang w:eastAsia="cs-CZ"/>
        </w:rPr>
        <w:t>oblastech</w:t>
      </w:r>
      <w:r w:rsidRPr="003022AF">
        <w:rPr>
          <w:rFonts w:ascii="Times New Roman" w:hAnsi="Times New Roman" w:cs="Times New Roman"/>
        </w:rPr>
        <w:t>, ale</w:t>
      </w:r>
      <w:r w:rsidR="00D0098B" w:rsidRPr="003022AF">
        <w:rPr>
          <w:rFonts w:ascii="Times New Roman" w:hAnsi="Times New Roman" w:cs="Times New Roman"/>
        </w:rPr>
        <w:t xml:space="preserve"> </w:t>
      </w:r>
      <w:r w:rsidR="00D0098B" w:rsidRPr="003022AF">
        <w:rPr>
          <w:rFonts w:ascii="Times New Roman" w:hAnsi="Times New Roman" w:cs="Times New Roman"/>
          <w:b/>
        </w:rPr>
        <w:t xml:space="preserve">vždy </w:t>
      </w:r>
      <w:r w:rsidR="00BA0715" w:rsidRPr="003022AF">
        <w:rPr>
          <w:rFonts w:ascii="Times New Roman" w:hAnsi="Times New Roman" w:cs="Times New Roman"/>
          <w:b/>
        </w:rPr>
        <w:t xml:space="preserve">se </w:t>
      </w:r>
      <w:r w:rsidR="00D0098B" w:rsidRPr="003022AF">
        <w:rPr>
          <w:rFonts w:ascii="Times New Roman" w:hAnsi="Times New Roman" w:cs="Times New Roman"/>
          <w:b/>
        </w:rPr>
        <w:t>soustředí na několik klíčových domácích problémů</w:t>
      </w:r>
      <w:r w:rsidR="00D0098B" w:rsidRPr="003022AF">
        <w:rPr>
          <w:rFonts w:ascii="Times New Roman" w:hAnsi="Times New Roman" w:cs="Times New Roman"/>
        </w:rPr>
        <w:t xml:space="preserve">. Pro </w:t>
      </w:r>
      <w:r w:rsidRPr="003022AF">
        <w:rPr>
          <w:rFonts w:ascii="Times New Roman" w:hAnsi="Times New Roman" w:cs="Times New Roman"/>
        </w:rPr>
        <w:t>zatím poslední</w:t>
      </w:r>
      <w:r w:rsidR="00D0098B" w:rsidRPr="003022AF">
        <w:rPr>
          <w:rFonts w:ascii="Times New Roman" w:hAnsi="Times New Roman" w:cs="Times New Roman"/>
        </w:rPr>
        <w:t xml:space="preserve"> zprávu </w:t>
      </w:r>
      <w:r w:rsidR="00BA0715" w:rsidRPr="003022AF">
        <w:rPr>
          <w:rFonts w:ascii="Times New Roman" w:hAnsi="Times New Roman" w:cs="Times New Roman"/>
        </w:rPr>
        <w:t>(</w:t>
      </w:r>
      <w:r w:rsidR="00D0098B" w:rsidRPr="003022AF">
        <w:rPr>
          <w:rFonts w:ascii="Times New Roman" w:hAnsi="Times New Roman" w:cs="Times New Roman"/>
        </w:rPr>
        <w:t>za období od 1.7.2018 do 30.6.2019</w:t>
      </w:r>
      <w:r w:rsidR="00BA0715" w:rsidRPr="003022AF">
        <w:rPr>
          <w:rFonts w:ascii="Times New Roman" w:hAnsi="Times New Roman" w:cs="Times New Roman"/>
        </w:rPr>
        <w:t>)</w:t>
      </w:r>
      <w:r w:rsidR="00D0098B" w:rsidRPr="003022AF">
        <w:rPr>
          <w:rFonts w:ascii="Times New Roman" w:hAnsi="Times New Roman" w:cs="Times New Roman"/>
        </w:rPr>
        <w:t xml:space="preserve"> to byla </w:t>
      </w:r>
      <w:r w:rsidR="00FC3B9E" w:rsidRPr="003022AF">
        <w:rPr>
          <w:rFonts w:ascii="Times New Roman" w:hAnsi="Times New Roman" w:cs="Times New Roman"/>
        </w:rPr>
        <w:t xml:space="preserve">tato </w:t>
      </w:r>
      <w:r w:rsidR="00D0098B" w:rsidRPr="003022AF">
        <w:rPr>
          <w:rFonts w:ascii="Times New Roman" w:hAnsi="Times New Roman" w:cs="Times New Roman"/>
        </w:rPr>
        <w:t>tři témata: (1) bezdomovectví a ubytování lidí bez domova obcemi, (2) vzdělávání o lidských právech: kvalita vzdělávání vychovatelů a pedagogů a (3) mimosoudní pomoc obětem porušování lidských práv podniky v zahraničí. Zpráva vždy zahrnuje také informace o dalším vývoji a o pokroku v</w:t>
      </w:r>
      <w:r w:rsidR="00BA0715" w:rsidRPr="003022AF">
        <w:rPr>
          <w:rFonts w:ascii="Times New Roman" w:hAnsi="Times New Roman" w:cs="Times New Roman"/>
        </w:rPr>
        <w:t>e specifických  oblastech, kterými</w:t>
      </w:r>
      <w:r w:rsidR="00D0098B" w:rsidRPr="003022AF">
        <w:rPr>
          <w:rFonts w:ascii="Times New Roman" w:hAnsi="Times New Roman" w:cs="Times New Roman"/>
        </w:rPr>
        <w:t xml:space="preserve"> se zabývaly předchozí zprávy.</w:t>
      </w:r>
      <w:r w:rsidRPr="003022AF">
        <w:rPr>
          <w:rFonts w:ascii="Times New Roman" w:hAnsi="Times New Roman" w:cs="Times New Roman"/>
        </w:rPr>
        <w:t xml:space="preserve"> Vedle toho zpráva </w:t>
      </w:r>
      <w:r w:rsidR="00BA0715" w:rsidRPr="003022AF">
        <w:rPr>
          <w:rFonts w:ascii="Times New Roman" w:hAnsi="Times New Roman" w:cs="Times New Roman"/>
        </w:rPr>
        <w:t xml:space="preserve">vždy popisuje vývoj na </w:t>
      </w:r>
      <w:r w:rsidRPr="003022AF">
        <w:rPr>
          <w:rFonts w:ascii="Times New Roman" w:hAnsi="Times New Roman" w:cs="Times New Roman"/>
        </w:rPr>
        <w:t>mezinárodní úrovni.</w:t>
      </w:r>
    </w:p>
    <w:p w:rsidR="002629D1" w:rsidRPr="00381C40" w:rsidRDefault="00E73F01" w:rsidP="00B848D9">
      <w:pPr>
        <w:pStyle w:val="Odstavecseseznamem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81C40">
        <w:rPr>
          <w:rFonts w:ascii="Times New Roman" w:eastAsia="Times New Roman" w:hAnsi="Times New Roman" w:cs="Times New Roman"/>
          <w:b/>
          <w:lang w:eastAsia="cs-CZ"/>
        </w:rPr>
        <w:t>i</w:t>
      </w:r>
      <w:r w:rsidR="002629D1" w:rsidRPr="00381C40">
        <w:rPr>
          <w:rFonts w:ascii="Times New Roman" w:eastAsia="Times New Roman" w:hAnsi="Times New Roman" w:cs="Times New Roman"/>
          <w:b/>
          <w:lang w:eastAsia="cs-CZ"/>
        </w:rPr>
        <w:t xml:space="preserve">nformace a osvěta - </w:t>
      </w:r>
      <w:r w:rsidR="004B1395" w:rsidRPr="00381C40">
        <w:rPr>
          <w:rFonts w:ascii="Times New Roman" w:eastAsia="Times New Roman" w:hAnsi="Times New Roman" w:cs="Times New Roman"/>
          <w:lang w:eastAsia="cs-CZ"/>
        </w:rPr>
        <w:t xml:space="preserve">Knihovna 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>institutu shromažďuje v</w:t>
      </w:r>
      <w:r w:rsidR="00B848D9" w:rsidRPr="00381C40">
        <w:rPr>
          <w:rFonts w:ascii="Times New Roman" w:eastAsia="Times New Roman" w:hAnsi="Times New Roman" w:cs="Times New Roman"/>
          <w:lang w:eastAsia="cs-CZ"/>
        </w:rPr>
        <w:t>ědeckou literaturu a časopisy o 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>lidských právech. Disponuje největším množstvím materiálů o lidských právech ze všech institucí v Německu. Prostřednictvím webu a sociálních médií pos</w:t>
      </w:r>
      <w:r w:rsidR="00B848D9" w:rsidRPr="00381C40">
        <w:rPr>
          <w:rFonts w:ascii="Times New Roman" w:eastAsia="Times New Roman" w:hAnsi="Times New Roman" w:cs="Times New Roman"/>
          <w:lang w:eastAsia="cs-CZ"/>
        </w:rPr>
        <w:t>kytuje institut informace o </w:t>
      </w:r>
      <w:r w:rsidR="002629D1" w:rsidRPr="00381C40">
        <w:rPr>
          <w:rFonts w:ascii="Times New Roman" w:eastAsia="Times New Roman" w:hAnsi="Times New Roman" w:cs="Times New Roman"/>
          <w:lang w:eastAsia="cs-CZ"/>
        </w:rPr>
        <w:t>otázkách lidských práv a dokumentuje nejdůležitější mezinárodní smlouvy o lidských právech a zprávy o jejich provádění v Německu.</w:t>
      </w:r>
    </w:p>
    <w:p w:rsidR="00B848D9" w:rsidRPr="00381C40" w:rsidRDefault="00B848D9" w:rsidP="00B848D9">
      <w:pPr>
        <w:pStyle w:val="Odstavecseseznamem"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D013CF" w:rsidRPr="00D013CF" w:rsidRDefault="004B1395" w:rsidP="00D5363F">
      <w:pPr>
        <w:pStyle w:val="Odstavecseseznamem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D013CF">
        <w:rPr>
          <w:rFonts w:ascii="Times New Roman" w:eastAsia="Times New Roman" w:hAnsi="Times New Roman" w:cs="Times New Roman"/>
          <w:b/>
          <w:lang w:eastAsia="cs-CZ"/>
        </w:rPr>
        <w:lastRenderedPageBreak/>
        <w:t>k</w:t>
      </w:r>
      <w:r w:rsidR="002629D1" w:rsidRPr="00D013CF">
        <w:rPr>
          <w:rFonts w:ascii="Times New Roman" w:eastAsia="Times New Roman" w:hAnsi="Times New Roman" w:cs="Times New Roman"/>
          <w:b/>
          <w:lang w:eastAsia="cs-CZ"/>
        </w:rPr>
        <w:t>omunikace</w:t>
      </w:r>
      <w:r w:rsidRPr="00D013CF">
        <w:rPr>
          <w:rFonts w:ascii="Times New Roman" w:eastAsia="Times New Roman" w:hAnsi="Times New Roman" w:cs="Times New Roman"/>
          <w:b/>
          <w:lang w:eastAsia="cs-CZ"/>
        </w:rPr>
        <w:t xml:space="preserve"> a spolupráce</w:t>
      </w:r>
      <w:r w:rsidR="00B848D9" w:rsidRPr="00D013C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1340DA" w:rsidRPr="00D013CF">
        <w:rPr>
          <w:rFonts w:ascii="Times New Roman" w:eastAsia="Times New Roman" w:hAnsi="Times New Roman" w:cs="Times New Roman"/>
          <w:lang w:eastAsia="cs-CZ"/>
        </w:rPr>
        <w:t>Institut plní roli fóra pro komunikaci mezi řadou aktérů: mezi státem a občanskou společností, vědou a praxí, národními a mezinárodními aktéry. Úzce spolupracuje s orgány OSN, Rady Evropy a Evropskou unií.</w:t>
      </w:r>
      <w:r w:rsidRPr="00D013CF">
        <w:rPr>
          <w:rFonts w:ascii="Times New Roman" w:eastAsia="Times New Roman" w:hAnsi="Times New Roman" w:cs="Times New Roman"/>
          <w:lang w:eastAsia="cs-CZ"/>
        </w:rPr>
        <w:t xml:space="preserve"> Institut je také členem Globální</w:t>
      </w:r>
      <w:r w:rsidR="00D0098B" w:rsidRPr="00D013CF">
        <w:rPr>
          <w:rFonts w:ascii="Times New Roman" w:eastAsia="Times New Roman" w:hAnsi="Times New Roman" w:cs="Times New Roman"/>
          <w:lang w:eastAsia="cs-CZ"/>
        </w:rPr>
        <w:t xml:space="preserve"> aliance</w:t>
      </w:r>
      <w:r w:rsidR="001340DA" w:rsidRPr="00D013CF">
        <w:rPr>
          <w:rFonts w:ascii="Times New Roman" w:eastAsia="Times New Roman" w:hAnsi="Times New Roman" w:cs="Times New Roman"/>
          <w:lang w:eastAsia="cs-CZ"/>
        </w:rPr>
        <w:t xml:space="preserve"> národních institucí pro lidská pr</w:t>
      </w:r>
      <w:r w:rsidR="00B848D9" w:rsidRPr="00D013CF">
        <w:rPr>
          <w:rFonts w:ascii="Times New Roman" w:eastAsia="Times New Roman" w:hAnsi="Times New Roman" w:cs="Times New Roman"/>
          <w:lang w:eastAsia="cs-CZ"/>
        </w:rPr>
        <w:t>áva (GANHRI) a Evropské sítě národních</w:t>
      </w:r>
      <w:r w:rsidR="001340DA" w:rsidRPr="00D013CF">
        <w:rPr>
          <w:rFonts w:ascii="Times New Roman" w:eastAsia="Times New Roman" w:hAnsi="Times New Roman" w:cs="Times New Roman"/>
          <w:lang w:eastAsia="cs-CZ"/>
        </w:rPr>
        <w:t xml:space="preserve"> organizací</w:t>
      </w:r>
      <w:r w:rsidR="00B848D9" w:rsidRPr="00D013CF">
        <w:rPr>
          <w:rFonts w:ascii="Times New Roman" w:eastAsia="Times New Roman" w:hAnsi="Times New Roman" w:cs="Times New Roman"/>
          <w:lang w:eastAsia="cs-CZ"/>
        </w:rPr>
        <w:t xml:space="preserve"> pro lidská práva</w:t>
      </w:r>
      <w:r w:rsidR="001340DA" w:rsidRPr="00D013CF">
        <w:rPr>
          <w:rFonts w:ascii="Times New Roman" w:eastAsia="Times New Roman" w:hAnsi="Times New Roman" w:cs="Times New Roman"/>
          <w:lang w:eastAsia="cs-CZ"/>
        </w:rPr>
        <w:t xml:space="preserve"> (ENNHRI).</w:t>
      </w:r>
      <w:r w:rsidRPr="00D013CF">
        <w:rPr>
          <w:rFonts w:ascii="Times New Roman" w:eastAsia="Times New Roman" w:hAnsi="Times New Roman" w:cs="Times New Roman"/>
          <w:lang w:eastAsia="cs-CZ"/>
        </w:rPr>
        <w:t xml:space="preserve"> V těchto síťových organizací je také aktivní</w:t>
      </w:r>
      <w:r w:rsidR="00D013CF" w:rsidRPr="00D013CF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D013CF" w:rsidRPr="00D013CF" w:rsidRDefault="00D013CF" w:rsidP="00D013CF">
      <w:pPr>
        <w:pStyle w:val="Odstavecseseznamem"/>
        <w:rPr>
          <w:rFonts w:ascii="Times New Roman" w:hAnsi="Times New Roman" w:cs="Times New Roman"/>
          <w:i/>
          <w:color w:val="000000"/>
        </w:rPr>
      </w:pPr>
    </w:p>
    <w:p w:rsidR="00D5363F" w:rsidRPr="00D013CF" w:rsidRDefault="00D5363F" w:rsidP="00D013CF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D013CF">
        <w:rPr>
          <w:rFonts w:ascii="Times New Roman" w:hAnsi="Times New Roman" w:cs="Times New Roman"/>
          <w:i/>
          <w:color w:val="000000"/>
        </w:rPr>
        <w:t xml:space="preserve">Omezení </w:t>
      </w:r>
    </w:p>
    <w:p w:rsidR="00D5363F" w:rsidRPr="00381C40" w:rsidRDefault="00D5363F" w:rsidP="00D5363F">
      <w:pPr>
        <w:pStyle w:val="Pa22"/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381C40">
        <w:rPr>
          <w:rStyle w:val="tlid-translation"/>
          <w:rFonts w:ascii="Times New Roman" w:hAnsi="Times New Roman" w:cs="Times New Roman"/>
          <w:sz w:val="22"/>
          <w:szCs w:val="22"/>
        </w:rPr>
        <w:t>Pro názornější před</w:t>
      </w:r>
      <w:r w:rsidR="009A7F00" w:rsidRPr="00381C40">
        <w:rPr>
          <w:rStyle w:val="tlid-translation"/>
          <w:rFonts w:ascii="Times New Roman" w:hAnsi="Times New Roman" w:cs="Times New Roman"/>
          <w:sz w:val="22"/>
          <w:szCs w:val="22"/>
        </w:rPr>
        <w:t>stavení práce institutu je užitečné</w:t>
      </w:r>
      <w:r w:rsidR="00D013CF">
        <w:rPr>
          <w:rStyle w:val="tlid-translation"/>
          <w:rFonts w:ascii="Times New Roman" w:hAnsi="Times New Roman" w:cs="Times New Roman"/>
          <w:sz w:val="22"/>
          <w:szCs w:val="22"/>
        </w:rPr>
        <w:t xml:space="preserve"> poukázat rovněž</w:t>
      </w:r>
      <w:r w:rsidRPr="00381C40">
        <w:rPr>
          <w:rStyle w:val="tlid-translation"/>
          <w:rFonts w:ascii="Times New Roman" w:hAnsi="Times New Roman" w:cs="Times New Roman"/>
          <w:sz w:val="22"/>
          <w:szCs w:val="22"/>
        </w:rPr>
        <w:t xml:space="preserve"> na některá omezení jeho činnosti. </w:t>
      </w:r>
      <w:r w:rsidR="00D013C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Dominantním omezením činnosti</w:t>
      </w:r>
      <w:r w:rsidR="009A7F00" w:rsidRPr="00381C40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Institutu je to, že nemá mandát, aby se zabýval individuálními podněty osob,</w:t>
      </w:r>
      <w:r w:rsidR="00D013C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které tvrdí, že se staly obětmi</w:t>
      </w:r>
      <w:r w:rsidR="009A7F00" w:rsidRPr="00381C40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porušení práv. Pokud je takováto žádost přesto podána, je žadatel nasměřován na jinou instituci, která by mu mohla pomoci.</w:t>
      </w:r>
      <w:r w:rsidR="003022A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9A7F00" w:rsidRPr="00381C40">
        <w:rPr>
          <w:rStyle w:val="tlid-translation"/>
          <w:rFonts w:ascii="Times New Roman" w:hAnsi="Times New Roman" w:cs="Times New Roman"/>
          <w:sz w:val="22"/>
          <w:szCs w:val="22"/>
        </w:rPr>
        <w:t>Dále lze poukázat na to, že a</w:t>
      </w:r>
      <w:r w:rsidRPr="00381C40">
        <w:rPr>
          <w:rStyle w:val="tlid-translation"/>
          <w:rFonts w:ascii="Times New Roman" w:hAnsi="Times New Roman" w:cs="Times New Roman"/>
          <w:sz w:val="22"/>
          <w:szCs w:val="22"/>
        </w:rPr>
        <w:t>čkoli se v zákoně mluv</w:t>
      </w:r>
      <w:r w:rsidR="00D013CF">
        <w:rPr>
          <w:rStyle w:val="tlid-translation"/>
          <w:rFonts w:ascii="Times New Roman" w:hAnsi="Times New Roman" w:cs="Times New Roman"/>
          <w:sz w:val="22"/>
          <w:szCs w:val="22"/>
        </w:rPr>
        <w:t>í o podpoře lidských práv doma a</w:t>
      </w:r>
      <w:r w:rsidRPr="00381C40">
        <w:rPr>
          <w:rStyle w:val="tlid-translation"/>
          <w:rFonts w:ascii="Times New Roman" w:hAnsi="Times New Roman" w:cs="Times New Roman"/>
          <w:sz w:val="22"/>
          <w:szCs w:val="22"/>
        </w:rPr>
        <w:t xml:space="preserve"> v zahraničí, přesněji, o tom, že </w:t>
      </w:r>
      <w:r w:rsidRPr="00381C4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Institut se zasazuje o to, aby Německo respektovalo a podporovalo lidská práva doma i v zahraničí (§1 odst. 1), Institut </w:t>
      </w:r>
      <w:r w:rsidR="00381C40" w:rsidRPr="00381C4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dle veřejně dostupných výstupů </w:t>
      </w:r>
      <w:r w:rsidRPr="00381C4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pracuje především na otázkách ochrany lidských práv v Německu, případně </w:t>
      </w:r>
      <w:r w:rsidR="009A7F00" w:rsidRPr="00381C4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 </w:t>
      </w:r>
      <w:r w:rsidRPr="00381C40">
        <w:rPr>
          <w:rFonts w:ascii="Times New Roman" w:eastAsia="Times New Roman" w:hAnsi="Times New Roman" w:cs="Times New Roman"/>
          <w:sz w:val="22"/>
          <w:szCs w:val="22"/>
          <w:lang w:eastAsia="cs-CZ"/>
        </w:rPr>
        <w:t>EU.</w:t>
      </w:r>
      <w:r w:rsidRPr="00381C40">
        <w:rPr>
          <w:rStyle w:val="Znakapoznpodarou"/>
          <w:rFonts w:ascii="Times New Roman" w:eastAsia="Times New Roman" w:hAnsi="Times New Roman" w:cs="Times New Roman"/>
          <w:sz w:val="22"/>
          <w:szCs w:val="22"/>
          <w:lang w:eastAsia="cs-CZ"/>
        </w:rPr>
        <w:footnoteReference w:id="6"/>
      </w:r>
      <w:r w:rsidRPr="00381C4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2629D1" w:rsidRPr="00381C40" w:rsidRDefault="00463A9F" w:rsidP="001340D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lang w:eastAsia="cs-CZ"/>
        </w:rPr>
      </w:pPr>
      <w:r w:rsidRPr="00381C40">
        <w:rPr>
          <w:rFonts w:ascii="Times New Roman" w:eastAsia="Times New Roman" w:hAnsi="Times New Roman" w:cs="Times New Roman"/>
          <w:b/>
          <w:i/>
          <w:lang w:eastAsia="cs-CZ"/>
        </w:rPr>
        <w:t>Struktura</w:t>
      </w:r>
      <w:r w:rsidR="0093331E" w:rsidRPr="00381C40">
        <w:rPr>
          <w:rFonts w:ascii="Times New Roman" w:eastAsia="Times New Roman" w:hAnsi="Times New Roman" w:cs="Times New Roman"/>
          <w:b/>
          <w:i/>
          <w:lang w:eastAsia="cs-CZ"/>
        </w:rPr>
        <w:t xml:space="preserve"> institutu</w:t>
      </w:r>
    </w:p>
    <w:p w:rsidR="002C2753" w:rsidRPr="00381C40" w:rsidRDefault="002C2753" w:rsidP="00FC3B9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</w:rPr>
      </w:pPr>
      <w:r w:rsidRPr="00381C40">
        <w:rPr>
          <w:rStyle w:val="tlid-translation"/>
          <w:rFonts w:ascii="Times New Roman" w:hAnsi="Times New Roman" w:cs="Times New Roman"/>
        </w:rPr>
        <w:t>Zákon upravuje strukturu Institutu v</w:t>
      </w:r>
      <w:r w:rsidR="00381C40">
        <w:rPr>
          <w:rStyle w:val="tlid-translation"/>
          <w:rFonts w:ascii="Times New Roman" w:hAnsi="Times New Roman" w:cs="Times New Roman"/>
        </w:rPr>
        <w:t> §</w:t>
      </w:r>
      <w:r w:rsidR="00D013CF">
        <w:rPr>
          <w:rStyle w:val="tlid-translation"/>
          <w:rFonts w:ascii="Times New Roman" w:hAnsi="Times New Roman" w:cs="Times New Roman"/>
        </w:rPr>
        <w:t>§</w:t>
      </w:r>
      <w:r w:rsidR="0093331E" w:rsidRPr="00381C40">
        <w:rPr>
          <w:rStyle w:val="tlid-translation"/>
          <w:rFonts w:ascii="Times New Roman" w:hAnsi="Times New Roman" w:cs="Times New Roman"/>
        </w:rPr>
        <w:t xml:space="preserve"> </w:t>
      </w:r>
      <w:r w:rsidR="00381C40">
        <w:rPr>
          <w:rStyle w:val="tlid-translation"/>
          <w:rFonts w:ascii="Times New Roman" w:hAnsi="Times New Roman" w:cs="Times New Roman"/>
        </w:rPr>
        <w:t>3</w:t>
      </w:r>
      <w:r w:rsidR="0093331E" w:rsidRPr="00381C40">
        <w:rPr>
          <w:rStyle w:val="tlid-translation"/>
          <w:rFonts w:ascii="Times New Roman" w:hAnsi="Times New Roman" w:cs="Times New Roman"/>
        </w:rPr>
        <w:t xml:space="preserve"> až 7</w:t>
      </w:r>
      <w:r w:rsidRPr="00381C40">
        <w:rPr>
          <w:rStyle w:val="tlid-translation"/>
          <w:rFonts w:ascii="Times New Roman" w:hAnsi="Times New Roman" w:cs="Times New Roman"/>
        </w:rPr>
        <w:t>, vychází vš</w:t>
      </w:r>
      <w:r w:rsidR="009A786C" w:rsidRPr="00381C40">
        <w:rPr>
          <w:rStyle w:val="tlid-translation"/>
          <w:rFonts w:ascii="Times New Roman" w:hAnsi="Times New Roman" w:cs="Times New Roman"/>
        </w:rPr>
        <w:t>ak přitom z existujících stanov</w:t>
      </w:r>
      <w:r w:rsidRPr="00381C40">
        <w:rPr>
          <w:rStyle w:val="tlid-translation"/>
          <w:rFonts w:ascii="Times New Roman" w:hAnsi="Times New Roman" w:cs="Times New Roman"/>
        </w:rPr>
        <w:t xml:space="preserve"> spolku.</w:t>
      </w:r>
      <w:r w:rsidR="009A786C" w:rsidRPr="00381C40">
        <w:rPr>
          <w:rStyle w:val="Znakapoznpodarou"/>
          <w:rFonts w:ascii="Times New Roman" w:hAnsi="Times New Roman" w:cs="Times New Roman"/>
        </w:rPr>
        <w:footnoteReference w:id="7"/>
      </w:r>
      <w:r w:rsidRPr="00381C40">
        <w:rPr>
          <w:rStyle w:val="tlid-translation"/>
          <w:rFonts w:ascii="Times New Roman" w:hAnsi="Times New Roman" w:cs="Times New Roman"/>
        </w:rPr>
        <w:t xml:space="preserve"> Orgány </w:t>
      </w:r>
      <w:r w:rsidR="0093331E" w:rsidRPr="00381C40">
        <w:rPr>
          <w:rStyle w:val="tlid-translation"/>
          <w:rFonts w:ascii="Times New Roman" w:hAnsi="Times New Roman" w:cs="Times New Roman"/>
        </w:rPr>
        <w:t xml:space="preserve">Institutu </w:t>
      </w:r>
      <w:r w:rsidRPr="00381C40">
        <w:rPr>
          <w:rStyle w:val="tlid-translation"/>
          <w:rFonts w:ascii="Times New Roman" w:hAnsi="Times New Roman" w:cs="Times New Roman"/>
        </w:rPr>
        <w:t xml:space="preserve">jsou </w:t>
      </w:r>
      <w:r w:rsidR="00FC3B9E" w:rsidRPr="00381C40">
        <w:rPr>
          <w:rStyle w:val="tlid-translation"/>
          <w:rFonts w:ascii="Times New Roman" w:hAnsi="Times New Roman" w:cs="Times New Roman"/>
          <w:i/>
        </w:rPr>
        <w:t>valná hromada,</w:t>
      </w:r>
      <w:r w:rsidR="00FC3B9E" w:rsidRPr="00381C40">
        <w:rPr>
          <w:rStyle w:val="tlid-translation"/>
          <w:rFonts w:ascii="Times New Roman" w:hAnsi="Times New Roman" w:cs="Times New Roman"/>
        </w:rPr>
        <w:t xml:space="preserve"> </w:t>
      </w:r>
      <w:r w:rsidRPr="00381C40">
        <w:rPr>
          <w:rStyle w:val="tlid-translation"/>
          <w:rFonts w:ascii="Times New Roman" w:hAnsi="Times New Roman" w:cs="Times New Roman"/>
          <w:i/>
        </w:rPr>
        <w:t>kuratorium</w:t>
      </w:r>
      <w:r w:rsidRPr="00381C40">
        <w:rPr>
          <w:rStyle w:val="tlid-translation"/>
          <w:rFonts w:ascii="Times New Roman" w:hAnsi="Times New Roman" w:cs="Times New Roman"/>
        </w:rPr>
        <w:t xml:space="preserve">, </w:t>
      </w:r>
      <w:r w:rsidRPr="00381C40">
        <w:rPr>
          <w:rStyle w:val="tlid-translation"/>
          <w:rFonts w:ascii="Times New Roman" w:hAnsi="Times New Roman" w:cs="Times New Roman"/>
          <w:i/>
        </w:rPr>
        <w:t>předsednictví</w:t>
      </w:r>
      <w:r w:rsidRPr="00381C40">
        <w:rPr>
          <w:rStyle w:val="tlid-translation"/>
          <w:rFonts w:ascii="Times New Roman" w:hAnsi="Times New Roman" w:cs="Times New Roman"/>
        </w:rPr>
        <w:t xml:space="preserve"> a </w:t>
      </w:r>
      <w:r w:rsidRPr="00381C40">
        <w:rPr>
          <w:rStyle w:val="tlid-translation"/>
          <w:rFonts w:ascii="Times New Roman" w:hAnsi="Times New Roman" w:cs="Times New Roman"/>
          <w:i/>
        </w:rPr>
        <w:t>poradní orgány</w:t>
      </w:r>
      <w:r w:rsidRPr="00381C40">
        <w:rPr>
          <w:rStyle w:val="tlid-translation"/>
          <w:rFonts w:ascii="Times New Roman" w:hAnsi="Times New Roman" w:cs="Times New Roman"/>
        </w:rPr>
        <w:t xml:space="preserve">, které </w:t>
      </w:r>
      <w:r w:rsidR="0093331E" w:rsidRPr="00381C40">
        <w:rPr>
          <w:rStyle w:val="tlid-translation"/>
          <w:rFonts w:ascii="Times New Roman" w:hAnsi="Times New Roman" w:cs="Times New Roman"/>
        </w:rPr>
        <w:t>lze ustanovova</w:t>
      </w:r>
      <w:r w:rsidR="004300BE" w:rsidRPr="00381C40">
        <w:rPr>
          <w:rStyle w:val="tlid-translation"/>
          <w:rFonts w:ascii="Times New Roman" w:hAnsi="Times New Roman" w:cs="Times New Roman"/>
        </w:rPr>
        <w:t>t podle potřeby.</w:t>
      </w:r>
    </w:p>
    <w:p w:rsidR="0093331E" w:rsidRPr="00381C40" w:rsidRDefault="00FC3B9E" w:rsidP="00A46EF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  <w:i/>
        </w:rPr>
      </w:pPr>
      <w:r w:rsidRPr="00381C40">
        <w:rPr>
          <w:rStyle w:val="tlid-translation"/>
          <w:rFonts w:ascii="Times New Roman" w:hAnsi="Times New Roman" w:cs="Times New Roman"/>
          <w:i/>
        </w:rPr>
        <w:t>Valná hromada (členství v Institutu)</w:t>
      </w:r>
    </w:p>
    <w:p w:rsidR="001340DA" w:rsidRPr="00381C40" w:rsidRDefault="0093331E" w:rsidP="003022AF">
      <w:pPr>
        <w:autoSpaceDE w:val="0"/>
        <w:autoSpaceDN w:val="0"/>
        <w:adjustRightInd w:val="0"/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</w:rPr>
      </w:pPr>
      <w:r w:rsidRPr="00381C40">
        <w:rPr>
          <w:rStyle w:val="tlid-translation"/>
          <w:rFonts w:ascii="Times New Roman" w:hAnsi="Times New Roman" w:cs="Times New Roman"/>
        </w:rPr>
        <w:t xml:space="preserve">Jelikož je Institut </w:t>
      </w:r>
      <w:r w:rsidR="00A46EFE" w:rsidRPr="00381C40">
        <w:rPr>
          <w:rStyle w:val="tlid-translation"/>
          <w:rFonts w:ascii="Times New Roman" w:hAnsi="Times New Roman" w:cs="Times New Roman"/>
        </w:rPr>
        <w:t>zapsaným spolkem, má své členy;</w:t>
      </w:r>
      <w:r w:rsidRPr="00381C40">
        <w:rPr>
          <w:rStyle w:val="tlid-translation"/>
          <w:rFonts w:ascii="Times New Roman" w:hAnsi="Times New Roman" w:cs="Times New Roman"/>
        </w:rPr>
        <w:t xml:space="preserve"> o členství mohou žádat jak jednotlivci, tak organizace, které se zabývají lidskými právy. O žádostech o členství rozhodují společně </w:t>
      </w:r>
      <w:r w:rsidR="00FC3B9E" w:rsidRPr="00381C40">
        <w:rPr>
          <w:rStyle w:val="tlid-translation"/>
          <w:rFonts w:ascii="Times New Roman" w:hAnsi="Times New Roman" w:cs="Times New Roman"/>
        </w:rPr>
        <w:t>kuratorium (</w:t>
      </w:r>
      <w:r w:rsidRPr="00381C40">
        <w:rPr>
          <w:rStyle w:val="tlid-translation"/>
          <w:rFonts w:ascii="Times New Roman" w:hAnsi="Times New Roman" w:cs="Times New Roman"/>
        </w:rPr>
        <w:t>správní rada</w:t>
      </w:r>
      <w:r w:rsidR="00FC3B9E" w:rsidRPr="00381C40">
        <w:rPr>
          <w:rStyle w:val="tlid-translation"/>
          <w:rFonts w:ascii="Times New Roman" w:hAnsi="Times New Roman" w:cs="Times New Roman"/>
        </w:rPr>
        <w:t>)</w:t>
      </w:r>
      <w:r w:rsidRPr="00381C40">
        <w:rPr>
          <w:rStyle w:val="tlid-translation"/>
          <w:rFonts w:ascii="Times New Roman" w:hAnsi="Times New Roman" w:cs="Times New Roman"/>
        </w:rPr>
        <w:t xml:space="preserve"> a valná hromada (shromáždění členů), a </w:t>
      </w:r>
      <w:r w:rsidR="00A46EFE" w:rsidRPr="00381C40">
        <w:rPr>
          <w:rStyle w:val="tlid-translation"/>
          <w:rFonts w:ascii="Times New Roman" w:hAnsi="Times New Roman" w:cs="Times New Roman"/>
        </w:rPr>
        <w:t xml:space="preserve">to </w:t>
      </w:r>
      <w:r w:rsidRPr="00381C40">
        <w:rPr>
          <w:rStyle w:val="tlid-translation"/>
          <w:rFonts w:ascii="Times New Roman" w:hAnsi="Times New Roman" w:cs="Times New Roman"/>
        </w:rPr>
        <w:t>v souladu s příslušnými ustanoveními zákona a se stanov</w:t>
      </w:r>
      <w:r w:rsidR="00381C40">
        <w:rPr>
          <w:rStyle w:val="tlid-translation"/>
          <w:rFonts w:ascii="Times New Roman" w:hAnsi="Times New Roman" w:cs="Times New Roman"/>
        </w:rPr>
        <w:t>ami a s použitím</w:t>
      </w:r>
      <w:r w:rsidRPr="00381C40">
        <w:rPr>
          <w:rStyle w:val="tlid-translation"/>
          <w:rFonts w:ascii="Times New Roman" w:hAnsi="Times New Roman" w:cs="Times New Roman"/>
        </w:rPr>
        <w:t xml:space="preserve"> zásad pro zpracován</w:t>
      </w:r>
      <w:r w:rsidR="00A46EFE" w:rsidRPr="00381C40">
        <w:rPr>
          <w:rStyle w:val="tlid-translation"/>
          <w:rFonts w:ascii="Times New Roman" w:hAnsi="Times New Roman" w:cs="Times New Roman"/>
        </w:rPr>
        <w:t>í žádostí o členství ve spolku</w:t>
      </w:r>
      <w:r w:rsidRPr="00381C40">
        <w:rPr>
          <w:rStyle w:val="tlid-translation"/>
          <w:rFonts w:ascii="Times New Roman" w:hAnsi="Times New Roman" w:cs="Times New Roman"/>
        </w:rPr>
        <w:t>.</w:t>
      </w:r>
      <w:r w:rsidR="003022AF">
        <w:rPr>
          <w:rStyle w:val="tlid-translation"/>
          <w:rFonts w:ascii="Times New Roman" w:hAnsi="Times New Roman" w:cs="Times New Roman"/>
        </w:rPr>
        <w:t xml:space="preserve"> </w:t>
      </w:r>
      <w:r w:rsidRPr="00381C40">
        <w:rPr>
          <w:rStyle w:val="tlid-translation"/>
          <w:rFonts w:ascii="Times New Roman" w:hAnsi="Times New Roman" w:cs="Times New Roman"/>
        </w:rPr>
        <w:t>K dubnu 2020 měl</w:t>
      </w:r>
      <w:r w:rsidR="001340DA" w:rsidRPr="00381C40">
        <w:rPr>
          <w:rStyle w:val="tlid-translation"/>
          <w:rFonts w:ascii="Times New Roman" w:hAnsi="Times New Roman" w:cs="Times New Roman"/>
        </w:rPr>
        <w:t xml:space="preserve"> spolek</w:t>
      </w:r>
      <w:r w:rsidRPr="00381C40">
        <w:rPr>
          <w:rStyle w:val="tlid-translation"/>
          <w:rFonts w:ascii="Times New Roman" w:hAnsi="Times New Roman" w:cs="Times New Roman"/>
        </w:rPr>
        <w:t xml:space="preserve"> 87 členů (z toho jednoho čestného člena</w:t>
      </w:r>
      <w:r w:rsidR="001340DA" w:rsidRPr="00381C40">
        <w:rPr>
          <w:rStyle w:val="tlid-translation"/>
          <w:rFonts w:ascii="Times New Roman" w:hAnsi="Times New Roman" w:cs="Times New Roman"/>
        </w:rPr>
        <w:t>).</w:t>
      </w:r>
      <w:r w:rsidR="001340DA" w:rsidRPr="00381C40">
        <w:rPr>
          <w:rFonts w:ascii="Times New Roman" w:hAnsi="Times New Roman" w:cs="Times New Roman"/>
        </w:rPr>
        <w:t xml:space="preserve"> Členy </w:t>
      </w:r>
      <w:r w:rsidR="00381C40">
        <w:rPr>
          <w:rFonts w:ascii="Times New Roman" w:hAnsi="Times New Roman" w:cs="Times New Roman"/>
        </w:rPr>
        <w:t>spolku jsou významné osobnosti</w:t>
      </w:r>
      <w:r w:rsidR="001340DA" w:rsidRPr="00381C40">
        <w:rPr>
          <w:rFonts w:ascii="Times New Roman" w:hAnsi="Times New Roman" w:cs="Times New Roman"/>
        </w:rPr>
        <w:t xml:space="preserve"> (z univerzitní</w:t>
      </w:r>
      <w:r w:rsidRPr="00381C40">
        <w:rPr>
          <w:rFonts w:ascii="Times New Roman" w:hAnsi="Times New Roman" w:cs="Times New Roman"/>
        </w:rPr>
        <w:t>ho prostředí, advokáti</w:t>
      </w:r>
      <w:r w:rsidR="00381C40">
        <w:rPr>
          <w:rFonts w:ascii="Times New Roman" w:hAnsi="Times New Roman" w:cs="Times New Roman"/>
        </w:rPr>
        <w:t xml:space="preserve">), organizace </w:t>
      </w:r>
      <w:r w:rsidR="001340DA" w:rsidRPr="00381C40">
        <w:rPr>
          <w:rFonts w:ascii="Times New Roman" w:hAnsi="Times New Roman" w:cs="Times New Roman"/>
        </w:rPr>
        <w:t xml:space="preserve">přímo </w:t>
      </w:r>
      <w:r w:rsidR="00381C40">
        <w:rPr>
          <w:rFonts w:ascii="Times New Roman" w:hAnsi="Times New Roman" w:cs="Times New Roman"/>
        </w:rPr>
        <w:t xml:space="preserve">činné </w:t>
      </w:r>
      <w:r w:rsidR="001340DA" w:rsidRPr="00381C40">
        <w:rPr>
          <w:rFonts w:ascii="Times New Roman" w:hAnsi="Times New Roman" w:cs="Times New Roman"/>
        </w:rPr>
        <w:t xml:space="preserve">v ochraně lidských práv (například </w:t>
      </w:r>
      <w:r w:rsidR="001340DA" w:rsidRPr="00381C40">
        <w:rPr>
          <w:rStyle w:val="Siln"/>
          <w:rFonts w:ascii="Times New Roman" w:hAnsi="Times New Roman" w:cs="Times New Roman"/>
          <w:b w:val="0"/>
        </w:rPr>
        <w:t>Amnesty International</w:t>
      </w:r>
      <w:r w:rsidRPr="00381C40">
        <w:rPr>
          <w:rStyle w:val="Siln"/>
          <w:rFonts w:ascii="Times New Roman" w:hAnsi="Times New Roman" w:cs="Times New Roman"/>
          <w:b w:val="0"/>
        </w:rPr>
        <w:t>, s</w:t>
      </w:r>
      <w:r w:rsidR="001340DA" w:rsidRPr="00381C40">
        <w:rPr>
          <w:rStyle w:val="Siln"/>
          <w:rFonts w:ascii="Times New Roman" w:hAnsi="Times New Roman" w:cs="Times New Roman"/>
          <w:b w:val="0"/>
        </w:rPr>
        <w:t>ekce Spolkové republiky Německo, e. V.) anebo organizace s</w:t>
      </w:r>
      <w:r w:rsidR="00A46EFE" w:rsidRPr="00381C40">
        <w:rPr>
          <w:rStyle w:val="Siln"/>
          <w:rFonts w:ascii="Times New Roman" w:hAnsi="Times New Roman" w:cs="Times New Roman"/>
          <w:b w:val="0"/>
        </w:rPr>
        <w:t> </w:t>
      </w:r>
      <w:r w:rsidR="001340DA" w:rsidRPr="00381C40">
        <w:rPr>
          <w:rStyle w:val="Siln"/>
          <w:rFonts w:ascii="Times New Roman" w:hAnsi="Times New Roman" w:cs="Times New Roman"/>
          <w:b w:val="0"/>
        </w:rPr>
        <w:t>širším</w:t>
      </w:r>
      <w:r w:rsidR="00A46EFE" w:rsidRPr="00381C40">
        <w:rPr>
          <w:rStyle w:val="Siln"/>
          <w:rFonts w:ascii="Times New Roman" w:hAnsi="Times New Roman" w:cs="Times New Roman"/>
          <w:b w:val="0"/>
        </w:rPr>
        <w:t>,</w:t>
      </w:r>
      <w:r w:rsidR="001340DA" w:rsidRPr="00381C40">
        <w:rPr>
          <w:rStyle w:val="Siln"/>
          <w:rFonts w:ascii="Times New Roman" w:hAnsi="Times New Roman" w:cs="Times New Roman"/>
          <w:b w:val="0"/>
        </w:rPr>
        <w:t xml:space="preserve"> avšak relevantním mandátem (například Německá Charita /</w:t>
      </w:r>
      <w:r w:rsidRPr="00381C40">
        <w:rPr>
          <w:rStyle w:val="Siln"/>
          <w:rFonts w:ascii="Times New Roman" w:hAnsi="Times New Roman" w:cs="Times New Roman"/>
          <w:b w:val="0"/>
        </w:rPr>
        <w:t xml:space="preserve"> </w:t>
      </w:r>
      <w:r w:rsidR="001340DA" w:rsidRPr="00381C40">
        <w:rPr>
          <w:rStyle w:val="Siln"/>
          <w:rFonts w:ascii="Times New Roman" w:hAnsi="Times New Roman" w:cs="Times New Roman"/>
          <w:b w:val="0"/>
        </w:rPr>
        <w:t>Deutscher Caritasverband</w:t>
      </w:r>
      <w:r w:rsidRPr="00381C40">
        <w:rPr>
          <w:rStyle w:val="Siln"/>
          <w:rFonts w:ascii="Times New Roman" w:hAnsi="Times New Roman" w:cs="Times New Roman"/>
          <w:b w:val="0"/>
        </w:rPr>
        <w:t>,</w:t>
      </w:r>
      <w:r w:rsidR="00D013CF">
        <w:rPr>
          <w:rStyle w:val="Siln"/>
          <w:rFonts w:ascii="Times New Roman" w:hAnsi="Times New Roman" w:cs="Times New Roman"/>
          <w:b w:val="0"/>
        </w:rPr>
        <w:t xml:space="preserve"> e. V., </w:t>
      </w:r>
      <w:r w:rsidR="001340DA" w:rsidRPr="00381C40">
        <w:rPr>
          <w:rStyle w:val="Siln"/>
          <w:rFonts w:ascii="Times New Roman" w:hAnsi="Times New Roman" w:cs="Times New Roman"/>
          <w:b w:val="0"/>
        </w:rPr>
        <w:t xml:space="preserve">velké </w:t>
      </w:r>
      <w:r w:rsidR="00381C40">
        <w:rPr>
          <w:rStyle w:val="Siln"/>
          <w:rFonts w:ascii="Times New Roman" w:hAnsi="Times New Roman" w:cs="Times New Roman"/>
          <w:b w:val="0"/>
        </w:rPr>
        <w:t xml:space="preserve">politické </w:t>
      </w:r>
      <w:r w:rsidR="001340DA" w:rsidRPr="00381C40">
        <w:rPr>
          <w:rStyle w:val="Siln"/>
          <w:rFonts w:ascii="Times New Roman" w:hAnsi="Times New Roman" w:cs="Times New Roman"/>
          <w:b w:val="0"/>
        </w:rPr>
        <w:t>nadace jako Friedrich-Naumann-Stiftung für die Freihe</w:t>
      </w:r>
      <w:r w:rsidR="00381C40">
        <w:rPr>
          <w:rStyle w:val="Siln"/>
          <w:rFonts w:ascii="Times New Roman" w:hAnsi="Times New Roman" w:cs="Times New Roman"/>
          <w:b w:val="0"/>
        </w:rPr>
        <w:t>it, Heinrich-Böll-Stiftung</w:t>
      </w:r>
      <w:r w:rsidR="001340DA" w:rsidRPr="00381C40">
        <w:rPr>
          <w:rStyle w:val="Siln"/>
          <w:rFonts w:ascii="Times New Roman" w:hAnsi="Times New Roman" w:cs="Times New Roman"/>
          <w:b w:val="0"/>
        </w:rPr>
        <w:t>, Konrad-Adenauer-Stiftung).</w:t>
      </w:r>
      <w:r w:rsidR="001340DA" w:rsidRPr="00381C40">
        <w:rPr>
          <w:rStyle w:val="Znakapoznpodarou"/>
          <w:rFonts w:ascii="Times New Roman" w:hAnsi="Times New Roman" w:cs="Times New Roman"/>
          <w:b/>
          <w:bCs/>
        </w:rPr>
        <w:footnoteReference w:id="8"/>
      </w:r>
      <w:r w:rsidR="00FC3B9E" w:rsidRPr="00381C40">
        <w:rPr>
          <w:rStyle w:val="Siln"/>
          <w:rFonts w:ascii="Times New Roman" w:hAnsi="Times New Roman" w:cs="Times New Roman"/>
          <w:b w:val="0"/>
        </w:rPr>
        <w:t xml:space="preserve"> </w:t>
      </w:r>
      <w:r w:rsidR="00FC3B9E" w:rsidRPr="00381C40">
        <w:rPr>
          <w:rStyle w:val="tlid-translation"/>
          <w:rFonts w:ascii="Times New Roman" w:hAnsi="Times New Roman" w:cs="Times New Roman"/>
        </w:rPr>
        <w:t>Valná hromada vydává doporučení k zásadám práce Institutu.</w:t>
      </w:r>
    </w:p>
    <w:p w:rsidR="0093331E" w:rsidRPr="00765322" w:rsidRDefault="0093331E" w:rsidP="00A46EF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765322">
        <w:rPr>
          <w:rStyle w:val="Siln"/>
          <w:rFonts w:ascii="Times New Roman" w:hAnsi="Times New Roman" w:cs="Times New Roman"/>
          <w:b w:val="0"/>
          <w:i/>
        </w:rPr>
        <w:t>Kuratorium (správní rada)</w:t>
      </w:r>
    </w:p>
    <w:p w:rsidR="009B2AFA" w:rsidRDefault="001340DA" w:rsidP="00A46EF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3218B4">
        <w:rPr>
          <w:rStyle w:val="tlid-translation"/>
          <w:rFonts w:ascii="Times New Roman" w:hAnsi="Times New Roman" w:cs="Times New Roman"/>
        </w:rPr>
        <w:t xml:space="preserve">Pokyny pro práci stanovuje </w:t>
      </w:r>
      <w:r w:rsidR="00471CC1">
        <w:rPr>
          <w:rStyle w:val="tlid-translation"/>
          <w:rFonts w:ascii="Times New Roman" w:hAnsi="Times New Roman" w:cs="Times New Roman"/>
        </w:rPr>
        <w:t>kuratorium (</w:t>
      </w:r>
      <w:r w:rsidRPr="003218B4">
        <w:rPr>
          <w:rStyle w:val="tlid-translation"/>
          <w:rFonts w:ascii="Times New Roman" w:hAnsi="Times New Roman" w:cs="Times New Roman"/>
        </w:rPr>
        <w:t>správní rada</w:t>
      </w:r>
      <w:r w:rsidR="00471CC1">
        <w:rPr>
          <w:rStyle w:val="tlid-translation"/>
          <w:rFonts w:ascii="Times New Roman" w:hAnsi="Times New Roman" w:cs="Times New Roman"/>
        </w:rPr>
        <w:t>)</w:t>
      </w:r>
      <w:r w:rsidRPr="003218B4">
        <w:rPr>
          <w:rStyle w:val="tlid-translation"/>
          <w:rFonts w:ascii="Times New Roman" w:hAnsi="Times New Roman" w:cs="Times New Roman"/>
        </w:rPr>
        <w:t xml:space="preserve"> složená ze zástupců občanské spol</w:t>
      </w:r>
      <w:r w:rsidR="0087637A">
        <w:rPr>
          <w:rStyle w:val="tlid-translation"/>
          <w:rFonts w:ascii="Times New Roman" w:hAnsi="Times New Roman" w:cs="Times New Roman"/>
        </w:rPr>
        <w:t>ečnosti, vědy, médií a politické reprezentace.</w:t>
      </w:r>
      <w:r w:rsidRPr="003218B4">
        <w:rPr>
          <w:rFonts w:ascii="Times New Roman" w:hAnsi="Times New Roman" w:cs="Times New Roman"/>
        </w:rPr>
        <w:t xml:space="preserve"> </w:t>
      </w:r>
      <w:r w:rsidR="00FC3B9E">
        <w:rPr>
          <w:rFonts w:ascii="Times New Roman" w:hAnsi="Times New Roman" w:cs="Times New Roman"/>
        </w:rPr>
        <w:t>Složení kuratoria</w:t>
      </w:r>
      <w:r w:rsidR="0087637A">
        <w:rPr>
          <w:rFonts w:ascii="Times New Roman" w:hAnsi="Times New Roman" w:cs="Times New Roman"/>
        </w:rPr>
        <w:t xml:space="preserve"> upravuje v souladu s pokyny zákona </w:t>
      </w:r>
      <w:r w:rsidR="00345787">
        <w:rPr>
          <w:rFonts w:ascii="Times New Roman" w:hAnsi="Times New Roman" w:cs="Times New Roman"/>
        </w:rPr>
        <w:t xml:space="preserve">(§ 6 zákona) </w:t>
      </w:r>
      <w:r w:rsidR="0087637A">
        <w:rPr>
          <w:rFonts w:ascii="Times New Roman" w:hAnsi="Times New Roman" w:cs="Times New Roman"/>
        </w:rPr>
        <w:t>Sta</w:t>
      </w:r>
      <w:r w:rsidR="00345787">
        <w:rPr>
          <w:rFonts w:ascii="Times New Roman" w:hAnsi="Times New Roman" w:cs="Times New Roman"/>
        </w:rPr>
        <w:t>tut Institutu. Čl</w:t>
      </w:r>
      <w:r w:rsidR="0087637A">
        <w:rPr>
          <w:rFonts w:ascii="Times New Roman" w:hAnsi="Times New Roman" w:cs="Times New Roman"/>
        </w:rPr>
        <w:t>eny kuratoria jsou jak členové s hlasovacím právem, tak členové bez hlasovacího práva. Členy s hlasovacím právem představuj</w:t>
      </w:r>
      <w:r w:rsidR="00A46EFE">
        <w:rPr>
          <w:rFonts w:ascii="Times New Roman" w:hAnsi="Times New Roman" w:cs="Times New Roman"/>
        </w:rPr>
        <w:t>e</w:t>
      </w:r>
      <w:r w:rsidR="00FC3B9E">
        <w:rPr>
          <w:rFonts w:ascii="Times New Roman" w:hAnsi="Times New Roman" w:cs="Times New Roman"/>
        </w:rPr>
        <w:t xml:space="preserve"> šest zástupců</w:t>
      </w:r>
      <w:r w:rsidR="0087637A">
        <w:rPr>
          <w:rFonts w:ascii="Times New Roman" w:hAnsi="Times New Roman" w:cs="Times New Roman"/>
        </w:rPr>
        <w:t xml:space="preserve"> valného shromáždění a </w:t>
      </w:r>
      <w:r w:rsidR="00EE0B05">
        <w:rPr>
          <w:rFonts w:ascii="Times New Roman" w:hAnsi="Times New Roman" w:cs="Times New Roman"/>
        </w:rPr>
        <w:t xml:space="preserve">dále </w:t>
      </w:r>
      <w:r w:rsidR="0087637A">
        <w:rPr>
          <w:rFonts w:ascii="Times New Roman" w:hAnsi="Times New Roman" w:cs="Times New Roman"/>
        </w:rPr>
        <w:t xml:space="preserve">zástupci organizací (jeden zástupce Německé rady pro osoby se zdravotním postižením, 2 členové </w:t>
      </w:r>
      <w:r w:rsidR="00EE0B05">
        <w:rPr>
          <w:rFonts w:ascii="Times New Roman" w:hAnsi="Times New Roman" w:cs="Times New Roman"/>
        </w:rPr>
        <w:t>výboru Spolkového sněmu pro lidská práva a humanitární pomoc</w:t>
      </w:r>
      <w:r w:rsidR="0087637A">
        <w:rPr>
          <w:rFonts w:ascii="Times New Roman" w:hAnsi="Times New Roman" w:cs="Times New Roman"/>
        </w:rPr>
        <w:t xml:space="preserve">, 3 zástupci vědeckých institucí určeni Spolkovým sněmem, 3 zástupci občanské společnosti jmenované Spolkovým sněmem a 3 zástupci </w:t>
      </w:r>
      <w:r w:rsidR="00EE0B05">
        <w:rPr>
          <w:rFonts w:ascii="Times New Roman" w:hAnsi="Times New Roman" w:cs="Times New Roman"/>
        </w:rPr>
        <w:t xml:space="preserve">střechového spolku </w:t>
      </w:r>
      <w:r w:rsidR="0087637A">
        <w:rPr>
          <w:rFonts w:ascii="Times New Roman" w:hAnsi="Times New Roman" w:cs="Times New Roman"/>
        </w:rPr>
        <w:t>Forum Menschenrechte</w:t>
      </w:r>
      <w:r w:rsidR="00FC3B9E">
        <w:rPr>
          <w:rFonts w:ascii="Times New Roman" w:hAnsi="Times New Roman" w:cs="Times New Roman"/>
        </w:rPr>
        <w:t>)</w:t>
      </w:r>
      <w:r w:rsidR="0087637A">
        <w:rPr>
          <w:rFonts w:ascii="Times New Roman" w:hAnsi="Times New Roman" w:cs="Times New Roman"/>
        </w:rPr>
        <w:t xml:space="preserve">. </w:t>
      </w:r>
      <w:r w:rsidR="00FC3B9E">
        <w:rPr>
          <w:rFonts w:ascii="Times New Roman" w:hAnsi="Times New Roman" w:cs="Times New Roman"/>
        </w:rPr>
        <w:t xml:space="preserve">Členy kuratoria bez </w:t>
      </w:r>
      <w:r w:rsidR="009B2AFA">
        <w:rPr>
          <w:rFonts w:ascii="Times New Roman" w:hAnsi="Times New Roman" w:cs="Times New Roman"/>
        </w:rPr>
        <w:t xml:space="preserve">hlasovacího </w:t>
      </w:r>
      <w:r w:rsidR="00FC3B9E">
        <w:rPr>
          <w:rFonts w:ascii="Times New Roman" w:hAnsi="Times New Roman" w:cs="Times New Roman"/>
        </w:rPr>
        <w:t xml:space="preserve">práva jsou </w:t>
      </w:r>
      <w:r w:rsidR="009B2AFA">
        <w:rPr>
          <w:rFonts w:ascii="Times New Roman" w:hAnsi="Times New Roman" w:cs="Times New Roman"/>
        </w:rPr>
        <w:t xml:space="preserve">vysocí vládní úředníci, které tvoří 5 zmocněnců </w:t>
      </w:r>
      <w:r w:rsidR="00EE0B05">
        <w:rPr>
          <w:rFonts w:ascii="Times New Roman" w:hAnsi="Times New Roman" w:cs="Times New Roman"/>
        </w:rPr>
        <w:t xml:space="preserve">spolkové vlády </w:t>
      </w:r>
      <w:r w:rsidR="009B2AFA">
        <w:rPr>
          <w:rFonts w:ascii="Times New Roman" w:hAnsi="Times New Roman" w:cs="Times New Roman"/>
        </w:rPr>
        <w:t>pro různ</w:t>
      </w:r>
      <w:r w:rsidR="00EE0B05">
        <w:rPr>
          <w:rFonts w:ascii="Times New Roman" w:hAnsi="Times New Roman" w:cs="Times New Roman"/>
        </w:rPr>
        <w:t>é lidskoprávně relevantní agendy</w:t>
      </w:r>
      <w:r w:rsidR="009B2AFA">
        <w:rPr>
          <w:rFonts w:ascii="Times New Roman" w:hAnsi="Times New Roman" w:cs="Times New Roman"/>
        </w:rPr>
        <w:t xml:space="preserve"> (migrace, uprchlíci a integrace; lidská práva a humanitární </w:t>
      </w:r>
      <w:r w:rsidR="00FC3B9E">
        <w:rPr>
          <w:rFonts w:ascii="Times New Roman" w:hAnsi="Times New Roman" w:cs="Times New Roman"/>
        </w:rPr>
        <w:t>pomoc; pro otázky lidských práv;</w:t>
      </w:r>
      <w:r w:rsidR="009B2AFA">
        <w:rPr>
          <w:rFonts w:ascii="Times New Roman" w:hAnsi="Times New Roman" w:cs="Times New Roman"/>
        </w:rPr>
        <w:t xml:space="preserve"> pro otázky v</w:t>
      </w:r>
      <w:r w:rsidR="00FC3B9E">
        <w:rPr>
          <w:rFonts w:ascii="Times New Roman" w:hAnsi="Times New Roman" w:cs="Times New Roman"/>
        </w:rPr>
        <w:t>ysídlenců a národnostní menšiny;</w:t>
      </w:r>
      <w:r w:rsidR="009B2AFA">
        <w:rPr>
          <w:rFonts w:ascii="Times New Roman" w:hAnsi="Times New Roman" w:cs="Times New Roman"/>
        </w:rPr>
        <w:t xml:space="preserve"> pro </w:t>
      </w:r>
      <w:r w:rsidR="00D013CF">
        <w:rPr>
          <w:rFonts w:ascii="Times New Roman" w:hAnsi="Times New Roman" w:cs="Times New Roman"/>
        </w:rPr>
        <w:t>osoby se zdravotním postižením),</w:t>
      </w:r>
      <w:r w:rsidR="009B2AFA">
        <w:rPr>
          <w:rFonts w:ascii="Times New Roman" w:hAnsi="Times New Roman" w:cs="Times New Roman"/>
        </w:rPr>
        <w:t xml:space="preserve"> ministerstva pro hospodářskou spolupráci a rozvoj, minist</w:t>
      </w:r>
      <w:r w:rsidR="00A46EFE">
        <w:rPr>
          <w:rFonts w:ascii="Times New Roman" w:hAnsi="Times New Roman" w:cs="Times New Roman"/>
        </w:rPr>
        <w:t>erstva pro rodinu, seniory, ženy</w:t>
      </w:r>
      <w:r w:rsidR="009B2AFA">
        <w:rPr>
          <w:rFonts w:ascii="Times New Roman" w:hAnsi="Times New Roman" w:cs="Times New Roman"/>
        </w:rPr>
        <w:t xml:space="preserve"> a děti, ministerstva o</w:t>
      </w:r>
      <w:r w:rsidR="00EE0B05">
        <w:rPr>
          <w:rFonts w:ascii="Times New Roman" w:hAnsi="Times New Roman" w:cs="Times New Roman"/>
        </w:rPr>
        <w:t>brany a Spolkové rady (horní komora</w:t>
      </w:r>
      <w:r w:rsidR="009B2AFA">
        <w:rPr>
          <w:rFonts w:ascii="Times New Roman" w:hAnsi="Times New Roman" w:cs="Times New Roman"/>
        </w:rPr>
        <w:t xml:space="preserve"> spolkového parlamentu).</w:t>
      </w:r>
    </w:p>
    <w:p w:rsidR="001340DA" w:rsidRDefault="001340DA" w:rsidP="00A46EF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</w:rPr>
      </w:pPr>
      <w:r w:rsidRPr="00FC3B9E">
        <w:rPr>
          <w:rStyle w:val="tlid-translation"/>
          <w:rFonts w:ascii="Times New Roman" w:hAnsi="Times New Roman" w:cs="Times New Roman"/>
          <w:i/>
        </w:rPr>
        <w:lastRenderedPageBreak/>
        <w:t xml:space="preserve">Předsednictvo </w:t>
      </w:r>
      <w:r w:rsidRPr="003218B4">
        <w:rPr>
          <w:rStyle w:val="tlid-translation"/>
          <w:rFonts w:ascii="Times New Roman" w:hAnsi="Times New Roman" w:cs="Times New Roman"/>
        </w:rPr>
        <w:t xml:space="preserve">Institutu tvoří </w:t>
      </w:r>
      <w:r>
        <w:rPr>
          <w:rStyle w:val="tlid-translation"/>
          <w:rFonts w:ascii="Times New Roman" w:hAnsi="Times New Roman" w:cs="Times New Roman"/>
        </w:rPr>
        <w:t>v sou</w:t>
      </w:r>
      <w:r w:rsidR="0093331E">
        <w:rPr>
          <w:rStyle w:val="tlid-translation"/>
          <w:rFonts w:ascii="Times New Roman" w:hAnsi="Times New Roman" w:cs="Times New Roman"/>
        </w:rPr>
        <w:t xml:space="preserve">časné době </w:t>
      </w:r>
      <w:r w:rsidRPr="003218B4">
        <w:rPr>
          <w:rStyle w:val="tlid-translation"/>
          <w:rFonts w:ascii="Times New Roman" w:hAnsi="Times New Roman" w:cs="Times New Roman"/>
        </w:rPr>
        <w:t>prof. Dr. Beate Rudolf (ředitelka) a Michael Windfuhr (zástupce ředitelky).</w:t>
      </w:r>
      <w:r w:rsidR="00EE0B05">
        <w:rPr>
          <w:rStyle w:val="tlid-translation"/>
          <w:rFonts w:ascii="Times New Roman" w:hAnsi="Times New Roman" w:cs="Times New Roman"/>
        </w:rPr>
        <w:t xml:space="preserve"> Předsednictvo je jmenované kuratoriem.</w:t>
      </w:r>
    </w:p>
    <w:p w:rsidR="009A786C" w:rsidRPr="009A786C" w:rsidRDefault="009A786C" w:rsidP="00A46EF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</w:rPr>
      </w:pPr>
      <w:r w:rsidRPr="009A786C">
        <w:rPr>
          <w:rStyle w:val="tlid-translation"/>
          <w:rFonts w:ascii="Times New Roman" w:hAnsi="Times New Roman" w:cs="Times New Roman"/>
          <w:i/>
        </w:rPr>
        <w:t>Poradní orgány</w:t>
      </w:r>
      <w:r>
        <w:rPr>
          <w:rStyle w:val="tlid-translation"/>
          <w:rFonts w:ascii="Times New Roman" w:hAnsi="Times New Roman" w:cs="Times New Roman"/>
          <w:i/>
        </w:rPr>
        <w:t xml:space="preserve"> </w:t>
      </w:r>
      <w:r w:rsidR="00EE0B05">
        <w:rPr>
          <w:rStyle w:val="tlid-translation"/>
          <w:rFonts w:ascii="Times New Roman" w:hAnsi="Times New Roman" w:cs="Times New Roman"/>
          <w:i/>
        </w:rPr>
        <w:t xml:space="preserve">Institutu </w:t>
      </w:r>
      <w:r>
        <w:rPr>
          <w:rStyle w:val="tlid-translation"/>
          <w:rFonts w:ascii="Times New Roman" w:hAnsi="Times New Roman" w:cs="Times New Roman"/>
        </w:rPr>
        <w:t>mohou být ustaveny v případě potřeby pro jednotlivé oblasti nebo projekty,</w:t>
      </w:r>
    </w:p>
    <w:p w:rsidR="0087637A" w:rsidRPr="00765322" w:rsidRDefault="00FC3B9E" w:rsidP="00A46EF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  <w:i/>
        </w:rPr>
      </w:pPr>
      <w:r>
        <w:rPr>
          <w:rStyle w:val="tlid-translation"/>
          <w:rFonts w:ascii="Times New Roman" w:hAnsi="Times New Roman" w:cs="Times New Roman"/>
          <w:i/>
        </w:rPr>
        <w:t>Zaměstnanci</w:t>
      </w:r>
    </w:p>
    <w:p w:rsidR="001340DA" w:rsidRDefault="001340DA" w:rsidP="00A46EF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</w:rPr>
      </w:pPr>
      <w:r w:rsidRPr="003218B4">
        <w:rPr>
          <w:rStyle w:val="tlid-translation"/>
          <w:rFonts w:ascii="Times New Roman" w:hAnsi="Times New Roman" w:cs="Times New Roman"/>
        </w:rPr>
        <w:t>Vlastní práci institutu zajišťují v</w:t>
      </w:r>
      <w:r w:rsidR="00FC3B9E">
        <w:rPr>
          <w:rStyle w:val="tlid-translation"/>
          <w:rFonts w:ascii="Times New Roman" w:hAnsi="Times New Roman" w:cs="Times New Roman"/>
        </w:rPr>
        <w:t>edle předsednictva zaměstnanci i</w:t>
      </w:r>
      <w:r w:rsidRPr="003218B4">
        <w:rPr>
          <w:rStyle w:val="tlid-translation"/>
          <w:rFonts w:ascii="Times New Roman" w:hAnsi="Times New Roman" w:cs="Times New Roman"/>
        </w:rPr>
        <w:t>nstitutu, z nichž valná většina js</w:t>
      </w:r>
      <w:r w:rsidR="00A46EFE">
        <w:rPr>
          <w:rStyle w:val="tlid-translation"/>
          <w:rFonts w:ascii="Times New Roman" w:hAnsi="Times New Roman" w:cs="Times New Roman"/>
        </w:rPr>
        <w:t xml:space="preserve">ou </w:t>
      </w:r>
      <w:r w:rsidRPr="003218B4">
        <w:rPr>
          <w:rStyle w:val="tlid-translation"/>
          <w:rFonts w:ascii="Times New Roman" w:hAnsi="Times New Roman" w:cs="Times New Roman"/>
        </w:rPr>
        <w:t>výzkumníci</w:t>
      </w:r>
      <w:r w:rsidR="00DD7E0A">
        <w:rPr>
          <w:rStyle w:val="tlid-translation"/>
          <w:rFonts w:ascii="Times New Roman" w:hAnsi="Times New Roman" w:cs="Times New Roman"/>
        </w:rPr>
        <w:t xml:space="preserve"> a experti</w:t>
      </w:r>
      <w:r w:rsidRPr="003218B4">
        <w:rPr>
          <w:rStyle w:val="tlid-translation"/>
          <w:rFonts w:ascii="Times New Roman" w:hAnsi="Times New Roman" w:cs="Times New Roman"/>
        </w:rPr>
        <w:t>. Podle webových stránek představují základní pracovní úseky</w:t>
      </w:r>
      <w:r w:rsidR="00EE0B05">
        <w:rPr>
          <w:rStyle w:val="tlid-translation"/>
          <w:rFonts w:ascii="Times New Roman" w:hAnsi="Times New Roman" w:cs="Times New Roman"/>
        </w:rPr>
        <w:t>:</w:t>
      </w:r>
      <w:r w:rsidRPr="003218B4">
        <w:rPr>
          <w:rStyle w:val="tlid-translation"/>
          <w:rFonts w:ascii="Times New Roman" w:hAnsi="Times New Roman" w:cs="Times New Roman"/>
        </w:rPr>
        <w:t xml:space="preserve"> </w:t>
      </w:r>
      <w:r w:rsidR="0087637A">
        <w:rPr>
          <w:rStyle w:val="tlid-translation"/>
          <w:rFonts w:ascii="Times New Roman" w:hAnsi="Times New Roman" w:cs="Times New Roman"/>
        </w:rPr>
        <w:t xml:space="preserve">(a) </w:t>
      </w:r>
      <w:r w:rsidRPr="003218B4">
        <w:rPr>
          <w:rStyle w:val="tlid-translation"/>
          <w:rFonts w:ascii="Times New Roman" w:hAnsi="Times New Roman" w:cs="Times New Roman"/>
        </w:rPr>
        <w:t xml:space="preserve">předsednictvo a jeho sekretariát, </w:t>
      </w:r>
      <w:r w:rsidR="0087637A">
        <w:rPr>
          <w:rStyle w:val="tlid-translation"/>
          <w:rFonts w:ascii="Times New Roman" w:hAnsi="Times New Roman" w:cs="Times New Roman"/>
        </w:rPr>
        <w:t xml:space="preserve">(b) </w:t>
      </w:r>
      <w:r w:rsidRPr="003218B4">
        <w:rPr>
          <w:rStyle w:val="tlid-translation"/>
          <w:rFonts w:ascii="Times New Roman" w:hAnsi="Times New Roman" w:cs="Times New Roman"/>
        </w:rPr>
        <w:t xml:space="preserve">oddělení Monitorovací místo pro Úmluvu o právech osob se zdravotním postižením, </w:t>
      </w:r>
      <w:r w:rsidR="0087637A">
        <w:rPr>
          <w:rStyle w:val="tlid-translation"/>
          <w:rFonts w:ascii="Times New Roman" w:hAnsi="Times New Roman" w:cs="Times New Roman"/>
        </w:rPr>
        <w:t xml:space="preserve">(c) </w:t>
      </w:r>
      <w:r w:rsidRPr="003218B4">
        <w:rPr>
          <w:rStyle w:val="tlid-translation"/>
          <w:rFonts w:ascii="Times New Roman" w:hAnsi="Times New Roman" w:cs="Times New Roman"/>
        </w:rPr>
        <w:t xml:space="preserve">oddělení Monitorovací místo pro Úmluvu o právech dítěte, </w:t>
      </w:r>
      <w:r w:rsidR="0087637A">
        <w:rPr>
          <w:rStyle w:val="tlid-translation"/>
          <w:rFonts w:ascii="Times New Roman" w:hAnsi="Times New Roman" w:cs="Times New Roman"/>
        </w:rPr>
        <w:t xml:space="preserve">(d) </w:t>
      </w:r>
      <w:r w:rsidRPr="003218B4">
        <w:rPr>
          <w:rStyle w:val="tlid-translation"/>
          <w:rFonts w:ascii="Times New Roman" w:hAnsi="Times New Roman" w:cs="Times New Roman"/>
        </w:rPr>
        <w:t>oddělení mezin</w:t>
      </w:r>
      <w:r w:rsidR="0087637A">
        <w:rPr>
          <w:rStyle w:val="tlid-translation"/>
          <w:rFonts w:ascii="Times New Roman" w:hAnsi="Times New Roman" w:cs="Times New Roman"/>
        </w:rPr>
        <w:t>árodní politiky lidských práv, (e) o</w:t>
      </w:r>
      <w:r w:rsidRPr="003218B4">
        <w:rPr>
          <w:rStyle w:val="tlid-translation"/>
          <w:rFonts w:ascii="Times New Roman" w:hAnsi="Times New Roman" w:cs="Times New Roman"/>
        </w:rPr>
        <w:t xml:space="preserve">ddělení politiky lidských práv pro Německo a Evropu, </w:t>
      </w:r>
      <w:r w:rsidR="0087637A">
        <w:rPr>
          <w:rStyle w:val="tlid-translation"/>
          <w:rFonts w:ascii="Times New Roman" w:hAnsi="Times New Roman" w:cs="Times New Roman"/>
        </w:rPr>
        <w:t xml:space="preserve">(f) </w:t>
      </w:r>
      <w:r w:rsidRPr="003218B4">
        <w:rPr>
          <w:rStyle w:val="tlid-translation"/>
          <w:rFonts w:ascii="Times New Roman" w:hAnsi="Times New Roman" w:cs="Times New Roman"/>
        </w:rPr>
        <w:t>oddělení</w:t>
      </w:r>
      <w:r w:rsidR="0087637A">
        <w:rPr>
          <w:rStyle w:val="tlid-translation"/>
          <w:rFonts w:ascii="Times New Roman" w:hAnsi="Times New Roman" w:cs="Times New Roman"/>
        </w:rPr>
        <w:t xml:space="preserve"> vzdělávání o lidských právech</w:t>
      </w:r>
      <w:r w:rsidR="00A46EFE">
        <w:rPr>
          <w:rStyle w:val="tlid-translation"/>
          <w:rFonts w:ascii="Times New Roman" w:hAnsi="Times New Roman" w:cs="Times New Roman"/>
        </w:rPr>
        <w:t>,</w:t>
      </w:r>
      <w:r w:rsidR="0087637A">
        <w:rPr>
          <w:rStyle w:val="tlid-translation"/>
          <w:rFonts w:ascii="Times New Roman" w:hAnsi="Times New Roman" w:cs="Times New Roman"/>
        </w:rPr>
        <w:t xml:space="preserve"> (g) </w:t>
      </w:r>
      <w:r w:rsidRPr="003218B4">
        <w:rPr>
          <w:rStyle w:val="tlid-translation"/>
          <w:rFonts w:ascii="Times New Roman" w:hAnsi="Times New Roman" w:cs="Times New Roman"/>
        </w:rPr>
        <w:t xml:space="preserve">oddělení komunikace, </w:t>
      </w:r>
      <w:r w:rsidR="001105B5">
        <w:rPr>
          <w:rStyle w:val="tlid-translation"/>
          <w:rFonts w:ascii="Times New Roman" w:hAnsi="Times New Roman" w:cs="Times New Roman"/>
        </w:rPr>
        <w:t xml:space="preserve">(h) </w:t>
      </w:r>
      <w:r w:rsidRPr="003218B4">
        <w:rPr>
          <w:rStyle w:val="tlid-translation"/>
          <w:rFonts w:ascii="Times New Roman" w:hAnsi="Times New Roman" w:cs="Times New Roman"/>
        </w:rPr>
        <w:t xml:space="preserve">oddělení knihovny a </w:t>
      </w:r>
      <w:r w:rsidR="001105B5">
        <w:rPr>
          <w:rStyle w:val="tlid-translation"/>
          <w:rFonts w:ascii="Times New Roman" w:hAnsi="Times New Roman" w:cs="Times New Roman"/>
        </w:rPr>
        <w:t xml:space="preserve">(i) </w:t>
      </w:r>
      <w:r w:rsidR="00A46EFE">
        <w:rPr>
          <w:rStyle w:val="tlid-translation"/>
          <w:rFonts w:ascii="Times New Roman" w:hAnsi="Times New Roman" w:cs="Times New Roman"/>
        </w:rPr>
        <w:t>oddělní pro správu</w:t>
      </w:r>
      <w:r w:rsidRPr="003218B4">
        <w:rPr>
          <w:rStyle w:val="tlid-translation"/>
          <w:rFonts w:ascii="Times New Roman" w:hAnsi="Times New Roman" w:cs="Times New Roman"/>
        </w:rPr>
        <w:t>.</w:t>
      </w:r>
      <w:r w:rsidR="00D10675">
        <w:rPr>
          <w:rStyle w:val="tlid-translation"/>
          <w:rFonts w:ascii="Times New Roman" w:hAnsi="Times New Roman" w:cs="Times New Roman"/>
        </w:rPr>
        <w:t xml:space="preserve"> </w:t>
      </w:r>
      <w:r w:rsidR="00DD7E0A">
        <w:rPr>
          <w:rStyle w:val="tlid-translation"/>
          <w:rFonts w:ascii="Times New Roman" w:hAnsi="Times New Roman" w:cs="Times New Roman"/>
        </w:rPr>
        <w:t>Institut má kolem 60 zaměstnanců; konkrétně p</w:t>
      </w:r>
      <w:r w:rsidR="00D10675">
        <w:rPr>
          <w:rStyle w:val="tlid-translation"/>
          <w:rFonts w:ascii="Times New Roman" w:hAnsi="Times New Roman" w:cs="Times New Roman"/>
        </w:rPr>
        <w:t xml:space="preserve">odle výroční zprávy Institutu za rok 2018 pracovalo v přepočtu na plný úvazek </w:t>
      </w:r>
      <w:r w:rsidR="00DD7E0A">
        <w:rPr>
          <w:rStyle w:val="tlid-translation"/>
          <w:rFonts w:ascii="Times New Roman" w:hAnsi="Times New Roman" w:cs="Times New Roman"/>
        </w:rPr>
        <w:t>35,8 zaměstnanců z institucionální podpory a 25,7 zaměstnanců bylo hrazeno z projektových prostředků</w:t>
      </w:r>
      <w:r w:rsidR="004306AE">
        <w:rPr>
          <w:rStyle w:val="tlid-translation"/>
          <w:rFonts w:ascii="Times New Roman" w:hAnsi="Times New Roman" w:cs="Times New Roman"/>
        </w:rPr>
        <w:t xml:space="preserve"> (tj. celkem 61,5 plných úvazků)</w:t>
      </w:r>
      <w:r w:rsidR="00DD7E0A">
        <w:rPr>
          <w:rStyle w:val="tlid-translation"/>
          <w:rFonts w:ascii="Times New Roman" w:hAnsi="Times New Roman" w:cs="Times New Roman"/>
        </w:rPr>
        <w:t>.</w:t>
      </w:r>
      <w:r w:rsidR="00DD7E0A">
        <w:rPr>
          <w:rStyle w:val="Znakapoznpodarou"/>
          <w:rFonts w:ascii="Times New Roman" w:hAnsi="Times New Roman" w:cs="Times New Roman"/>
        </w:rPr>
        <w:footnoteReference w:id="9"/>
      </w:r>
    </w:p>
    <w:p w:rsidR="00DD7E0A" w:rsidRPr="008425D4" w:rsidRDefault="00DD7E0A" w:rsidP="00A46EFE">
      <w:pPr>
        <w:shd w:val="clear" w:color="auto" w:fill="FFFFFF" w:themeFill="background1"/>
        <w:spacing w:line="240" w:lineRule="auto"/>
        <w:jc w:val="both"/>
        <w:rPr>
          <w:rStyle w:val="tlid-translation"/>
          <w:rFonts w:ascii="Times New Roman" w:hAnsi="Times New Roman" w:cs="Times New Roman"/>
          <w:b/>
          <w:i/>
        </w:rPr>
      </w:pPr>
      <w:r w:rsidRPr="008425D4">
        <w:rPr>
          <w:rStyle w:val="tlid-translation"/>
          <w:rFonts w:ascii="Times New Roman" w:hAnsi="Times New Roman" w:cs="Times New Roman"/>
          <w:b/>
          <w:i/>
        </w:rPr>
        <w:t>Financování</w:t>
      </w:r>
    </w:p>
    <w:p w:rsidR="00D5363F" w:rsidRDefault="00DD7E0A" w:rsidP="00D5363F">
      <w:pPr>
        <w:pStyle w:val="Pa22"/>
        <w:spacing w:after="2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363F">
        <w:rPr>
          <w:rStyle w:val="tlid-translation"/>
          <w:rFonts w:ascii="Times New Roman" w:hAnsi="Times New Roman" w:cs="Times New Roman"/>
          <w:sz w:val="22"/>
          <w:szCs w:val="22"/>
        </w:rPr>
        <w:t xml:space="preserve">Základní financování </w:t>
      </w:r>
      <w:r w:rsidR="004306AE">
        <w:rPr>
          <w:rStyle w:val="tlid-translation"/>
          <w:rFonts w:ascii="Times New Roman" w:hAnsi="Times New Roman" w:cs="Times New Roman"/>
          <w:sz w:val="22"/>
          <w:szCs w:val="22"/>
        </w:rPr>
        <w:t xml:space="preserve">činnosti </w:t>
      </w:r>
      <w:r w:rsidRPr="00D5363F">
        <w:rPr>
          <w:rStyle w:val="tlid-translation"/>
          <w:rFonts w:ascii="Times New Roman" w:hAnsi="Times New Roman" w:cs="Times New Roman"/>
          <w:sz w:val="22"/>
          <w:szCs w:val="22"/>
        </w:rPr>
        <w:t xml:space="preserve">Institutu zajišťuje Spolkový sněm. Dále disponuje </w:t>
      </w:r>
      <w:r w:rsidR="00D5363F" w:rsidRPr="00D5363F">
        <w:rPr>
          <w:rStyle w:val="tlid-translation"/>
          <w:rFonts w:ascii="Times New Roman" w:hAnsi="Times New Roman" w:cs="Times New Roman"/>
          <w:sz w:val="22"/>
          <w:szCs w:val="22"/>
        </w:rPr>
        <w:t>Institut projektovými prostředky, které mohou pocházet jak od Spolkového sněmu,</w:t>
      </w:r>
      <w:r w:rsidR="002E74C6">
        <w:rPr>
          <w:rStyle w:val="tlid-translation"/>
          <w:rFonts w:ascii="Times New Roman" w:hAnsi="Times New Roman" w:cs="Times New Roman"/>
          <w:sz w:val="22"/>
          <w:szCs w:val="22"/>
        </w:rPr>
        <w:t xml:space="preserve"> tak od zemských parlamentů</w:t>
      </w:r>
      <w:r w:rsidR="00D5363F">
        <w:rPr>
          <w:rStyle w:val="tlid-translation"/>
          <w:rFonts w:ascii="Times New Roman" w:hAnsi="Times New Roman" w:cs="Times New Roman"/>
          <w:sz w:val="22"/>
          <w:szCs w:val="22"/>
        </w:rPr>
        <w:t xml:space="preserve"> či dalších zdrojů</w:t>
      </w:r>
      <w:r w:rsidR="005D5806">
        <w:rPr>
          <w:rStyle w:val="tlid-translation"/>
          <w:rFonts w:ascii="Times New Roman" w:hAnsi="Times New Roman" w:cs="Times New Roman"/>
          <w:sz w:val="22"/>
          <w:szCs w:val="22"/>
        </w:rPr>
        <w:t xml:space="preserve">, např. příspěvků na </w:t>
      </w:r>
      <w:r w:rsidR="004306AE">
        <w:rPr>
          <w:rStyle w:val="tlid-translation"/>
          <w:rFonts w:ascii="Times New Roman" w:hAnsi="Times New Roman" w:cs="Times New Roman"/>
          <w:sz w:val="22"/>
          <w:szCs w:val="22"/>
        </w:rPr>
        <w:t xml:space="preserve">konkrétní </w:t>
      </w:r>
      <w:r w:rsidR="005D5806">
        <w:rPr>
          <w:rStyle w:val="tlid-translation"/>
          <w:rFonts w:ascii="Times New Roman" w:hAnsi="Times New Roman" w:cs="Times New Roman"/>
          <w:sz w:val="22"/>
          <w:szCs w:val="22"/>
        </w:rPr>
        <w:t xml:space="preserve">projekty od jednotlivých </w:t>
      </w:r>
      <w:r w:rsidR="004306AE">
        <w:rPr>
          <w:rStyle w:val="tlid-translation"/>
          <w:rFonts w:ascii="Times New Roman" w:hAnsi="Times New Roman" w:cs="Times New Roman"/>
          <w:sz w:val="22"/>
          <w:szCs w:val="22"/>
        </w:rPr>
        <w:t xml:space="preserve">spolkových </w:t>
      </w:r>
      <w:r w:rsidR="005D5806">
        <w:rPr>
          <w:rStyle w:val="tlid-translation"/>
          <w:rFonts w:ascii="Times New Roman" w:hAnsi="Times New Roman" w:cs="Times New Roman"/>
          <w:sz w:val="22"/>
          <w:szCs w:val="22"/>
        </w:rPr>
        <w:t xml:space="preserve">ministerstev. </w:t>
      </w:r>
      <w:r w:rsidRPr="00D5363F">
        <w:rPr>
          <w:rStyle w:val="tlid-translation"/>
          <w:rFonts w:ascii="Times New Roman" w:hAnsi="Times New Roman" w:cs="Times New Roman"/>
          <w:sz w:val="22"/>
          <w:szCs w:val="22"/>
        </w:rPr>
        <w:t xml:space="preserve">V roce 2018 </w:t>
      </w:r>
      <w:r w:rsidR="00D5363F" w:rsidRPr="00D5363F">
        <w:rPr>
          <w:rStyle w:val="tlid-translation"/>
          <w:rFonts w:ascii="Times New Roman" w:hAnsi="Times New Roman" w:cs="Times New Roman"/>
          <w:sz w:val="22"/>
          <w:szCs w:val="22"/>
        </w:rPr>
        <w:t xml:space="preserve">hospodařil Institut s výdaji a příjmy ve výši </w:t>
      </w:r>
      <w:r w:rsidR="00D5363F" w:rsidRPr="00D5363F">
        <w:rPr>
          <w:rFonts w:ascii="Times New Roman" w:hAnsi="Times New Roman" w:cs="Times New Roman"/>
          <w:bCs/>
          <w:color w:val="000000"/>
          <w:sz w:val="22"/>
          <w:szCs w:val="22"/>
        </w:rPr>
        <w:t>€ 5.808.842</w:t>
      </w:r>
      <w:r w:rsidR="004306A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</w:t>
      </w:r>
      <w:r w:rsidR="00E16DEC">
        <w:rPr>
          <w:rFonts w:ascii="Times New Roman" w:hAnsi="Times New Roman" w:cs="Times New Roman"/>
          <w:bCs/>
          <w:color w:val="000000"/>
          <w:sz w:val="22"/>
          <w:szCs w:val="22"/>
        </w:rPr>
        <w:t>tj. 148.956.135 Kč)</w:t>
      </w:r>
      <w:r w:rsidR="005D5806">
        <w:rPr>
          <w:rFonts w:ascii="Times New Roman" w:hAnsi="Times New Roman" w:cs="Times New Roman"/>
          <w:bCs/>
          <w:color w:val="000000"/>
          <w:sz w:val="22"/>
          <w:szCs w:val="22"/>
        </w:rPr>
        <w:t>, z</w:t>
      </w:r>
      <w:r w:rsidR="00D5363F" w:rsidRPr="00D5363F">
        <w:rPr>
          <w:rFonts w:ascii="Times New Roman" w:hAnsi="Times New Roman" w:cs="Times New Roman"/>
          <w:bCs/>
          <w:color w:val="000000"/>
          <w:sz w:val="22"/>
          <w:szCs w:val="22"/>
        </w:rPr>
        <w:t> toho tvořil základní</w:t>
      </w:r>
      <w:r w:rsidR="005D580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(institucionální)</w:t>
      </w:r>
      <w:r w:rsidR="00D5363F" w:rsidRPr="00D536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příspěvek od Spolkového sněmu € </w:t>
      </w:r>
      <w:r w:rsidR="00D5363F" w:rsidRPr="00D5363F">
        <w:rPr>
          <w:rFonts w:ascii="Times New Roman" w:hAnsi="Times New Roman" w:cs="Times New Roman"/>
          <w:color w:val="000000"/>
          <w:sz w:val="22"/>
          <w:szCs w:val="22"/>
        </w:rPr>
        <w:t>2.693.000</w:t>
      </w:r>
      <w:r w:rsidR="00E16DEC">
        <w:rPr>
          <w:rFonts w:ascii="Times New Roman" w:hAnsi="Times New Roman" w:cs="Times New Roman"/>
          <w:color w:val="000000"/>
          <w:sz w:val="22"/>
          <w:szCs w:val="22"/>
        </w:rPr>
        <w:t xml:space="preserve"> (tj. 69</w:t>
      </w:r>
      <w:r w:rsidR="00503F2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16DEC">
        <w:rPr>
          <w:rFonts w:ascii="Times New Roman" w:hAnsi="Times New Roman" w:cs="Times New Roman"/>
          <w:color w:val="000000"/>
          <w:sz w:val="22"/>
          <w:szCs w:val="22"/>
        </w:rPr>
        <w:t>056</w:t>
      </w:r>
      <w:r w:rsidR="00503F2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16DEC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03F2B">
        <w:rPr>
          <w:rFonts w:ascii="Times New Roman" w:hAnsi="Times New Roman" w:cs="Times New Roman"/>
          <w:color w:val="000000"/>
          <w:sz w:val="22"/>
          <w:szCs w:val="22"/>
        </w:rPr>
        <w:t>99 Kč)</w:t>
      </w:r>
      <w:r w:rsidR="00D5363F" w:rsidRPr="00D5363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5363F">
        <w:rPr>
          <w:rStyle w:val="Znakapoznpodarou"/>
          <w:rFonts w:ascii="Times New Roman" w:hAnsi="Times New Roman" w:cs="Times New Roman"/>
          <w:color w:val="000000"/>
          <w:sz w:val="22"/>
          <w:szCs w:val="22"/>
        </w:rPr>
        <w:footnoteReference w:id="10"/>
      </w:r>
    </w:p>
    <w:p w:rsidR="008425D4" w:rsidRDefault="008425D4" w:rsidP="008425D4">
      <w:pPr>
        <w:rPr>
          <w:rFonts w:ascii="Times New Roman" w:hAnsi="Times New Roman" w:cs="Times New Roman"/>
          <w:b/>
          <w:i/>
        </w:rPr>
      </w:pPr>
      <w:r w:rsidRPr="008425D4">
        <w:rPr>
          <w:rFonts w:ascii="Times New Roman" w:hAnsi="Times New Roman" w:cs="Times New Roman"/>
          <w:b/>
          <w:i/>
        </w:rPr>
        <w:t>Mezinárodní spolupráce</w:t>
      </w:r>
    </w:p>
    <w:p w:rsidR="008425D4" w:rsidRDefault="005C3618" w:rsidP="00D530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 je členem Globální aliance </w:t>
      </w:r>
      <w:r w:rsidR="00D53072">
        <w:rPr>
          <w:rFonts w:ascii="Times New Roman" w:hAnsi="Times New Roman" w:cs="Times New Roman"/>
        </w:rPr>
        <w:t xml:space="preserve">národních institucí </w:t>
      </w:r>
      <w:r>
        <w:rPr>
          <w:rFonts w:ascii="Times New Roman" w:hAnsi="Times New Roman" w:cs="Times New Roman"/>
        </w:rPr>
        <w:t xml:space="preserve">i Evropské sítě národních institucí. Současně spolupracuje s Agenturou </w:t>
      </w:r>
      <w:r w:rsidR="00D013CF">
        <w:rPr>
          <w:rFonts w:ascii="Times New Roman" w:hAnsi="Times New Roman" w:cs="Times New Roman"/>
        </w:rPr>
        <w:t xml:space="preserve">EU </w:t>
      </w:r>
      <w:r w:rsidR="00A07C42">
        <w:rPr>
          <w:rFonts w:ascii="Times New Roman" w:hAnsi="Times New Roman" w:cs="Times New Roman"/>
        </w:rPr>
        <w:t>pro základní práva</w:t>
      </w:r>
      <w:r w:rsidR="00D53072">
        <w:rPr>
          <w:rFonts w:ascii="Times New Roman" w:hAnsi="Times New Roman" w:cs="Times New Roman"/>
        </w:rPr>
        <w:t>,</w:t>
      </w:r>
      <w:r w:rsidR="00A07C42">
        <w:rPr>
          <w:rFonts w:ascii="Times New Roman" w:hAnsi="Times New Roman" w:cs="Times New Roman"/>
        </w:rPr>
        <w:t xml:space="preserve"> vůči níž plní funkci </w:t>
      </w:r>
      <w:r w:rsidR="00D53072">
        <w:rPr>
          <w:rFonts w:ascii="Times New Roman" w:hAnsi="Times New Roman" w:cs="Times New Roman"/>
        </w:rPr>
        <w:t>kontaktního bodu v rámci výzkumné sítě FRANET.</w:t>
      </w:r>
    </w:p>
    <w:p w:rsidR="00765322" w:rsidRDefault="00765322" w:rsidP="00E73F01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765322">
        <w:rPr>
          <w:rFonts w:ascii="Times New Roman" w:eastAsia="Times New Roman" w:hAnsi="Times New Roman" w:cs="Times New Roman"/>
          <w:b/>
          <w:i/>
          <w:lang w:eastAsia="cs-CZ"/>
        </w:rPr>
        <w:t>Zdroje:</w:t>
      </w:r>
    </w:p>
    <w:p w:rsidR="00D013CF" w:rsidRDefault="00D013CF" w:rsidP="00E73F01">
      <w:pPr>
        <w:shd w:val="clear" w:color="auto" w:fill="FFFFFF" w:themeFill="background1"/>
        <w:spacing w:line="240" w:lineRule="auto"/>
        <w:jc w:val="both"/>
        <w:rPr>
          <w:rStyle w:val="Hypertextovodkaz"/>
          <w:rFonts w:ascii="Times New Roman" w:hAnsi="Times New Roman" w:cs="Times New Roman"/>
          <w:u w:val="single"/>
        </w:rPr>
      </w:pPr>
      <w:r w:rsidRPr="00DD7E0A">
        <w:rPr>
          <w:rFonts w:ascii="Times New Roman" w:hAnsi="Times New Roman" w:cs="Times New Roman"/>
          <w:lang w:val="de-DE"/>
        </w:rPr>
        <w:t>Deutsches Institut für Menschenrechte, Jahresbericht 2018</w:t>
      </w:r>
      <w:r>
        <w:rPr>
          <w:rFonts w:ascii="Times New Roman" w:hAnsi="Times New Roman" w:cs="Times New Roman"/>
          <w:lang w:val="de-DE"/>
        </w:rPr>
        <w:t xml:space="preserve">, dostupné z </w:t>
      </w:r>
      <w:hyperlink r:id="rId9" w:history="1">
        <w:r w:rsidRPr="00DD7E0A">
          <w:rPr>
            <w:rStyle w:val="Hypertextovodkaz"/>
            <w:rFonts w:ascii="Times New Roman" w:hAnsi="Times New Roman" w:cs="Times New Roman"/>
            <w:u w:val="single"/>
          </w:rPr>
          <w:t>https://www.institut-fuer-menschenrechte.de/fileadmin/user_upload/Publikationen/Jahresbericht/DIMR_Jahresbericht_2018.pdf</w:t>
        </w:r>
      </w:hyperlink>
    </w:p>
    <w:p w:rsidR="00D013CF" w:rsidRDefault="00D013CF" w:rsidP="00D0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double"/>
        </w:rPr>
      </w:pPr>
      <w:r w:rsidRPr="00350FEB">
        <w:rPr>
          <w:rFonts w:ascii="Times New Roman" w:hAnsi="Times New Roman" w:cs="Times New Roman"/>
          <w:sz w:val="20"/>
          <w:szCs w:val="20"/>
        </w:rPr>
        <w:t xml:space="preserve">Gesetz über die Rechtsstellung und Aufgaben des Deutschen Instituts für Menschenrechte vom 16. Juli 2015 (BGBl. I S. 1194), dostupný z </w:t>
      </w:r>
      <w:hyperlink r:id="rId10" w:history="1">
        <w:r w:rsidRPr="00350FEB">
          <w:rPr>
            <w:rStyle w:val="Hypertextovodkaz"/>
            <w:rFonts w:ascii="Times New Roman" w:hAnsi="Times New Roman" w:cs="Times New Roman"/>
            <w:sz w:val="20"/>
            <w:szCs w:val="20"/>
            <w:u w:val="double"/>
          </w:rPr>
          <w:t>https://www.institut-fuer-menschenrechte.de/fileadmin/user_upload/PDF-Dateien/Sonstiges/Gesetz_ueber_die_Rechtsstellung_und_Aufgaben_des_Deutschen_Instituts_fuer_Menschenrechte_DIMRG_16_07_2015.pdf</w:t>
        </w:r>
      </w:hyperlink>
      <w:r w:rsidRPr="00350FEB">
        <w:rPr>
          <w:rFonts w:ascii="Times New Roman" w:hAnsi="Times New Roman" w:cs="Times New Roman"/>
          <w:sz w:val="20"/>
          <w:szCs w:val="20"/>
          <w:u w:val="double"/>
        </w:rPr>
        <w:t xml:space="preserve"> </w:t>
      </w:r>
    </w:p>
    <w:p w:rsidR="00D013CF" w:rsidRDefault="00D013CF" w:rsidP="00E73F0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D013CF" w:rsidRDefault="00D013CF" w:rsidP="00D013CF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cs-CZ"/>
        </w:rPr>
        <w:t>Další informace obsahuje w</w:t>
      </w:r>
      <w:r w:rsidRPr="00765322">
        <w:rPr>
          <w:rFonts w:ascii="Times New Roman" w:eastAsia="Times New Roman" w:hAnsi="Times New Roman" w:cs="Times New Roman"/>
          <w:lang w:eastAsia="cs-CZ"/>
        </w:rPr>
        <w:t xml:space="preserve">ebová stránka </w:t>
      </w:r>
      <w:r w:rsidRPr="00765322">
        <w:rPr>
          <w:rFonts w:ascii="Times New Roman" w:hAnsi="Times New Roman" w:cs="Times New Roman"/>
        </w:rPr>
        <w:t xml:space="preserve">Německého institutu pro lidská práva, dostupná z </w:t>
      </w:r>
      <w:hyperlink r:id="rId11" w:history="1">
        <w:r w:rsidRPr="00DD7E0A">
          <w:rPr>
            <w:rStyle w:val="Hypertextovodkaz"/>
            <w:rFonts w:ascii="Times New Roman" w:hAnsi="Times New Roman" w:cs="Times New Roman"/>
            <w:u w:val="single"/>
          </w:rPr>
          <w:t>https://www.institut-fuer-menschenrechte.de/startseite/</w:t>
        </w:r>
      </w:hyperlink>
    </w:p>
    <w:p w:rsidR="00D013CF" w:rsidRPr="00DD7E0A" w:rsidRDefault="00D013CF" w:rsidP="00E73F0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u w:val="single"/>
        </w:rPr>
      </w:pPr>
    </w:p>
    <w:sectPr w:rsidR="00D013CF" w:rsidRPr="00DD7E0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63" w:rsidRDefault="001B5363" w:rsidP="001340DA">
      <w:pPr>
        <w:spacing w:after="0" w:line="240" w:lineRule="auto"/>
      </w:pPr>
      <w:r>
        <w:separator/>
      </w:r>
    </w:p>
  </w:endnote>
  <w:endnote w:type="continuationSeparator" w:id="0">
    <w:p w:rsidR="001B5363" w:rsidRDefault="001B5363" w:rsidP="0013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rate S">
    <w:altName w:val="Corporate 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902504"/>
      <w:docPartObj>
        <w:docPartGallery w:val="Page Numbers (Bottom of Page)"/>
        <w:docPartUnique/>
      </w:docPartObj>
    </w:sdtPr>
    <w:sdtEndPr/>
    <w:sdtContent>
      <w:p w:rsidR="00765322" w:rsidRDefault="00765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E1">
          <w:rPr>
            <w:noProof/>
          </w:rPr>
          <w:t>1</w:t>
        </w:r>
        <w:r>
          <w:fldChar w:fldCharType="end"/>
        </w:r>
      </w:p>
    </w:sdtContent>
  </w:sdt>
  <w:p w:rsidR="00765322" w:rsidRDefault="00765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63" w:rsidRDefault="001B5363" w:rsidP="001340DA">
      <w:pPr>
        <w:spacing w:after="0" w:line="240" w:lineRule="auto"/>
      </w:pPr>
      <w:r>
        <w:separator/>
      </w:r>
    </w:p>
  </w:footnote>
  <w:footnote w:type="continuationSeparator" w:id="0">
    <w:p w:rsidR="001B5363" w:rsidRDefault="001B5363" w:rsidP="001340DA">
      <w:pPr>
        <w:spacing w:after="0" w:line="240" w:lineRule="auto"/>
      </w:pPr>
      <w:r>
        <w:continuationSeparator/>
      </w:r>
    </w:p>
  </w:footnote>
  <w:footnote w:id="1">
    <w:p w:rsidR="001340DA" w:rsidRPr="00350FEB" w:rsidRDefault="001340DA" w:rsidP="0068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0DA">
        <w:rPr>
          <w:rStyle w:val="Znakapoznpodarou"/>
        </w:rPr>
        <w:footnoteRef/>
      </w:r>
      <w:r w:rsidRPr="001340DA">
        <w:t xml:space="preserve"> </w:t>
      </w:r>
      <w:r w:rsidRPr="00350FE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§ </w:t>
      </w:r>
      <w:r w:rsidR="004300BE" w:rsidRPr="00350FE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 </w:t>
      </w:r>
      <w:r w:rsidR="0035787E" w:rsidRPr="00350FE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odst. 1 </w:t>
      </w:r>
      <w:r w:rsidR="004300BE" w:rsidRPr="00350FEB">
        <w:rPr>
          <w:rFonts w:ascii="Times New Roman" w:eastAsia="Times New Roman" w:hAnsi="Times New Roman" w:cs="Times New Roman"/>
          <w:sz w:val="20"/>
          <w:szCs w:val="20"/>
          <w:lang w:eastAsia="cs-CZ"/>
        </w:rPr>
        <w:t>zákona o právním postavení a úkolech Německého institu</w:t>
      </w:r>
      <w:r w:rsidR="0035787E" w:rsidRPr="00350FEB">
        <w:rPr>
          <w:rFonts w:ascii="Times New Roman" w:eastAsia="Times New Roman" w:hAnsi="Times New Roman" w:cs="Times New Roman"/>
          <w:sz w:val="20"/>
          <w:szCs w:val="20"/>
          <w:lang w:eastAsia="cs-CZ"/>
        </w:rPr>
        <w:t>tu pro lidská práva z roku 2015, v</w:t>
      </w:r>
      <w:r w:rsidR="004300BE" w:rsidRPr="00350FE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iz </w:t>
      </w:r>
      <w:r w:rsidR="004300BE" w:rsidRPr="00350FEB">
        <w:rPr>
          <w:rFonts w:ascii="Times New Roman" w:hAnsi="Times New Roman" w:cs="Times New Roman"/>
          <w:sz w:val="20"/>
          <w:szCs w:val="20"/>
        </w:rPr>
        <w:t>Gesetz über die Rechtsstellung und Aufgaben des Deutschen Instituts für Menschenrechte vom 16. Juli 2015</w:t>
      </w:r>
      <w:r w:rsidR="0035787E" w:rsidRPr="00350FEB">
        <w:rPr>
          <w:rFonts w:ascii="Times New Roman" w:hAnsi="Times New Roman" w:cs="Times New Roman"/>
          <w:sz w:val="20"/>
          <w:szCs w:val="20"/>
        </w:rPr>
        <w:t xml:space="preserve"> (BGBl. I S. 1194), dostupný z </w:t>
      </w:r>
      <w:hyperlink r:id="rId1" w:history="1">
        <w:r w:rsidR="004300BE" w:rsidRPr="00350FEB">
          <w:rPr>
            <w:rStyle w:val="Hypertextovodkaz"/>
            <w:rFonts w:ascii="Times New Roman" w:hAnsi="Times New Roman" w:cs="Times New Roman"/>
            <w:sz w:val="20"/>
            <w:szCs w:val="20"/>
            <w:u w:val="double"/>
          </w:rPr>
          <w:t>https://www.institut-fuer-menschenrechte.de/fileadmin/user_upload/PDF-Dateien/Sonstiges/Gesetz_ueber_die_Rechtsstellung_und_Aufgaben_des_Deutschen_Instituts_fuer_Menschenrechte_DIMRG_16_07_2015.pdf</w:t>
        </w:r>
      </w:hyperlink>
      <w:r w:rsidR="004300BE" w:rsidRPr="00350FEB">
        <w:rPr>
          <w:rFonts w:ascii="Times New Roman" w:hAnsi="Times New Roman" w:cs="Times New Roman"/>
          <w:sz w:val="20"/>
          <w:szCs w:val="20"/>
          <w:u w:val="double"/>
        </w:rPr>
        <w:t xml:space="preserve"> </w:t>
      </w:r>
    </w:p>
  </w:footnote>
  <w:footnote w:id="2">
    <w:p w:rsidR="00350FEB" w:rsidRPr="00350FEB" w:rsidRDefault="00350FEB">
      <w:pPr>
        <w:pStyle w:val="Textpoznpodarou"/>
        <w:rPr>
          <w:rFonts w:ascii="Times New Roman" w:hAnsi="Times New Roman" w:cs="Times New Roman"/>
        </w:rPr>
      </w:pPr>
      <w:r w:rsidRPr="00350FEB">
        <w:rPr>
          <w:rStyle w:val="Znakapoznpodarou"/>
          <w:rFonts w:ascii="Times New Roman" w:hAnsi="Times New Roman" w:cs="Times New Roman"/>
        </w:rPr>
        <w:footnoteRef/>
      </w:r>
      <w:r w:rsidRPr="00350FEB">
        <w:rPr>
          <w:rFonts w:ascii="Times New Roman" w:hAnsi="Times New Roman" w:cs="Times New Roman"/>
        </w:rPr>
        <w:t xml:space="preserve"> Tento úkol však neplyne ze zákona.</w:t>
      </w:r>
    </w:p>
  </w:footnote>
  <w:footnote w:id="3">
    <w:p w:rsidR="009F5235" w:rsidRPr="00350FEB" w:rsidRDefault="009F5235" w:rsidP="00683223">
      <w:pPr>
        <w:pStyle w:val="Textpoznpodarou"/>
        <w:jc w:val="both"/>
        <w:rPr>
          <w:rFonts w:ascii="Times New Roman" w:hAnsi="Times New Roman" w:cs="Times New Roman"/>
        </w:rPr>
      </w:pPr>
      <w:r w:rsidRPr="00350FEB">
        <w:rPr>
          <w:rStyle w:val="Znakapoznpodarou"/>
          <w:rFonts w:ascii="Times New Roman" w:hAnsi="Times New Roman" w:cs="Times New Roman"/>
        </w:rPr>
        <w:footnoteRef/>
      </w:r>
      <w:r w:rsidRPr="00350FEB">
        <w:rPr>
          <w:rFonts w:ascii="Times New Roman" w:hAnsi="Times New Roman" w:cs="Times New Roman"/>
        </w:rPr>
        <w:t xml:space="preserve"> </w:t>
      </w:r>
      <w:r w:rsidR="0035787E" w:rsidRPr="00350FEB">
        <w:rPr>
          <w:rFonts w:ascii="Times New Roman" w:hAnsi="Times New Roman" w:cs="Times New Roman"/>
        </w:rPr>
        <w:t xml:space="preserve">Jde o </w:t>
      </w:r>
      <w:r w:rsidR="00D013CF">
        <w:rPr>
          <w:rFonts w:ascii="Times New Roman" w:hAnsi="Times New Roman" w:cs="Times New Roman"/>
        </w:rPr>
        <w:t>ustanovení §§ 21 až 79 spolkovéh</w:t>
      </w:r>
      <w:r w:rsidR="0035787E" w:rsidRPr="00350FEB">
        <w:rPr>
          <w:rFonts w:ascii="Times New Roman" w:hAnsi="Times New Roman" w:cs="Times New Roman"/>
        </w:rPr>
        <w:t>o občanského zákoníku (</w:t>
      </w:r>
      <w:r w:rsidRPr="00350FEB">
        <w:rPr>
          <w:rFonts w:ascii="Times New Roman" w:hAnsi="Times New Roman" w:cs="Times New Roman"/>
          <w:bCs/>
          <w:kern w:val="36"/>
        </w:rPr>
        <w:t>Bürgerliches Gesetzbuch, BGB</w:t>
      </w:r>
      <w:r w:rsidR="0035787E" w:rsidRPr="00350FEB">
        <w:rPr>
          <w:rFonts w:ascii="Times New Roman" w:hAnsi="Times New Roman" w:cs="Times New Roman"/>
          <w:bCs/>
          <w:kern w:val="36"/>
        </w:rPr>
        <w:t>)</w:t>
      </w:r>
      <w:r w:rsidRPr="00350FEB">
        <w:rPr>
          <w:rFonts w:ascii="Times New Roman" w:hAnsi="Times New Roman" w:cs="Times New Roman"/>
          <w:bCs/>
          <w:kern w:val="36"/>
        </w:rPr>
        <w:t>. Zapsaným spolkem se může podle ustanovení § 21 BGB stát pouze spolek, jehož účelem není hospodářské podnikání (</w:t>
      </w:r>
      <w:r w:rsidR="00A54ACB" w:rsidRPr="00350FEB">
        <w:rPr>
          <w:rFonts w:ascii="Times New Roman" w:hAnsi="Times New Roman" w:cs="Times New Roman"/>
          <w:bCs/>
          <w:kern w:val="36"/>
        </w:rPr>
        <w:t>„</w:t>
      </w:r>
      <w:r w:rsidRPr="00350FEB">
        <w:rPr>
          <w:rStyle w:val="jnentitel"/>
          <w:rFonts w:ascii="Times New Roman" w:hAnsi="Times New Roman" w:cs="Times New Roman"/>
          <w:bCs/>
        </w:rPr>
        <w:t>Nicht wirtschaftlicher Verein</w:t>
      </w:r>
      <w:r w:rsidR="00A54ACB" w:rsidRPr="00350FEB">
        <w:rPr>
          <w:rStyle w:val="jnentitel"/>
          <w:rFonts w:ascii="Times New Roman" w:hAnsi="Times New Roman" w:cs="Times New Roman"/>
          <w:bCs/>
        </w:rPr>
        <w:t>“</w:t>
      </w:r>
      <w:r w:rsidRPr="00350FEB">
        <w:rPr>
          <w:rStyle w:val="jnentitel"/>
          <w:rFonts w:ascii="Times New Roman" w:hAnsi="Times New Roman" w:cs="Times New Roman"/>
          <w:bCs/>
        </w:rPr>
        <w:t>)</w:t>
      </w:r>
      <w:r w:rsidRPr="00350FEB">
        <w:rPr>
          <w:rFonts w:ascii="Times New Roman" w:hAnsi="Times New Roman" w:cs="Times New Roman"/>
          <w:bCs/>
          <w:kern w:val="36"/>
        </w:rPr>
        <w:t>. Spolek, který nemá hospodářský účel (a má tedy ideový účel), nabývá možnost právně jednat zápisem do</w:t>
      </w:r>
      <w:r w:rsidR="00D013CF">
        <w:rPr>
          <w:rFonts w:ascii="Times New Roman" w:hAnsi="Times New Roman" w:cs="Times New Roman"/>
          <w:bCs/>
          <w:kern w:val="36"/>
        </w:rPr>
        <w:t xml:space="preserve"> příslušného spolkového rejstříku</w:t>
      </w:r>
      <w:r w:rsidRPr="00350FEB">
        <w:rPr>
          <w:rFonts w:ascii="Times New Roman" w:hAnsi="Times New Roman" w:cs="Times New Roman"/>
          <w:bCs/>
          <w:kern w:val="36"/>
        </w:rPr>
        <w:t xml:space="preserve">. Podrobnější úpravu založení a stanov zapsaného spolku upravují ustanovení § 55 a násl. </w:t>
      </w:r>
      <w:r w:rsidR="00A54ACB" w:rsidRPr="00350FEB">
        <w:rPr>
          <w:rFonts w:ascii="Times New Roman" w:hAnsi="Times New Roman" w:cs="Times New Roman"/>
          <w:bCs/>
          <w:kern w:val="36"/>
        </w:rPr>
        <w:t>BGB. Spolek musí mít minimálně sedm</w:t>
      </w:r>
      <w:r w:rsidRPr="00350FEB">
        <w:rPr>
          <w:rFonts w:ascii="Times New Roman" w:hAnsi="Times New Roman" w:cs="Times New Roman"/>
          <w:bCs/>
          <w:kern w:val="36"/>
        </w:rPr>
        <w:t xml:space="preserve"> členů a stanovy musejí splňovat některé náležitosti, například upravovat vznik </w:t>
      </w:r>
      <w:r w:rsidR="00973D87" w:rsidRPr="00350FEB">
        <w:rPr>
          <w:rFonts w:ascii="Times New Roman" w:hAnsi="Times New Roman" w:cs="Times New Roman"/>
          <w:bCs/>
          <w:kern w:val="36"/>
        </w:rPr>
        <w:t>členství a jeho ukončení, poslání</w:t>
      </w:r>
      <w:r w:rsidR="00765322" w:rsidRPr="00350FEB">
        <w:rPr>
          <w:rFonts w:ascii="Times New Roman" w:hAnsi="Times New Roman" w:cs="Times New Roman"/>
          <w:bCs/>
          <w:kern w:val="36"/>
        </w:rPr>
        <w:t xml:space="preserve"> spolku</w:t>
      </w:r>
      <w:r w:rsidRPr="00350FEB">
        <w:rPr>
          <w:rFonts w:ascii="Times New Roman" w:hAnsi="Times New Roman" w:cs="Times New Roman"/>
          <w:bCs/>
          <w:kern w:val="36"/>
        </w:rPr>
        <w:t xml:space="preserve">, členské příspěvky, ustavení představenstva a další. V obecné rovině má </w:t>
      </w:r>
      <w:r w:rsidR="00973D87" w:rsidRPr="00350FEB">
        <w:rPr>
          <w:rFonts w:ascii="Times New Roman" w:hAnsi="Times New Roman" w:cs="Times New Roman"/>
          <w:bCs/>
          <w:kern w:val="36"/>
        </w:rPr>
        <w:t xml:space="preserve">tedy </w:t>
      </w:r>
      <w:r w:rsidRPr="00350FEB">
        <w:rPr>
          <w:rFonts w:ascii="Times New Roman" w:hAnsi="Times New Roman" w:cs="Times New Roman"/>
          <w:bCs/>
          <w:kern w:val="36"/>
        </w:rPr>
        <w:t xml:space="preserve">německá právní úprava </w:t>
      </w:r>
      <w:r w:rsidR="00A54ACB" w:rsidRPr="00350FEB">
        <w:rPr>
          <w:rFonts w:ascii="Times New Roman" w:hAnsi="Times New Roman" w:cs="Times New Roman"/>
          <w:bCs/>
          <w:kern w:val="36"/>
        </w:rPr>
        <w:t xml:space="preserve">spolků </w:t>
      </w:r>
      <w:r w:rsidRPr="00350FEB">
        <w:rPr>
          <w:rFonts w:ascii="Times New Roman" w:hAnsi="Times New Roman" w:cs="Times New Roman"/>
          <w:bCs/>
          <w:kern w:val="36"/>
        </w:rPr>
        <w:t>řadu shodných rys</w:t>
      </w:r>
      <w:r w:rsidR="00A54ACB" w:rsidRPr="00350FEB">
        <w:rPr>
          <w:rFonts w:ascii="Times New Roman" w:hAnsi="Times New Roman" w:cs="Times New Roman"/>
          <w:bCs/>
          <w:kern w:val="36"/>
        </w:rPr>
        <w:t>ů s českou právní úpravou</w:t>
      </w:r>
      <w:r w:rsidRPr="00350FEB">
        <w:rPr>
          <w:rFonts w:ascii="Times New Roman" w:hAnsi="Times New Roman" w:cs="Times New Roman"/>
          <w:bCs/>
          <w:kern w:val="36"/>
        </w:rPr>
        <w:t>.</w:t>
      </w:r>
    </w:p>
  </w:footnote>
  <w:footnote w:id="4">
    <w:p w:rsidR="00683223" w:rsidRPr="00683223" w:rsidRDefault="00683223" w:rsidP="00683223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83223">
        <w:rPr>
          <w:rFonts w:ascii="Times New Roman" w:hAnsi="Times New Roman" w:cs="Times New Roman"/>
        </w:rPr>
        <w:t xml:space="preserve">Stanovy Institutu – viz </w:t>
      </w:r>
      <w:hyperlink r:id="rId2" w:anchor="c3001" w:history="1">
        <w:r w:rsidRPr="00683223">
          <w:rPr>
            <w:rStyle w:val="Hypertextovodkaz"/>
            <w:rFonts w:ascii="Times New Roman" w:hAnsi="Times New Roman" w:cs="Times New Roman"/>
            <w:u w:val="single"/>
          </w:rPr>
          <w:t>https://www.institut-fuer-menschenrechte.de/ueber-uns/auftrag/satzung/#c3001</w:t>
        </w:r>
      </w:hyperlink>
      <w:r w:rsidRPr="00683223">
        <w:rPr>
          <w:rFonts w:ascii="Times New Roman" w:hAnsi="Times New Roman" w:cs="Times New Roman"/>
          <w:u w:val="single"/>
        </w:rPr>
        <w:t xml:space="preserve"> </w:t>
      </w:r>
    </w:p>
  </w:footnote>
  <w:footnote w:id="5">
    <w:p w:rsidR="004300BE" w:rsidRPr="004300BE" w:rsidRDefault="004300BE" w:rsidP="00683223">
      <w:pPr>
        <w:autoSpaceDE w:val="0"/>
        <w:autoSpaceDN w:val="0"/>
        <w:adjustRightInd w:val="0"/>
        <w:spacing w:after="0" w:line="240" w:lineRule="auto"/>
        <w:jc w:val="both"/>
        <w:rPr>
          <w:u w:val="double"/>
        </w:rPr>
      </w:pPr>
      <w:r w:rsidRPr="0068322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765322" w:rsidRPr="00683223">
        <w:rPr>
          <w:rFonts w:ascii="Times New Roman" w:hAnsi="Times New Roman" w:cs="Times New Roman"/>
          <w:sz w:val="20"/>
          <w:szCs w:val="20"/>
        </w:rPr>
        <w:t xml:space="preserve"> </w:t>
      </w:r>
      <w:r w:rsidR="00745588" w:rsidRPr="00683223">
        <w:rPr>
          <w:rFonts w:ascii="Times New Roman" w:hAnsi="Times New Roman" w:cs="Times New Roman"/>
          <w:sz w:val="20"/>
          <w:szCs w:val="20"/>
        </w:rPr>
        <w:t xml:space="preserve">Viz výše </w:t>
      </w:r>
      <w:r w:rsidRPr="00683223">
        <w:rPr>
          <w:rFonts w:ascii="Times New Roman" w:hAnsi="Times New Roman" w:cs="Times New Roman"/>
          <w:sz w:val="20"/>
          <w:szCs w:val="20"/>
        </w:rPr>
        <w:t>Gesetz über die Rechtsstellung und Aufgaben des Deutschen Instituts für Menschenrechte vom 16</w:t>
      </w:r>
      <w:r w:rsidRPr="00973D87">
        <w:rPr>
          <w:rFonts w:ascii="Times New Roman" w:hAnsi="Times New Roman" w:cs="Times New Roman"/>
          <w:sz w:val="20"/>
          <w:szCs w:val="20"/>
        </w:rPr>
        <w:t>. Juli 2015 (BGBl. I S. 1194), dostupný z "</w:t>
      </w:r>
      <w:hyperlink r:id="rId3" w:history="1">
        <w:r w:rsidRPr="00973D87">
          <w:rPr>
            <w:rStyle w:val="Hypertextovodkaz"/>
            <w:rFonts w:ascii="Times New Roman" w:hAnsi="Times New Roman" w:cs="Times New Roman"/>
            <w:sz w:val="20"/>
            <w:szCs w:val="20"/>
            <w:u w:val="double"/>
          </w:rPr>
          <w:t>https://www.institut-fuer-menschenrechte.de/fileadmin/user_upload/PDF-Dateien/Sonstiges/Gesetz_ueber_die_Rechtsstellung_und_Aufgaben_des_Deutschen_Instituts_fuer_Menschenrechte_DIMRG_16_07_2015.pdf</w:t>
        </w:r>
      </w:hyperlink>
      <w:r w:rsidRPr="004300BE">
        <w:rPr>
          <w:u w:val="double"/>
        </w:rPr>
        <w:t xml:space="preserve"> </w:t>
      </w:r>
    </w:p>
  </w:footnote>
  <w:footnote w:id="6">
    <w:p w:rsidR="00D5363F" w:rsidRPr="009A786C" w:rsidRDefault="00D5363F" w:rsidP="00D5363F">
      <w:pPr>
        <w:pStyle w:val="Textpoznpodarou"/>
        <w:rPr>
          <w:rFonts w:ascii="Times New Roman" w:hAnsi="Times New Roman" w:cs="Times New Roman"/>
        </w:rPr>
      </w:pPr>
      <w:r w:rsidRPr="00DD7E0A">
        <w:rPr>
          <w:rStyle w:val="Znakapoznpodarou"/>
          <w:rFonts w:ascii="Times New Roman" w:hAnsi="Times New Roman" w:cs="Times New Roman"/>
        </w:rPr>
        <w:footnoteRef/>
      </w:r>
      <w:r w:rsidRPr="00DD7E0A">
        <w:rPr>
          <w:rFonts w:ascii="Times New Roman" w:hAnsi="Times New Roman" w:cs="Times New Roman"/>
        </w:rPr>
        <w:t xml:space="preserve"> </w:t>
      </w:r>
      <w:r w:rsidRPr="009A786C">
        <w:rPr>
          <w:rFonts w:ascii="Times New Roman" w:eastAsia="Times New Roman" w:hAnsi="Times New Roman" w:cs="Times New Roman"/>
          <w:lang w:eastAsia="cs-CZ"/>
        </w:rPr>
        <w:t>Ovšem, je nutné mít na paměti, že část zpráv o třetích zemích nemusí být publikována.</w:t>
      </w:r>
    </w:p>
  </w:footnote>
  <w:footnote w:id="7">
    <w:p w:rsidR="009A786C" w:rsidRPr="009A786C" w:rsidRDefault="009A786C">
      <w:pPr>
        <w:pStyle w:val="Textpoznpodarou"/>
        <w:rPr>
          <w:rFonts w:ascii="Times New Roman" w:hAnsi="Times New Roman" w:cs="Times New Roman"/>
        </w:rPr>
      </w:pPr>
      <w:r w:rsidRPr="009A786C">
        <w:rPr>
          <w:rStyle w:val="Znakapoznpodarou"/>
          <w:rFonts w:ascii="Times New Roman" w:hAnsi="Times New Roman" w:cs="Times New Roman"/>
        </w:rPr>
        <w:footnoteRef/>
      </w:r>
      <w:r w:rsidRPr="009A786C">
        <w:rPr>
          <w:rFonts w:ascii="Times New Roman" w:hAnsi="Times New Roman" w:cs="Times New Roman"/>
        </w:rPr>
        <w:t xml:space="preserve"> Viz výše Stanovy Institutu – viz </w:t>
      </w:r>
      <w:hyperlink r:id="rId4" w:anchor="c3001" w:history="1">
        <w:r w:rsidRPr="009A786C">
          <w:rPr>
            <w:rStyle w:val="Hypertextovodkaz"/>
            <w:rFonts w:ascii="Times New Roman" w:hAnsi="Times New Roman" w:cs="Times New Roman"/>
            <w:u w:val="single"/>
          </w:rPr>
          <w:t>https://www.institut-fuer-menschenrechte.de/ueber-uns/auftrag/satzung/#c3001</w:t>
        </w:r>
      </w:hyperlink>
      <w:r w:rsidRPr="009A786C">
        <w:rPr>
          <w:rFonts w:ascii="Times New Roman" w:hAnsi="Times New Roman" w:cs="Times New Roman"/>
          <w:u w:val="single"/>
        </w:rPr>
        <w:t xml:space="preserve"> </w:t>
      </w:r>
    </w:p>
  </w:footnote>
  <w:footnote w:id="8">
    <w:p w:rsidR="001340DA" w:rsidRPr="009A786C" w:rsidRDefault="001340DA" w:rsidP="001340DA">
      <w:pPr>
        <w:pStyle w:val="Textpoznpodarou"/>
        <w:rPr>
          <w:rFonts w:ascii="Times New Roman" w:hAnsi="Times New Roman" w:cs="Times New Roman"/>
        </w:rPr>
      </w:pPr>
      <w:r w:rsidRPr="009A786C">
        <w:rPr>
          <w:rStyle w:val="Znakapoznpodarou"/>
          <w:rFonts w:ascii="Times New Roman" w:hAnsi="Times New Roman" w:cs="Times New Roman"/>
        </w:rPr>
        <w:footnoteRef/>
      </w:r>
      <w:r w:rsidRPr="009A786C">
        <w:rPr>
          <w:rFonts w:ascii="Times New Roman" w:hAnsi="Times New Roman" w:cs="Times New Roman"/>
        </w:rPr>
        <w:t xml:space="preserve"> Seznam členů </w:t>
      </w:r>
      <w:r w:rsidR="00E23321" w:rsidRPr="009A786C">
        <w:rPr>
          <w:rFonts w:ascii="Times New Roman" w:hAnsi="Times New Roman" w:cs="Times New Roman"/>
        </w:rPr>
        <w:t xml:space="preserve">Institutu </w:t>
      </w:r>
      <w:r w:rsidRPr="009A786C">
        <w:rPr>
          <w:rFonts w:ascii="Times New Roman" w:hAnsi="Times New Roman" w:cs="Times New Roman"/>
        </w:rPr>
        <w:t xml:space="preserve">je dostupný na adrese: </w:t>
      </w:r>
      <w:hyperlink r:id="rId5" w:history="1">
        <w:r w:rsidRPr="009A786C">
          <w:rPr>
            <w:rStyle w:val="Hypertextovodkaz"/>
            <w:rFonts w:ascii="Times New Roman" w:hAnsi="Times New Roman" w:cs="Times New Roman"/>
            <w:u w:val="single"/>
          </w:rPr>
          <w:t>https://www.institut-fuer-menschenrechte.de/ueber-uns/struktur/mitglieder-des-vereins/</w:t>
        </w:r>
      </w:hyperlink>
    </w:p>
  </w:footnote>
  <w:footnote w:id="9">
    <w:p w:rsidR="00DD7E0A" w:rsidRPr="00DD7E0A" w:rsidRDefault="00DD7E0A" w:rsidP="00196C4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DD7E0A">
        <w:rPr>
          <w:rFonts w:ascii="Times New Roman" w:hAnsi="Times New Roman" w:cs="Times New Roman"/>
          <w:lang w:val="de-DE"/>
        </w:rPr>
        <w:t>Deutsches Institut für Menschenrechte, Jahresbericht 2018,</w:t>
      </w:r>
      <w:r w:rsidRPr="00DD7E0A">
        <w:rPr>
          <w:rFonts w:ascii="Times New Roman" w:hAnsi="Times New Roman" w:cs="Times New Roman"/>
        </w:rPr>
        <w:t xml:space="preserve"> s. 65. Dostupné z </w:t>
      </w:r>
      <w:hyperlink r:id="rId6" w:history="1">
        <w:r w:rsidRPr="00DD7E0A">
          <w:rPr>
            <w:rStyle w:val="Hypertextovodkaz"/>
            <w:rFonts w:ascii="Times New Roman" w:hAnsi="Times New Roman" w:cs="Times New Roman"/>
            <w:u w:val="single"/>
          </w:rPr>
          <w:t>https://www.institut-fuer-menschenrechte.de/fileadmin/user_upload/Publikationen/Jahresbericht/DIMR_Jahresbericht_2018.pdf</w:t>
        </w:r>
      </w:hyperlink>
      <w:r w:rsidRPr="00DD7E0A">
        <w:rPr>
          <w:rFonts w:ascii="Times New Roman" w:hAnsi="Times New Roman" w:cs="Times New Roman"/>
          <w:u w:val="single"/>
        </w:rPr>
        <w:t xml:space="preserve"> </w:t>
      </w:r>
    </w:p>
  </w:footnote>
  <w:footnote w:id="10">
    <w:p w:rsidR="00D5363F" w:rsidRPr="00E16DEC" w:rsidRDefault="00D5363F" w:rsidP="00196C46">
      <w:pPr>
        <w:pStyle w:val="Textpoznpodarou"/>
        <w:jc w:val="both"/>
        <w:rPr>
          <w:rFonts w:ascii="Times New Roman" w:hAnsi="Times New Roman" w:cs="Times New Roman"/>
        </w:rPr>
      </w:pPr>
      <w:r w:rsidRPr="00E16DEC">
        <w:rPr>
          <w:rStyle w:val="Znakapoznpodarou"/>
          <w:rFonts w:ascii="Times New Roman" w:hAnsi="Times New Roman" w:cs="Times New Roman"/>
        </w:rPr>
        <w:footnoteRef/>
      </w:r>
      <w:r w:rsidRPr="00E16DEC">
        <w:rPr>
          <w:rFonts w:ascii="Times New Roman" w:hAnsi="Times New Roman" w:cs="Times New Roman"/>
        </w:rPr>
        <w:t xml:space="preserve"> Deutsches Institut für Menschenrechte, Jahresbericht 2018, cit. dílo, s. </w:t>
      </w:r>
      <w:r w:rsidR="00642FCB" w:rsidRPr="00E16DEC">
        <w:rPr>
          <w:rFonts w:ascii="Times New Roman" w:hAnsi="Times New Roman" w:cs="Times New Roman"/>
        </w:rPr>
        <w:t>51-53.</w:t>
      </w:r>
      <w:r w:rsidR="00E16DEC" w:rsidRPr="00E16DEC">
        <w:rPr>
          <w:rFonts w:ascii="Times New Roman" w:hAnsi="Times New Roman" w:cs="Times New Roman"/>
        </w:rPr>
        <w:t xml:space="preserve"> Použit je jednotný kurz </w:t>
      </w:r>
      <w:r w:rsidR="00D53072">
        <w:rPr>
          <w:rFonts w:ascii="Times New Roman" w:hAnsi="Times New Roman" w:cs="Times New Roman"/>
        </w:rPr>
        <w:t>euro</w:t>
      </w:r>
      <w:r w:rsidR="00E16DEC" w:rsidRPr="00E16DEC">
        <w:rPr>
          <w:rFonts w:ascii="Times New Roman" w:hAnsi="Times New Roman" w:cs="Times New Roman"/>
        </w:rPr>
        <w:t xml:space="preserve"> pro rok 2018, tj. </w:t>
      </w:r>
      <w:r w:rsidR="00E16DEC" w:rsidRPr="00E16DEC">
        <w:rPr>
          <w:rFonts w:ascii="Times New Roman" w:hAnsi="Times New Roman" w:cs="Times New Roman"/>
          <w:color w:val="222222"/>
        </w:rPr>
        <w:t>25.643</w:t>
      </w:r>
      <w:r w:rsidR="00D53072">
        <w:rPr>
          <w:rFonts w:ascii="Times New Roman" w:hAnsi="Times New Roman" w:cs="Times New Roman"/>
          <w:color w:val="222222"/>
        </w:rPr>
        <w:t xml:space="preserve"> Kč za euro</w:t>
      </w:r>
      <w:r w:rsidR="00E16DEC" w:rsidRPr="00E16DEC">
        <w:rPr>
          <w:rFonts w:ascii="Times New Roman" w:hAnsi="Times New Roman" w:cs="Times New Roman"/>
          <w:color w:val="2222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2" w:rsidRDefault="00765322" w:rsidP="00765322">
    <w:pPr>
      <w:pStyle w:val="Zhlav"/>
      <w:jc w:val="right"/>
    </w:pPr>
    <w:r>
      <w:t>Příloha</w:t>
    </w:r>
    <w:r w:rsidR="00D7712A">
      <w:t xml:space="preserve"> č.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61F"/>
    <w:multiLevelType w:val="hybridMultilevel"/>
    <w:tmpl w:val="BDDE61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DA"/>
    <w:rsid w:val="001105B5"/>
    <w:rsid w:val="001340DA"/>
    <w:rsid w:val="00152235"/>
    <w:rsid w:val="001713D3"/>
    <w:rsid w:val="001721B5"/>
    <w:rsid w:val="00196C46"/>
    <w:rsid w:val="001B5363"/>
    <w:rsid w:val="001C25E1"/>
    <w:rsid w:val="00231302"/>
    <w:rsid w:val="00236201"/>
    <w:rsid w:val="002629D1"/>
    <w:rsid w:val="00263856"/>
    <w:rsid w:val="002C0CE1"/>
    <w:rsid w:val="002C2753"/>
    <w:rsid w:val="002E5EB1"/>
    <w:rsid w:val="002E74C6"/>
    <w:rsid w:val="003022AF"/>
    <w:rsid w:val="00345787"/>
    <w:rsid w:val="00350FEB"/>
    <w:rsid w:val="0035787E"/>
    <w:rsid w:val="00381C40"/>
    <w:rsid w:val="0042495A"/>
    <w:rsid w:val="004300BE"/>
    <w:rsid w:val="004306AE"/>
    <w:rsid w:val="00463A9F"/>
    <w:rsid w:val="00471CC1"/>
    <w:rsid w:val="004B1395"/>
    <w:rsid w:val="004C67B7"/>
    <w:rsid w:val="00503F2B"/>
    <w:rsid w:val="00553587"/>
    <w:rsid w:val="00556727"/>
    <w:rsid w:val="005C3618"/>
    <w:rsid w:val="005D5806"/>
    <w:rsid w:val="00642FCB"/>
    <w:rsid w:val="00683223"/>
    <w:rsid w:val="006D513C"/>
    <w:rsid w:val="006F2F92"/>
    <w:rsid w:val="00745588"/>
    <w:rsid w:val="00765322"/>
    <w:rsid w:val="007A794E"/>
    <w:rsid w:val="007F51CD"/>
    <w:rsid w:val="007F58C5"/>
    <w:rsid w:val="008247DF"/>
    <w:rsid w:val="008425D4"/>
    <w:rsid w:val="00853C57"/>
    <w:rsid w:val="0087637A"/>
    <w:rsid w:val="008833D6"/>
    <w:rsid w:val="008D528C"/>
    <w:rsid w:val="0093331E"/>
    <w:rsid w:val="00973D87"/>
    <w:rsid w:val="009A786C"/>
    <w:rsid w:val="009A7F00"/>
    <w:rsid w:val="009B2AFA"/>
    <w:rsid w:val="009D369D"/>
    <w:rsid w:val="009F5235"/>
    <w:rsid w:val="00A02E4A"/>
    <w:rsid w:val="00A07C42"/>
    <w:rsid w:val="00A46EFE"/>
    <w:rsid w:val="00A54ACB"/>
    <w:rsid w:val="00A844DE"/>
    <w:rsid w:val="00B502A6"/>
    <w:rsid w:val="00B848D9"/>
    <w:rsid w:val="00BA0715"/>
    <w:rsid w:val="00BD7F2A"/>
    <w:rsid w:val="00C14A6E"/>
    <w:rsid w:val="00D0098B"/>
    <w:rsid w:val="00D013CF"/>
    <w:rsid w:val="00D05951"/>
    <w:rsid w:val="00D10675"/>
    <w:rsid w:val="00D53072"/>
    <w:rsid w:val="00D5363F"/>
    <w:rsid w:val="00D54400"/>
    <w:rsid w:val="00D7712A"/>
    <w:rsid w:val="00D829EB"/>
    <w:rsid w:val="00DD7E0A"/>
    <w:rsid w:val="00E16DEC"/>
    <w:rsid w:val="00E23321"/>
    <w:rsid w:val="00E6470C"/>
    <w:rsid w:val="00E73F01"/>
    <w:rsid w:val="00EE0B05"/>
    <w:rsid w:val="00F11628"/>
    <w:rsid w:val="00F12CED"/>
    <w:rsid w:val="00F60505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1A4DB-6D54-4BC4-862B-FC570125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1340DA"/>
  </w:style>
  <w:style w:type="character" w:styleId="Hypertextovodkaz">
    <w:name w:val="Hyperlink"/>
    <w:basedOn w:val="Standardnpsmoodstavce"/>
    <w:uiPriority w:val="99"/>
    <w:unhideWhenUsed/>
    <w:rsid w:val="001340DA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1340DA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40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0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0DA"/>
    <w:rPr>
      <w:vertAlign w:val="superscript"/>
    </w:rPr>
  </w:style>
  <w:style w:type="character" w:customStyle="1" w:styleId="jnentitel">
    <w:name w:val="jnentitel"/>
    <w:basedOn w:val="Standardnpsmoodstavce"/>
    <w:rsid w:val="001340DA"/>
  </w:style>
  <w:style w:type="paragraph" w:styleId="Odstavecseseznamem">
    <w:name w:val="List Paragraph"/>
    <w:basedOn w:val="Normln"/>
    <w:uiPriority w:val="34"/>
    <w:qFormat/>
    <w:rsid w:val="001340D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3331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322"/>
  </w:style>
  <w:style w:type="paragraph" w:styleId="Zpat">
    <w:name w:val="footer"/>
    <w:basedOn w:val="Normln"/>
    <w:link w:val="ZpatChar"/>
    <w:uiPriority w:val="99"/>
    <w:unhideWhenUsed/>
    <w:rsid w:val="00765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322"/>
  </w:style>
  <w:style w:type="paragraph" w:customStyle="1" w:styleId="Pa22">
    <w:name w:val="Pa22"/>
    <w:basedOn w:val="Normln"/>
    <w:next w:val="Normln"/>
    <w:uiPriority w:val="99"/>
    <w:rsid w:val="00D5363F"/>
    <w:pPr>
      <w:autoSpaceDE w:val="0"/>
      <w:autoSpaceDN w:val="0"/>
      <w:adjustRightInd w:val="0"/>
      <w:spacing w:after="0" w:line="221" w:lineRule="atLeast"/>
    </w:pPr>
    <w:rPr>
      <w:rFonts w:ascii="Corporate S" w:hAnsi="Corporate 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-fuer-menschenrechte.de/fileadmin/user_upload/PDF-Dateien/Sonstiges/Gesetz_ueber_die_Rechtsstellung_und_Aufgaben_des_Deutschen_Instituts_fuer_Menschenrechte_DIMRG_16_07_2015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-fuer-menschenrechte.de/startsei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itut-fuer-menschenrechte.de/fileadmin/user_upload/PDF-Dateien/Sonstiges/Gesetz_ueber_die_Rechtsstellung_und_Aufgaben_des_Deutschen_Instituts_fuer_Menschenrechte_DIMRG_16_07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-fuer-menschenrechte.de/fileadmin/user_upload/Publikationen/Jahresbericht/DIMR_Jahresbericht_2018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itut-fuer-menschenrechte.de/fileadmin/user_upload/PDF-Dateien/Sonstiges/Gesetz_ueber_die_Rechtsstellung_und_Aufgaben_des_Deutschen_Instituts_fuer_Menschenrechte_DIMRG_16_07_2015.pdf" TargetMode="External"/><Relationship Id="rId2" Type="http://schemas.openxmlformats.org/officeDocument/2006/relationships/hyperlink" Target="https://www.institut-fuer-menschenrechte.de/ueber-uns/auftrag/satzung/" TargetMode="External"/><Relationship Id="rId1" Type="http://schemas.openxmlformats.org/officeDocument/2006/relationships/hyperlink" Target="https://www.institut-fuer-menschenrechte.de/fileadmin/user_upload/PDF-Dateien/Sonstiges/Gesetz_ueber_die_Rechtsstellung_und_Aufgaben_des_Deutschen_Instituts_fuer_Menschenrechte_DIMRG_16_07_2015.pdf" TargetMode="External"/><Relationship Id="rId6" Type="http://schemas.openxmlformats.org/officeDocument/2006/relationships/hyperlink" Target="https://www.institut-fuer-menschenrechte.de/fileadmin/user_upload/Publikationen/Jahresbericht/DIMR_Jahresbericht_2018.pdf" TargetMode="External"/><Relationship Id="rId5" Type="http://schemas.openxmlformats.org/officeDocument/2006/relationships/hyperlink" Target="https://www.institut-fuer-menschenrechte.de/ueber-uns/struktur/mitglieder-des-vereins/" TargetMode="External"/><Relationship Id="rId4" Type="http://schemas.openxmlformats.org/officeDocument/2006/relationships/hyperlink" Target="https://www.institut-fuer-menschenrechte.de/ueber-uns/auftrag/satzun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C7C3-6993-48CF-B595-30876D60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1910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Baršová Andrea</dc:creator>
  <cp:lastModifiedBy>Střeštíková Hana</cp:lastModifiedBy>
  <cp:revision>2</cp:revision>
  <cp:lastPrinted>2020-10-14T10:50:00Z</cp:lastPrinted>
  <dcterms:created xsi:type="dcterms:W3CDTF">2022-03-17T12:56:00Z</dcterms:created>
  <dcterms:modified xsi:type="dcterms:W3CDTF">2022-03-17T12:56:00Z</dcterms:modified>
</cp:coreProperties>
</file>