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0B" w:rsidRDefault="0025450B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/>
    <w:p w:rsidR="00F223DD" w:rsidRDefault="00F223DD">
      <w:r>
        <w:rPr>
          <w:noProof/>
          <w:lang w:eastAsia="cs-CZ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9963490</wp:posOffset>
            </wp:positionH>
            <wp:positionV relativeFrom="margin">
              <wp:posOffset>-107950</wp:posOffset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23DD" w:rsidRPr="00F223DD" w:rsidRDefault="00F223DD" w:rsidP="00BF2EFB">
      <w:pPr>
        <w:tabs>
          <w:tab w:val="left" w:pos="5940"/>
        </w:tabs>
        <w:spacing w:before="760" w:after="480" w:line="300" w:lineRule="exact"/>
        <w:jc w:val="center"/>
        <w:rPr>
          <w:rFonts w:ascii="Arial" w:hAnsi="Arial" w:cs="Arial"/>
          <w:bCs/>
        </w:rPr>
      </w:pPr>
      <w:r w:rsidRPr="00F223DD">
        <w:rPr>
          <w:rFonts w:ascii="Arial" w:hAnsi="Arial" w:cs="Arial"/>
          <w:bCs/>
        </w:rPr>
        <w:t>Vláda České republiky</w:t>
      </w:r>
    </w:p>
    <w:p w:rsidR="0013464B" w:rsidRPr="0013464B" w:rsidRDefault="0013464B" w:rsidP="00F223DD">
      <w:pPr>
        <w:tabs>
          <w:tab w:val="left" w:pos="5940"/>
        </w:tabs>
        <w:spacing w:after="0" w:line="300" w:lineRule="exact"/>
        <w:ind w:left="-540" w:firstLine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Ministerstvo pro místní rozvoj</w:t>
      </w:r>
    </w:p>
    <w:p w:rsidR="00F223DD" w:rsidRPr="00F223DD" w:rsidRDefault="00F223DD" w:rsidP="00F223DD">
      <w:pPr>
        <w:tabs>
          <w:tab w:val="left" w:pos="5940"/>
        </w:tabs>
        <w:spacing w:after="0" w:line="300" w:lineRule="exact"/>
        <w:ind w:left="-540" w:firstLine="540"/>
        <w:rPr>
          <w:rFonts w:ascii="Arial" w:hAnsi="Arial" w:cs="Arial"/>
          <w:b/>
          <w:bCs/>
        </w:rPr>
      </w:pPr>
      <w:r w:rsidRPr="00F223DD">
        <w:rPr>
          <w:rFonts w:ascii="Arial" w:hAnsi="Arial" w:cs="Arial"/>
        </w:rPr>
        <w:t xml:space="preserve">Čj.: </w:t>
      </w:r>
      <w:r w:rsidR="00056BD7">
        <w:rPr>
          <w:rFonts w:ascii="Arial" w:hAnsi="Arial" w:cs="Arial"/>
          <w:bCs/>
        </w:rPr>
        <w:t>18796</w:t>
      </w:r>
      <w:r w:rsidR="00DE4417">
        <w:rPr>
          <w:rFonts w:ascii="Arial" w:hAnsi="Arial" w:cs="Arial"/>
          <w:bCs/>
        </w:rPr>
        <w:t xml:space="preserve"> </w:t>
      </w:r>
      <w:r w:rsidR="00893D24" w:rsidRPr="007144A7">
        <w:rPr>
          <w:rFonts w:ascii="Arial" w:hAnsi="Arial" w:cs="Arial"/>
          <w:bCs/>
        </w:rPr>
        <w:t>/</w:t>
      </w:r>
      <w:r w:rsidR="00DE4417">
        <w:rPr>
          <w:rFonts w:ascii="Arial" w:hAnsi="Arial" w:cs="Arial"/>
          <w:bCs/>
        </w:rPr>
        <w:t xml:space="preserve"> </w:t>
      </w:r>
      <w:r w:rsidR="00893D24" w:rsidRPr="007144A7">
        <w:rPr>
          <w:rFonts w:ascii="Arial" w:hAnsi="Arial" w:cs="Arial"/>
          <w:bCs/>
        </w:rPr>
        <w:t>201</w:t>
      </w:r>
      <w:r w:rsidR="00554B4A" w:rsidRPr="007144A7">
        <w:rPr>
          <w:rFonts w:ascii="Arial" w:hAnsi="Arial" w:cs="Arial"/>
          <w:bCs/>
        </w:rPr>
        <w:t>6</w:t>
      </w:r>
      <w:r w:rsidR="00DE4417">
        <w:rPr>
          <w:rFonts w:ascii="Arial" w:hAnsi="Arial" w:cs="Arial"/>
          <w:bCs/>
        </w:rPr>
        <w:t xml:space="preserve"> </w:t>
      </w:r>
      <w:r w:rsidR="00893D24" w:rsidRPr="00893D24">
        <w:rPr>
          <w:rFonts w:ascii="Arial" w:hAnsi="Arial" w:cs="Arial"/>
          <w:bCs/>
        </w:rPr>
        <w:t>-</w:t>
      </w:r>
      <w:r w:rsidR="00DE4417">
        <w:rPr>
          <w:rFonts w:ascii="Arial" w:hAnsi="Arial" w:cs="Arial"/>
          <w:bCs/>
        </w:rPr>
        <w:t xml:space="preserve"> </w:t>
      </w:r>
      <w:r w:rsidR="00893D24" w:rsidRPr="00893D24">
        <w:rPr>
          <w:rFonts w:ascii="Arial" w:hAnsi="Arial" w:cs="Arial"/>
          <w:bCs/>
        </w:rPr>
        <w:t>32</w:t>
      </w:r>
    </w:p>
    <w:p w:rsidR="00F223DD" w:rsidRPr="00F223DD" w:rsidRDefault="00893D24" w:rsidP="00F223DD">
      <w:pPr>
        <w:tabs>
          <w:tab w:val="left" w:pos="5940"/>
        </w:tabs>
        <w:spacing w:after="0" w:line="300" w:lineRule="exact"/>
        <w:ind w:left="-540" w:firstLine="540"/>
        <w:rPr>
          <w:rFonts w:ascii="Arial" w:hAnsi="Arial" w:cs="Arial"/>
          <w:bCs/>
        </w:rPr>
      </w:pPr>
      <w:r>
        <w:rPr>
          <w:rFonts w:ascii="Arial" w:hAnsi="Arial" w:cs="Arial"/>
        </w:rPr>
        <w:tab/>
        <w:t>V Praze dne</w:t>
      </w:r>
      <w:r w:rsidR="00FD36E6">
        <w:rPr>
          <w:rFonts w:ascii="Arial" w:hAnsi="Arial" w:cs="Arial"/>
        </w:rPr>
        <w:t xml:space="preserve"> 21. 6. 2016</w:t>
      </w:r>
      <w:bookmarkStart w:id="0" w:name="_GoBack"/>
      <w:bookmarkEnd w:id="0"/>
    </w:p>
    <w:p w:rsidR="00F223DD" w:rsidRPr="00F223DD" w:rsidRDefault="00F223DD" w:rsidP="00F223DD">
      <w:pPr>
        <w:tabs>
          <w:tab w:val="left" w:pos="5940"/>
        </w:tabs>
        <w:spacing w:after="600" w:line="300" w:lineRule="exact"/>
        <w:ind w:left="-539" w:firstLine="539"/>
        <w:rPr>
          <w:rFonts w:ascii="Arial" w:hAnsi="Arial" w:cs="Arial"/>
        </w:rPr>
      </w:pPr>
      <w:r w:rsidRPr="00F223DD">
        <w:rPr>
          <w:rFonts w:ascii="Arial" w:hAnsi="Arial" w:cs="Arial"/>
          <w:b/>
        </w:rPr>
        <w:tab/>
      </w:r>
      <w:r w:rsidRPr="00F223DD">
        <w:rPr>
          <w:rFonts w:ascii="Arial" w:hAnsi="Arial" w:cs="Arial"/>
        </w:rPr>
        <w:t xml:space="preserve">Výtisk č.: </w:t>
      </w:r>
    </w:p>
    <w:p w:rsidR="00F223DD" w:rsidRDefault="00893D24" w:rsidP="00F223DD">
      <w:pPr>
        <w:spacing w:after="360" w:line="300" w:lineRule="exac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 SCHŮZI VLÁDY</w:t>
      </w:r>
    </w:p>
    <w:p w:rsidR="00F223DD" w:rsidRDefault="00554B4A" w:rsidP="00F55ABC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Věc: </w:t>
      </w:r>
      <w:r w:rsidR="00FA79F8" w:rsidRPr="00C31278">
        <w:rPr>
          <w:rFonts w:ascii="Arial" w:hAnsi="Arial" w:cs="Arial"/>
          <w:b/>
        </w:rPr>
        <w:t>Stanovisko Ministerstva pro místní rozvoj ke Kontrolnímu závěru Nejvyššího kontrolního úřadu z kontrolní akce č. 15/10 Peněžní prostředky vynakládan</w:t>
      </w:r>
      <w:r w:rsidR="00FA79F8">
        <w:rPr>
          <w:rFonts w:ascii="Arial" w:hAnsi="Arial" w:cs="Arial"/>
          <w:b/>
        </w:rPr>
        <w:t xml:space="preserve">é na Národní infrastrukturu pro </w:t>
      </w:r>
      <w:r w:rsidR="00FA79F8" w:rsidRPr="00C31278">
        <w:rPr>
          <w:rFonts w:ascii="Arial" w:hAnsi="Arial" w:cs="Arial"/>
          <w:b/>
        </w:rPr>
        <w:t>elektronické zadávání veřejných zakázek (NIPEZ) a nákup komodit jeho prostřednictvím</w:t>
      </w:r>
    </w:p>
    <w:p w:rsidR="00893D24" w:rsidRDefault="00893D24" w:rsidP="00F223DD">
      <w:pPr>
        <w:spacing w:after="0" w:line="300" w:lineRule="exact"/>
        <w:jc w:val="center"/>
        <w:rPr>
          <w:rFonts w:ascii="Arial" w:hAnsi="Arial" w:cs="Arial"/>
          <w:b/>
          <w:sz w:val="24"/>
        </w:rPr>
      </w:pPr>
    </w:p>
    <w:p w:rsidR="00893D24" w:rsidRDefault="00893D24" w:rsidP="00F223DD">
      <w:pPr>
        <w:spacing w:after="0" w:line="300" w:lineRule="exact"/>
        <w:jc w:val="center"/>
        <w:rPr>
          <w:rFonts w:ascii="Arial" w:hAnsi="Arial" w:cs="Arial"/>
          <w:b/>
          <w:sz w:val="24"/>
        </w:rPr>
      </w:pPr>
    </w:p>
    <w:tbl>
      <w:tblPr>
        <w:tblW w:w="9606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430"/>
      </w:tblGrid>
      <w:tr w:rsidR="00F223DD" w:rsidRPr="00F223DD" w:rsidTr="00BF2EFB">
        <w:trPr>
          <w:trHeight w:val="4041"/>
        </w:trPr>
        <w:tc>
          <w:tcPr>
            <w:tcW w:w="4176" w:type="dxa"/>
          </w:tcPr>
          <w:p w:rsidR="00F223DD" w:rsidRDefault="00F223DD" w:rsidP="00B2249D">
            <w:pPr>
              <w:tabs>
                <w:tab w:val="left" w:pos="142"/>
              </w:tabs>
              <w:spacing w:after="0" w:line="300" w:lineRule="exact"/>
              <w:jc w:val="both"/>
              <w:rPr>
                <w:rFonts w:ascii="Arial" w:hAnsi="Arial" w:cs="Arial"/>
                <w:b/>
              </w:rPr>
            </w:pPr>
            <w:r w:rsidRPr="00F223DD">
              <w:rPr>
                <w:rFonts w:ascii="Arial" w:hAnsi="Arial" w:cs="Arial"/>
                <w:b/>
              </w:rPr>
              <w:t>Důvod předložení:</w:t>
            </w:r>
          </w:p>
          <w:p w:rsidR="00893D24" w:rsidRPr="00F223DD" w:rsidRDefault="00893D24" w:rsidP="00B2249D">
            <w:pPr>
              <w:tabs>
                <w:tab w:val="left" w:pos="142"/>
              </w:tabs>
              <w:spacing w:after="0" w:line="300" w:lineRule="exact"/>
              <w:jc w:val="both"/>
              <w:rPr>
                <w:rFonts w:ascii="Arial" w:hAnsi="Arial" w:cs="Arial"/>
                <w:b/>
              </w:rPr>
            </w:pPr>
          </w:p>
          <w:p w:rsidR="00FA79F8" w:rsidRPr="00C31278" w:rsidRDefault="00FA79F8" w:rsidP="00B2249D">
            <w:pPr>
              <w:jc w:val="both"/>
            </w:pPr>
            <w:r w:rsidRPr="00C31278">
              <w:rPr>
                <w:rFonts w:ascii="Arial" w:hAnsi="Arial" w:cs="Arial"/>
              </w:rPr>
              <w:t>Materiál se předkládá na základě úkolu uloženého ministryni pro místní rozvoj dopisem předsedy vlády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 w:rsidRPr="00C31278">
              <w:rPr>
                <w:rFonts w:ascii="Arial" w:hAnsi="Arial" w:cs="Arial"/>
              </w:rPr>
              <w:t>č</w:t>
            </w:r>
            <w:r w:rsidR="00B2249D">
              <w:rPr>
                <w:rFonts w:ascii="Arial" w:hAnsi="Arial" w:cs="Arial"/>
              </w:rPr>
              <w:t>.</w:t>
            </w:r>
            <w:r w:rsidRPr="00C31278">
              <w:rPr>
                <w:rFonts w:ascii="Arial" w:hAnsi="Arial" w:cs="Arial"/>
              </w:rPr>
              <w:t>j.</w:t>
            </w:r>
            <w:proofErr w:type="gramEnd"/>
            <w:r>
              <w:rPr>
                <w:rFonts w:ascii="Arial" w:hAnsi="Arial" w:cs="Arial"/>
              </w:rPr>
              <w:t xml:space="preserve"> 7566/2016 - OVA ze dne 18. dubna 2016</w:t>
            </w:r>
          </w:p>
          <w:p w:rsidR="00610AD9" w:rsidRPr="00610AD9" w:rsidRDefault="00610AD9" w:rsidP="00B2249D">
            <w:pPr>
              <w:pStyle w:val="Zhlav"/>
              <w:jc w:val="both"/>
              <w:rPr>
                <w:rFonts w:ascii="Arial" w:hAnsi="Arial" w:cs="Arial"/>
                <w:sz w:val="22"/>
              </w:rPr>
            </w:pPr>
          </w:p>
          <w:p w:rsidR="00F223DD" w:rsidRPr="00F223DD" w:rsidRDefault="00F223DD" w:rsidP="00B2249D">
            <w:pPr>
              <w:pStyle w:val="Zhlav"/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30" w:type="dxa"/>
          </w:tcPr>
          <w:p w:rsidR="00F223DD" w:rsidRDefault="00F223DD" w:rsidP="00F223DD">
            <w:pPr>
              <w:tabs>
                <w:tab w:val="left" w:pos="142"/>
              </w:tabs>
              <w:spacing w:after="0" w:line="300" w:lineRule="exact"/>
              <w:ind w:left="279"/>
              <w:outlineLvl w:val="0"/>
              <w:rPr>
                <w:rFonts w:ascii="Arial" w:hAnsi="Arial" w:cs="Arial"/>
                <w:b/>
              </w:rPr>
            </w:pPr>
            <w:r w:rsidRPr="00F223DD">
              <w:rPr>
                <w:rFonts w:ascii="Arial" w:hAnsi="Arial" w:cs="Arial"/>
                <w:b/>
              </w:rPr>
              <w:t>Obsah:</w:t>
            </w:r>
          </w:p>
          <w:p w:rsidR="00893D24" w:rsidRPr="00F223DD" w:rsidRDefault="00893D24" w:rsidP="00F223DD">
            <w:pPr>
              <w:tabs>
                <w:tab w:val="left" w:pos="142"/>
              </w:tabs>
              <w:spacing w:after="0" w:line="300" w:lineRule="exact"/>
              <w:ind w:left="279"/>
              <w:outlineLvl w:val="0"/>
              <w:rPr>
                <w:rFonts w:ascii="Arial" w:hAnsi="Arial" w:cs="Arial"/>
                <w:b/>
              </w:rPr>
            </w:pPr>
          </w:p>
          <w:p w:rsidR="00F223DD" w:rsidRPr="00F223DD" w:rsidRDefault="0013464B" w:rsidP="0013464B">
            <w:pPr>
              <w:tabs>
                <w:tab w:val="left" w:pos="142"/>
                <w:tab w:val="left" w:pos="786"/>
              </w:tabs>
              <w:spacing w:after="0" w:line="300" w:lineRule="exact"/>
              <w:ind w:left="782" w:hanging="425"/>
              <w:outlineLvl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</w:rPr>
              <w:t>I.</w:t>
            </w:r>
            <w:r w:rsidR="00F223DD" w:rsidRPr="00F223DD">
              <w:rPr>
                <w:rFonts w:ascii="Arial" w:hAnsi="Arial" w:cs="Arial"/>
                <w:b/>
                <w:sz w:val="24"/>
              </w:rPr>
              <w:tab/>
            </w:r>
            <w:r w:rsidR="00893D24" w:rsidRPr="00893D24">
              <w:rPr>
                <w:rFonts w:ascii="Arial" w:hAnsi="Arial" w:cs="Arial"/>
                <w:bCs/>
              </w:rPr>
              <w:t>Návrh usnesení</w:t>
            </w:r>
          </w:p>
          <w:p w:rsidR="00893D24" w:rsidRPr="00893D24" w:rsidRDefault="0013464B" w:rsidP="0013464B">
            <w:pPr>
              <w:tabs>
                <w:tab w:val="left" w:pos="142"/>
                <w:tab w:val="left" w:pos="786"/>
              </w:tabs>
              <w:spacing w:after="0" w:line="300" w:lineRule="exact"/>
              <w:ind w:left="782" w:hanging="425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II.</w:t>
            </w:r>
            <w:r w:rsidR="00F223DD" w:rsidRPr="00F223DD">
              <w:rPr>
                <w:rFonts w:ascii="Arial" w:hAnsi="Arial" w:cs="Arial"/>
                <w:b/>
                <w:sz w:val="24"/>
              </w:rPr>
              <w:tab/>
            </w:r>
            <w:r w:rsidR="00893D24" w:rsidRPr="00893D24">
              <w:rPr>
                <w:rFonts w:ascii="Arial" w:hAnsi="Arial" w:cs="Arial"/>
                <w:bCs/>
              </w:rPr>
              <w:t>Předkládací zpráva</w:t>
            </w:r>
          </w:p>
          <w:p w:rsidR="00F223DD" w:rsidRDefault="0013464B" w:rsidP="00FA79F8">
            <w:pPr>
              <w:tabs>
                <w:tab w:val="left" w:pos="142"/>
                <w:tab w:val="left" w:pos="786"/>
              </w:tabs>
              <w:spacing w:after="0" w:line="300" w:lineRule="exact"/>
              <w:ind w:left="782" w:hanging="425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III.</w:t>
            </w:r>
            <w:r w:rsidR="00F223DD" w:rsidRPr="00F223DD">
              <w:rPr>
                <w:rFonts w:ascii="Arial" w:hAnsi="Arial" w:cs="Arial"/>
                <w:b/>
                <w:sz w:val="24"/>
              </w:rPr>
              <w:tab/>
            </w:r>
            <w:r w:rsidR="00FA79F8" w:rsidRPr="00FA79F8">
              <w:rPr>
                <w:rFonts w:ascii="Arial" w:hAnsi="Arial" w:cs="Arial"/>
              </w:rPr>
              <w:t>Stanovisko Ministerstva pro místní rozvoj ke Kontrolnímu závěru Nejvyššího kontrolního úřadu z kontrolní akce č. 15/10 Peněžní prostředky vynakládané na Národní infrastrukturu pro elektronické zadávání veřejných zakázek (NIPEZ) a nákup komodit jeho prostřednictvím</w:t>
            </w:r>
          </w:p>
          <w:p w:rsidR="00FA79F8" w:rsidRDefault="00FA79F8" w:rsidP="0013464B">
            <w:pPr>
              <w:tabs>
                <w:tab w:val="left" w:pos="142"/>
                <w:tab w:val="left" w:pos="786"/>
              </w:tabs>
              <w:spacing w:after="0" w:line="300" w:lineRule="exact"/>
              <w:ind w:left="782" w:hanging="425"/>
              <w:outlineLvl w:val="0"/>
              <w:rPr>
                <w:rFonts w:ascii="Arial" w:hAnsi="Arial" w:cs="Arial"/>
                <w:bCs/>
              </w:rPr>
            </w:pPr>
            <w:r w:rsidRPr="00FA79F8">
              <w:rPr>
                <w:rFonts w:ascii="Arial" w:hAnsi="Arial" w:cs="Arial"/>
                <w:b/>
                <w:bCs/>
              </w:rPr>
              <w:t>IV.</w:t>
            </w:r>
            <w:r>
              <w:rPr>
                <w:rFonts w:ascii="Arial" w:hAnsi="Arial" w:cs="Arial"/>
                <w:bCs/>
              </w:rPr>
              <w:t xml:space="preserve">   Kontrolní závěr NKÚ</w:t>
            </w:r>
          </w:p>
          <w:p w:rsidR="00893D24" w:rsidRDefault="00FA79F8" w:rsidP="0013464B">
            <w:pPr>
              <w:tabs>
                <w:tab w:val="left" w:pos="142"/>
                <w:tab w:val="left" w:pos="786"/>
              </w:tabs>
              <w:spacing w:after="0" w:line="300" w:lineRule="exact"/>
              <w:ind w:left="782" w:hanging="425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V</w:t>
            </w:r>
            <w:r w:rsidR="00893D24" w:rsidRPr="00893D24">
              <w:rPr>
                <w:rFonts w:ascii="Arial" w:hAnsi="Arial" w:cs="Arial"/>
                <w:b/>
              </w:rPr>
              <w:t>.</w:t>
            </w:r>
            <w:r w:rsidR="00893D24" w:rsidRPr="00F223DD">
              <w:rPr>
                <w:rFonts w:ascii="Arial" w:hAnsi="Arial" w:cs="Arial"/>
                <w:b/>
                <w:sz w:val="24"/>
              </w:rPr>
              <w:t xml:space="preserve"> </w:t>
            </w:r>
            <w:r w:rsidR="00893D24" w:rsidRPr="00F223DD">
              <w:rPr>
                <w:rFonts w:ascii="Arial" w:hAnsi="Arial" w:cs="Arial"/>
                <w:b/>
                <w:sz w:val="24"/>
              </w:rPr>
              <w:tab/>
            </w:r>
            <w:r w:rsidR="00893D24" w:rsidRPr="00893D24">
              <w:rPr>
                <w:rFonts w:ascii="Arial" w:hAnsi="Arial" w:cs="Arial"/>
                <w:bCs/>
              </w:rPr>
              <w:t>Vypořádání připomínkového řízení</w:t>
            </w:r>
          </w:p>
          <w:p w:rsidR="00893D24" w:rsidRPr="00893D24" w:rsidRDefault="00893D24" w:rsidP="0013464B">
            <w:pPr>
              <w:tabs>
                <w:tab w:val="left" w:pos="142"/>
                <w:tab w:val="left" w:pos="786"/>
              </w:tabs>
              <w:spacing w:after="0" w:line="300" w:lineRule="exact"/>
              <w:ind w:left="782" w:hanging="425"/>
              <w:outlineLvl w:val="0"/>
              <w:rPr>
                <w:rFonts w:ascii="Arial" w:hAnsi="Arial" w:cs="Arial"/>
                <w:bCs/>
              </w:rPr>
            </w:pPr>
            <w:r w:rsidRPr="00893D24">
              <w:rPr>
                <w:rFonts w:ascii="Arial" w:hAnsi="Arial" w:cs="Arial"/>
                <w:b/>
              </w:rPr>
              <w:t>V</w:t>
            </w:r>
            <w:r w:rsidR="00FA79F8">
              <w:rPr>
                <w:rFonts w:ascii="Arial" w:hAnsi="Arial" w:cs="Arial"/>
                <w:b/>
              </w:rPr>
              <w:t>I</w:t>
            </w:r>
            <w:r w:rsidRPr="00893D24">
              <w:rPr>
                <w:rFonts w:ascii="Arial" w:hAnsi="Arial" w:cs="Arial"/>
                <w:b/>
              </w:rPr>
              <w:t>.</w:t>
            </w:r>
            <w:r w:rsidRPr="00F223DD">
              <w:rPr>
                <w:rFonts w:ascii="Arial" w:hAnsi="Arial" w:cs="Arial"/>
                <w:b/>
                <w:sz w:val="24"/>
              </w:rPr>
              <w:t xml:space="preserve"> </w:t>
            </w:r>
            <w:r w:rsidRPr="00F223DD">
              <w:rPr>
                <w:rFonts w:ascii="Arial" w:hAnsi="Arial" w:cs="Arial"/>
                <w:b/>
                <w:sz w:val="24"/>
              </w:rPr>
              <w:tab/>
            </w:r>
            <w:r w:rsidRPr="00893D24">
              <w:rPr>
                <w:rFonts w:ascii="Arial" w:hAnsi="Arial" w:cs="Arial"/>
                <w:bCs/>
              </w:rPr>
              <w:t>Tisková zpráva</w:t>
            </w:r>
          </w:p>
          <w:p w:rsidR="00F223DD" w:rsidRPr="00F223DD" w:rsidRDefault="00F223DD" w:rsidP="00F223DD">
            <w:pPr>
              <w:tabs>
                <w:tab w:val="left" w:pos="142"/>
                <w:tab w:val="left" w:pos="786"/>
              </w:tabs>
              <w:spacing w:after="0" w:line="300" w:lineRule="exact"/>
              <w:ind w:left="786" w:hanging="426"/>
              <w:outlineLvl w:val="0"/>
              <w:rPr>
                <w:rFonts w:ascii="Arial" w:hAnsi="Arial" w:cs="Arial"/>
              </w:rPr>
            </w:pPr>
          </w:p>
        </w:tc>
      </w:tr>
    </w:tbl>
    <w:p w:rsidR="00893D24" w:rsidRDefault="00893D24" w:rsidP="00F223DD">
      <w:pPr>
        <w:tabs>
          <w:tab w:val="left" w:pos="142"/>
        </w:tabs>
        <w:spacing w:before="600" w:after="0" w:line="300" w:lineRule="exact"/>
        <w:outlineLvl w:val="0"/>
        <w:rPr>
          <w:rFonts w:ascii="Arial" w:hAnsi="Arial" w:cs="Arial"/>
          <w:b/>
        </w:rPr>
      </w:pPr>
    </w:p>
    <w:p w:rsidR="00F223DD" w:rsidRPr="00F223DD" w:rsidRDefault="00F223DD" w:rsidP="00F223DD">
      <w:pPr>
        <w:tabs>
          <w:tab w:val="left" w:pos="142"/>
        </w:tabs>
        <w:spacing w:before="600" w:after="0" w:line="300" w:lineRule="exact"/>
        <w:outlineLvl w:val="0"/>
        <w:rPr>
          <w:rFonts w:ascii="Arial" w:hAnsi="Arial" w:cs="Arial"/>
          <w:b/>
        </w:rPr>
      </w:pPr>
      <w:r w:rsidRPr="00F223DD">
        <w:rPr>
          <w:rFonts w:ascii="Arial" w:hAnsi="Arial" w:cs="Arial"/>
          <w:b/>
        </w:rPr>
        <w:t>Předkládá:</w:t>
      </w:r>
    </w:p>
    <w:p w:rsidR="00F223DD" w:rsidRPr="00F223DD" w:rsidRDefault="00F223DD" w:rsidP="00F223DD">
      <w:pPr>
        <w:tabs>
          <w:tab w:val="left" w:pos="142"/>
        </w:tabs>
        <w:spacing w:after="0" w:line="300" w:lineRule="exact"/>
        <w:outlineLvl w:val="0"/>
        <w:rPr>
          <w:rFonts w:ascii="Arial" w:hAnsi="Arial" w:cs="Arial"/>
          <w:bCs/>
        </w:rPr>
      </w:pPr>
      <w:r w:rsidRPr="00F223DD">
        <w:rPr>
          <w:rFonts w:ascii="Arial" w:hAnsi="Arial" w:cs="Arial"/>
          <w:bCs/>
        </w:rPr>
        <w:t>Ing. Karla Šlechtová</w:t>
      </w:r>
    </w:p>
    <w:p w:rsidR="00F223DD" w:rsidRPr="00F223DD" w:rsidRDefault="00F223DD" w:rsidP="00F223DD">
      <w:pPr>
        <w:tabs>
          <w:tab w:val="left" w:pos="142"/>
        </w:tabs>
        <w:spacing w:after="0" w:line="300" w:lineRule="exact"/>
        <w:outlineLvl w:val="0"/>
        <w:rPr>
          <w:rFonts w:ascii="Arial" w:hAnsi="Arial" w:cs="Arial"/>
          <w:bCs/>
        </w:rPr>
      </w:pPr>
      <w:r w:rsidRPr="00F223DD">
        <w:rPr>
          <w:rFonts w:ascii="Arial" w:hAnsi="Arial" w:cs="Arial"/>
          <w:bCs/>
        </w:rPr>
        <w:t>ministryně pro místní rozvoj</w:t>
      </w:r>
    </w:p>
    <w:p w:rsidR="00F223DD" w:rsidRPr="00F223DD" w:rsidRDefault="00F223DD" w:rsidP="00F223DD">
      <w:pPr>
        <w:spacing w:after="0" w:line="300" w:lineRule="exact"/>
        <w:jc w:val="center"/>
        <w:rPr>
          <w:rFonts w:ascii="Arial" w:hAnsi="Arial" w:cs="Arial"/>
        </w:rPr>
      </w:pPr>
    </w:p>
    <w:sectPr w:rsidR="00F223DD" w:rsidRPr="00F223DD" w:rsidSect="00BF2EFB">
      <w:pgSz w:w="23814" w:h="16839" w:orient="landscape" w:code="8"/>
      <w:pgMar w:top="1417" w:right="1417" w:bottom="1417" w:left="1417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23DD"/>
    <w:rsid w:val="00050B24"/>
    <w:rsid w:val="00056BD7"/>
    <w:rsid w:val="0013464B"/>
    <w:rsid w:val="00145A5D"/>
    <w:rsid w:val="00236E9D"/>
    <w:rsid w:val="0025450B"/>
    <w:rsid w:val="00457B4E"/>
    <w:rsid w:val="00554B4A"/>
    <w:rsid w:val="00610AD9"/>
    <w:rsid w:val="00662FC5"/>
    <w:rsid w:val="007144A7"/>
    <w:rsid w:val="00893D24"/>
    <w:rsid w:val="00913F79"/>
    <w:rsid w:val="009F6390"/>
    <w:rsid w:val="00A521C1"/>
    <w:rsid w:val="00A97571"/>
    <w:rsid w:val="00AF7700"/>
    <w:rsid w:val="00B2249D"/>
    <w:rsid w:val="00BA1393"/>
    <w:rsid w:val="00BF2EFB"/>
    <w:rsid w:val="00CD3F67"/>
    <w:rsid w:val="00DE4417"/>
    <w:rsid w:val="00EE01F4"/>
    <w:rsid w:val="00F223DD"/>
    <w:rsid w:val="00F55ABC"/>
    <w:rsid w:val="00F645C1"/>
    <w:rsid w:val="00F977ED"/>
    <w:rsid w:val="00FA79F8"/>
    <w:rsid w:val="00FC0DDE"/>
    <w:rsid w:val="00FD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6E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223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223D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223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223D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Picková</dc:creator>
  <cp:lastModifiedBy>uzivatel</cp:lastModifiedBy>
  <cp:revision>19</cp:revision>
  <cp:lastPrinted>2015-05-06T08:32:00Z</cp:lastPrinted>
  <dcterms:created xsi:type="dcterms:W3CDTF">2015-05-28T10:36:00Z</dcterms:created>
  <dcterms:modified xsi:type="dcterms:W3CDTF">2016-06-22T07:31:00Z</dcterms:modified>
</cp:coreProperties>
</file>