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41" w:rsidRDefault="00B31921" w:rsidP="00A02E89">
      <w:pPr>
        <w:ind w:left="8496"/>
        <w:jc w:val="center"/>
        <w:rPr>
          <w:b/>
        </w:rPr>
      </w:pPr>
      <w:bookmarkStart w:id="0" w:name="_GoBack"/>
      <w:bookmarkEnd w:id="0"/>
      <w:r>
        <w:rPr>
          <w:b/>
        </w:rPr>
        <w:t>V</w:t>
      </w:r>
      <w:r w:rsidR="00650241">
        <w:rPr>
          <w:b/>
        </w:rPr>
        <w:t>.</w:t>
      </w:r>
    </w:p>
    <w:p w:rsidR="0012648B" w:rsidRDefault="0012648B" w:rsidP="00650241">
      <w:pPr>
        <w:jc w:val="center"/>
      </w:pPr>
    </w:p>
    <w:p w:rsidR="0012648B" w:rsidRPr="0022734E" w:rsidRDefault="0012648B">
      <w:pPr>
        <w:jc w:val="right"/>
        <w:rPr>
          <w:b/>
          <w:spacing w:val="20"/>
          <w:position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48B" w:rsidRPr="000F1F33" w:rsidRDefault="00B31921">
      <w:pPr>
        <w:jc w:val="center"/>
        <w:rPr>
          <w:rFonts w:ascii="Arial" w:hAnsi="Arial" w:cs="Arial"/>
          <w:b/>
          <w:sz w:val="22"/>
          <w:szCs w:val="22"/>
        </w:rPr>
      </w:pPr>
      <w:r w:rsidRPr="000F1F33">
        <w:rPr>
          <w:rFonts w:ascii="Arial" w:hAnsi="Arial" w:cs="Arial"/>
          <w:b/>
          <w:sz w:val="22"/>
          <w:szCs w:val="22"/>
        </w:rPr>
        <w:t xml:space="preserve">Návrh tiskové zprávy </w:t>
      </w:r>
    </w:p>
    <w:p w:rsidR="0012648B" w:rsidRPr="000F1F33" w:rsidRDefault="0012648B">
      <w:pPr>
        <w:rPr>
          <w:rFonts w:ascii="Arial" w:hAnsi="Arial" w:cs="Arial"/>
          <w:sz w:val="22"/>
          <w:szCs w:val="22"/>
        </w:rPr>
      </w:pPr>
    </w:p>
    <w:p w:rsidR="0012648B" w:rsidRPr="000F1F33" w:rsidRDefault="0012648B">
      <w:pPr>
        <w:rPr>
          <w:rFonts w:ascii="Arial" w:hAnsi="Arial" w:cs="Arial"/>
          <w:b/>
          <w:sz w:val="22"/>
          <w:szCs w:val="22"/>
        </w:rPr>
      </w:pPr>
    </w:p>
    <w:p w:rsidR="00A02E89" w:rsidRPr="000F1F33" w:rsidRDefault="00530A97" w:rsidP="00545095">
      <w:pPr>
        <w:jc w:val="both"/>
        <w:rPr>
          <w:rFonts w:ascii="Arial" w:hAnsi="Arial" w:cs="Arial"/>
          <w:bCs/>
          <w:strike/>
          <w:sz w:val="22"/>
          <w:szCs w:val="22"/>
        </w:rPr>
      </w:pPr>
      <w:r w:rsidRPr="000F1F33">
        <w:rPr>
          <w:rFonts w:ascii="Arial" w:hAnsi="Arial" w:cs="Arial"/>
          <w:sz w:val="22"/>
          <w:szCs w:val="22"/>
        </w:rPr>
        <w:t>Vláda Č</w:t>
      </w:r>
      <w:r w:rsidR="002876E4" w:rsidRPr="000F1F33">
        <w:rPr>
          <w:rFonts w:ascii="Arial" w:hAnsi="Arial" w:cs="Arial"/>
          <w:sz w:val="22"/>
          <w:szCs w:val="22"/>
        </w:rPr>
        <w:t>eské republiky</w:t>
      </w:r>
      <w:r w:rsidRPr="000F1F33">
        <w:rPr>
          <w:rFonts w:ascii="Arial" w:hAnsi="Arial" w:cs="Arial"/>
          <w:sz w:val="22"/>
          <w:szCs w:val="22"/>
        </w:rPr>
        <w:t xml:space="preserve"> schválila materiál Rozšíření pokrytí systémem automatické biometrické detekce obličejů na letišti Václava Havla Praha s ohledem na usnesení vlády České republiky ze dne 19. ledna 2015 č. 47, k zajištění zvýšení bezpečnosti na letišti Václava Havla Praha. </w:t>
      </w:r>
    </w:p>
    <w:p w:rsidR="00545095" w:rsidRPr="000F1F33" w:rsidRDefault="00545095" w:rsidP="0054509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30A97" w:rsidRPr="000F1F33" w:rsidRDefault="00530A97" w:rsidP="0054509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1F33">
        <w:rPr>
          <w:rFonts w:ascii="Arial" w:hAnsi="Arial" w:cs="Arial"/>
          <w:sz w:val="22"/>
          <w:szCs w:val="22"/>
        </w:rPr>
        <w:t xml:space="preserve">Cílem schváleného materiálu je rozšířit pokrytí systémem automatické biometrické detekce obličejů v dalších již vytipovaných tranzitních prostorách letiště Václava Havla Praha se současným posílením kapacity integrační platformy tak, aby po dokončení realizace zvýšení bezpečnosti na mezinárodních letištích s pravidelným veřejným leteckým provozem v Brně – Tuřanech, Karlových Varech, Pardubicích a Ostravě – Mošnově, byla všechna letiště propojena navzájem. </w:t>
      </w:r>
    </w:p>
    <w:p w:rsidR="00530A97" w:rsidRDefault="00530A97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p w:rsidR="00A02E89" w:rsidRDefault="00A02E89">
      <w:pPr>
        <w:jc w:val="both"/>
      </w:pPr>
    </w:p>
    <w:tbl>
      <w:tblPr>
        <w:tblW w:w="836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535"/>
      </w:tblGrid>
      <w:tr w:rsidR="00A02E89" w:rsidRPr="003035A6" w:rsidTr="00063F9D">
        <w:trPr>
          <w:trHeight w:val="832"/>
        </w:trPr>
        <w:tc>
          <w:tcPr>
            <w:tcW w:w="3828" w:type="dxa"/>
          </w:tcPr>
          <w:p w:rsidR="00A02E89" w:rsidRPr="003035A6" w:rsidRDefault="00A02E89" w:rsidP="00063F9D">
            <w:pPr>
              <w:pStyle w:val="Popisky"/>
              <w:spacing w:line="360" w:lineRule="auto"/>
              <w:ind w:left="4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02E89" w:rsidRPr="003035A6" w:rsidRDefault="00A02E89" w:rsidP="00063F9D">
            <w:pPr>
              <w:pStyle w:val="Popisky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E89" w:rsidRPr="003035A6" w:rsidTr="00063F9D">
        <w:trPr>
          <w:trHeight w:val="832"/>
        </w:trPr>
        <w:tc>
          <w:tcPr>
            <w:tcW w:w="3828" w:type="dxa"/>
          </w:tcPr>
          <w:p w:rsidR="00A02E89" w:rsidRPr="003035A6" w:rsidRDefault="00A02E89" w:rsidP="00063F9D">
            <w:pPr>
              <w:pStyle w:val="Popisky"/>
              <w:ind w:left="4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02E89" w:rsidRPr="003035A6" w:rsidRDefault="00A02E89" w:rsidP="00063F9D">
            <w:pPr>
              <w:pStyle w:val="Popisky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E89" w:rsidRDefault="00A02E89">
      <w:pPr>
        <w:jc w:val="both"/>
      </w:pPr>
    </w:p>
    <w:sectPr w:rsidR="00A02E89" w:rsidSect="007165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27" w:rsidRDefault="00FF4827">
      <w:r>
        <w:separator/>
      </w:r>
    </w:p>
  </w:endnote>
  <w:endnote w:type="continuationSeparator" w:id="0">
    <w:p w:rsidR="00FF4827" w:rsidRDefault="00FF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41" w:rsidRDefault="00650241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27" w:rsidRDefault="00FF4827">
      <w:r>
        <w:separator/>
      </w:r>
    </w:p>
  </w:footnote>
  <w:footnote w:type="continuationSeparator" w:id="0">
    <w:p w:rsidR="00FF4827" w:rsidRDefault="00FF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4A0"/>
    <w:multiLevelType w:val="hybridMultilevel"/>
    <w:tmpl w:val="047A1D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62C"/>
    <w:multiLevelType w:val="multilevel"/>
    <w:tmpl w:val="334C3E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0F17"/>
    <w:multiLevelType w:val="hybridMultilevel"/>
    <w:tmpl w:val="19F2B0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11C7"/>
    <w:multiLevelType w:val="hybridMultilevel"/>
    <w:tmpl w:val="8A461D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72F27"/>
    <w:multiLevelType w:val="hybridMultilevel"/>
    <w:tmpl w:val="334C3E72"/>
    <w:lvl w:ilvl="0" w:tplc="6C1039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12"/>
    <w:rsid w:val="00044708"/>
    <w:rsid w:val="00051305"/>
    <w:rsid w:val="00063F9D"/>
    <w:rsid w:val="00074D28"/>
    <w:rsid w:val="00093122"/>
    <w:rsid w:val="000B171C"/>
    <w:rsid w:val="000F1F33"/>
    <w:rsid w:val="00104F8F"/>
    <w:rsid w:val="0012648B"/>
    <w:rsid w:val="00154199"/>
    <w:rsid w:val="00216C25"/>
    <w:rsid w:val="0022734E"/>
    <w:rsid w:val="00260F8B"/>
    <w:rsid w:val="00283404"/>
    <w:rsid w:val="002876E4"/>
    <w:rsid w:val="002C66C1"/>
    <w:rsid w:val="003333E1"/>
    <w:rsid w:val="004544EF"/>
    <w:rsid w:val="0046013B"/>
    <w:rsid w:val="00513E5C"/>
    <w:rsid w:val="00530A97"/>
    <w:rsid w:val="00545095"/>
    <w:rsid w:val="00560F75"/>
    <w:rsid w:val="005B4A8F"/>
    <w:rsid w:val="006356E8"/>
    <w:rsid w:val="00650241"/>
    <w:rsid w:val="006629A1"/>
    <w:rsid w:val="007165D1"/>
    <w:rsid w:val="007B54C7"/>
    <w:rsid w:val="007E05D0"/>
    <w:rsid w:val="008154EA"/>
    <w:rsid w:val="008267D3"/>
    <w:rsid w:val="008A42E7"/>
    <w:rsid w:val="008A76E8"/>
    <w:rsid w:val="00902572"/>
    <w:rsid w:val="00925D1F"/>
    <w:rsid w:val="009658A2"/>
    <w:rsid w:val="00973012"/>
    <w:rsid w:val="009D2F11"/>
    <w:rsid w:val="00A02E89"/>
    <w:rsid w:val="00A43CA6"/>
    <w:rsid w:val="00B21D2F"/>
    <w:rsid w:val="00B31921"/>
    <w:rsid w:val="00B36889"/>
    <w:rsid w:val="00B51D86"/>
    <w:rsid w:val="00BD4EEE"/>
    <w:rsid w:val="00C44440"/>
    <w:rsid w:val="00D15784"/>
    <w:rsid w:val="00D26DA7"/>
    <w:rsid w:val="00DA030A"/>
    <w:rsid w:val="00E16593"/>
    <w:rsid w:val="00EA2A42"/>
    <w:rsid w:val="00F05EED"/>
    <w:rsid w:val="00F628CD"/>
    <w:rsid w:val="00F7707E"/>
    <w:rsid w:val="00F933D4"/>
    <w:rsid w:val="00F97C3F"/>
    <w:rsid w:val="00FA3EAC"/>
    <w:rsid w:val="00FC2BFD"/>
    <w:rsid w:val="00FE250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docId w15:val="{F325C9CF-144A-447E-A502-AF1A306A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5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165D1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7165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65D1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7165D1"/>
    <w:rPr>
      <w:rFonts w:ascii="Arial" w:hAnsi="Arial"/>
    </w:rPr>
  </w:style>
  <w:style w:type="paragraph" w:customStyle="1" w:styleId="Zkladntext21">
    <w:name w:val="Základní text 21"/>
    <w:basedOn w:val="Normln"/>
    <w:rsid w:val="007165D1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8"/>
      <w:szCs w:val="20"/>
      <w:u w:val="single"/>
    </w:rPr>
  </w:style>
  <w:style w:type="paragraph" w:styleId="Zkladntext">
    <w:name w:val="Body Text"/>
    <w:basedOn w:val="Normln"/>
    <w:semiHidden/>
    <w:rsid w:val="007165D1"/>
    <w:pPr>
      <w:jc w:val="both"/>
    </w:pPr>
    <w:rPr>
      <w:szCs w:val="20"/>
    </w:rPr>
  </w:style>
  <w:style w:type="paragraph" w:styleId="Zkladntextodsazen3">
    <w:name w:val="Body Text Indent 3"/>
    <w:basedOn w:val="Normln"/>
    <w:semiHidden/>
    <w:rsid w:val="007165D1"/>
    <w:pPr>
      <w:ind w:firstLine="708"/>
    </w:pPr>
    <w:rPr>
      <w:szCs w:val="20"/>
    </w:rPr>
  </w:style>
  <w:style w:type="paragraph" w:styleId="Seznamsodrkami2">
    <w:name w:val="List Bullet 2"/>
    <w:basedOn w:val="Normln"/>
    <w:autoRedefine/>
    <w:semiHidden/>
    <w:rsid w:val="007165D1"/>
    <w:pPr>
      <w:spacing w:before="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"[Klepněte sem a vložte římské číslo dle čísla na obálce</vt:lpstr>
    </vt:vector>
  </TitlesOfParts>
  <Company>uvcr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Fiedlerová Romana, Bc</dc:creator>
  <cp:lastModifiedBy>Střeštíková Hana</cp:lastModifiedBy>
  <cp:revision>2</cp:revision>
  <cp:lastPrinted>2017-06-21T13:15:00Z</cp:lastPrinted>
  <dcterms:created xsi:type="dcterms:W3CDTF">2022-06-01T10:59:00Z</dcterms:created>
  <dcterms:modified xsi:type="dcterms:W3CDTF">2022-06-01T10:59:00Z</dcterms:modified>
</cp:coreProperties>
</file>