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15" w:rsidRPr="006C7A7A" w:rsidRDefault="00DF2915" w:rsidP="003A7504">
      <w:pPr>
        <w:spacing w:after="0" w:line="240" w:lineRule="auto"/>
        <w:jc w:val="center"/>
        <w:rPr>
          <w:rFonts w:ascii="Arial" w:hAnsi="Arial" w:cs="Arial"/>
          <w:b/>
          <w:sz w:val="24"/>
          <w:szCs w:val="20"/>
        </w:rPr>
      </w:pPr>
      <w:r w:rsidRPr="006C7A7A">
        <w:rPr>
          <w:rFonts w:ascii="Arial" w:hAnsi="Arial" w:cs="Arial"/>
          <w:b/>
          <w:sz w:val="24"/>
          <w:szCs w:val="20"/>
        </w:rPr>
        <w:t>Lidé se zdravotním postižením a jejich právní ochrana v ČR a USA</w:t>
      </w:r>
    </w:p>
    <w:p w:rsidR="00DF2915" w:rsidRPr="00DF2915" w:rsidRDefault="00DF2915" w:rsidP="003A7504">
      <w:pPr>
        <w:spacing w:after="0" w:line="240" w:lineRule="auto"/>
        <w:jc w:val="center"/>
        <w:rPr>
          <w:rFonts w:ascii="Arial" w:hAnsi="Arial" w:cs="Arial"/>
          <w:b/>
          <w:szCs w:val="20"/>
        </w:rPr>
      </w:pPr>
      <w:r w:rsidRPr="00DF2915">
        <w:rPr>
          <w:rFonts w:ascii="Arial" w:hAnsi="Arial" w:cs="Arial"/>
          <w:b/>
          <w:szCs w:val="20"/>
        </w:rPr>
        <w:t xml:space="preserve">Konference k 25. výročí přijetí </w:t>
      </w:r>
      <w:proofErr w:type="spellStart"/>
      <w:r w:rsidRPr="00DF2915">
        <w:rPr>
          <w:rFonts w:ascii="Arial" w:hAnsi="Arial" w:cs="Arial"/>
          <w:b/>
          <w:szCs w:val="20"/>
        </w:rPr>
        <w:t>Americans</w:t>
      </w:r>
      <w:proofErr w:type="spellEnd"/>
      <w:r w:rsidRPr="00DF2915">
        <w:rPr>
          <w:rFonts w:ascii="Arial" w:hAnsi="Arial" w:cs="Arial"/>
          <w:b/>
          <w:szCs w:val="20"/>
        </w:rPr>
        <w:t xml:space="preserve"> </w:t>
      </w:r>
      <w:proofErr w:type="spellStart"/>
      <w:r w:rsidRPr="00DF2915">
        <w:rPr>
          <w:rFonts w:ascii="Arial" w:hAnsi="Arial" w:cs="Arial"/>
          <w:b/>
          <w:szCs w:val="20"/>
        </w:rPr>
        <w:t>with</w:t>
      </w:r>
      <w:proofErr w:type="spellEnd"/>
      <w:r w:rsidRPr="00DF2915">
        <w:rPr>
          <w:rFonts w:ascii="Arial" w:hAnsi="Arial" w:cs="Arial"/>
          <w:b/>
          <w:szCs w:val="20"/>
        </w:rPr>
        <w:t xml:space="preserve"> </w:t>
      </w:r>
      <w:proofErr w:type="spellStart"/>
      <w:r w:rsidRPr="00DF2915">
        <w:rPr>
          <w:rFonts w:ascii="Arial" w:hAnsi="Arial" w:cs="Arial"/>
          <w:b/>
          <w:szCs w:val="20"/>
        </w:rPr>
        <w:t>Disabilities</w:t>
      </w:r>
      <w:proofErr w:type="spellEnd"/>
      <w:r w:rsidRPr="00DF2915">
        <w:rPr>
          <w:rFonts w:ascii="Arial" w:hAnsi="Arial" w:cs="Arial"/>
          <w:b/>
          <w:szCs w:val="20"/>
        </w:rPr>
        <w:t xml:space="preserve"> </w:t>
      </w:r>
      <w:proofErr w:type="spellStart"/>
      <w:r w:rsidRPr="00DF2915">
        <w:rPr>
          <w:rFonts w:ascii="Arial" w:hAnsi="Arial" w:cs="Arial"/>
          <w:b/>
          <w:szCs w:val="20"/>
        </w:rPr>
        <w:t>Act</w:t>
      </w:r>
      <w:proofErr w:type="spellEnd"/>
    </w:p>
    <w:p w:rsidR="00DF2915" w:rsidRDefault="00DF2915" w:rsidP="003A7504">
      <w:pPr>
        <w:spacing w:after="0" w:line="240" w:lineRule="auto"/>
        <w:jc w:val="both"/>
        <w:rPr>
          <w:rFonts w:ascii="Arial" w:hAnsi="Arial" w:cs="Arial"/>
          <w:sz w:val="20"/>
          <w:szCs w:val="20"/>
        </w:rPr>
      </w:pPr>
    </w:p>
    <w:p w:rsidR="00AB346F" w:rsidRDefault="006C7A7A" w:rsidP="003A7504">
      <w:pPr>
        <w:spacing w:after="0" w:line="240" w:lineRule="auto"/>
        <w:jc w:val="center"/>
        <w:rPr>
          <w:rFonts w:ascii="Arial" w:hAnsi="Arial" w:cs="Arial"/>
          <w:b/>
          <w:szCs w:val="20"/>
        </w:rPr>
      </w:pPr>
      <w:r>
        <w:rPr>
          <w:rFonts w:ascii="Arial" w:hAnsi="Arial" w:cs="Arial"/>
          <w:b/>
          <w:szCs w:val="20"/>
        </w:rPr>
        <w:t>Anotace příspěvků</w:t>
      </w:r>
    </w:p>
    <w:p w:rsidR="006C7A7A" w:rsidRDefault="006C7A7A" w:rsidP="003A7504">
      <w:pPr>
        <w:spacing w:after="0" w:line="240" w:lineRule="auto"/>
        <w:jc w:val="center"/>
        <w:rPr>
          <w:rFonts w:ascii="Arial" w:hAnsi="Arial" w:cs="Arial"/>
          <w:b/>
          <w:szCs w:val="20"/>
        </w:rPr>
      </w:pPr>
    </w:p>
    <w:p w:rsidR="000C0DB0" w:rsidRPr="00AB346F" w:rsidRDefault="00AB346F" w:rsidP="003A7504">
      <w:pPr>
        <w:spacing w:after="0" w:line="240" w:lineRule="auto"/>
        <w:jc w:val="both"/>
        <w:rPr>
          <w:rFonts w:ascii="Arial" w:hAnsi="Arial" w:cs="Arial"/>
          <w:b/>
          <w:sz w:val="20"/>
          <w:szCs w:val="20"/>
        </w:rPr>
      </w:pPr>
      <w:r w:rsidRPr="00AB346F">
        <w:rPr>
          <w:rFonts w:ascii="Arial" w:hAnsi="Arial" w:cs="Arial"/>
          <w:b/>
          <w:sz w:val="20"/>
          <w:szCs w:val="20"/>
        </w:rPr>
        <w:t xml:space="preserve">Judith </w:t>
      </w:r>
      <w:proofErr w:type="spellStart"/>
      <w:r w:rsidRPr="00AB346F">
        <w:rPr>
          <w:rFonts w:ascii="Arial" w:hAnsi="Arial" w:cs="Arial"/>
          <w:b/>
          <w:sz w:val="20"/>
          <w:szCs w:val="20"/>
        </w:rPr>
        <w:t>Heumann</w:t>
      </w:r>
      <w:proofErr w:type="spellEnd"/>
      <w:r w:rsidR="00AE6A40">
        <w:rPr>
          <w:rFonts w:ascii="Arial" w:hAnsi="Arial" w:cs="Arial"/>
          <w:b/>
          <w:sz w:val="20"/>
          <w:szCs w:val="20"/>
        </w:rPr>
        <w:t xml:space="preserve">: </w:t>
      </w:r>
      <w:proofErr w:type="spellStart"/>
      <w:r w:rsidR="000C0DB0" w:rsidRPr="00AB346F">
        <w:rPr>
          <w:rFonts w:ascii="Arial" w:hAnsi="Arial" w:cs="Arial"/>
          <w:b/>
          <w:sz w:val="20"/>
          <w:szCs w:val="20"/>
          <w:lang w:val="en-US"/>
        </w:rPr>
        <w:t>Americké</w:t>
      </w:r>
      <w:proofErr w:type="spellEnd"/>
      <w:r w:rsidR="000C0DB0" w:rsidRPr="00AB346F">
        <w:rPr>
          <w:rFonts w:ascii="Arial" w:hAnsi="Arial" w:cs="Arial"/>
          <w:b/>
          <w:sz w:val="20"/>
          <w:szCs w:val="20"/>
          <w:lang w:val="en-US"/>
        </w:rPr>
        <w:t xml:space="preserve"> z</w:t>
      </w:r>
      <w:proofErr w:type="spellStart"/>
      <w:r w:rsidR="000C0DB0" w:rsidRPr="00AB346F">
        <w:rPr>
          <w:rFonts w:ascii="Arial" w:hAnsi="Arial" w:cs="Arial"/>
          <w:b/>
          <w:sz w:val="20"/>
          <w:szCs w:val="20"/>
        </w:rPr>
        <w:t>kušenosti</w:t>
      </w:r>
      <w:proofErr w:type="spellEnd"/>
      <w:r w:rsidR="000C0DB0" w:rsidRPr="00AB346F">
        <w:rPr>
          <w:rFonts w:ascii="Arial" w:hAnsi="Arial" w:cs="Arial"/>
          <w:b/>
          <w:sz w:val="20"/>
          <w:szCs w:val="20"/>
        </w:rPr>
        <w:t xml:space="preserve"> s uplatňováním práv osob se zdravotním postižením a jejich zapojení do vládních funkcí</w:t>
      </w:r>
    </w:p>
    <w:p w:rsidR="006C7A7A" w:rsidRDefault="006C7A7A" w:rsidP="003A7504">
      <w:pPr>
        <w:spacing w:after="0" w:line="240" w:lineRule="auto"/>
        <w:jc w:val="both"/>
        <w:rPr>
          <w:rFonts w:ascii="Arial" w:hAnsi="Arial" w:cs="Arial"/>
          <w:sz w:val="20"/>
          <w:szCs w:val="20"/>
        </w:rPr>
      </w:pPr>
      <w:r w:rsidRPr="006C7A7A">
        <w:rPr>
          <w:rFonts w:ascii="Arial" w:hAnsi="Arial" w:cs="Arial"/>
          <w:sz w:val="20"/>
          <w:szCs w:val="20"/>
        </w:rPr>
        <w:t xml:space="preserve">Ve svém příspěvku se Judith </w:t>
      </w:r>
      <w:proofErr w:type="spellStart"/>
      <w:r w:rsidRPr="006C7A7A">
        <w:rPr>
          <w:rFonts w:ascii="Arial" w:hAnsi="Arial" w:cs="Arial"/>
          <w:sz w:val="20"/>
          <w:szCs w:val="20"/>
        </w:rPr>
        <w:t>Heumann</w:t>
      </w:r>
      <w:proofErr w:type="spellEnd"/>
      <w:r w:rsidRPr="006C7A7A">
        <w:rPr>
          <w:rFonts w:ascii="Arial" w:hAnsi="Arial" w:cs="Arial"/>
          <w:sz w:val="20"/>
          <w:szCs w:val="20"/>
        </w:rPr>
        <w:t xml:space="preserve"> věnovala zkušenostem s právní ochranou osob se zdravotním postižením v USA a její mezinárodní dimenzi. Shrnula vývoj, kterým Spojené státy prošly od přijetí </w:t>
      </w:r>
      <w:proofErr w:type="spellStart"/>
      <w:r w:rsidRPr="006C7A7A">
        <w:rPr>
          <w:rFonts w:ascii="Arial" w:hAnsi="Arial" w:cs="Arial"/>
          <w:sz w:val="20"/>
          <w:szCs w:val="20"/>
        </w:rPr>
        <w:t>Americans</w:t>
      </w:r>
      <w:proofErr w:type="spellEnd"/>
      <w:r w:rsidRPr="006C7A7A">
        <w:rPr>
          <w:rFonts w:ascii="Arial" w:hAnsi="Arial" w:cs="Arial"/>
          <w:sz w:val="20"/>
          <w:szCs w:val="20"/>
        </w:rPr>
        <w:t xml:space="preserve"> </w:t>
      </w:r>
      <w:proofErr w:type="spellStart"/>
      <w:r w:rsidRPr="006C7A7A">
        <w:rPr>
          <w:rFonts w:ascii="Arial" w:hAnsi="Arial" w:cs="Arial"/>
          <w:sz w:val="20"/>
          <w:szCs w:val="20"/>
        </w:rPr>
        <w:t>with</w:t>
      </w:r>
      <w:proofErr w:type="spellEnd"/>
      <w:r w:rsidRPr="006C7A7A">
        <w:rPr>
          <w:rFonts w:ascii="Arial" w:hAnsi="Arial" w:cs="Arial"/>
          <w:sz w:val="20"/>
          <w:szCs w:val="20"/>
        </w:rPr>
        <w:t xml:space="preserve"> </w:t>
      </w:r>
      <w:proofErr w:type="spellStart"/>
      <w:r w:rsidRPr="006C7A7A">
        <w:rPr>
          <w:rFonts w:ascii="Arial" w:hAnsi="Arial" w:cs="Arial"/>
          <w:sz w:val="20"/>
          <w:szCs w:val="20"/>
        </w:rPr>
        <w:t>Disabilit</w:t>
      </w:r>
      <w:r>
        <w:rPr>
          <w:rFonts w:ascii="Arial" w:hAnsi="Arial" w:cs="Arial"/>
          <w:sz w:val="20"/>
          <w:szCs w:val="20"/>
        </w:rPr>
        <w:t>ies</w:t>
      </w:r>
      <w:proofErr w:type="spellEnd"/>
      <w:r w:rsidRPr="006C7A7A">
        <w:rPr>
          <w:rFonts w:ascii="Arial" w:hAnsi="Arial" w:cs="Arial"/>
          <w:sz w:val="20"/>
          <w:szCs w:val="20"/>
        </w:rPr>
        <w:t xml:space="preserve"> </w:t>
      </w:r>
      <w:proofErr w:type="spellStart"/>
      <w:r w:rsidRPr="006C7A7A">
        <w:rPr>
          <w:rFonts w:ascii="Arial" w:hAnsi="Arial" w:cs="Arial"/>
          <w:sz w:val="20"/>
          <w:szCs w:val="20"/>
        </w:rPr>
        <w:t>Act</w:t>
      </w:r>
      <w:proofErr w:type="spellEnd"/>
      <w:r w:rsidRPr="006C7A7A">
        <w:rPr>
          <w:rFonts w:ascii="Arial" w:hAnsi="Arial" w:cs="Arial"/>
          <w:sz w:val="20"/>
          <w:szCs w:val="20"/>
        </w:rPr>
        <w:t xml:space="preserve">, který je vlastně proklamací emancipace osob se zdravotním postižením v USA, a nastínila vývoj do budoucna. </w:t>
      </w:r>
    </w:p>
    <w:p w:rsidR="006C7A7A" w:rsidRPr="006C7A7A" w:rsidRDefault="006C7A7A" w:rsidP="003A7504">
      <w:pPr>
        <w:spacing w:after="0" w:line="240" w:lineRule="auto"/>
        <w:jc w:val="both"/>
        <w:rPr>
          <w:rFonts w:ascii="Arial" w:hAnsi="Arial" w:cs="Arial"/>
          <w:sz w:val="20"/>
          <w:szCs w:val="20"/>
        </w:rPr>
      </w:pPr>
    </w:p>
    <w:p w:rsidR="006C7A7A" w:rsidRPr="006C7A7A" w:rsidRDefault="006C7A7A" w:rsidP="003A7504">
      <w:pPr>
        <w:spacing w:after="0" w:line="240" w:lineRule="auto"/>
        <w:jc w:val="both"/>
        <w:rPr>
          <w:rFonts w:ascii="Arial" w:hAnsi="Arial" w:cs="Arial"/>
          <w:sz w:val="20"/>
          <w:szCs w:val="20"/>
        </w:rPr>
      </w:pPr>
      <w:proofErr w:type="spellStart"/>
      <w:r w:rsidRPr="006C7A7A">
        <w:rPr>
          <w:rFonts w:ascii="Arial" w:hAnsi="Arial" w:cs="Arial"/>
          <w:sz w:val="20"/>
          <w:szCs w:val="20"/>
        </w:rPr>
        <w:t>Americans</w:t>
      </w:r>
      <w:proofErr w:type="spellEnd"/>
      <w:r w:rsidRPr="006C7A7A">
        <w:rPr>
          <w:rFonts w:ascii="Arial" w:hAnsi="Arial" w:cs="Arial"/>
          <w:sz w:val="20"/>
          <w:szCs w:val="20"/>
        </w:rPr>
        <w:t xml:space="preserve"> </w:t>
      </w:r>
      <w:proofErr w:type="spellStart"/>
      <w:r w:rsidRPr="006C7A7A">
        <w:rPr>
          <w:rFonts w:ascii="Arial" w:hAnsi="Arial" w:cs="Arial"/>
          <w:sz w:val="20"/>
          <w:szCs w:val="20"/>
        </w:rPr>
        <w:t>with</w:t>
      </w:r>
      <w:proofErr w:type="spellEnd"/>
      <w:r w:rsidRPr="006C7A7A">
        <w:rPr>
          <w:rFonts w:ascii="Arial" w:hAnsi="Arial" w:cs="Arial"/>
          <w:sz w:val="20"/>
          <w:szCs w:val="20"/>
        </w:rPr>
        <w:t xml:space="preserve"> </w:t>
      </w:r>
      <w:proofErr w:type="spellStart"/>
      <w:r w:rsidRPr="006C7A7A">
        <w:rPr>
          <w:rFonts w:ascii="Arial" w:hAnsi="Arial" w:cs="Arial"/>
          <w:sz w:val="20"/>
          <w:szCs w:val="20"/>
        </w:rPr>
        <w:t>Disabilites</w:t>
      </w:r>
      <w:proofErr w:type="spellEnd"/>
      <w:r w:rsidRPr="006C7A7A">
        <w:rPr>
          <w:rFonts w:ascii="Arial" w:hAnsi="Arial" w:cs="Arial"/>
          <w:sz w:val="20"/>
          <w:szCs w:val="20"/>
        </w:rPr>
        <w:t xml:space="preserve"> </w:t>
      </w:r>
      <w:proofErr w:type="spellStart"/>
      <w:r w:rsidRPr="006C7A7A">
        <w:rPr>
          <w:rFonts w:ascii="Arial" w:hAnsi="Arial" w:cs="Arial"/>
          <w:sz w:val="20"/>
          <w:szCs w:val="20"/>
        </w:rPr>
        <w:t>Act</w:t>
      </w:r>
      <w:proofErr w:type="spellEnd"/>
      <w:r w:rsidRPr="006C7A7A">
        <w:rPr>
          <w:rFonts w:ascii="Arial" w:hAnsi="Arial" w:cs="Arial"/>
          <w:sz w:val="20"/>
          <w:szCs w:val="20"/>
        </w:rPr>
        <w:t xml:space="preserve"> (dále jen „ADA“) byl uzákoněn Kongresem USA v roce 1990 (je účinný od 26. července 1990). ADA upravuje občanská práva osob se zdravotním postižením. Zakazuje diskriminaci vůči osobám se zdravotním postižením ve všech oblastech veřejného života včetně zaměstnání, vzdělávání, dopravy a všech veřejných a soukromých prostor, které jsou přístupné pro</w:t>
      </w:r>
      <w:r w:rsidR="00356B80">
        <w:rPr>
          <w:rFonts w:ascii="Arial" w:hAnsi="Arial" w:cs="Arial"/>
          <w:sz w:val="20"/>
          <w:szCs w:val="20"/>
        </w:rPr>
        <w:t> </w:t>
      </w:r>
      <w:r w:rsidRPr="006C7A7A">
        <w:rPr>
          <w:rFonts w:ascii="Arial" w:hAnsi="Arial" w:cs="Arial"/>
          <w:sz w:val="20"/>
          <w:szCs w:val="20"/>
        </w:rPr>
        <w:t xml:space="preserve">širokou veřejnost. Účelem zákona je, zajistit, aby lidé se zdravotním postižením měli stejná práva a stejné příležitosti jako všichni ostatní. </w:t>
      </w:r>
    </w:p>
    <w:p w:rsidR="000C0DB0" w:rsidRPr="00AB346F" w:rsidRDefault="000C0DB0" w:rsidP="003A7504">
      <w:pPr>
        <w:spacing w:after="0" w:line="240" w:lineRule="auto"/>
        <w:jc w:val="both"/>
        <w:rPr>
          <w:rFonts w:ascii="Arial" w:hAnsi="Arial" w:cs="Arial"/>
          <w:sz w:val="20"/>
          <w:szCs w:val="20"/>
        </w:rPr>
      </w:pPr>
    </w:p>
    <w:p w:rsidR="000C0DB0" w:rsidRPr="00AB346F" w:rsidRDefault="000C0DB0" w:rsidP="003A7504">
      <w:pPr>
        <w:spacing w:after="0" w:line="240" w:lineRule="auto"/>
        <w:jc w:val="both"/>
        <w:rPr>
          <w:rFonts w:ascii="Arial" w:hAnsi="Arial" w:cs="Arial"/>
          <w:sz w:val="20"/>
          <w:szCs w:val="20"/>
        </w:rPr>
      </w:pPr>
    </w:p>
    <w:p w:rsidR="000C0DB0" w:rsidRPr="00AB346F" w:rsidRDefault="00AB346F" w:rsidP="003A7504">
      <w:pPr>
        <w:spacing w:after="0" w:line="240" w:lineRule="auto"/>
        <w:jc w:val="both"/>
        <w:rPr>
          <w:rFonts w:ascii="Arial" w:hAnsi="Arial" w:cs="Arial"/>
          <w:b/>
          <w:sz w:val="20"/>
          <w:szCs w:val="20"/>
        </w:rPr>
      </w:pPr>
      <w:r w:rsidRPr="00AB346F">
        <w:rPr>
          <w:rFonts w:ascii="Arial" w:hAnsi="Arial" w:cs="Arial"/>
          <w:b/>
          <w:sz w:val="20"/>
          <w:szCs w:val="20"/>
        </w:rPr>
        <w:t>Pavel Ptáčník</w:t>
      </w:r>
      <w:r w:rsidR="00AE6A40">
        <w:rPr>
          <w:rFonts w:ascii="Arial" w:hAnsi="Arial" w:cs="Arial"/>
          <w:b/>
          <w:sz w:val="20"/>
          <w:szCs w:val="20"/>
        </w:rPr>
        <w:t xml:space="preserve">: </w:t>
      </w:r>
      <w:r w:rsidR="000C0DB0" w:rsidRPr="00AB346F">
        <w:rPr>
          <w:rFonts w:ascii="Arial" w:hAnsi="Arial" w:cs="Arial"/>
          <w:b/>
          <w:sz w:val="20"/>
          <w:szCs w:val="20"/>
        </w:rPr>
        <w:t>Vývoj ochrany lidských práv lidí se zdravotním postižením po roce 1989 v ČR</w:t>
      </w:r>
    </w:p>
    <w:p w:rsidR="000C0DB0" w:rsidRDefault="0056044E" w:rsidP="003A7504">
      <w:pPr>
        <w:spacing w:after="0" w:line="240" w:lineRule="auto"/>
        <w:jc w:val="both"/>
        <w:rPr>
          <w:rFonts w:ascii="Arial" w:hAnsi="Arial" w:cs="Arial"/>
          <w:sz w:val="20"/>
          <w:szCs w:val="20"/>
        </w:rPr>
      </w:pPr>
      <w:r>
        <w:rPr>
          <w:rFonts w:ascii="Arial" w:hAnsi="Arial" w:cs="Arial"/>
          <w:sz w:val="20"/>
          <w:szCs w:val="20"/>
        </w:rPr>
        <w:t xml:space="preserve">Obsahem příspěvku </w:t>
      </w:r>
      <w:r w:rsidR="0054034D">
        <w:rPr>
          <w:rFonts w:ascii="Arial" w:hAnsi="Arial" w:cs="Arial"/>
          <w:sz w:val="20"/>
          <w:szCs w:val="20"/>
        </w:rPr>
        <w:t>bylo</w:t>
      </w:r>
      <w:r>
        <w:rPr>
          <w:rFonts w:ascii="Arial" w:hAnsi="Arial" w:cs="Arial"/>
          <w:sz w:val="20"/>
          <w:szCs w:val="20"/>
        </w:rPr>
        <w:t xml:space="preserve"> shrnutí vývoje ochrany lidských práv osob se zdravotním postižením v ČR po roce 1989, tvorba národních plánu pro osoby se zdravotním postižením a jejich monitorování, přehled nejdůležitějších legislativních změn</w:t>
      </w:r>
      <w:r w:rsidR="00D11960">
        <w:rPr>
          <w:rFonts w:ascii="Arial" w:hAnsi="Arial" w:cs="Arial"/>
          <w:sz w:val="20"/>
          <w:szCs w:val="20"/>
        </w:rPr>
        <w:t xml:space="preserve"> týkajících se lidí se zdravotním postižením</w:t>
      </w:r>
      <w:r>
        <w:rPr>
          <w:rFonts w:ascii="Arial" w:hAnsi="Arial" w:cs="Arial"/>
          <w:sz w:val="20"/>
          <w:szCs w:val="20"/>
        </w:rPr>
        <w:t xml:space="preserve">, ke kterým v uvedeném období došlo. </w:t>
      </w:r>
    </w:p>
    <w:p w:rsidR="00F11281" w:rsidRDefault="00F11281" w:rsidP="003A7504">
      <w:pPr>
        <w:spacing w:after="0" w:line="240" w:lineRule="auto"/>
        <w:jc w:val="both"/>
        <w:rPr>
          <w:rFonts w:ascii="Arial" w:hAnsi="Arial" w:cs="Arial"/>
          <w:sz w:val="20"/>
          <w:szCs w:val="20"/>
        </w:rPr>
      </w:pPr>
    </w:p>
    <w:p w:rsidR="00F11281" w:rsidRPr="005F706F" w:rsidRDefault="00AE6A40" w:rsidP="003A7504">
      <w:pPr>
        <w:spacing w:after="0" w:line="240" w:lineRule="auto"/>
        <w:jc w:val="both"/>
        <w:rPr>
          <w:rFonts w:ascii="Arial" w:hAnsi="Arial" w:cs="Arial"/>
          <w:b/>
          <w:sz w:val="20"/>
          <w:szCs w:val="20"/>
        </w:rPr>
      </w:pPr>
      <w:r>
        <w:rPr>
          <w:rFonts w:ascii="Arial" w:hAnsi="Arial" w:cs="Arial"/>
          <w:b/>
          <w:sz w:val="20"/>
          <w:szCs w:val="20"/>
        </w:rPr>
        <w:t xml:space="preserve">Alexander </w:t>
      </w:r>
      <w:proofErr w:type="spellStart"/>
      <w:r>
        <w:rPr>
          <w:rFonts w:ascii="Arial" w:hAnsi="Arial" w:cs="Arial"/>
          <w:b/>
          <w:sz w:val="20"/>
          <w:szCs w:val="20"/>
        </w:rPr>
        <w:t>Barrasso</w:t>
      </w:r>
      <w:proofErr w:type="spellEnd"/>
      <w:r>
        <w:rPr>
          <w:rFonts w:ascii="Arial" w:hAnsi="Arial" w:cs="Arial"/>
          <w:b/>
          <w:sz w:val="20"/>
          <w:szCs w:val="20"/>
        </w:rPr>
        <w:t xml:space="preserve">: </w:t>
      </w:r>
      <w:r w:rsidR="0011553F">
        <w:rPr>
          <w:rFonts w:ascii="Arial" w:hAnsi="Arial" w:cs="Arial"/>
          <w:b/>
          <w:iCs/>
          <w:sz w:val="20"/>
          <w:szCs w:val="20"/>
        </w:rPr>
        <w:t>Moje osobní</w:t>
      </w:r>
      <w:r w:rsidR="005F706F" w:rsidRPr="005F706F">
        <w:rPr>
          <w:rFonts w:ascii="Arial" w:hAnsi="Arial" w:cs="Arial"/>
          <w:b/>
          <w:iCs/>
          <w:sz w:val="20"/>
          <w:szCs w:val="20"/>
        </w:rPr>
        <w:t xml:space="preserve"> zkušenost s využitím a uplatněním zákona ADA</w:t>
      </w:r>
    </w:p>
    <w:p w:rsidR="00F11281" w:rsidRDefault="00D96B79" w:rsidP="003A7504">
      <w:pPr>
        <w:spacing w:after="0" w:line="240" w:lineRule="auto"/>
        <w:jc w:val="both"/>
        <w:rPr>
          <w:rFonts w:ascii="Arial" w:hAnsi="Arial" w:cs="Arial"/>
          <w:sz w:val="20"/>
          <w:szCs w:val="20"/>
        </w:rPr>
      </w:pPr>
      <w:r>
        <w:rPr>
          <w:rFonts w:ascii="Arial" w:hAnsi="Arial" w:cs="Arial"/>
          <w:sz w:val="20"/>
          <w:szCs w:val="20"/>
        </w:rPr>
        <w:t xml:space="preserve">Alexander </w:t>
      </w:r>
      <w:proofErr w:type="spellStart"/>
      <w:r>
        <w:rPr>
          <w:rFonts w:ascii="Arial" w:hAnsi="Arial" w:cs="Arial"/>
          <w:sz w:val="20"/>
          <w:szCs w:val="20"/>
        </w:rPr>
        <w:t>Barrasso</w:t>
      </w:r>
      <w:proofErr w:type="spellEnd"/>
      <w:r>
        <w:rPr>
          <w:rFonts w:ascii="Arial" w:hAnsi="Arial" w:cs="Arial"/>
          <w:sz w:val="20"/>
          <w:szCs w:val="20"/>
        </w:rPr>
        <w:t xml:space="preserve"> ve svém příspěvku seznámil účastníky konference s</w:t>
      </w:r>
      <w:r w:rsidR="00A16FCD">
        <w:rPr>
          <w:rFonts w:ascii="Arial" w:hAnsi="Arial" w:cs="Arial"/>
          <w:sz w:val="20"/>
          <w:szCs w:val="20"/>
        </w:rPr>
        <w:t>e svými zkušenostmi člověka s postižením zraku, především s</w:t>
      </w:r>
      <w:r>
        <w:rPr>
          <w:rFonts w:ascii="Arial" w:hAnsi="Arial" w:cs="Arial"/>
          <w:sz w:val="20"/>
          <w:szCs w:val="20"/>
        </w:rPr>
        <w:t xml:space="preserve"> podpůrnými opatřeními, která měl </w:t>
      </w:r>
      <w:r w:rsidR="0011553F" w:rsidRPr="0011553F">
        <w:rPr>
          <w:rFonts w:ascii="Arial" w:hAnsi="Arial" w:cs="Arial"/>
          <w:sz w:val="20"/>
          <w:szCs w:val="20"/>
        </w:rPr>
        <w:t>k dispozici v průběhu studia a</w:t>
      </w:r>
      <w:r w:rsidR="0011553F">
        <w:rPr>
          <w:rFonts w:ascii="Arial" w:hAnsi="Arial" w:cs="Arial"/>
          <w:sz w:val="20"/>
          <w:szCs w:val="20"/>
        </w:rPr>
        <w:t> </w:t>
      </w:r>
      <w:r w:rsidR="0011553F" w:rsidRPr="0011553F">
        <w:rPr>
          <w:rFonts w:ascii="Arial" w:hAnsi="Arial" w:cs="Arial"/>
          <w:sz w:val="20"/>
          <w:szCs w:val="20"/>
        </w:rPr>
        <w:t>v </w:t>
      </w:r>
      <w:r w:rsidR="0011553F">
        <w:rPr>
          <w:rFonts w:ascii="Arial" w:hAnsi="Arial" w:cs="Arial"/>
          <w:sz w:val="20"/>
          <w:szCs w:val="20"/>
        </w:rPr>
        <w:t>zaměs</w:t>
      </w:r>
      <w:bookmarkStart w:id="0" w:name="_GoBack"/>
      <w:bookmarkEnd w:id="0"/>
      <w:r w:rsidR="0011553F">
        <w:rPr>
          <w:rFonts w:ascii="Arial" w:hAnsi="Arial" w:cs="Arial"/>
          <w:sz w:val="20"/>
          <w:szCs w:val="20"/>
        </w:rPr>
        <w:t>tnání ve veřejné správě.</w:t>
      </w:r>
    </w:p>
    <w:p w:rsidR="00D96B79" w:rsidRPr="00AB346F" w:rsidRDefault="00D96B79" w:rsidP="003A7504">
      <w:pPr>
        <w:spacing w:after="0" w:line="240" w:lineRule="auto"/>
        <w:jc w:val="both"/>
        <w:rPr>
          <w:rFonts w:ascii="Arial" w:hAnsi="Arial" w:cs="Arial"/>
          <w:sz w:val="20"/>
          <w:szCs w:val="20"/>
        </w:rPr>
      </w:pPr>
    </w:p>
    <w:p w:rsidR="00AB346F" w:rsidRPr="00AB346F" w:rsidRDefault="00AB346F" w:rsidP="003A7504">
      <w:pPr>
        <w:spacing w:after="0" w:line="240" w:lineRule="auto"/>
        <w:jc w:val="both"/>
        <w:rPr>
          <w:rFonts w:ascii="Arial" w:hAnsi="Arial" w:cs="Arial"/>
          <w:sz w:val="20"/>
          <w:szCs w:val="20"/>
        </w:rPr>
      </w:pPr>
    </w:p>
    <w:p w:rsidR="00FE730C" w:rsidRPr="00AB346F" w:rsidRDefault="00AB346F" w:rsidP="003A7504">
      <w:pPr>
        <w:spacing w:after="0" w:line="240" w:lineRule="auto"/>
        <w:jc w:val="both"/>
        <w:rPr>
          <w:rFonts w:ascii="Arial" w:hAnsi="Arial" w:cs="Arial"/>
          <w:b/>
          <w:sz w:val="20"/>
          <w:szCs w:val="20"/>
        </w:rPr>
      </w:pPr>
      <w:r w:rsidRPr="00AB346F">
        <w:rPr>
          <w:rFonts w:ascii="Arial" w:hAnsi="Arial" w:cs="Arial"/>
          <w:b/>
          <w:sz w:val="20"/>
          <w:szCs w:val="20"/>
        </w:rPr>
        <w:t>Václav Krása</w:t>
      </w:r>
      <w:r w:rsidR="00AE6A40">
        <w:rPr>
          <w:rFonts w:ascii="Arial" w:hAnsi="Arial" w:cs="Arial"/>
          <w:b/>
          <w:sz w:val="20"/>
          <w:szCs w:val="20"/>
        </w:rPr>
        <w:t xml:space="preserve">: </w:t>
      </w:r>
      <w:r w:rsidR="00FE730C" w:rsidRPr="00AB346F">
        <w:rPr>
          <w:rFonts w:ascii="Arial" w:hAnsi="Arial" w:cs="Arial"/>
          <w:b/>
          <w:sz w:val="20"/>
          <w:szCs w:val="20"/>
        </w:rPr>
        <w:t xml:space="preserve">Úloha spolků v obhajobě práv </w:t>
      </w:r>
      <w:r w:rsidR="00AE6C92">
        <w:rPr>
          <w:rFonts w:ascii="Arial" w:hAnsi="Arial" w:cs="Arial"/>
          <w:b/>
          <w:sz w:val="20"/>
          <w:szCs w:val="20"/>
        </w:rPr>
        <w:t xml:space="preserve">osob se zdravotním </w:t>
      </w:r>
      <w:r w:rsidR="0054034D">
        <w:rPr>
          <w:rFonts w:ascii="Arial" w:hAnsi="Arial" w:cs="Arial"/>
          <w:b/>
          <w:sz w:val="20"/>
          <w:szCs w:val="20"/>
        </w:rPr>
        <w:t>postižením</w:t>
      </w:r>
      <w:r w:rsidR="00FE730C" w:rsidRPr="00AB346F">
        <w:rPr>
          <w:rFonts w:ascii="Arial" w:hAnsi="Arial" w:cs="Arial"/>
          <w:b/>
          <w:sz w:val="20"/>
          <w:szCs w:val="20"/>
        </w:rPr>
        <w:t xml:space="preserve"> v ČR</w:t>
      </w:r>
    </w:p>
    <w:p w:rsidR="000F02E7" w:rsidRPr="00AB346F" w:rsidRDefault="00FE730C" w:rsidP="003A7504">
      <w:pPr>
        <w:spacing w:after="0" w:line="240" w:lineRule="auto"/>
        <w:jc w:val="both"/>
        <w:rPr>
          <w:rFonts w:ascii="Arial" w:hAnsi="Arial" w:cs="Arial"/>
          <w:sz w:val="20"/>
          <w:szCs w:val="20"/>
        </w:rPr>
      </w:pPr>
      <w:r w:rsidRPr="00AB346F">
        <w:rPr>
          <w:rFonts w:ascii="Arial" w:hAnsi="Arial" w:cs="Arial"/>
          <w:sz w:val="20"/>
          <w:szCs w:val="20"/>
        </w:rPr>
        <w:t xml:space="preserve">Přednáška </w:t>
      </w:r>
      <w:r w:rsidR="0054034D">
        <w:rPr>
          <w:rFonts w:ascii="Arial" w:hAnsi="Arial" w:cs="Arial"/>
          <w:sz w:val="20"/>
          <w:szCs w:val="20"/>
        </w:rPr>
        <w:t>seznámila</w:t>
      </w:r>
      <w:r w:rsidRPr="00AB346F">
        <w:rPr>
          <w:rFonts w:ascii="Arial" w:hAnsi="Arial" w:cs="Arial"/>
          <w:sz w:val="20"/>
          <w:szCs w:val="20"/>
        </w:rPr>
        <w:t xml:space="preserve"> účastníky se vznikem spolků lidí se zdravotním postižením po roce 1989, jejich činností při vzniku Vládního výboru pro zdravotně postižené občany a podílení se na tvorbě legislativních norem. </w:t>
      </w:r>
      <w:r w:rsidR="0054034D">
        <w:rPr>
          <w:rFonts w:ascii="Arial" w:hAnsi="Arial" w:cs="Arial"/>
          <w:sz w:val="20"/>
          <w:szCs w:val="20"/>
        </w:rPr>
        <w:t>Zazněla</w:t>
      </w:r>
      <w:r w:rsidRPr="00AB346F">
        <w:rPr>
          <w:rFonts w:ascii="Arial" w:hAnsi="Arial" w:cs="Arial"/>
          <w:sz w:val="20"/>
          <w:szCs w:val="20"/>
        </w:rPr>
        <w:t xml:space="preserve"> i informace o založení Národní rady osob se zdravotním postižením ČR a</w:t>
      </w:r>
      <w:r w:rsidR="006C7FB3">
        <w:rPr>
          <w:rFonts w:ascii="Arial" w:hAnsi="Arial" w:cs="Arial"/>
          <w:sz w:val="20"/>
          <w:szCs w:val="20"/>
        </w:rPr>
        <w:t> </w:t>
      </w:r>
      <w:r w:rsidRPr="00AB346F">
        <w:rPr>
          <w:rFonts w:ascii="Arial" w:hAnsi="Arial" w:cs="Arial"/>
          <w:sz w:val="20"/>
          <w:szCs w:val="20"/>
        </w:rPr>
        <w:t>jejím postavení.</w:t>
      </w:r>
    </w:p>
    <w:p w:rsidR="000F02E7" w:rsidRDefault="000F02E7" w:rsidP="003A7504">
      <w:pPr>
        <w:spacing w:after="0" w:line="240" w:lineRule="auto"/>
        <w:jc w:val="both"/>
        <w:rPr>
          <w:rFonts w:ascii="Arial" w:hAnsi="Arial" w:cs="Arial"/>
          <w:sz w:val="20"/>
          <w:szCs w:val="20"/>
        </w:rPr>
      </w:pPr>
    </w:p>
    <w:p w:rsidR="00122411" w:rsidRDefault="00122411" w:rsidP="003A7504">
      <w:pPr>
        <w:spacing w:after="0" w:line="240" w:lineRule="auto"/>
        <w:jc w:val="both"/>
        <w:rPr>
          <w:rFonts w:ascii="Arial" w:hAnsi="Arial" w:cs="Arial"/>
          <w:sz w:val="20"/>
          <w:szCs w:val="20"/>
        </w:rPr>
      </w:pPr>
    </w:p>
    <w:p w:rsidR="00AE6A40" w:rsidRPr="00AE6A40" w:rsidRDefault="008317D2" w:rsidP="003A7504">
      <w:pPr>
        <w:spacing w:after="0" w:line="240" w:lineRule="auto"/>
        <w:jc w:val="both"/>
        <w:rPr>
          <w:rFonts w:ascii="Arial" w:hAnsi="Arial" w:cs="Arial"/>
          <w:b/>
          <w:sz w:val="20"/>
          <w:szCs w:val="20"/>
        </w:rPr>
      </w:pPr>
      <w:r w:rsidRPr="00AE6A40">
        <w:rPr>
          <w:rFonts w:ascii="Arial" w:hAnsi="Arial" w:cs="Arial"/>
          <w:b/>
          <w:sz w:val="20"/>
          <w:szCs w:val="20"/>
        </w:rPr>
        <w:t>Petr Mach</w:t>
      </w:r>
      <w:r w:rsidR="00AE6A40" w:rsidRPr="00AE6A40">
        <w:rPr>
          <w:rFonts w:ascii="Arial" w:hAnsi="Arial" w:cs="Arial"/>
          <w:b/>
          <w:sz w:val="20"/>
          <w:szCs w:val="20"/>
        </w:rPr>
        <w:t>: Specifická ochrana práv uživatelů v pobytových sociálních službách</w:t>
      </w:r>
    </w:p>
    <w:p w:rsidR="00AE6A40" w:rsidRPr="00AE6A40" w:rsidRDefault="0054034D" w:rsidP="003A7504">
      <w:pPr>
        <w:spacing w:after="0" w:line="240" w:lineRule="auto"/>
        <w:jc w:val="both"/>
        <w:rPr>
          <w:rFonts w:ascii="Arial" w:hAnsi="Arial" w:cs="Arial"/>
          <w:sz w:val="20"/>
          <w:szCs w:val="20"/>
        </w:rPr>
      </w:pPr>
      <w:r>
        <w:rPr>
          <w:rFonts w:ascii="Arial" w:hAnsi="Arial" w:cs="Arial"/>
          <w:sz w:val="20"/>
          <w:szCs w:val="20"/>
        </w:rPr>
        <w:t>Tématem příspěvku byla o</w:t>
      </w:r>
      <w:r w:rsidR="00AE6A40" w:rsidRPr="00AE6A40">
        <w:rPr>
          <w:rFonts w:ascii="Arial" w:hAnsi="Arial" w:cs="Arial"/>
          <w:sz w:val="20"/>
          <w:szCs w:val="20"/>
        </w:rPr>
        <w:t>chrana práv osob se zdravotním postižením, respektive uživatelů sociálních služeb v rámci možnosti ochrany před nedovoleným držením v zařízeních sociálních služeb v</w:t>
      </w:r>
      <w:r>
        <w:rPr>
          <w:rFonts w:ascii="Arial" w:hAnsi="Arial" w:cs="Arial"/>
          <w:sz w:val="20"/>
          <w:szCs w:val="20"/>
        </w:rPr>
        <w:t> </w:t>
      </w:r>
      <w:r w:rsidR="00AE6A40" w:rsidRPr="00AE6A40">
        <w:rPr>
          <w:rFonts w:ascii="Arial" w:hAnsi="Arial" w:cs="Arial"/>
          <w:sz w:val="20"/>
          <w:szCs w:val="20"/>
        </w:rPr>
        <w:t>případech, kdy za ně byla smlouva o poskytování sociální služby uzavřena třetí osobou, například opatrovníkem.</w:t>
      </w:r>
    </w:p>
    <w:p w:rsidR="00122411" w:rsidRDefault="00122411" w:rsidP="003A7504">
      <w:pPr>
        <w:spacing w:after="0" w:line="240" w:lineRule="auto"/>
        <w:jc w:val="both"/>
        <w:rPr>
          <w:rFonts w:ascii="Arial" w:hAnsi="Arial" w:cs="Arial"/>
          <w:b/>
          <w:sz w:val="20"/>
          <w:szCs w:val="20"/>
        </w:rPr>
      </w:pPr>
    </w:p>
    <w:p w:rsidR="00122411" w:rsidRPr="00122411" w:rsidRDefault="00122411" w:rsidP="003A7504">
      <w:pPr>
        <w:spacing w:after="0" w:line="240" w:lineRule="auto"/>
        <w:jc w:val="both"/>
        <w:rPr>
          <w:rFonts w:ascii="Arial" w:hAnsi="Arial" w:cs="Arial"/>
          <w:b/>
          <w:sz w:val="20"/>
          <w:szCs w:val="20"/>
        </w:rPr>
      </w:pPr>
    </w:p>
    <w:p w:rsidR="00AE6A40" w:rsidRPr="00AE6A40" w:rsidRDefault="00F47FCA" w:rsidP="003A7504">
      <w:pPr>
        <w:spacing w:after="0" w:line="240" w:lineRule="auto"/>
        <w:jc w:val="both"/>
        <w:rPr>
          <w:rFonts w:ascii="Arial" w:hAnsi="Arial" w:cs="Arial"/>
          <w:b/>
          <w:sz w:val="20"/>
          <w:szCs w:val="20"/>
        </w:rPr>
      </w:pPr>
      <w:r w:rsidRPr="00AE6A40">
        <w:rPr>
          <w:rFonts w:ascii="Arial" w:hAnsi="Arial" w:cs="Arial"/>
          <w:b/>
          <w:sz w:val="20"/>
          <w:szCs w:val="20"/>
        </w:rPr>
        <w:t>Jana Přibylová</w:t>
      </w:r>
      <w:r w:rsidR="00AE6A40" w:rsidRPr="00AE6A40">
        <w:rPr>
          <w:rFonts w:ascii="Arial" w:hAnsi="Arial" w:cs="Arial"/>
          <w:b/>
          <w:sz w:val="20"/>
          <w:szCs w:val="20"/>
        </w:rPr>
        <w:t>: Lidé se zdravotním postižením a školský zákon</w:t>
      </w:r>
    </w:p>
    <w:p w:rsidR="00653F28" w:rsidRPr="00D96B79" w:rsidRDefault="003A7504" w:rsidP="00D96B79">
      <w:pPr>
        <w:tabs>
          <w:tab w:val="num" w:pos="720"/>
        </w:tabs>
        <w:spacing w:after="0" w:line="240" w:lineRule="auto"/>
        <w:jc w:val="both"/>
        <w:rPr>
          <w:rFonts w:ascii="Arial" w:hAnsi="Arial" w:cs="Arial"/>
          <w:sz w:val="20"/>
          <w:szCs w:val="20"/>
        </w:rPr>
      </w:pPr>
      <w:r w:rsidRPr="003A7504">
        <w:rPr>
          <w:rFonts w:ascii="Arial" w:hAnsi="Arial" w:cs="Arial"/>
          <w:sz w:val="20"/>
          <w:szCs w:val="20"/>
        </w:rPr>
        <w:t>Příspěvek shrnul</w:t>
      </w:r>
      <w:r>
        <w:rPr>
          <w:rFonts w:ascii="Arial" w:hAnsi="Arial" w:cs="Arial"/>
          <w:sz w:val="20"/>
          <w:szCs w:val="20"/>
        </w:rPr>
        <w:t xml:space="preserve"> změny, které s sebou přináší novela školského zákona. </w:t>
      </w:r>
      <w:r w:rsidRPr="003A7504">
        <w:rPr>
          <w:rFonts w:ascii="Arial" w:hAnsi="Arial" w:cs="Arial"/>
          <w:sz w:val="20"/>
          <w:szCs w:val="20"/>
        </w:rPr>
        <w:t>K</w:t>
      </w:r>
      <w:r>
        <w:rPr>
          <w:rFonts w:ascii="Arial" w:hAnsi="Arial" w:cs="Arial"/>
          <w:sz w:val="20"/>
          <w:szCs w:val="20"/>
        </w:rPr>
        <w:t>líčovými</w:t>
      </w:r>
      <w:r w:rsidRPr="003A7504">
        <w:rPr>
          <w:rFonts w:ascii="Arial" w:hAnsi="Arial" w:cs="Arial"/>
          <w:sz w:val="20"/>
          <w:szCs w:val="20"/>
        </w:rPr>
        <w:t xml:space="preserve"> principy</w:t>
      </w:r>
      <w:r>
        <w:rPr>
          <w:rFonts w:ascii="Arial" w:hAnsi="Arial" w:cs="Arial"/>
          <w:sz w:val="20"/>
          <w:szCs w:val="20"/>
        </w:rPr>
        <w:t xml:space="preserve"> této novely jsou </w:t>
      </w:r>
      <w:r w:rsidR="00A16FCD" w:rsidRPr="003A7504">
        <w:rPr>
          <w:rFonts w:ascii="Arial" w:hAnsi="Arial" w:cs="Arial"/>
          <w:sz w:val="20"/>
          <w:szCs w:val="20"/>
        </w:rPr>
        <w:t xml:space="preserve">rovnocenná a partnerská </w:t>
      </w:r>
      <w:r w:rsidR="00A16FCD" w:rsidRPr="003A7504">
        <w:rPr>
          <w:rFonts w:ascii="Arial" w:hAnsi="Arial" w:cs="Arial"/>
          <w:bCs/>
          <w:sz w:val="20"/>
          <w:szCs w:val="20"/>
        </w:rPr>
        <w:t>spolupráce</w:t>
      </w:r>
      <w:r w:rsidR="00A16FCD" w:rsidRPr="003A7504">
        <w:rPr>
          <w:rFonts w:ascii="Arial" w:hAnsi="Arial" w:cs="Arial"/>
          <w:sz w:val="20"/>
          <w:szCs w:val="20"/>
        </w:rPr>
        <w:t xml:space="preserve"> školy </w:t>
      </w:r>
      <w:r>
        <w:rPr>
          <w:rFonts w:ascii="Arial" w:hAnsi="Arial" w:cs="Arial"/>
          <w:sz w:val="20"/>
          <w:szCs w:val="20"/>
        </w:rPr>
        <w:t>–</w:t>
      </w:r>
      <w:r w:rsidR="00A16FCD" w:rsidRPr="003A7504">
        <w:rPr>
          <w:rFonts w:ascii="Arial" w:hAnsi="Arial" w:cs="Arial"/>
          <w:sz w:val="20"/>
          <w:szCs w:val="20"/>
        </w:rPr>
        <w:t xml:space="preserve"> školského poradenského zařízení – dí</w:t>
      </w:r>
      <w:r w:rsidRPr="003A7504">
        <w:rPr>
          <w:rFonts w:ascii="Arial" w:hAnsi="Arial" w:cs="Arial"/>
          <w:sz w:val="20"/>
          <w:szCs w:val="20"/>
        </w:rPr>
        <w:t xml:space="preserve">těte (resp. zákonných zástupců), </w:t>
      </w:r>
      <w:r w:rsidR="00A16FCD" w:rsidRPr="003A7504">
        <w:rPr>
          <w:rFonts w:ascii="Arial" w:hAnsi="Arial" w:cs="Arial"/>
          <w:sz w:val="20"/>
          <w:szCs w:val="20"/>
        </w:rPr>
        <w:t xml:space="preserve">důraz na </w:t>
      </w:r>
      <w:r w:rsidR="00A16FCD" w:rsidRPr="003A7504">
        <w:rPr>
          <w:rFonts w:ascii="Arial" w:hAnsi="Arial" w:cs="Arial"/>
          <w:bCs/>
          <w:sz w:val="20"/>
          <w:szCs w:val="20"/>
        </w:rPr>
        <w:t xml:space="preserve">nejlepší zájem dítěte </w:t>
      </w:r>
      <w:r w:rsidR="00A16FCD" w:rsidRPr="003A7504">
        <w:rPr>
          <w:rFonts w:ascii="Arial" w:hAnsi="Arial" w:cs="Arial"/>
          <w:sz w:val="20"/>
          <w:szCs w:val="20"/>
        </w:rPr>
        <w:t>a jeho participaci v rozhodovacích procesech</w:t>
      </w:r>
      <w:r>
        <w:rPr>
          <w:rFonts w:ascii="Arial" w:hAnsi="Arial" w:cs="Arial"/>
          <w:sz w:val="20"/>
          <w:szCs w:val="20"/>
        </w:rPr>
        <w:t xml:space="preserve"> a</w:t>
      </w:r>
      <w:r w:rsidRPr="003A7504">
        <w:rPr>
          <w:rFonts w:ascii="Arial" w:hAnsi="Arial" w:cs="Arial"/>
          <w:sz w:val="20"/>
          <w:szCs w:val="20"/>
        </w:rPr>
        <w:t xml:space="preserve"> </w:t>
      </w:r>
      <w:r w:rsidR="00A16FCD" w:rsidRPr="003A7504">
        <w:rPr>
          <w:rFonts w:ascii="Arial" w:hAnsi="Arial" w:cs="Arial"/>
          <w:sz w:val="20"/>
          <w:szCs w:val="20"/>
        </w:rPr>
        <w:t xml:space="preserve">jednoznačné </w:t>
      </w:r>
      <w:r w:rsidR="00A16FCD" w:rsidRPr="003A7504">
        <w:rPr>
          <w:rFonts w:ascii="Arial" w:hAnsi="Arial" w:cs="Arial"/>
          <w:bCs/>
          <w:sz w:val="20"/>
          <w:szCs w:val="20"/>
        </w:rPr>
        <w:t xml:space="preserve">upřednostnění individuální </w:t>
      </w:r>
      <w:r w:rsidR="00A16FCD" w:rsidRPr="003A7504">
        <w:rPr>
          <w:rFonts w:ascii="Arial" w:hAnsi="Arial" w:cs="Arial"/>
          <w:sz w:val="20"/>
          <w:szCs w:val="20"/>
        </w:rPr>
        <w:t>inkluze</w:t>
      </w:r>
      <w:r>
        <w:rPr>
          <w:rFonts w:ascii="Arial" w:hAnsi="Arial" w:cs="Arial"/>
          <w:sz w:val="20"/>
          <w:szCs w:val="20"/>
        </w:rPr>
        <w:t xml:space="preserve">. </w:t>
      </w:r>
      <w:r w:rsidR="00D96B79">
        <w:rPr>
          <w:rFonts w:ascii="Arial" w:hAnsi="Arial" w:cs="Arial"/>
          <w:sz w:val="20"/>
          <w:szCs w:val="20"/>
        </w:rPr>
        <w:t xml:space="preserve">V příspěvku byl vysvětlen nově zavedený pojem podpůrná opatření a nové vymezení pojmu </w:t>
      </w:r>
      <w:r w:rsidR="00D96B79" w:rsidRPr="00D96B79">
        <w:rPr>
          <w:rFonts w:ascii="Arial" w:hAnsi="Arial" w:cs="Arial"/>
          <w:bCs/>
          <w:sz w:val="20"/>
          <w:szCs w:val="20"/>
        </w:rPr>
        <w:t>žák se speciálními vzdělávacími potřebami</w:t>
      </w:r>
      <w:r w:rsidR="00D96B79">
        <w:rPr>
          <w:rFonts w:ascii="Arial" w:hAnsi="Arial" w:cs="Arial"/>
          <w:sz w:val="20"/>
          <w:szCs w:val="20"/>
        </w:rPr>
        <w:t>. Zmíněny byly také rozvojové a dotační programy MŠMT podporující inkluzivní vzdělávání.</w:t>
      </w:r>
    </w:p>
    <w:p w:rsidR="00122411" w:rsidRPr="003A7504" w:rsidRDefault="00122411" w:rsidP="003A7504">
      <w:pPr>
        <w:spacing w:after="0" w:line="240" w:lineRule="auto"/>
        <w:jc w:val="both"/>
        <w:rPr>
          <w:rFonts w:ascii="Arial" w:hAnsi="Arial" w:cs="Arial"/>
          <w:sz w:val="20"/>
          <w:szCs w:val="20"/>
        </w:rPr>
      </w:pPr>
    </w:p>
    <w:p w:rsidR="00122411" w:rsidRPr="00AB346F" w:rsidRDefault="00122411" w:rsidP="003A7504">
      <w:pPr>
        <w:spacing w:after="0" w:line="240" w:lineRule="auto"/>
        <w:jc w:val="both"/>
        <w:rPr>
          <w:rFonts w:ascii="Arial" w:hAnsi="Arial" w:cs="Arial"/>
          <w:sz w:val="20"/>
          <w:szCs w:val="20"/>
        </w:rPr>
      </w:pPr>
    </w:p>
    <w:p w:rsidR="00F11281" w:rsidRDefault="00AB346F" w:rsidP="003A7504">
      <w:pPr>
        <w:spacing w:after="0" w:line="240" w:lineRule="auto"/>
        <w:jc w:val="both"/>
        <w:rPr>
          <w:rFonts w:ascii="Arial" w:hAnsi="Arial" w:cs="Arial"/>
          <w:b/>
          <w:sz w:val="20"/>
          <w:szCs w:val="20"/>
        </w:rPr>
      </w:pPr>
      <w:r w:rsidRPr="00AB346F">
        <w:rPr>
          <w:rFonts w:ascii="Arial" w:hAnsi="Arial" w:cs="Arial"/>
          <w:b/>
          <w:sz w:val="20"/>
          <w:szCs w:val="20"/>
        </w:rPr>
        <w:t xml:space="preserve">Lenka </w:t>
      </w:r>
      <w:proofErr w:type="spellStart"/>
      <w:r w:rsidRPr="00AB346F">
        <w:rPr>
          <w:rFonts w:ascii="Arial" w:hAnsi="Arial" w:cs="Arial"/>
          <w:b/>
          <w:sz w:val="20"/>
          <w:szCs w:val="20"/>
        </w:rPr>
        <w:t>Frýdková</w:t>
      </w:r>
      <w:proofErr w:type="spellEnd"/>
      <w:r w:rsidR="00AE6A40">
        <w:rPr>
          <w:rFonts w:ascii="Arial" w:hAnsi="Arial" w:cs="Arial"/>
          <w:b/>
          <w:sz w:val="20"/>
          <w:szCs w:val="20"/>
        </w:rPr>
        <w:t xml:space="preserve">: </w:t>
      </w:r>
      <w:r w:rsidR="000F02E7" w:rsidRPr="00D11960">
        <w:rPr>
          <w:rFonts w:ascii="Arial" w:hAnsi="Arial" w:cs="Arial"/>
          <w:b/>
          <w:sz w:val="20"/>
          <w:szCs w:val="20"/>
        </w:rPr>
        <w:t>Práva osob se zdravotním postižením po</w:t>
      </w:r>
      <w:r w:rsidR="005435D3" w:rsidRPr="00D11960">
        <w:rPr>
          <w:rFonts w:ascii="Arial" w:hAnsi="Arial" w:cs="Arial"/>
          <w:b/>
          <w:sz w:val="20"/>
          <w:szCs w:val="20"/>
        </w:rPr>
        <w:t>hledem veřejné ochránkyně práv</w:t>
      </w:r>
    </w:p>
    <w:p w:rsidR="00F11281" w:rsidRDefault="000142DC" w:rsidP="003A7504">
      <w:pPr>
        <w:spacing w:after="0" w:line="240" w:lineRule="auto"/>
        <w:jc w:val="both"/>
        <w:rPr>
          <w:rFonts w:ascii="Arial" w:hAnsi="Arial" w:cs="Arial"/>
          <w:sz w:val="20"/>
          <w:szCs w:val="20"/>
        </w:rPr>
      </w:pPr>
      <w:r>
        <w:rPr>
          <w:rFonts w:ascii="Arial" w:hAnsi="Arial" w:cs="Arial"/>
          <w:sz w:val="20"/>
          <w:szCs w:val="20"/>
        </w:rPr>
        <w:t xml:space="preserve">V příspěvku </w:t>
      </w:r>
      <w:r w:rsidR="006C7A7A">
        <w:rPr>
          <w:rFonts w:ascii="Arial" w:hAnsi="Arial" w:cs="Arial"/>
          <w:sz w:val="20"/>
          <w:szCs w:val="20"/>
        </w:rPr>
        <w:t>byla</w:t>
      </w:r>
      <w:r>
        <w:rPr>
          <w:rFonts w:ascii="Arial" w:hAnsi="Arial" w:cs="Arial"/>
          <w:sz w:val="20"/>
          <w:szCs w:val="20"/>
        </w:rPr>
        <w:t xml:space="preserve"> představena</w:t>
      </w:r>
      <w:r w:rsidRPr="000142DC">
        <w:rPr>
          <w:rFonts w:ascii="Arial" w:hAnsi="Arial" w:cs="Arial"/>
          <w:sz w:val="20"/>
          <w:szCs w:val="20"/>
        </w:rPr>
        <w:t xml:space="preserve"> aktuální činnost</w:t>
      </w:r>
      <w:r w:rsidR="00A55B2F">
        <w:rPr>
          <w:rFonts w:ascii="Arial" w:hAnsi="Arial" w:cs="Arial"/>
          <w:sz w:val="20"/>
          <w:szCs w:val="20"/>
        </w:rPr>
        <w:t xml:space="preserve"> veřejné ochránkyně práv, možná podoba</w:t>
      </w:r>
      <w:r w:rsidRPr="000142DC">
        <w:rPr>
          <w:rFonts w:ascii="Arial" w:hAnsi="Arial" w:cs="Arial"/>
          <w:sz w:val="20"/>
          <w:szCs w:val="20"/>
        </w:rPr>
        <w:t xml:space="preserve"> monitorovacího orgánu dle Úmluvy o právech osob se zdravotním postižením, praktické kroky pro</w:t>
      </w:r>
      <w:r w:rsidR="00A55B2F">
        <w:rPr>
          <w:rFonts w:ascii="Arial" w:hAnsi="Arial" w:cs="Arial"/>
          <w:sz w:val="20"/>
          <w:szCs w:val="20"/>
        </w:rPr>
        <w:t> </w:t>
      </w:r>
      <w:r w:rsidRPr="000142DC">
        <w:rPr>
          <w:rFonts w:ascii="Arial" w:hAnsi="Arial" w:cs="Arial"/>
          <w:sz w:val="20"/>
          <w:szCs w:val="20"/>
        </w:rPr>
        <w:t>první rok fungování a již řešené otázky veřejným ochráncem práv v oblasti práv osob se</w:t>
      </w:r>
      <w:r w:rsidR="00A55B2F">
        <w:rPr>
          <w:rFonts w:ascii="Arial" w:hAnsi="Arial" w:cs="Arial"/>
          <w:sz w:val="20"/>
          <w:szCs w:val="20"/>
        </w:rPr>
        <w:t> </w:t>
      </w:r>
      <w:r w:rsidRPr="000142DC">
        <w:rPr>
          <w:rFonts w:ascii="Arial" w:hAnsi="Arial" w:cs="Arial"/>
          <w:sz w:val="20"/>
          <w:szCs w:val="20"/>
        </w:rPr>
        <w:t>zdravotním postižením.</w:t>
      </w:r>
    </w:p>
    <w:p w:rsidR="00F11281" w:rsidRDefault="00F11281" w:rsidP="003A7504">
      <w:pPr>
        <w:spacing w:after="0" w:line="240" w:lineRule="auto"/>
        <w:jc w:val="both"/>
        <w:rPr>
          <w:rFonts w:ascii="Arial" w:hAnsi="Arial" w:cs="Arial"/>
          <w:sz w:val="20"/>
          <w:szCs w:val="20"/>
        </w:rPr>
      </w:pPr>
    </w:p>
    <w:p w:rsidR="002C06D5" w:rsidRDefault="002C06D5" w:rsidP="003A7504">
      <w:pPr>
        <w:spacing w:after="0" w:line="240" w:lineRule="auto"/>
        <w:jc w:val="both"/>
        <w:rPr>
          <w:rFonts w:ascii="Arial" w:hAnsi="Arial" w:cs="Arial"/>
          <w:sz w:val="20"/>
          <w:szCs w:val="20"/>
        </w:rPr>
      </w:pPr>
    </w:p>
    <w:p w:rsidR="00122411" w:rsidRPr="00122411" w:rsidRDefault="00AE6A40" w:rsidP="003A7504">
      <w:pPr>
        <w:spacing w:after="0" w:line="240" w:lineRule="auto"/>
        <w:jc w:val="both"/>
        <w:rPr>
          <w:rFonts w:ascii="Arial" w:hAnsi="Arial" w:cs="Arial"/>
          <w:b/>
          <w:sz w:val="20"/>
          <w:szCs w:val="20"/>
        </w:rPr>
      </w:pPr>
      <w:r>
        <w:rPr>
          <w:rFonts w:ascii="Arial" w:hAnsi="Arial" w:cs="Arial"/>
          <w:b/>
          <w:sz w:val="20"/>
          <w:szCs w:val="20"/>
        </w:rPr>
        <w:t xml:space="preserve">Barbora </w:t>
      </w:r>
      <w:proofErr w:type="spellStart"/>
      <w:r>
        <w:rPr>
          <w:rFonts w:ascii="Arial" w:hAnsi="Arial" w:cs="Arial"/>
          <w:b/>
          <w:sz w:val="20"/>
          <w:szCs w:val="20"/>
        </w:rPr>
        <w:t>Rittichová</w:t>
      </w:r>
      <w:proofErr w:type="spellEnd"/>
      <w:r>
        <w:rPr>
          <w:rFonts w:ascii="Arial" w:hAnsi="Arial" w:cs="Arial"/>
          <w:b/>
          <w:sz w:val="20"/>
          <w:szCs w:val="20"/>
        </w:rPr>
        <w:t>:</w:t>
      </w:r>
      <w:r w:rsidRPr="00AE6A40">
        <w:rPr>
          <w:rFonts w:ascii="Arial" w:hAnsi="Arial" w:cs="Arial"/>
          <w:i/>
          <w:sz w:val="20"/>
          <w:szCs w:val="18"/>
        </w:rPr>
        <w:t xml:space="preserve"> </w:t>
      </w:r>
      <w:r w:rsidRPr="00AE6A40">
        <w:rPr>
          <w:rFonts w:ascii="Arial" w:hAnsi="Arial" w:cs="Arial"/>
          <w:b/>
          <w:sz w:val="20"/>
          <w:szCs w:val="20"/>
        </w:rPr>
        <w:t>Práva osob se zdravotním postižením – aktuální výzvy týkající se</w:t>
      </w:r>
      <w:r>
        <w:rPr>
          <w:rFonts w:ascii="Arial" w:hAnsi="Arial" w:cs="Arial"/>
          <w:b/>
          <w:sz w:val="20"/>
          <w:szCs w:val="20"/>
        </w:rPr>
        <w:t> </w:t>
      </w:r>
      <w:r w:rsidRPr="00AE6A40">
        <w:rPr>
          <w:rFonts w:ascii="Arial" w:hAnsi="Arial" w:cs="Arial"/>
          <w:b/>
          <w:sz w:val="20"/>
          <w:szCs w:val="20"/>
        </w:rPr>
        <w:t>rozhodování osob s postižením a jejich práva na život v komunitě</w:t>
      </w:r>
      <w:r>
        <w:rPr>
          <w:rFonts w:ascii="Arial" w:hAnsi="Arial" w:cs="Arial"/>
          <w:b/>
          <w:sz w:val="20"/>
          <w:szCs w:val="20"/>
        </w:rPr>
        <w:t xml:space="preserve"> </w:t>
      </w:r>
    </w:p>
    <w:p w:rsidR="00611D37" w:rsidRPr="00611D37" w:rsidRDefault="00AE6A40" w:rsidP="003A7504">
      <w:pPr>
        <w:spacing w:after="0" w:line="240" w:lineRule="auto"/>
        <w:jc w:val="both"/>
        <w:rPr>
          <w:rFonts w:ascii="Arial" w:hAnsi="Arial" w:cs="Arial"/>
          <w:sz w:val="20"/>
          <w:szCs w:val="20"/>
        </w:rPr>
      </w:pPr>
      <w:r w:rsidRPr="00AE6A40">
        <w:rPr>
          <w:rFonts w:ascii="Arial" w:hAnsi="Arial" w:cs="Arial"/>
          <w:sz w:val="20"/>
          <w:szCs w:val="20"/>
        </w:rPr>
        <w:t xml:space="preserve">Příspěvek </w:t>
      </w:r>
      <w:r w:rsidR="0054034D">
        <w:rPr>
          <w:rFonts w:ascii="Arial" w:hAnsi="Arial" w:cs="Arial"/>
          <w:sz w:val="20"/>
          <w:szCs w:val="20"/>
        </w:rPr>
        <w:t>seznámil</w:t>
      </w:r>
      <w:r w:rsidRPr="00AE6A40">
        <w:rPr>
          <w:rFonts w:ascii="Arial" w:hAnsi="Arial" w:cs="Arial"/>
          <w:sz w:val="20"/>
          <w:szCs w:val="20"/>
        </w:rPr>
        <w:t xml:space="preserve"> účastníky </w:t>
      </w:r>
      <w:r w:rsidR="0054034D">
        <w:rPr>
          <w:rFonts w:ascii="Arial" w:hAnsi="Arial" w:cs="Arial"/>
          <w:sz w:val="20"/>
          <w:szCs w:val="20"/>
        </w:rPr>
        <w:t xml:space="preserve">konference </w:t>
      </w:r>
      <w:r w:rsidRPr="00AE6A40">
        <w:rPr>
          <w:rFonts w:ascii="Arial" w:hAnsi="Arial" w:cs="Arial"/>
          <w:sz w:val="20"/>
          <w:szCs w:val="20"/>
        </w:rPr>
        <w:t>s aktuálními výzvami v oblastech práv osob se zdravotním postižením, kterým se věnuje Liga lidských práv. Zejména se jedná o oblast rozhodování a </w:t>
      </w:r>
      <w:r w:rsidR="0054034D">
        <w:rPr>
          <w:rFonts w:ascii="Arial" w:hAnsi="Arial" w:cs="Arial"/>
          <w:sz w:val="20"/>
          <w:szCs w:val="20"/>
        </w:rPr>
        <w:t>právní</w:t>
      </w:r>
      <w:r w:rsidRPr="00AE6A40">
        <w:rPr>
          <w:rFonts w:ascii="Arial" w:hAnsi="Arial" w:cs="Arial"/>
          <w:sz w:val="20"/>
          <w:szCs w:val="20"/>
        </w:rPr>
        <w:t xml:space="preserve"> jednání osob se zdravotním postižením, o realizaci jejich práva na nezávislý způsob života a podporu života v komunitě a o otázku přípustnosti držení těchto osob ve vybraných ústavech. Pozornost </w:t>
      </w:r>
      <w:r w:rsidR="0054034D">
        <w:rPr>
          <w:rFonts w:ascii="Arial" w:hAnsi="Arial" w:cs="Arial"/>
          <w:sz w:val="20"/>
          <w:szCs w:val="20"/>
        </w:rPr>
        <w:t>byla</w:t>
      </w:r>
      <w:r w:rsidRPr="00AE6A40">
        <w:rPr>
          <w:rFonts w:ascii="Arial" w:hAnsi="Arial" w:cs="Arial"/>
          <w:sz w:val="20"/>
          <w:szCs w:val="20"/>
        </w:rPr>
        <w:t xml:space="preserve"> věnována především otázce reálné efektivity zákonných mechanismů v těchto oblastech a jejich lidskoprávním limitům. </w:t>
      </w:r>
    </w:p>
    <w:sectPr w:rsidR="00611D37" w:rsidRPr="00611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BFC"/>
    <w:multiLevelType w:val="hybridMultilevel"/>
    <w:tmpl w:val="A4A272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nsid w:val="0D1E6EB8"/>
    <w:multiLevelType w:val="hybridMultilevel"/>
    <w:tmpl w:val="9620F2C8"/>
    <w:lvl w:ilvl="0" w:tplc="A642C3E0">
      <w:start w:val="1"/>
      <w:numFmt w:val="bullet"/>
      <w:lvlText w:val="•"/>
      <w:lvlJc w:val="left"/>
      <w:pPr>
        <w:tabs>
          <w:tab w:val="num" w:pos="720"/>
        </w:tabs>
        <w:ind w:left="720" w:hanging="360"/>
      </w:pPr>
      <w:rPr>
        <w:rFonts w:ascii="Arial" w:hAnsi="Arial" w:hint="default"/>
      </w:rPr>
    </w:lvl>
    <w:lvl w:ilvl="1" w:tplc="0D6C51E4" w:tentative="1">
      <w:start w:val="1"/>
      <w:numFmt w:val="bullet"/>
      <w:lvlText w:val="•"/>
      <w:lvlJc w:val="left"/>
      <w:pPr>
        <w:tabs>
          <w:tab w:val="num" w:pos="1440"/>
        </w:tabs>
        <w:ind w:left="1440" w:hanging="360"/>
      </w:pPr>
      <w:rPr>
        <w:rFonts w:ascii="Arial" w:hAnsi="Arial" w:hint="default"/>
      </w:rPr>
    </w:lvl>
    <w:lvl w:ilvl="2" w:tplc="2B6AD794" w:tentative="1">
      <w:start w:val="1"/>
      <w:numFmt w:val="bullet"/>
      <w:lvlText w:val="•"/>
      <w:lvlJc w:val="left"/>
      <w:pPr>
        <w:tabs>
          <w:tab w:val="num" w:pos="2160"/>
        </w:tabs>
        <w:ind w:left="2160" w:hanging="360"/>
      </w:pPr>
      <w:rPr>
        <w:rFonts w:ascii="Arial" w:hAnsi="Arial" w:hint="default"/>
      </w:rPr>
    </w:lvl>
    <w:lvl w:ilvl="3" w:tplc="CC3E1752" w:tentative="1">
      <w:start w:val="1"/>
      <w:numFmt w:val="bullet"/>
      <w:lvlText w:val="•"/>
      <w:lvlJc w:val="left"/>
      <w:pPr>
        <w:tabs>
          <w:tab w:val="num" w:pos="2880"/>
        </w:tabs>
        <w:ind w:left="2880" w:hanging="360"/>
      </w:pPr>
      <w:rPr>
        <w:rFonts w:ascii="Arial" w:hAnsi="Arial" w:hint="default"/>
      </w:rPr>
    </w:lvl>
    <w:lvl w:ilvl="4" w:tplc="122ED3CE" w:tentative="1">
      <w:start w:val="1"/>
      <w:numFmt w:val="bullet"/>
      <w:lvlText w:val="•"/>
      <w:lvlJc w:val="left"/>
      <w:pPr>
        <w:tabs>
          <w:tab w:val="num" w:pos="3600"/>
        </w:tabs>
        <w:ind w:left="3600" w:hanging="360"/>
      </w:pPr>
      <w:rPr>
        <w:rFonts w:ascii="Arial" w:hAnsi="Arial" w:hint="default"/>
      </w:rPr>
    </w:lvl>
    <w:lvl w:ilvl="5" w:tplc="2094160E" w:tentative="1">
      <w:start w:val="1"/>
      <w:numFmt w:val="bullet"/>
      <w:lvlText w:val="•"/>
      <w:lvlJc w:val="left"/>
      <w:pPr>
        <w:tabs>
          <w:tab w:val="num" w:pos="4320"/>
        </w:tabs>
        <w:ind w:left="4320" w:hanging="360"/>
      </w:pPr>
      <w:rPr>
        <w:rFonts w:ascii="Arial" w:hAnsi="Arial" w:hint="default"/>
      </w:rPr>
    </w:lvl>
    <w:lvl w:ilvl="6" w:tplc="64BE26DC" w:tentative="1">
      <w:start w:val="1"/>
      <w:numFmt w:val="bullet"/>
      <w:lvlText w:val="•"/>
      <w:lvlJc w:val="left"/>
      <w:pPr>
        <w:tabs>
          <w:tab w:val="num" w:pos="5040"/>
        </w:tabs>
        <w:ind w:left="5040" w:hanging="360"/>
      </w:pPr>
      <w:rPr>
        <w:rFonts w:ascii="Arial" w:hAnsi="Arial" w:hint="default"/>
      </w:rPr>
    </w:lvl>
    <w:lvl w:ilvl="7" w:tplc="4D32C6E8" w:tentative="1">
      <w:start w:val="1"/>
      <w:numFmt w:val="bullet"/>
      <w:lvlText w:val="•"/>
      <w:lvlJc w:val="left"/>
      <w:pPr>
        <w:tabs>
          <w:tab w:val="num" w:pos="5760"/>
        </w:tabs>
        <w:ind w:left="5760" w:hanging="360"/>
      </w:pPr>
      <w:rPr>
        <w:rFonts w:ascii="Arial" w:hAnsi="Arial" w:hint="default"/>
      </w:rPr>
    </w:lvl>
    <w:lvl w:ilvl="8" w:tplc="2744B6C0" w:tentative="1">
      <w:start w:val="1"/>
      <w:numFmt w:val="bullet"/>
      <w:lvlText w:val="•"/>
      <w:lvlJc w:val="left"/>
      <w:pPr>
        <w:tabs>
          <w:tab w:val="num" w:pos="6480"/>
        </w:tabs>
        <w:ind w:left="6480" w:hanging="360"/>
      </w:pPr>
      <w:rPr>
        <w:rFonts w:ascii="Arial" w:hAnsi="Arial" w:hint="default"/>
      </w:rPr>
    </w:lvl>
  </w:abstractNum>
  <w:abstractNum w:abstractNumId="2">
    <w:nsid w:val="0E725B98"/>
    <w:multiLevelType w:val="multilevel"/>
    <w:tmpl w:val="53A8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F52EA"/>
    <w:multiLevelType w:val="multilevel"/>
    <w:tmpl w:val="325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C3D7C"/>
    <w:multiLevelType w:val="multilevel"/>
    <w:tmpl w:val="0EF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932A7"/>
    <w:multiLevelType w:val="hybridMultilevel"/>
    <w:tmpl w:val="01EE6BD2"/>
    <w:lvl w:ilvl="0" w:tplc="41ACB394">
      <w:start w:val="1"/>
      <w:numFmt w:val="bullet"/>
      <w:lvlText w:val=""/>
      <w:lvlJc w:val="left"/>
      <w:pPr>
        <w:tabs>
          <w:tab w:val="num" w:pos="720"/>
        </w:tabs>
        <w:ind w:left="720" w:hanging="360"/>
      </w:pPr>
      <w:rPr>
        <w:rFonts w:ascii="Symbol" w:hAnsi="Symbol" w:hint="default"/>
        <w:color w:val="auto"/>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7596647"/>
    <w:multiLevelType w:val="multilevel"/>
    <w:tmpl w:val="F552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65163"/>
    <w:multiLevelType w:val="hybridMultilevel"/>
    <w:tmpl w:val="14288E38"/>
    <w:lvl w:ilvl="0" w:tplc="A5702D9E">
      <w:start w:val="1"/>
      <w:numFmt w:val="bullet"/>
      <w:lvlText w:val="•"/>
      <w:lvlJc w:val="left"/>
      <w:pPr>
        <w:tabs>
          <w:tab w:val="num" w:pos="720"/>
        </w:tabs>
        <w:ind w:left="720" w:hanging="360"/>
      </w:pPr>
      <w:rPr>
        <w:rFonts w:ascii="Arial" w:hAnsi="Arial" w:hint="default"/>
      </w:rPr>
    </w:lvl>
    <w:lvl w:ilvl="1" w:tplc="7B2E2404" w:tentative="1">
      <w:start w:val="1"/>
      <w:numFmt w:val="bullet"/>
      <w:lvlText w:val="•"/>
      <w:lvlJc w:val="left"/>
      <w:pPr>
        <w:tabs>
          <w:tab w:val="num" w:pos="1440"/>
        </w:tabs>
        <w:ind w:left="1440" w:hanging="360"/>
      </w:pPr>
      <w:rPr>
        <w:rFonts w:ascii="Arial" w:hAnsi="Arial" w:hint="default"/>
      </w:rPr>
    </w:lvl>
    <w:lvl w:ilvl="2" w:tplc="33F81DD0" w:tentative="1">
      <w:start w:val="1"/>
      <w:numFmt w:val="bullet"/>
      <w:lvlText w:val="•"/>
      <w:lvlJc w:val="left"/>
      <w:pPr>
        <w:tabs>
          <w:tab w:val="num" w:pos="2160"/>
        </w:tabs>
        <w:ind w:left="2160" w:hanging="360"/>
      </w:pPr>
      <w:rPr>
        <w:rFonts w:ascii="Arial" w:hAnsi="Arial" w:hint="default"/>
      </w:rPr>
    </w:lvl>
    <w:lvl w:ilvl="3" w:tplc="17E27BA8" w:tentative="1">
      <w:start w:val="1"/>
      <w:numFmt w:val="bullet"/>
      <w:lvlText w:val="•"/>
      <w:lvlJc w:val="left"/>
      <w:pPr>
        <w:tabs>
          <w:tab w:val="num" w:pos="2880"/>
        </w:tabs>
        <w:ind w:left="2880" w:hanging="360"/>
      </w:pPr>
      <w:rPr>
        <w:rFonts w:ascii="Arial" w:hAnsi="Arial" w:hint="default"/>
      </w:rPr>
    </w:lvl>
    <w:lvl w:ilvl="4" w:tplc="56EE4AF4" w:tentative="1">
      <w:start w:val="1"/>
      <w:numFmt w:val="bullet"/>
      <w:lvlText w:val="•"/>
      <w:lvlJc w:val="left"/>
      <w:pPr>
        <w:tabs>
          <w:tab w:val="num" w:pos="3600"/>
        </w:tabs>
        <w:ind w:left="3600" w:hanging="360"/>
      </w:pPr>
      <w:rPr>
        <w:rFonts w:ascii="Arial" w:hAnsi="Arial" w:hint="default"/>
      </w:rPr>
    </w:lvl>
    <w:lvl w:ilvl="5" w:tplc="EBD28058" w:tentative="1">
      <w:start w:val="1"/>
      <w:numFmt w:val="bullet"/>
      <w:lvlText w:val="•"/>
      <w:lvlJc w:val="left"/>
      <w:pPr>
        <w:tabs>
          <w:tab w:val="num" w:pos="4320"/>
        </w:tabs>
        <w:ind w:left="4320" w:hanging="360"/>
      </w:pPr>
      <w:rPr>
        <w:rFonts w:ascii="Arial" w:hAnsi="Arial" w:hint="default"/>
      </w:rPr>
    </w:lvl>
    <w:lvl w:ilvl="6" w:tplc="2014E98C" w:tentative="1">
      <w:start w:val="1"/>
      <w:numFmt w:val="bullet"/>
      <w:lvlText w:val="•"/>
      <w:lvlJc w:val="left"/>
      <w:pPr>
        <w:tabs>
          <w:tab w:val="num" w:pos="5040"/>
        </w:tabs>
        <w:ind w:left="5040" w:hanging="360"/>
      </w:pPr>
      <w:rPr>
        <w:rFonts w:ascii="Arial" w:hAnsi="Arial" w:hint="default"/>
      </w:rPr>
    </w:lvl>
    <w:lvl w:ilvl="7" w:tplc="40E02152" w:tentative="1">
      <w:start w:val="1"/>
      <w:numFmt w:val="bullet"/>
      <w:lvlText w:val="•"/>
      <w:lvlJc w:val="left"/>
      <w:pPr>
        <w:tabs>
          <w:tab w:val="num" w:pos="5760"/>
        </w:tabs>
        <w:ind w:left="5760" w:hanging="360"/>
      </w:pPr>
      <w:rPr>
        <w:rFonts w:ascii="Arial" w:hAnsi="Arial" w:hint="default"/>
      </w:rPr>
    </w:lvl>
    <w:lvl w:ilvl="8" w:tplc="92D0E0D0" w:tentative="1">
      <w:start w:val="1"/>
      <w:numFmt w:val="bullet"/>
      <w:lvlText w:val="•"/>
      <w:lvlJc w:val="left"/>
      <w:pPr>
        <w:tabs>
          <w:tab w:val="num" w:pos="6480"/>
        </w:tabs>
        <w:ind w:left="6480" w:hanging="360"/>
      </w:pPr>
      <w:rPr>
        <w:rFonts w:ascii="Arial" w:hAnsi="Arial" w:hint="default"/>
      </w:rPr>
    </w:lvl>
  </w:abstractNum>
  <w:abstractNum w:abstractNumId="8">
    <w:nsid w:val="1B832FC0"/>
    <w:multiLevelType w:val="multilevel"/>
    <w:tmpl w:val="4F8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98310C"/>
    <w:multiLevelType w:val="hybridMultilevel"/>
    <w:tmpl w:val="BBF090B0"/>
    <w:lvl w:ilvl="0" w:tplc="41ACB394">
      <w:start w:val="1"/>
      <w:numFmt w:val="bullet"/>
      <w:lvlText w:val=""/>
      <w:lvlJc w:val="left"/>
      <w:pPr>
        <w:tabs>
          <w:tab w:val="num" w:pos="720"/>
        </w:tabs>
        <w:ind w:left="720" w:hanging="360"/>
      </w:pPr>
      <w:rPr>
        <w:rFonts w:ascii="Symbol" w:hAnsi="Symbol" w:hint="default"/>
        <w:color w:val="auto"/>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3EB549E"/>
    <w:multiLevelType w:val="multilevel"/>
    <w:tmpl w:val="E190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33534D"/>
    <w:multiLevelType w:val="multilevel"/>
    <w:tmpl w:val="10FA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FA78CF"/>
    <w:multiLevelType w:val="hybridMultilevel"/>
    <w:tmpl w:val="F286A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6315A49"/>
    <w:multiLevelType w:val="multilevel"/>
    <w:tmpl w:val="B390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C2376F"/>
    <w:multiLevelType w:val="multilevel"/>
    <w:tmpl w:val="A154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146C85"/>
    <w:multiLevelType w:val="multilevel"/>
    <w:tmpl w:val="F6B0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C72913"/>
    <w:multiLevelType w:val="multilevel"/>
    <w:tmpl w:val="FEA0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4"/>
  </w:num>
  <w:num w:numId="4">
    <w:abstractNumId w:val="6"/>
  </w:num>
  <w:num w:numId="5">
    <w:abstractNumId w:val="13"/>
  </w:num>
  <w:num w:numId="6">
    <w:abstractNumId w:val="11"/>
  </w:num>
  <w:num w:numId="7">
    <w:abstractNumId w:val="8"/>
  </w:num>
  <w:num w:numId="8">
    <w:abstractNumId w:val="3"/>
  </w:num>
  <w:num w:numId="9">
    <w:abstractNumId w:val="16"/>
  </w:num>
  <w:num w:numId="10">
    <w:abstractNumId w:val="4"/>
  </w:num>
  <w:num w:numId="11">
    <w:abstractNumId w:val="2"/>
  </w:num>
  <w:num w:numId="12">
    <w:abstractNumId w:val="10"/>
  </w:num>
  <w:num w:numId="13">
    <w:abstractNumId w:val="5"/>
  </w:num>
  <w:num w:numId="14">
    <w:abstractNumId w:val="9"/>
  </w:num>
  <w:num w:numId="15">
    <w:abstractNumId w:val="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8C"/>
    <w:rsid w:val="000142DC"/>
    <w:rsid w:val="000605B7"/>
    <w:rsid w:val="000C0DB0"/>
    <w:rsid w:val="000E3145"/>
    <w:rsid w:val="000F02E7"/>
    <w:rsid w:val="00113EE6"/>
    <w:rsid w:val="0011553F"/>
    <w:rsid w:val="00122411"/>
    <w:rsid w:val="00162B90"/>
    <w:rsid w:val="00172EE2"/>
    <w:rsid w:val="002313AF"/>
    <w:rsid w:val="002C06D5"/>
    <w:rsid w:val="002C3C9A"/>
    <w:rsid w:val="002F383C"/>
    <w:rsid w:val="003042D8"/>
    <w:rsid w:val="00346239"/>
    <w:rsid w:val="00356B80"/>
    <w:rsid w:val="00363034"/>
    <w:rsid w:val="003A7504"/>
    <w:rsid w:val="003B37EC"/>
    <w:rsid w:val="004E3010"/>
    <w:rsid w:val="00512988"/>
    <w:rsid w:val="0054034D"/>
    <w:rsid w:val="005435D3"/>
    <w:rsid w:val="0056044E"/>
    <w:rsid w:val="0058169C"/>
    <w:rsid w:val="00596D5F"/>
    <w:rsid w:val="005A623D"/>
    <w:rsid w:val="005F706F"/>
    <w:rsid w:val="00611D37"/>
    <w:rsid w:val="00653F28"/>
    <w:rsid w:val="006C7A7A"/>
    <w:rsid w:val="006C7FB3"/>
    <w:rsid w:val="006D2655"/>
    <w:rsid w:val="00821928"/>
    <w:rsid w:val="008317D2"/>
    <w:rsid w:val="00875597"/>
    <w:rsid w:val="008E4C12"/>
    <w:rsid w:val="008F6EFA"/>
    <w:rsid w:val="009B68FA"/>
    <w:rsid w:val="009D7B42"/>
    <w:rsid w:val="00A07B7B"/>
    <w:rsid w:val="00A16FCD"/>
    <w:rsid w:val="00A4248C"/>
    <w:rsid w:val="00A55B2F"/>
    <w:rsid w:val="00AB346F"/>
    <w:rsid w:val="00AC524B"/>
    <w:rsid w:val="00AE6A40"/>
    <w:rsid w:val="00AE6C92"/>
    <w:rsid w:val="00C16CF0"/>
    <w:rsid w:val="00C21262"/>
    <w:rsid w:val="00C524C4"/>
    <w:rsid w:val="00CA0CC4"/>
    <w:rsid w:val="00CB6FA0"/>
    <w:rsid w:val="00D05B7B"/>
    <w:rsid w:val="00D11960"/>
    <w:rsid w:val="00D53EDF"/>
    <w:rsid w:val="00D93452"/>
    <w:rsid w:val="00D96B79"/>
    <w:rsid w:val="00DC6242"/>
    <w:rsid w:val="00DF2915"/>
    <w:rsid w:val="00E77103"/>
    <w:rsid w:val="00F11281"/>
    <w:rsid w:val="00F47FCA"/>
    <w:rsid w:val="00F63007"/>
    <w:rsid w:val="00FE7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2988"/>
    <w:pPr>
      <w:ind w:left="720"/>
      <w:contextualSpacing/>
    </w:pPr>
  </w:style>
  <w:style w:type="character" w:styleId="Hypertextovodkaz">
    <w:name w:val="Hyperlink"/>
    <w:basedOn w:val="Standardnpsmoodstavce"/>
    <w:uiPriority w:val="99"/>
    <w:unhideWhenUsed/>
    <w:rsid w:val="00122411"/>
    <w:rPr>
      <w:color w:val="0000FF" w:themeColor="hyperlink"/>
      <w:u w:val="single"/>
    </w:rPr>
  </w:style>
  <w:style w:type="paragraph" w:styleId="Normlnweb">
    <w:name w:val="Normal (Web)"/>
    <w:basedOn w:val="Normln"/>
    <w:uiPriority w:val="99"/>
    <w:semiHidden/>
    <w:unhideWhenUsed/>
    <w:rsid w:val="003A750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2988"/>
    <w:pPr>
      <w:ind w:left="720"/>
      <w:contextualSpacing/>
    </w:pPr>
  </w:style>
  <w:style w:type="character" w:styleId="Hypertextovodkaz">
    <w:name w:val="Hyperlink"/>
    <w:basedOn w:val="Standardnpsmoodstavce"/>
    <w:uiPriority w:val="99"/>
    <w:unhideWhenUsed/>
    <w:rsid w:val="00122411"/>
    <w:rPr>
      <w:color w:val="0000FF" w:themeColor="hyperlink"/>
      <w:u w:val="single"/>
    </w:rPr>
  </w:style>
  <w:style w:type="paragraph" w:styleId="Normlnweb">
    <w:name w:val="Normal (Web)"/>
    <w:basedOn w:val="Normln"/>
    <w:uiPriority w:val="99"/>
    <w:semiHidden/>
    <w:unhideWhenUsed/>
    <w:rsid w:val="003A75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35">
      <w:bodyDiv w:val="1"/>
      <w:marLeft w:val="0"/>
      <w:marRight w:val="0"/>
      <w:marTop w:val="0"/>
      <w:marBottom w:val="0"/>
      <w:divBdr>
        <w:top w:val="none" w:sz="0" w:space="0" w:color="auto"/>
        <w:left w:val="none" w:sz="0" w:space="0" w:color="auto"/>
        <w:bottom w:val="none" w:sz="0" w:space="0" w:color="auto"/>
        <w:right w:val="none" w:sz="0" w:space="0" w:color="auto"/>
      </w:divBdr>
      <w:divsChild>
        <w:div w:id="1588420484">
          <w:marLeft w:val="0"/>
          <w:marRight w:val="0"/>
          <w:marTop w:val="0"/>
          <w:marBottom w:val="0"/>
          <w:divBdr>
            <w:top w:val="none" w:sz="0" w:space="0" w:color="auto"/>
            <w:left w:val="none" w:sz="0" w:space="0" w:color="auto"/>
            <w:bottom w:val="none" w:sz="0" w:space="0" w:color="auto"/>
            <w:right w:val="none" w:sz="0" w:space="0" w:color="auto"/>
          </w:divBdr>
          <w:divsChild>
            <w:div w:id="392896036">
              <w:marLeft w:val="0"/>
              <w:marRight w:val="0"/>
              <w:marTop w:val="0"/>
              <w:marBottom w:val="0"/>
              <w:divBdr>
                <w:top w:val="none" w:sz="0" w:space="0" w:color="auto"/>
                <w:left w:val="none" w:sz="0" w:space="0" w:color="auto"/>
                <w:bottom w:val="none" w:sz="0" w:space="0" w:color="auto"/>
                <w:right w:val="none" w:sz="0" w:space="0" w:color="auto"/>
              </w:divBdr>
              <w:divsChild>
                <w:div w:id="418866163">
                  <w:marLeft w:val="0"/>
                  <w:marRight w:val="0"/>
                  <w:marTop w:val="0"/>
                  <w:marBottom w:val="0"/>
                  <w:divBdr>
                    <w:top w:val="none" w:sz="0" w:space="0" w:color="auto"/>
                    <w:left w:val="none" w:sz="0" w:space="0" w:color="auto"/>
                    <w:bottom w:val="none" w:sz="0" w:space="0" w:color="auto"/>
                    <w:right w:val="none" w:sz="0" w:space="0" w:color="auto"/>
                  </w:divBdr>
                  <w:divsChild>
                    <w:div w:id="720446904">
                      <w:marLeft w:val="0"/>
                      <w:marRight w:val="0"/>
                      <w:marTop w:val="0"/>
                      <w:marBottom w:val="0"/>
                      <w:divBdr>
                        <w:top w:val="none" w:sz="0" w:space="0" w:color="auto"/>
                        <w:left w:val="none" w:sz="0" w:space="0" w:color="auto"/>
                        <w:bottom w:val="none" w:sz="0" w:space="0" w:color="auto"/>
                        <w:right w:val="none" w:sz="0" w:space="0" w:color="auto"/>
                      </w:divBdr>
                      <w:divsChild>
                        <w:div w:id="928345383">
                          <w:marLeft w:val="0"/>
                          <w:marRight w:val="0"/>
                          <w:marTop w:val="0"/>
                          <w:marBottom w:val="0"/>
                          <w:divBdr>
                            <w:top w:val="none" w:sz="0" w:space="0" w:color="auto"/>
                            <w:left w:val="none" w:sz="0" w:space="0" w:color="auto"/>
                            <w:bottom w:val="none" w:sz="0" w:space="0" w:color="auto"/>
                            <w:right w:val="none" w:sz="0" w:space="0" w:color="auto"/>
                          </w:divBdr>
                          <w:divsChild>
                            <w:div w:id="274099449">
                              <w:marLeft w:val="0"/>
                              <w:marRight w:val="0"/>
                              <w:marTop w:val="0"/>
                              <w:marBottom w:val="0"/>
                              <w:divBdr>
                                <w:top w:val="none" w:sz="0" w:space="0" w:color="auto"/>
                                <w:left w:val="none" w:sz="0" w:space="0" w:color="auto"/>
                                <w:bottom w:val="none" w:sz="0" w:space="0" w:color="auto"/>
                                <w:right w:val="none" w:sz="0" w:space="0" w:color="auto"/>
                              </w:divBdr>
                              <w:divsChild>
                                <w:div w:id="16448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89366">
      <w:bodyDiv w:val="1"/>
      <w:marLeft w:val="0"/>
      <w:marRight w:val="0"/>
      <w:marTop w:val="0"/>
      <w:marBottom w:val="0"/>
      <w:divBdr>
        <w:top w:val="none" w:sz="0" w:space="0" w:color="auto"/>
        <w:left w:val="none" w:sz="0" w:space="0" w:color="auto"/>
        <w:bottom w:val="none" w:sz="0" w:space="0" w:color="auto"/>
        <w:right w:val="none" w:sz="0" w:space="0" w:color="auto"/>
      </w:divBdr>
      <w:divsChild>
        <w:div w:id="968509996">
          <w:marLeft w:val="0"/>
          <w:marRight w:val="0"/>
          <w:marTop w:val="0"/>
          <w:marBottom w:val="0"/>
          <w:divBdr>
            <w:top w:val="none" w:sz="0" w:space="0" w:color="auto"/>
            <w:left w:val="none" w:sz="0" w:space="0" w:color="auto"/>
            <w:bottom w:val="none" w:sz="0" w:space="0" w:color="auto"/>
            <w:right w:val="none" w:sz="0" w:space="0" w:color="auto"/>
          </w:divBdr>
          <w:divsChild>
            <w:div w:id="730617787">
              <w:marLeft w:val="0"/>
              <w:marRight w:val="0"/>
              <w:marTop w:val="0"/>
              <w:marBottom w:val="210"/>
              <w:divBdr>
                <w:top w:val="none" w:sz="0" w:space="0" w:color="auto"/>
                <w:left w:val="none" w:sz="0" w:space="0" w:color="auto"/>
                <w:bottom w:val="none" w:sz="0" w:space="0" w:color="auto"/>
                <w:right w:val="none" w:sz="0" w:space="0" w:color="auto"/>
              </w:divBdr>
              <w:divsChild>
                <w:div w:id="686105163">
                  <w:marLeft w:val="0"/>
                  <w:marRight w:val="0"/>
                  <w:marTop w:val="0"/>
                  <w:marBottom w:val="0"/>
                  <w:divBdr>
                    <w:top w:val="none" w:sz="0" w:space="0" w:color="auto"/>
                    <w:left w:val="none" w:sz="0" w:space="0" w:color="auto"/>
                    <w:bottom w:val="none" w:sz="0" w:space="0" w:color="auto"/>
                    <w:right w:val="none" w:sz="0" w:space="0" w:color="auto"/>
                  </w:divBdr>
                  <w:divsChild>
                    <w:div w:id="594677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0289134">
      <w:bodyDiv w:val="1"/>
      <w:marLeft w:val="0"/>
      <w:marRight w:val="0"/>
      <w:marTop w:val="0"/>
      <w:marBottom w:val="0"/>
      <w:divBdr>
        <w:top w:val="none" w:sz="0" w:space="0" w:color="auto"/>
        <w:left w:val="none" w:sz="0" w:space="0" w:color="auto"/>
        <w:bottom w:val="none" w:sz="0" w:space="0" w:color="auto"/>
        <w:right w:val="none" w:sz="0" w:space="0" w:color="auto"/>
      </w:divBdr>
      <w:divsChild>
        <w:div w:id="1682732735">
          <w:marLeft w:val="0"/>
          <w:marRight w:val="0"/>
          <w:marTop w:val="0"/>
          <w:marBottom w:val="0"/>
          <w:divBdr>
            <w:top w:val="none" w:sz="0" w:space="0" w:color="auto"/>
            <w:left w:val="none" w:sz="0" w:space="0" w:color="auto"/>
            <w:bottom w:val="none" w:sz="0" w:space="0" w:color="auto"/>
            <w:right w:val="none" w:sz="0" w:space="0" w:color="auto"/>
          </w:divBdr>
          <w:divsChild>
            <w:div w:id="1466243263">
              <w:marLeft w:val="0"/>
              <w:marRight w:val="0"/>
              <w:marTop w:val="0"/>
              <w:marBottom w:val="0"/>
              <w:divBdr>
                <w:top w:val="none" w:sz="0" w:space="0" w:color="auto"/>
                <w:left w:val="none" w:sz="0" w:space="0" w:color="auto"/>
                <w:bottom w:val="none" w:sz="0" w:space="0" w:color="auto"/>
                <w:right w:val="none" w:sz="0" w:space="0" w:color="auto"/>
              </w:divBdr>
              <w:divsChild>
                <w:div w:id="1266502096">
                  <w:marLeft w:val="0"/>
                  <w:marRight w:val="0"/>
                  <w:marTop w:val="0"/>
                  <w:marBottom w:val="300"/>
                  <w:divBdr>
                    <w:top w:val="none" w:sz="0" w:space="0" w:color="auto"/>
                    <w:left w:val="none" w:sz="0" w:space="0" w:color="auto"/>
                    <w:bottom w:val="none" w:sz="0" w:space="0" w:color="auto"/>
                    <w:right w:val="none" w:sz="0" w:space="0" w:color="auto"/>
                  </w:divBdr>
                  <w:divsChild>
                    <w:div w:id="1555581238">
                      <w:marLeft w:val="0"/>
                      <w:marRight w:val="0"/>
                      <w:marTop w:val="0"/>
                      <w:marBottom w:val="0"/>
                      <w:divBdr>
                        <w:top w:val="none" w:sz="0" w:space="0" w:color="auto"/>
                        <w:left w:val="none" w:sz="0" w:space="0" w:color="auto"/>
                        <w:bottom w:val="none" w:sz="0" w:space="0" w:color="auto"/>
                        <w:right w:val="none" w:sz="0" w:space="0" w:color="auto"/>
                      </w:divBdr>
                      <w:divsChild>
                        <w:div w:id="1698694790">
                          <w:marLeft w:val="0"/>
                          <w:marRight w:val="0"/>
                          <w:marTop w:val="0"/>
                          <w:marBottom w:val="0"/>
                          <w:divBdr>
                            <w:top w:val="none" w:sz="0" w:space="0" w:color="auto"/>
                            <w:left w:val="none" w:sz="0" w:space="0" w:color="auto"/>
                            <w:bottom w:val="none" w:sz="0" w:space="0" w:color="auto"/>
                            <w:right w:val="none" w:sz="0" w:space="0" w:color="auto"/>
                          </w:divBdr>
                          <w:divsChild>
                            <w:div w:id="1504857047">
                              <w:marLeft w:val="0"/>
                              <w:marRight w:val="0"/>
                              <w:marTop w:val="0"/>
                              <w:marBottom w:val="0"/>
                              <w:divBdr>
                                <w:top w:val="none" w:sz="0" w:space="0" w:color="auto"/>
                                <w:left w:val="none" w:sz="0" w:space="0" w:color="auto"/>
                                <w:bottom w:val="none" w:sz="0" w:space="0" w:color="auto"/>
                                <w:right w:val="none" w:sz="0" w:space="0" w:color="auto"/>
                              </w:divBdr>
                            </w:div>
                            <w:div w:id="92672007">
                              <w:marLeft w:val="0"/>
                              <w:marRight w:val="0"/>
                              <w:marTop w:val="0"/>
                              <w:marBottom w:val="0"/>
                              <w:divBdr>
                                <w:top w:val="none" w:sz="0" w:space="0" w:color="auto"/>
                                <w:left w:val="none" w:sz="0" w:space="0" w:color="auto"/>
                                <w:bottom w:val="none" w:sz="0" w:space="0" w:color="auto"/>
                                <w:right w:val="none" w:sz="0" w:space="0" w:color="auto"/>
                              </w:divBdr>
                            </w:div>
                            <w:div w:id="850489120">
                              <w:marLeft w:val="0"/>
                              <w:marRight w:val="0"/>
                              <w:marTop w:val="0"/>
                              <w:marBottom w:val="0"/>
                              <w:divBdr>
                                <w:top w:val="none" w:sz="0" w:space="0" w:color="auto"/>
                                <w:left w:val="none" w:sz="0" w:space="0" w:color="auto"/>
                                <w:bottom w:val="none" w:sz="0" w:space="0" w:color="auto"/>
                                <w:right w:val="none" w:sz="0" w:space="0" w:color="auto"/>
                              </w:divBdr>
                            </w:div>
                            <w:div w:id="124665861">
                              <w:marLeft w:val="0"/>
                              <w:marRight w:val="0"/>
                              <w:marTop w:val="0"/>
                              <w:marBottom w:val="0"/>
                              <w:divBdr>
                                <w:top w:val="none" w:sz="0" w:space="0" w:color="auto"/>
                                <w:left w:val="none" w:sz="0" w:space="0" w:color="auto"/>
                                <w:bottom w:val="none" w:sz="0" w:space="0" w:color="auto"/>
                                <w:right w:val="none" w:sz="0" w:space="0" w:color="auto"/>
                              </w:divBdr>
                            </w:div>
                            <w:div w:id="38363428">
                              <w:marLeft w:val="0"/>
                              <w:marRight w:val="0"/>
                              <w:marTop w:val="0"/>
                              <w:marBottom w:val="0"/>
                              <w:divBdr>
                                <w:top w:val="none" w:sz="0" w:space="0" w:color="auto"/>
                                <w:left w:val="none" w:sz="0" w:space="0" w:color="auto"/>
                                <w:bottom w:val="none" w:sz="0" w:space="0" w:color="auto"/>
                                <w:right w:val="none" w:sz="0" w:space="0" w:color="auto"/>
                              </w:divBdr>
                            </w:div>
                            <w:div w:id="475029739">
                              <w:marLeft w:val="0"/>
                              <w:marRight w:val="0"/>
                              <w:marTop w:val="0"/>
                              <w:marBottom w:val="0"/>
                              <w:divBdr>
                                <w:top w:val="none" w:sz="0" w:space="0" w:color="auto"/>
                                <w:left w:val="none" w:sz="0" w:space="0" w:color="auto"/>
                                <w:bottom w:val="none" w:sz="0" w:space="0" w:color="auto"/>
                                <w:right w:val="none" w:sz="0" w:space="0" w:color="auto"/>
                              </w:divBdr>
                            </w:div>
                            <w:div w:id="1978876540">
                              <w:marLeft w:val="0"/>
                              <w:marRight w:val="0"/>
                              <w:marTop w:val="0"/>
                              <w:marBottom w:val="0"/>
                              <w:divBdr>
                                <w:top w:val="none" w:sz="0" w:space="0" w:color="auto"/>
                                <w:left w:val="none" w:sz="0" w:space="0" w:color="auto"/>
                                <w:bottom w:val="none" w:sz="0" w:space="0" w:color="auto"/>
                                <w:right w:val="none" w:sz="0" w:space="0" w:color="auto"/>
                              </w:divBdr>
                            </w:div>
                            <w:div w:id="562180306">
                              <w:marLeft w:val="0"/>
                              <w:marRight w:val="0"/>
                              <w:marTop w:val="0"/>
                              <w:marBottom w:val="0"/>
                              <w:divBdr>
                                <w:top w:val="none" w:sz="0" w:space="0" w:color="auto"/>
                                <w:left w:val="none" w:sz="0" w:space="0" w:color="auto"/>
                                <w:bottom w:val="none" w:sz="0" w:space="0" w:color="auto"/>
                                <w:right w:val="none" w:sz="0" w:space="0" w:color="auto"/>
                              </w:divBdr>
                            </w:div>
                            <w:div w:id="853418226">
                              <w:marLeft w:val="0"/>
                              <w:marRight w:val="0"/>
                              <w:marTop w:val="0"/>
                              <w:marBottom w:val="0"/>
                              <w:divBdr>
                                <w:top w:val="none" w:sz="0" w:space="0" w:color="auto"/>
                                <w:left w:val="none" w:sz="0" w:space="0" w:color="auto"/>
                                <w:bottom w:val="none" w:sz="0" w:space="0" w:color="auto"/>
                                <w:right w:val="none" w:sz="0" w:space="0" w:color="auto"/>
                              </w:divBdr>
                            </w:div>
                            <w:div w:id="1328943412">
                              <w:marLeft w:val="0"/>
                              <w:marRight w:val="0"/>
                              <w:marTop w:val="0"/>
                              <w:marBottom w:val="0"/>
                              <w:divBdr>
                                <w:top w:val="none" w:sz="0" w:space="0" w:color="auto"/>
                                <w:left w:val="none" w:sz="0" w:space="0" w:color="auto"/>
                                <w:bottom w:val="none" w:sz="0" w:space="0" w:color="auto"/>
                                <w:right w:val="none" w:sz="0" w:space="0" w:color="auto"/>
                              </w:divBdr>
                            </w:div>
                            <w:div w:id="8518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342295">
      <w:bodyDiv w:val="1"/>
      <w:marLeft w:val="0"/>
      <w:marRight w:val="0"/>
      <w:marTop w:val="0"/>
      <w:marBottom w:val="0"/>
      <w:divBdr>
        <w:top w:val="none" w:sz="0" w:space="0" w:color="auto"/>
        <w:left w:val="none" w:sz="0" w:space="0" w:color="auto"/>
        <w:bottom w:val="none" w:sz="0" w:space="0" w:color="auto"/>
        <w:right w:val="none" w:sz="0" w:space="0" w:color="auto"/>
      </w:divBdr>
      <w:divsChild>
        <w:div w:id="248542260">
          <w:marLeft w:val="0"/>
          <w:marRight w:val="0"/>
          <w:marTop w:val="0"/>
          <w:marBottom w:val="0"/>
          <w:divBdr>
            <w:top w:val="none" w:sz="0" w:space="0" w:color="auto"/>
            <w:left w:val="none" w:sz="0" w:space="0" w:color="auto"/>
            <w:bottom w:val="none" w:sz="0" w:space="0" w:color="auto"/>
            <w:right w:val="none" w:sz="0" w:space="0" w:color="auto"/>
          </w:divBdr>
          <w:divsChild>
            <w:div w:id="1292245891">
              <w:marLeft w:val="0"/>
              <w:marRight w:val="0"/>
              <w:marTop w:val="0"/>
              <w:marBottom w:val="0"/>
              <w:divBdr>
                <w:top w:val="none" w:sz="0" w:space="0" w:color="auto"/>
                <w:left w:val="none" w:sz="0" w:space="0" w:color="auto"/>
                <w:bottom w:val="none" w:sz="0" w:space="0" w:color="auto"/>
                <w:right w:val="none" w:sz="0" w:space="0" w:color="auto"/>
              </w:divBdr>
              <w:divsChild>
                <w:div w:id="2082292879">
                  <w:marLeft w:val="0"/>
                  <w:marRight w:val="0"/>
                  <w:marTop w:val="0"/>
                  <w:marBottom w:val="0"/>
                  <w:divBdr>
                    <w:top w:val="none" w:sz="0" w:space="0" w:color="auto"/>
                    <w:left w:val="none" w:sz="0" w:space="0" w:color="auto"/>
                    <w:bottom w:val="none" w:sz="0" w:space="0" w:color="auto"/>
                    <w:right w:val="none" w:sz="0" w:space="0" w:color="auto"/>
                  </w:divBdr>
                  <w:divsChild>
                    <w:div w:id="1484664498">
                      <w:marLeft w:val="0"/>
                      <w:marRight w:val="0"/>
                      <w:marTop w:val="0"/>
                      <w:marBottom w:val="0"/>
                      <w:divBdr>
                        <w:top w:val="none" w:sz="0" w:space="0" w:color="auto"/>
                        <w:left w:val="none" w:sz="0" w:space="0" w:color="auto"/>
                        <w:bottom w:val="none" w:sz="0" w:space="0" w:color="auto"/>
                        <w:right w:val="none" w:sz="0" w:space="0" w:color="auto"/>
                      </w:divBdr>
                      <w:divsChild>
                        <w:div w:id="154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55198">
      <w:bodyDiv w:val="1"/>
      <w:marLeft w:val="0"/>
      <w:marRight w:val="0"/>
      <w:marTop w:val="0"/>
      <w:marBottom w:val="0"/>
      <w:divBdr>
        <w:top w:val="none" w:sz="0" w:space="0" w:color="auto"/>
        <w:left w:val="none" w:sz="0" w:space="0" w:color="auto"/>
        <w:bottom w:val="none" w:sz="0" w:space="0" w:color="auto"/>
        <w:right w:val="none" w:sz="0" w:space="0" w:color="auto"/>
      </w:divBdr>
      <w:divsChild>
        <w:div w:id="391973917">
          <w:marLeft w:val="547"/>
          <w:marRight w:val="0"/>
          <w:marTop w:val="96"/>
          <w:marBottom w:val="160"/>
          <w:divBdr>
            <w:top w:val="none" w:sz="0" w:space="0" w:color="auto"/>
            <w:left w:val="none" w:sz="0" w:space="0" w:color="auto"/>
            <w:bottom w:val="none" w:sz="0" w:space="0" w:color="auto"/>
            <w:right w:val="none" w:sz="0" w:space="0" w:color="auto"/>
          </w:divBdr>
        </w:div>
        <w:div w:id="1945574300">
          <w:marLeft w:val="547"/>
          <w:marRight w:val="0"/>
          <w:marTop w:val="96"/>
          <w:marBottom w:val="160"/>
          <w:divBdr>
            <w:top w:val="none" w:sz="0" w:space="0" w:color="auto"/>
            <w:left w:val="none" w:sz="0" w:space="0" w:color="auto"/>
            <w:bottom w:val="none" w:sz="0" w:space="0" w:color="auto"/>
            <w:right w:val="none" w:sz="0" w:space="0" w:color="auto"/>
          </w:divBdr>
        </w:div>
      </w:divsChild>
    </w:div>
    <w:div w:id="1010452657">
      <w:bodyDiv w:val="1"/>
      <w:marLeft w:val="0"/>
      <w:marRight w:val="0"/>
      <w:marTop w:val="0"/>
      <w:marBottom w:val="0"/>
      <w:divBdr>
        <w:top w:val="none" w:sz="0" w:space="0" w:color="auto"/>
        <w:left w:val="none" w:sz="0" w:space="0" w:color="auto"/>
        <w:bottom w:val="none" w:sz="0" w:space="0" w:color="auto"/>
        <w:right w:val="none" w:sz="0" w:space="0" w:color="auto"/>
      </w:divBdr>
      <w:divsChild>
        <w:div w:id="320738354">
          <w:marLeft w:val="547"/>
          <w:marRight w:val="0"/>
          <w:marTop w:val="96"/>
          <w:marBottom w:val="160"/>
          <w:divBdr>
            <w:top w:val="none" w:sz="0" w:space="0" w:color="auto"/>
            <w:left w:val="none" w:sz="0" w:space="0" w:color="auto"/>
            <w:bottom w:val="none" w:sz="0" w:space="0" w:color="auto"/>
            <w:right w:val="none" w:sz="0" w:space="0" w:color="auto"/>
          </w:divBdr>
        </w:div>
        <w:div w:id="1958875805">
          <w:marLeft w:val="547"/>
          <w:marRight w:val="0"/>
          <w:marTop w:val="96"/>
          <w:marBottom w:val="160"/>
          <w:divBdr>
            <w:top w:val="none" w:sz="0" w:space="0" w:color="auto"/>
            <w:left w:val="none" w:sz="0" w:space="0" w:color="auto"/>
            <w:bottom w:val="none" w:sz="0" w:space="0" w:color="auto"/>
            <w:right w:val="none" w:sz="0" w:space="0" w:color="auto"/>
          </w:divBdr>
        </w:div>
        <w:div w:id="1127896832">
          <w:marLeft w:val="547"/>
          <w:marRight w:val="0"/>
          <w:marTop w:val="96"/>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2</Pages>
  <Words>619</Words>
  <Characters>3653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Petra</dc:creator>
  <cp:keywords/>
  <dc:description/>
  <cp:lastModifiedBy>Nováková Petra</cp:lastModifiedBy>
  <cp:revision>46</cp:revision>
  <dcterms:created xsi:type="dcterms:W3CDTF">2015-09-01T06:12:00Z</dcterms:created>
  <dcterms:modified xsi:type="dcterms:W3CDTF">2015-10-06T13:12:00Z</dcterms:modified>
</cp:coreProperties>
</file>