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93" w:rsidRPr="00B47B87" w:rsidRDefault="00C51393" w:rsidP="00B95B47">
      <w:pPr>
        <w:pStyle w:val="Nadpis1"/>
        <w:jc w:val="right"/>
      </w:pPr>
      <w:bookmarkStart w:id="0" w:name="_GoBack"/>
      <w:bookmarkEnd w:id="0"/>
      <w:r w:rsidRPr="00B47B87">
        <w:t xml:space="preserve"> </w:t>
      </w:r>
    </w:p>
    <w:p w:rsidR="0072237F" w:rsidRPr="00B47B87" w:rsidRDefault="0072237F" w:rsidP="0072237F">
      <w:pPr>
        <w:rPr>
          <w:lang w:val="cs-CZ"/>
        </w:rPr>
      </w:pPr>
    </w:p>
    <w:p w:rsidR="00C51393" w:rsidRPr="00B47B87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B47B87" w:rsidTr="0086480C">
        <w:tc>
          <w:tcPr>
            <w:tcW w:w="5000" w:type="pct"/>
            <w:gridSpan w:val="4"/>
          </w:tcPr>
          <w:p w:rsidR="00B47B87" w:rsidRPr="00B47B87" w:rsidRDefault="00B47B87" w:rsidP="0086480C">
            <w:pPr>
              <w:jc w:val="center"/>
              <w:rPr>
                <w:b/>
                <w:spacing w:val="200"/>
                <w:sz w:val="36"/>
                <w:szCs w:val="36"/>
                <w:lang w:val="cs-CZ"/>
              </w:rPr>
            </w:pPr>
          </w:p>
          <w:p w:rsidR="0072237F" w:rsidRPr="00B47B87" w:rsidRDefault="0072237F" w:rsidP="0086480C">
            <w:pPr>
              <w:jc w:val="center"/>
              <w:rPr>
                <w:b/>
                <w:spacing w:val="200"/>
                <w:sz w:val="36"/>
                <w:szCs w:val="36"/>
                <w:lang w:val="cs-CZ"/>
              </w:rPr>
            </w:pPr>
            <w:r w:rsidRPr="00B47B87">
              <w:rPr>
                <w:b/>
                <w:spacing w:val="200"/>
                <w:sz w:val="36"/>
                <w:szCs w:val="36"/>
                <w:lang w:val="cs-CZ"/>
              </w:rPr>
              <w:t>USNESENÍ</w:t>
            </w:r>
          </w:p>
        </w:tc>
      </w:tr>
      <w:tr w:rsidR="0072237F" w:rsidRPr="00B47B87" w:rsidTr="0086480C">
        <w:trPr>
          <w:trHeight w:val="422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47B87" w:rsidTr="0086480C">
        <w:tc>
          <w:tcPr>
            <w:tcW w:w="5000" w:type="pct"/>
            <w:gridSpan w:val="4"/>
          </w:tcPr>
          <w:p w:rsidR="0072237F" w:rsidRPr="00B47B87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B47B87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B47B87" w:rsidTr="0086480C">
        <w:trPr>
          <w:trHeight w:val="376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B47B87" w:rsidTr="0086480C">
        <w:tc>
          <w:tcPr>
            <w:tcW w:w="5000" w:type="pct"/>
            <w:gridSpan w:val="4"/>
          </w:tcPr>
          <w:p w:rsidR="0072237F" w:rsidRPr="00B47B87" w:rsidRDefault="009843B1" w:rsidP="0047704F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ze dne 20. </w:t>
            </w:r>
            <w:r w:rsidR="0047704F">
              <w:rPr>
                <w:lang w:val="cs-CZ"/>
              </w:rPr>
              <w:t>ledna 2020</w:t>
            </w:r>
            <w:r>
              <w:rPr>
                <w:lang w:val="cs-CZ"/>
              </w:rPr>
              <w:t xml:space="preserve"> </w:t>
            </w:r>
            <w:r w:rsidR="0072237F" w:rsidRPr="000C1351">
              <w:rPr>
                <w:lang w:val="cs-CZ"/>
              </w:rPr>
              <w:t>č.</w:t>
            </w:r>
            <w:r>
              <w:rPr>
                <w:lang w:val="cs-CZ"/>
              </w:rPr>
              <w:t xml:space="preserve"> 1</w:t>
            </w:r>
            <w:r w:rsidR="0072237F" w:rsidRPr="00B47B87">
              <w:rPr>
                <w:lang w:val="cs-CZ"/>
              </w:rPr>
              <w:t xml:space="preserve"> </w:t>
            </w:r>
          </w:p>
        </w:tc>
      </w:tr>
      <w:tr w:rsidR="0072237F" w:rsidRPr="00B47B87" w:rsidTr="0086480C">
        <w:trPr>
          <w:trHeight w:val="602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F341FA" w:rsidTr="0086480C">
        <w:tc>
          <w:tcPr>
            <w:tcW w:w="751" w:type="pct"/>
            <w:gridSpan w:val="2"/>
          </w:tcPr>
          <w:p w:rsidR="0072237F" w:rsidRPr="00B47B87" w:rsidRDefault="0072237F" w:rsidP="0086480C">
            <w:pPr>
              <w:rPr>
                <w:lang w:val="cs-CZ"/>
              </w:rPr>
            </w:pPr>
            <w:r w:rsidRPr="00B47B87">
              <w:rPr>
                <w:lang w:val="cs-CZ"/>
              </w:rPr>
              <w:t>k materiálu</w:t>
            </w:r>
            <w:r w:rsidR="00B47B87" w:rsidRPr="00B47B87">
              <w:rPr>
                <w:lang w:val="cs-CZ"/>
              </w:rPr>
              <w:t>:</w:t>
            </w:r>
          </w:p>
        </w:tc>
        <w:tc>
          <w:tcPr>
            <w:tcW w:w="4249" w:type="pct"/>
            <w:gridSpan w:val="2"/>
          </w:tcPr>
          <w:p w:rsidR="0072237F" w:rsidRPr="00B95B47" w:rsidRDefault="00086601" w:rsidP="00086601">
            <w:pPr>
              <w:rPr>
                <w:b/>
                <w:lang w:val="cs-CZ"/>
              </w:rPr>
            </w:pPr>
            <w:r w:rsidRPr="00B95B47">
              <w:rPr>
                <w:b/>
                <w:lang w:val="cs-CZ"/>
              </w:rPr>
              <w:t>Rámcová pozice ke Strategii pro udržitelný růst na rok 2020 a k dalším souvisejícím dokumentům</w:t>
            </w:r>
          </w:p>
        </w:tc>
      </w:tr>
      <w:tr w:rsidR="0072237F" w:rsidRPr="00F341FA" w:rsidTr="0086480C">
        <w:trPr>
          <w:trHeight w:val="795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47B87" w:rsidTr="0086480C">
        <w:tc>
          <w:tcPr>
            <w:tcW w:w="2367" w:type="pct"/>
            <w:gridSpan w:val="3"/>
          </w:tcPr>
          <w:p w:rsidR="0072237F" w:rsidRPr="00B47B87" w:rsidRDefault="0072237F" w:rsidP="0086480C">
            <w:pPr>
              <w:rPr>
                <w:spacing w:val="60"/>
                <w:lang w:val="cs-CZ"/>
              </w:rPr>
            </w:pPr>
            <w:r w:rsidRPr="00B47B87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B47B87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B47B87" w:rsidTr="0086480C">
        <w:trPr>
          <w:trHeight w:val="569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47B87" w:rsidTr="0086480C">
        <w:trPr>
          <w:trHeight w:val="266"/>
        </w:trPr>
        <w:tc>
          <w:tcPr>
            <w:tcW w:w="363" w:type="pct"/>
          </w:tcPr>
          <w:p w:rsidR="0072237F" w:rsidRPr="00B47B87" w:rsidRDefault="0072237F" w:rsidP="0086480C">
            <w:pPr>
              <w:rPr>
                <w:b/>
                <w:lang w:val="cs-CZ"/>
              </w:rPr>
            </w:pPr>
            <w:r w:rsidRPr="00B47B87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Pr="00B47B87" w:rsidRDefault="0072237F" w:rsidP="00B47B87">
            <w:pPr>
              <w:rPr>
                <w:b/>
                <w:spacing w:val="100"/>
                <w:lang w:val="cs-CZ"/>
              </w:rPr>
            </w:pPr>
            <w:r w:rsidRPr="00B47B87">
              <w:rPr>
                <w:b/>
                <w:spacing w:val="100"/>
                <w:lang w:val="cs-CZ"/>
              </w:rPr>
              <w:t>schvaluje</w:t>
            </w:r>
          </w:p>
        </w:tc>
      </w:tr>
      <w:tr w:rsidR="0072237F" w:rsidRPr="00086601" w:rsidTr="0086480C">
        <w:trPr>
          <w:trHeight w:val="569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  <w:p w:rsidR="00B47B87" w:rsidRPr="00B47B87" w:rsidRDefault="00086601" w:rsidP="001B5656">
            <w:pPr>
              <w:ind w:left="709"/>
              <w:rPr>
                <w:sz w:val="22"/>
                <w:lang w:val="cs-CZ"/>
              </w:rPr>
            </w:pPr>
            <w:r>
              <w:rPr>
                <w:szCs w:val="24"/>
                <w:lang w:val="cs-CZ"/>
              </w:rPr>
              <w:t>Rámcovou pozici ke Strategii pro udržitelný růst na rok 2020 a k dalším souvisejícím dokumentům</w:t>
            </w:r>
            <w:r w:rsidR="00B47B87" w:rsidRPr="00B47B87">
              <w:rPr>
                <w:szCs w:val="24"/>
                <w:lang w:val="cs-CZ"/>
              </w:rPr>
              <w:t>;</w:t>
            </w:r>
          </w:p>
        </w:tc>
      </w:tr>
      <w:tr w:rsidR="0072237F" w:rsidRPr="00086601" w:rsidTr="0086480C">
        <w:trPr>
          <w:trHeight w:val="250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CE6BAB" w:rsidRPr="00B47B87" w:rsidTr="0096414F">
        <w:trPr>
          <w:trHeight w:val="266"/>
        </w:trPr>
        <w:tc>
          <w:tcPr>
            <w:tcW w:w="363" w:type="pct"/>
          </w:tcPr>
          <w:p w:rsidR="00CE6BAB" w:rsidRPr="00B47B87" w:rsidRDefault="00CE6BAB" w:rsidP="0096414F">
            <w:pPr>
              <w:rPr>
                <w:b/>
                <w:lang w:val="cs-CZ"/>
              </w:rPr>
            </w:pPr>
            <w:r w:rsidRPr="00B47B87">
              <w:rPr>
                <w:b/>
                <w:lang w:val="cs-CZ"/>
              </w:rPr>
              <w:t>I</w:t>
            </w:r>
            <w:r>
              <w:rPr>
                <w:b/>
                <w:lang w:val="cs-CZ"/>
              </w:rPr>
              <w:t>I</w:t>
            </w:r>
            <w:r w:rsidRPr="00B47B87">
              <w:rPr>
                <w:b/>
                <w:lang w:val="cs-CZ"/>
              </w:rPr>
              <w:t>.</w:t>
            </w:r>
          </w:p>
        </w:tc>
        <w:tc>
          <w:tcPr>
            <w:tcW w:w="4637" w:type="pct"/>
            <w:gridSpan w:val="3"/>
          </w:tcPr>
          <w:p w:rsidR="00CE6BAB" w:rsidRPr="00B47B87" w:rsidRDefault="00F341FA" w:rsidP="0096414F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ukládá</w:t>
            </w:r>
          </w:p>
        </w:tc>
      </w:tr>
      <w:tr w:rsidR="00CE6BAB" w:rsidRPr="00B47B87" w:rsidTr="0096414F">
        <w:trPr>
          <w:trHeight w:val="569"/>
        </w:trPr>
        <w:tc>
          <w:tcPr>
            <w:tcW w:w="5000" w:type="pct"/>
            <w:gridSpan w:val="4"/>
          </w:tcPr>
          <w:p w:rsidR="00CE6BAB" w:rsidRPr="00B47B87" w:rsidRDefault="00CE6BAB" w:rsidP="0096414F">
            <w:pPr>
              <w:rPr>
                <w:sz w:val="22"/>
                <w:lang w:val="cs-CZ"/>
              </w:rPr>
            </w:pPr>
          </w:p>
          <w:p w:rsidR="00CE6BAB" w:rsidRPr="00B47B87" w:rsidRDefault="00CE6BAB" w:rsidP="0096414F">
            <w:pPr>
              <w:ind w:left="709"/>
              <w:rPr>
                <w:sz w:val="22"/>
                <w:lang w:val="cs-CZ"/>
              </w:rPr>
            </w:pPr>
            <w:r w:rsidRPr="00102A0D">
              <w:rPr>
                <w:lang w:val="cs-CZ"/>
              </w:rPr>
              <w:t>členům a přidruženým členům Výboru pro Evropskou unii postupovat v souladu s</w:t>
            </w:r>
            <w:r>
              <w:rPr>
                <w:lang w:val="cs-CZ"/>
              </w:rPr>
              <w:t> </w:t>
            </w:r>
            <w:r w:rsidRPr="00102A0D">
              <w:rPr>
                <w:lang w:val="cs-CZ"/>
              </w:rPr>
              <w:t xml:space="preserve">materiálem </w:t>
            </w:r>
            <w:r>
              <w:rPr>
                <w:lang w:val="cs-CZ"/>
              </w:rPr>
              <w:t xml:space="preserve">uvedeným </w:t>
            </w:r>
            <w:r w:rsidRPr="00102A0D">
              <w:rPr>
                <w:lang w:val="cs-CZ"/>
              </w:rPr>
              <w:t>v bodě I</w:t>
            </w:r>
            <w:r>
              <w:rPr>
                <w:szCs w:val="24"/>
                <w:lang w:val="cs-CZ"/>
              </w:rPr>
              <w:t>.</w:t>
            </w:r>
          </w:p>
        </w:tc>
      </w:tr>
      <w:tr w:rsidR="00CE6BAB" w:rsidRPr="00B47B87" w:rsidTr="0096414F">
        <w:trPr>
          <w:trHeight w:val="250"/>
        </w:trPr>
        <w:tc>
          <w:tcPr>
            <w:tcW w:w="5000" w:type="pct"/>
            <w:gridSpan w:val="4"/>
          </w:tcPr>
          <w:p w:rsidR="00CE6BAB" w:rsidRPr="00B47B87" w:rsidRDefault="00CE6BAB" w:rsidP="0096414F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Pr="00CE6BAB" w:rsidRDefault="0072237F" w:rsidP="00CE6BAB">
      <w:pPr>
        <w:pStyle w:val="Nadpis1"/>
        <w:keepNext w:val="0"/>
        <w:rPr>
          <w:b w:val="0"/>
          <w:bCs w:val="0"/>
        </w:rPr>
      </w:pPr>
    </w:p>
    <w:p w:rsidR="00724E4D" w:rsidRDefault="00724E4D" w:rsidP="00AC664C">
      <w:pPr>
        <w:rPr>
          <w:szCs w:val="24"/>
          <w:lang w:val="cs-CZ"/>
        </w:rPr>
      </w:pPr>
    </w:p>
    <w:p w:rsidR="009843B1" w:rsidRDefault="009843B1" w:rsidP="00AC664C">
      <w:pPr>
        <w:rPr>
          <w:szCs w:val="24"/>
          <w:lang w:val="cs-CZ"/>
        </w:rPr>
      </w:pPr>
    </w:p>
    <w:p w:rsidR="009843B1" w:rsidRDefault="009843B1" w:rsidP="00AC664C">
      <w:pPr>
        <w:rPr>
          <w:szCs w:val="24"/>
          <w:lang w:val="cs-CZ"/>
        </w:rPr>
      </w:pPr>
    </w:p>
    <w:p w:rsidR="009843B1" w:rsidRDefault="009843B1" w:rsidP="00AC664C">
      <w:pPr>
        <w:rPr>
          <w:szCs w:val="24"/>
          <w:lang w:val="cs-CZ"/>
        </w:rPr>
      </w:pPr>
    </w:p>
    <w:p w:rsidR="009843B1" w:rsidRDefault="009843B1" w:rsidP="00AC664C">
      <w:pPr>
        <w:rPr>
          <w:szCs w:val="24"/>
          <w:lang w:val="cs-CZ"/>
        </w:rPr>
      </w:pPr>
    </w:p>
    <w:p w:rsidR="009843B1" w:rsidRDefault="009843B1" w:rsidP="00AC664C">
      <w:pPr>
        <w:rPr>
          <w:szCs w:val="24"/>
          <w:lang w:val="cs-CZ"/>
        </w:rPr>
      </w:pPr>
    </w:p>
    <w:p w:rsidR="009843B1" w:rsidRDefault="009843B1" w:rsidP="00AC664C">
      <w:pPr>
        <w:rPr>
          <w:szCs w:val="24"/>
          <w:lang w:val="cs-CZ"/>
        </w:rPr>
      </w:pPr>
    </w:p>
    <w:p w:rsidR="009843B1" w:rsidRDefault="009843B1" w:rsidP="00AC664C">
      <w:pPr>
        <w:rPr>
          <w:szCs w:val="24"/>
          <w:lang w:val="cs-CZ"/>
        </w:rPr>
      </w:pPr>
    </w:p>
    <w:p w:rsidR="009843B1" w:rsidRDefault="009843B1" w:rsidP="00AC664C">
      <w:pPr>
        <w:rPr>
          <w:szCs w:val="24"/>
          <w:lang w:val="cs-CZ"/>
        </w:rPr>
      </w:pPr>
    </w:p>
    <w:p w:rsidR="009843B1" w:rsidRDefault="009843B1" w:rsidP="00AC664C">
      <w:pPr>
        <w:rPr>
          <w:szCs w:val="24"/>
          <w:lang w:val="cs-CZ"/>
        </w:rPr>
      </w:pPr>
    </w:p>
    <w:p w:rsidR="009843B1" w:rsidRDefault="009843B1" w:rsidP="00AC664C">
      <w:pPr>
        <w:rPr>
          <w:szCs w:val="24"/>
          <w:lang w:val="cs-CZ"/>
        </w:rPr>
      </w:pPr>
    </w:p>
    <w:p w:rsidR="009843B1" w:rsidRDefault="009843B1" w:rsidP="00AC664C">
      <w:pPr>
        <w:rPr>
          <w:szCs w:val="24"/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9843B1" w:rsidTr="00C21A21">
        <w:trPr>
          <w:trHeight w:val="7"/>
        </w:trPr>
        <w:tc>
          <w:tcPr>
            <w:tcW w:w="3689" w:type="dxa"/>
            <w:vAlign w:val="bottom"/>
            <w:hideMark/>
          </w:tcPr>
          <w:p w:rsidR="009843B1" w:rsidRPr="00D05999" w:rsidRDefault="009843B1" w:rsidP="00C21A21">
            <w:pPr>
              <w:jc w:val="center"/>
              <w:rPr>
                <w:lang w:val="cs-CZ"/>
              </w:rPr>
            </w:pPr>
            <w:r w:rsidRPr="00D05999">
              <w:rPr>
                <w:lang w:val="cs-CZ"/>
              </w:rPr>
              <w:t>předseda vlády</w:t>
            </w:r>
          </w:p>
        </w:tc>
      </w:tr>
      <w:tr w:rsidR="009843B1" w:rsidTr="00C21A21">
        <w:trPr>
          <w:trHeight w:val="7"/>
        </w:trPr>
        <w:tc>
          <w:tcPr>
            <w:tcW w:w="3689" w:type="dxa"/>
            <w:vAlign w:val="bottom"/>
            <w:hideMark/>
          </w:tcPr>
          <w:p w:rsidR="009843B1" w:rsidRPr="00D05999" w:rsidRDefault="009843B1" w:rsidP="00C21A21">
            <w:pPr>
              <w:jc w:val="center"/>
              <w:rPr>
                <w:lang w:val="cs-CZ"/>
              </w:rPr>
            </w:pPr>
            <w:r w:rsidRPr="00D05999">
              <w:rPr>
                <w:lang w:val="cs-CZ"/>
              </w:rPr>
              <w:t xml:space="preserve">Ing. Andrej </w:t>
            </w:r>
            <w:proofErr w:type="spellStart"/>
            <w:r w:rsidRPr="00D05999">
              <w:rPr>
                <w:lang w:val="cs-CZ"/>
              </w:rPr>
              <w:t>Babiš</w:t>
            </w:r>
            <w:proofErr w:type="spellEnd"/>
          </w:p>
        </w:tc>
      </w:tr>
    </w:tbl>
    <w:p w:rsidR="009843B1" w:rsidRPr="001B5656" w:rsidRDefault="009843B1" w:rsidP="00AC664C">
      <w:pPr>
        <w:rPr>
          <w:szCs w:val="24"/>
          <w:lang w:val="cs-CZ"/>
        </w:rPr>
      </w:pPr>
    </w:p>
    <w:sectPr w:rsidR="009843B1" w:rsidRPr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BB" w:rsidRDefault="00C82BBB" w:rsidP="00371FA8">
      <w:r>
        <w:separator/>
      </w:r>
    </w:p>
  </w:endnote>
  <w:endnote w:type="continuationSeparator" w:id="0">
    <w:p w:rsidR="00C82BBB" w:rsidRDefault="00C82BBB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BB" w:rsidRDefault="00C82BBB" w:rsidP="00371FA8">
      <w:r>
        <w:separator/>
      </w:r>
    </w:p>
  </w:footnote>
  <w:footnote w:type="continuationSeparator" w:id="0">
    <w:p w:rsidR="00C82BBB" w:rsidRDefault="00C82BBB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4FD5672B"/>
    <w:multiLevelType w:val="hybridMultilevel"/>
    <w:tmpl w:val="7A7C530A"/>
    <w:lvl w:ilvl="0" w:tplc="EE64F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7B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601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351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656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C09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4F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E95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835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06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79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3B1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50F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AF8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4C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A95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47B87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7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081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BB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BAB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999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B5B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C25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0F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6D6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1FA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B5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B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1BF7-99EA-4912-853A-0383197A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Fiala Jan</dc:creator>
  <cp:lastModifiedBy>Žežulková Jana</cp:lastModifiedBy>
  <cp:revision>8</cp:revision>
  <dcterms:created xsi:type="dcterms:W3CDTF">2020-01-17T13:49:00Z</dcterms:created>
  <dcterms:modified xsi:type="dcterms:W3CDTF">2020-01-21T16:13:00Z</dcterms:modified>
</cp:coreProperties>
</file>