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11068A" w:rsidRPr="0011068A">
              <w:rPr>
                <w:rFonts w:ascii="Arial" w:hAnsi="Arial" w:cs="Arial"/>
                <w:color w:val="000000"/>
                <w:sz w:val="28"/>
                <w:szCs w:val="28"/>
              </w:rPr>
              <w:t>37494/2020-UVCR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667BFB"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  <w:r w:rsidR="000C12D2">
              <w:rPr>
                <w:rFonts w:ascii="Arial" w:hAnsi="Arial" w:cs="Arial"/>
                <w:color w:val="000000"/>
                <w:sz w:val="28"/>
                <w:szCs w:val="28"/>
              </w:rPr>
              <w:t>. října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11068A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288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11068A">
        <w:rPr>
          <w:rFonts w:ascii="Arial" w:hAnsi="Arial" w:cs="Arial"/>
          <w:color w:val="000000"/>
          <w:sz w:val="28"/>
          <w:szCs w:val="28"/>
        </w:rPr>
        <w:t>26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0C12D2" w:rsidRPr="00DA0445">
        <w:rPr>
          <w:rFonts w:ascii="Arial" w:hAnsi="Arial" w:cs="Arial"/>
          <w:color w:val="000000"/>
          <w:sz w:val="28"/>
          <w:szCs w:val="28"/>
        </w:rPr>
        <w:t>října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DA044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DA0445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hodin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Default="00DA0445" w:rsidP="00DA0445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="0011068A">
        <w:rPr>
          <w:rFonts w:cs="Arial"/>
          <w:b/>
          <w:sz w:val="24"/>
          <w:u w:val="single"/>
        </w:rPr>
        <w:t xml:space="preserve">. </w:t>
      </w:r>
      <w:r w:rsidR="0011068A" w:rsidRPr="0011068A">
        <w:rPr>
          <w:rFonts w:cs="Arial"/>
          <w:b/>
          <w:bCs/>
          <w:sz w:val="24"/>
          <w:u w:val="single"/>
        </w:rPr>
        <w:t xml:space="preserve">Rámcová pozice ke Sdělení Evropské komise Evropskému parlamentu, Radě, Evropskému hospodářskému a sociálnímu výboru a Výboru regionů </w:t>
      </w:r>
      <w:r w:rsidR="0011068A">
        <w:rPr>
          <w:rFonts w:cs="Arial"/>
          <w:b/>
          <w:bCs/>
          <w:sz w:val="24"/>
          <w:u w:val="single"/>
        </w:rPr>
        <w:br/>
      </w:r>
      <w:r w:rsidR="0011068A" w:rsidRPr="0011068A">
        <w:rPr>
          <w:rFonts w:cs="Arial"/>
          <w:b/>
          <w:bCs/>
          <w:sz w:val="24"/>
          <w:u w:val="single"/>
        </w:rPr>
        <w:t>o novém paktu o migraci a azylu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667BFB">
        <w:rPr>
          <w:rFonts w:cs="Arial"/>
          <w:sz w:val="24"/>
          <w:lang w:eastAsia="cs-CZ"/>
        </w:rPr>
        <w:t xml:space="preserve">1. místopředseda vlády a </w:t>
      </w:r>
      <w:r w:rsidR="0011068A">
        <w:rPr>
          <w:rFonts w:cs="Arial"/>
          <w:sz w:val="24"/>
          <w:lang w:eastAsia="cs-CZ"/>
        </w:rPr>
        <w:t>ministr vnitra Jan Hamáček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841DB0" w:rsidTr="006101E8">
        <w:trPr>
          <w:trHeight w:val="7"/>
        </w:trPr>
        <w:tc>
          <w:tcPr>
            <w:tcW w:w="3689" w:type="dxa"/>
            <w:vAlign w:val="bottom"/>
            <w:hideMark/>
          </w:tcPr>
          <w:p w:rsidR="00841DB0" w:rsidRPr="00C7588F" w:rsidRDefault="00841DB0" w:rsidP="006101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841DB0" w:rsidTr="006101E8">
        <w:trPr>
          <w:trHeight w:val="7"/>
        </w:trPr>
        <w:tc>
          <w:tcPr>
            <w:tcW w:w="3689" w:type="dxa"/>
            <w:vAlign w:val="bottom"/>
            <w:hideMark/>
          </w:tcPr>
          <w:p w:rsidR="00841DB0" w:rsidRPr="00C7588F" w:rsidRDefault="00841DB0" w:rsidP="006101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841DB0" w:rsidRPr="00516380" w:rsidRDefault="00841DB0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841DB0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DB0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1DB0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EF7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17FD-8906-47BF-B8BC-240F7422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153</cp:revision>
  <cp:lastPrinted>2020-10-21T08:33:00Z</cp:lastPrinted>
  <dcterms:created xsi:type="dcterms:W3CDTF">2020-03-10T15:02:00Z</dcterms:created>
  <dcterms:modified xsi:type="dcterms:W3CDTF">2020-10-21T12:45:00Z</dcterms:modified>
</cp:coreProperties>
</file>