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78375" w14:textId="77777777" w:rsidR="005D3969" w:rsidRPr="006244D8" w:rsidRDefault="005D3969" w:rsidP="00EB448F">
      <w:pPr>
        <w:jc w:val="center"/>
        <w:rPr>
          <w:rFonts w:ascii="Arial" w:hAnsi="Arial" w:cs="Arial"/>
          <w:b/>
          <w:sz w:val="22"/>
          <w:szCs w:val="22"/>
        </w:rPr>
      </w:pPr>
    </w:p>
    <w:p w14:paraId="6E3B15F7" w14:textId="77777777" w:rsidR="001E3A36" w:rsidRPr="00636F83" w:rsidRDefault="001E3A36" w:rsidP="00EB448F">
      <w:pPr>
        <w:jc w:val="center"/>
        <w:rPr>
          <w:rFonts w:ascii="Arial" w:hAnsi="Arial" w:cs="Arial"/>
          <w:b/>
          <w:szCs w:val="22"/>
        </w:rPr>
      </w:pPr>
      <w:r w:rsidRPr="00636F83">
        <w:rPr>
          <w:rFonts w:ascii="Arial" w:hAnsi="Arial" w:cs="Arial"/>
          <w:b/>
          <w:szCs w:val="22"/>
        </w:rPr>
        <w:t xml:space="preserve">Shrnutí činnosti výborů a pracovních skupin Rady vlády pro </w:t>
      </w:r>
      <w:r w:rsidR="00853F9F" w:rsidRPr="00636F83">
        <w:rPr>
          <w:rFonts w:ascii="Arial" w:hAnsi="Arial" w:cs="Arial"/>
          <w:b/>
          <w:szCs w:val="22"/>
        </w:rPr>
        <w:t>rovnost</w:t>
      </w:r>
      <w:r w:rsidRPr="00636F83">
        <w:rPr>
          <w:rFonts w:ascii="Arial" w:hAnsi="Arial" w:cs="Arial"/>
          <w:b/>
          <w:szCs w:val="22"/>
        </w:rPr>
        <w:t xml:space="preserve"> žen a mužů</w:t>
      </w:r>
      <w:r w:rsidR="00D97723" w:rsidRPr="00636F83">
        <w:rPr>
          <w:rFonts w:ascii="Arial" w:hAnsi="Arial" w:cs="Arial"/>
          <w:b/>
          <w:szCs w:val="22"/>
        </w:rPr>
        <w:t xml:space="preserve"> (dále jako „Rada“)</w:t>
      </w:r>
      <w:r w:rsidRPr="00636F83">
        <w:rPr>
          <w:rFonts w:ascii="Arial" w:hAnsi="Arial" w:cs="Arial"/>
          <w:b/>
          <w:szCs w:val="22"/>
        </w:rPr>
        <w:t xml:space="preserve"> od j</w:t>
      </w:r>
      <w:r w:rsidR="00A97BAD" w:rsidRPr="00636F83">
        <w:rPr>
          <w:rFonts w:ascii="Arial" w:hAnsi="Arial" w:cs="Arial"/>
          <w:b/>
          <w:szCs w:val="22"/>
        </w:rPr>
        <w:t>ejího posledního zasedání</w:t>
      </w:r>
    </w:p>
    <w:p w14:paraId="6BC68550" w14:textId="77777777" w:rsidR="00ED12C5" w:rsidRPr="008D64D6" w:rsidRDefault="00ED12C5" w:rsidP="00EB448F">
      <w:pPr>
        <w:jc w:val="center"/>
        <w:rPr>
          <w:rFonts w:ascii="Arial" w:hAnsi="Arial" w:cs="Arial"/>
          <w:b/>
          <w:sz w:val="22"/>
          <w:szCs w:val="22"/>
        </w:rPr>
      </w:pPr>
    </w:p>
    <w:p w14:paraId="39F52D26" w14:textId="77777777" w:rsidR="001E3A36" w:rsidRPr="008D64D6" w:rsidRDefault="001E3A36" w:rsidP="00EB448F">
      <w:pPr>
        <w:jc w:val="center"/>
        <w:rPr>
          <w:rFonts w:ascii="Arial" w:hAnsi="Arial" w:cs="Arial"/>
          <w:sz w:val="22"/>
          <w:szCs w:val="22"/>
        </w:rPr>
      </w:pPr>
      <w:r w:rsidRPr="008D64D6">
        <w:rPr>
          <w:rFonts w:ascii="Arial" w:hAnsi="Arial" w:cs="Arial"/>
          <w:sz w:val="22"/>
          <w:szCs w:val="22"/>
          <w:u w:val="single"/>
        </w:rPr>
        <w:t>Zpracoval</w:t>
      </w:r>
      <w:r w:rsidR="00B743E2" w:rsidRPr="008D64D6">
        <w:rPr>
          <w:rFonts w:ascii="Arial" w:hAnsi="Arial" w:cs="Arial"/>
          <w:sz w:val="22"/>
          <w:szCs w:val="22"/>
        </w:rPr>
        <w:t>: Odbor</w:t>
      </w:r>
      <w:r w:rsidRPr="008D64D6">
        <w:rPr>
          <w:rFonts w:ascii="Arial" w:hAnsi="Arial" w:cs="Arial"/>
          <w:sz w:val="22"/>
          <w:szCs w:val="22"/>
        </w:rPr>
        <w:t xml:space="preserve"> rovnosti žen a </w:t>
      </w:r>
      <w:r w:rsidR="003D0469" w:rsidRPr="008D64D6">
        <w:rPr>
          <w:rFonts w:ascii="Arial" w:hAnsi="Arial" w:cs="Arial"/>
          <w:sz w:val="22"/>
          <w:szCs w:val="22"/>
        </w:rPr>
        <w:t>mužů, Úřad vlády ČR</w:t>
      </w:r>
    </w:p>
    <w:p w14:paraId="0DD1D19E" w14:textId="45E78177" w:rsidR="001E3A36" w:rsidRPr="008D64D6" w:rsidRDefault="001E3A36" w:rsidP="00EB448F">
      <w:pPr>
        <w:jc w:val="center"/>
        <w:rPr>
          <w:rFonts w:ascii="Arial" w:hAnsi="Arial" w:cs="Arial"/>
          <w:b/>
          <w:sz w:val="22"/>
          <w:szCs w:val="22"/>
        </w:rPr>
      </w:pPr>
      <w:r w:rsidRPr="008D64D6">
        <w:rPr>
          <w:rFonts w:ascii="Arial" w:hAnsi="Arial" w:cs="Arial"/>
          <w:sz w:val="22"/>
          <w:szCs w:val="22"/>
        </w:rPr>
        <w:t xml:space="preserve">V Praze dne </w:t>
      </w:r>
      <w:r w:rsidR="008D64D6" w:rsidRPr="008D64D6">
        <w:rPr>
          <w:rFonts w:ascii="Arial" w:hAnsi="Arial" w:cs="Arial"/>
          <w:sz w:val="22"/>
          <w:szCs w:val="22"/>
        </w:rPr>
        <w:t>1</w:t>
      </w:r>
      <w:r w:rsidR="00636F83">
        <w:rPr>
          <w:rFonts w:ascii="Arial" w:hAnsi="Arial" w:cs="Arial"/>
          <w:sz w:val="22"/>
          <w:szCs w:val="22"/>
        </w:rPr>
        <w:t>4</w:t>
      </w:r>
      <w:r w:rsidR="007D626D" w:rsidRPr="008D64D6">
        <w:rPr>
          <w:rFonts w:ascii="Arial" w:hAnsi="Arial" w:cs="Arial"/>
          <w:sz w:val="22"/>
          <w:szCs w:val="22"/>
        </w:rPr>
        <w:t>.</w:t>
      </w:r>
      <w:r w:rsidR="00C7440B" w:rsidRPr="008D64D6">
        <w:rPr>
          <w:rFonts w:ascii="Arial" w:hAnsi="Arial" w:cs="Arial"/>
          <w:sz w:val="22"/>
          <w:szCs w:val="22"/>
        </w:rPr>
        <w:t xml:space="preserve"> </w:t>
      </w:r>
      <w:r w:rsidR="008D64D6" w:rsidRPr="008D64D6">
        <w:rPr>
          <w:rFonts w:ascii="Arial" w:hAnsi="Arial" w:cs="Arial"/>
          <w:sz w:val="22"/>
          <w:szCs w:val="22"/>
        </w:rPr>
        <w:t>září</w:t>
      </w:r>
      <w:r w:rsidR="002F60BD" w:rsidRPr="008D64D6">
        <w:rPr>
          <w:rFonts w:ascii="Arial" w:hAnsi="Arial" w:cs="Arial"/>
          <w:sz w:val="22"/>
          <w:szCs w:val="22"/>
        </w:rPr>
        <w:t xml:space="preserve"> 20</w:t>
      </w:r>
      <w:r w:rsidR="008101F1" w:rsidRPr="008D64D6">
        <w:rPr>
          <w:rFonts w:ascii="Arial" w:hAnsi="Arial" w:cs="Arial"/>
          <w:sz w:val="22"/>
          <w:szCs w:val="22"/>
        </w:rPr>
        <w:t>2</w:t>
      </w:r>
      <w:r w:rsidR="003206AF" w:rsidRPr="008D64D6">
        <w:rPr>
          <w:rFonts w:ascii="Arial" w:hAnsi="Arial" w:cs="Arial"/>
          <w:sz w:val="22"/>
          <w:szCs w:val="22"/>
        </w:rPr>
        <w:t>2</w:t>
      </w:r>
    </w:p>
    <w:p w14:paraId="45634076" w14:textId="77777777" w:rsidR="003E3E59" w:rsidRPr="00E4418B" w:rsidRDefault="003E3E59" w:rsidP="00EB448F">
      <w:pPr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0BACD333" w14:textId="6C051636" w:rsidR="00CF4224" w:rsidRPr="008D64D6" w:rsidRDefault="0000085D" w:rsidP="00D15A2D">
      <w:pPr>
        <w:tabs>
          <w:tab w:val="left" w:pos="8355"/>
        </w:tabs>
        <w:jc w:val="both"/>
        <w:rPr>
          <w:rFonts w:ascii="Arial" w:hAnsi="Arial" w:cs="Arial"/>
          <w:b/>
          <w:sz w:val="22"/>
          <w:szCs w:val="22"/>
        </w:rPr>
      </w:pPr>
      <w:r w:rsidRPr="008D64D6">
        <w:rPr>
          <w:rFonts w:ascii="Arial" w:hAnsi="Arial" w:cs="Arial"/>
          <w:b/>
          <w:sz w:val="22"/>
          <w:szCs w:val="22"/>
        </w:rPr>
        <w:t>V období od p</w:t>
      </w:r>
      <w:r w:rsidR="00546A9E" w:rsidRPr="008D64D6">
        <w:rPr>
          <w:rFonts w:ascii="Arial" w:hAnsi="Arial" w:cs="Arial"/>
          <w:b/>
          <w:sz w:val="22"/>
          <w:szCs w:val="22"/>
        </w:rPr>
        <w:t>osledního jednání Rady</w:t>
      </w:r>
      <w:r w:rsidR="005239CB" w:rsidRPr="008D64D6">
        <w:rPr>
          <w:rFonts w:ascii="Arial" w:hAnsi="Arial" w:cs="Arial"/>
          <w:b/>
          <w:sz w:val="22"/>
          <w:szCs w:val="22"/>
        </w:rPr>
        <w:t xml:space="preserve"> (</w:t>
      </w:r>
      <w:r w:rsidR="008D64D6" w:rsidRPr="008D64D6">
        <w:rPr>
          <w:rFonts w:ascii="Arial" w:hAnsi="Arial" w:cs="Arial"/>
          <w:b/>
          <w:sz w:val="22"/>
          <w:szCs w:val="22"/>
        </w:rPr>
        <w:t>7. června 2022</w:t>
      </w:r>
      <w:r w:rsidR="000D0E35" w:rsidRPr="008D64D6">
        <w:rPr>
          <w:rFonts w:ascii="Arial" w:hAnsi="Arial" w:cs="Arial"/>
          <w:b/>
          <w:sz w:val="22"/>
          <w:szCs w:val="22"/>
        </w:rPr>
        <w:t>)</w:t>
      </w:r>
      <w:r w:rsidR="00546A9E" w:rsidRPr="008D64D6">
        <w:rPr>
          <w:rFonts w:ascii="Arial" w:hAnsi="Arial" w:cs="Arial"/>
          <w:b/>
          <w:sz w:val="22"/>
          <w:szCs w:val="22"/>
        </w:rPr>
        <w:t xml:space="preserve"> proběhla </w:t>
      </w:r>
      <w:r w:rsidR="00FF3CE8" w:rsidRPr="008D64D6">
        <w:rPr>
          <w:rFonts w:ascii="Arial" w:hAnsi="Arial" w:cs="Arial"/>
          <w:b/>
          <w:sz w:val="22"/>
          <w:szCs w:val="22"/>
        </w:rPr>
        <w:t xml:space="preserve">následující </w:t>
      </w:r>
      <w:r w:rsidRPr="008D64D6">
        <w:rPr>
          <w:rFonts w:ascii="Arial" w:hAnsi="Arial" w:cs="Arial"/>
          <w:b/>
          <w:sz w:val="22"/>
          <w:szCs w:val="22"/>
        </w:rPr>
        <w:t xml:space="preserve">zasedání </w:t>
      </w:r>
      <w:r w:rsidR="00FF3CE8" w:rsidRPr="008D64D6">
        <w:rPr>
          <w:rFonts w:ascii="Arial" w:hAnsi="Arial" w:cs="Arial"/>
          <w:b/>
          <w:sz w:val="22"/>
          <w:szCs w:val="22"/>
        </w:rPr>
        <w:t>výborů a pracovních skupin:</w:t>
      </w:r>
      <w:r w:rsidR="00546A9E" w:rsidRPr="008D64D6">
        <w:rPr>
          <w:rFonts w:ascii="Arial" w:hAnsi="Arial" w:cs="Arial"/>
          <w:b/>
          <w:sz w:val="22"/>
          <w:szCs w:val="22"/>
        </w:rPr>
        <w:t xml:space="preserve"> </w:t>
      </w:r>
    </w:p>
    <w:p w14:paraId="002F0753" w14:textId="77777777" w:rsidR="004202CC" w:rsidRPr="00E4418B" w:rsidRDefault="004202CC" w:rsidP="004202CC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63A643E3" w14:textId="77777777" w:rsidR="00F80480" w:rsidRPr="00DA5626" w:rsidRDefault="00F80480" w:rsidP="00F80480">
      <w:pPr>
        <w:pStyle w:val="Odstavecseseznamem"/>
        <w:numPr>
          <w:ilvl w:val="0"/>
          <w:numId w:val="3"/>
        </w:numPr>
        <w:shd w:val="clear" w:color="auto" w:fill="FFFFFF" w:themeFill="background1"/>
        <w:tabs>
          <w:tab w:val="left" w:pos="8355"/>
        </w:tabs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DA5626">
        <w:rPr>
          <w:rFonts w:ascii="Arial" w:hAnsi="Arial" w:cs="Arial"/>
          <w:b/>
          <w:sz w:val="22"/>
          <w:szCs w:val="22"/>
        </w:rPr>
        <w:t>Výbor pro vyrovnané zastoupení žen a mužů v politice a rozhodovacích pozicích</w:t>
      </w:r>
    </w:p>
    <w:p w14:paraId="7C8752AC" w14:textId="77777777" w:rsidR="00F80480" w:rsidRPr="00DA5626" w:rsidRDefault="00F80480" w:rsidP="00F80480">
      <w:pPr>
        <w:jc w:val="both"/>
        <w:rPr>
          <w:rFonts w:ascii="Arial" w:hAnsi="Arial" w:cs="Arial"/>
          <w:sz w:val="22"/>
          <w:szCs w:val="22"/>
        </w:rPr>
      </w:pPr>
    </w:p>
    <w:p w14:paraId="223E53B4" w14:textId="38939F40" w:rsidR="005B51CE" w:rsidRPr="00DA5626" w:rsidRDefault="005B51CE" w:rsidP="005B51CE">
      <w:pPr>
        <w:jc w:val="both"/>
        <w:rPr>
          <w:rFonts w:ascii="Arial" w:hAnsi="Arial" w:cs="Arial"/>
          <w:sz w:val="22"/>
          <w:szCs w:val="22"/>
        </w:rPr>
      </w:pPr>
      <w:r w:rsidRPr="00DA5626">
        <w:rPr>
          <w:rFonts w:ascii="Arial" w:hAnsi="Arial" w:cs="Arial"/>
          <w:sz w:val="22"/>
          <w:szCs w:val="22"/>
        </w:rPr>
        <w:t xml:space="preserve">Výbor pro vyrovnané zastoupení žen a mužů v politice a rozhodovacích pozicích (dále jako „Výbor VZ“) se od posledního jednání Rady sešel jednou, a to </w:t>
      </w:r>
      <w:r w:rsidR="00DA5626" w:rsidRPr="00DA5626">
        <w:rPr>
          <w:rFonts w:ascii="Arial" w:hAnsi="Arial" w:cs="Arial"/>
          <w:sz w:val="22"/>
          <w:szCs w:val="22"/>
        </w:rPr>
        <w:t>24</w:t>
      </w:r>
      <w:r w:rsidRPr="00DA5626">
        <w:rPr>
          <w:rFonts w:ascii="Arial" w:hAnsi="Arial" w:cs="Arial"/>
          <w:sz w:val="22"/>
          <w:szCs w:val="22"/>
        </w:rPr>
        <w:t xml:space="preserve">. </w:t>
      </w:r>
      <w:r w:rsidR="00DA5626" w:rsidRPr="00DA5626">
        <w:rPr>
          <w:rFonts w:ascii="Arial" w:hAnsi="Arial" w:cs="Arial"/>
          <w:sz w:val="22"/>
          <w:szCs w:val="22"/>
        </w:rPr>
        <w:t>června</w:t>
      </w:r>
      <w:r w:rsidRPr="00DA5626">
        <w:rPr>
          <w:rFonts w:ascii="Arial" w:hAnsi="Arial" w:cs="Arial"/>
          <w:sz w:val="22"/>
          <w:szCs w:val="22"/>
        </w:rPr>
        <w:t xml:space="preserve"> 2022.</w:t>
      </w:r>
    </w:p>
    <w:p w14:paraId="155C2269" w14:textId="77777777" w:rsidR="00F80480" w:rsidRPr="00DA5626" w:rsidRDefault="00F80480" w:rsidP="00F80480">
      <w:pPr>
        <w:jc w:val="both"/>
        <w:rPr>
          <w:rFonts w:ascii="Arial" w:hAnsi="Arial" w:cs="Arial"/>
          <w:sz w:val="22"/>
          <w:szCs w:val="22"/>
        </w:rPr>
      </w:pPr>
    </w:p>
    <w:p w14:paraId="0B4E2414" w14:textId="77777777" w:rsidR="005B51CE" w:rsidRPr="00DA5626" w:rsidRDefault="005B51CE" w:rsidP="005B51CE">
      <w:pPr>
        <w:contextualSpacing/>
        <w:jc w:val="both"/>
        <w:rPr>
          <w:rFonts w:ascii="Arial" w:hAnsi="Arial" w:cs="Arial"/>
          <w:sz w:val="22"/>
          <w:szCs w:val="22"/>
        </w:rPr>
      </w:pPr>
      <w:r w:rsidRPr="00DA5626">
        <w:rPr>
          <w:rFonts w:ascii="Arial" w:hAnsi="Arial" w:cs="Arial"/>
          <w:sz w:val="22"/>
          <w:szCs w:val="22"/>
        </w:rPr>
        <w:t>Na programu zasedání Výboru VZ bylo zejména:</w:t>
      </w:r>
    </w:p>
    <w:p w14:paraId="4FCACA56" w14:textId="77777777" w:rsidR="005B51CE" w:rsidRPr="00DA5626" w:rsidRDefault="005B51CE" w:rsidP="005B51CE">
      <w:pPr>
        <w:pStyle w:val="Odstavecseseznamem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31C1327D" w14:textId="594985E4" w:rsidR="005B51CE" w:rsidRPr="00DA5626" w:rsidRDefault="005B51CE" w:rsidP="005B51CE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DA5626">
        <w:rPr>
          <w:rFonts w:ascii="Arial" w:hAnsi="Arial" w:cs="Arial"/>
          <w:sz w:val="22"/>
          <w:szCs w:val="22"/>
        </w:rPr>
        <w:t>Volby do zastupitelstev měst a obcí a do Senátu 2022 – aktuální stav přípravy kandidátních listin;</w:t>
      </w:r>
    </w:p>
    <w:p w14:paraId="74A263C0" w14:textId="565D53A8" w:rsidR="00DA5626" w:rsidRPr="00DA5626" w:rsidRDefault="00DA5626" w:rsidP="005B51CE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DA5626">
        <w:rPr>
          <w:rFonts w:ascii="Arial" w:hAnsi="Arial" w:cs="Arial"/>
          <w:sz w:val="22"/>
          <w:szCs w:val="22"/>
        </w:rPr>
        <w:t>Představení aktualizace manuálu pro politické strany a hnutí „15 tipů jak podpořit ženy uvnitř politických stran a hnutí“;</w:t>
      </w:r>
    </w:p>
    <w:p w14:paraId="71EA44BD" w14:textId="7F0D0D7D" w:rsidR="00DA5626" w:rsidRPr="00DA5626" w:rsidRDefault="00DA5626" w:rsidP="005B51CE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DA5626">
        <w:rPr>
          <w:rFonts w:ascii="Arial" w:hAnsi="Arial" w:cs="Arial"/>
          <w:sz w:val="22"/>
          <w:szCs w:val="22"/>
        </w:rPr>
        <w:t>Problematika násilí na ženách v politice;</w:t>
      </w:r>
    </w:p>
    <w:p w14:paraId="1096DBF6" w14:textId="637DFC94" w:rsidR="00DA5626" w:rsidRPr="00DA5626" w:rsidRDefault="00636F83" w:rsidP="005B51CE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  <w:sz w:val="22"/>
          <w:szCs w:val="22"/>
        </w:rPr>
      </w:pPr>
      <w:r w:rsidRPr="00DA5626">
        <w:rPr>
          <w:rFonts w:ascii="Arial" w:hAnsi="Arial" w:cs="Arial"/>
          <w:sz w:val="22"/>
          <w:szCs w:val="22"/>
        </w:rPr>
        <w:t>Schválení</w:t>
      </w:r>
      <w:r>
        <w:rPr>
          <w:rFonts w:ascii="Arial" w:hAnsi="Arial" w:cs="Arial"/>
          <w:sz w:val="22"/>
          <w:szCs w:val="22"/>
        </w:rPr>
        <w:t xml:space="preserve"> plánu práce v</w:t>
      </w:r>
      <w:r w:rsidR="00DA5626" w:rsidRPr="00DA5626">
        <w:rPr>
          <w:rFonts w:ascii="Arial" w:hAnsi="Arial" w:cs="Arial"/>
          <w:sz w:val="22"/>
          <w:szCs w:val="22"/>
        </w:rPr>
        <w:t>ýboru na léta 2022 – 2023.</w:t>
      </w:r>
    </w:p>
    <w:p w14:paraId="3270B47F" w14:textId="77777777" w:rsidR="000C1B73" w:rsidRPr="00E4418B" w:rsidRDefault="000C1B73" w:rsidP="000C1B73">
      <w:pPr>
        <w:pStyle w:val="Odstavecseseznamem"/>
        <w:ind w:left="720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8C94886" w14:textId="77777777" w:rsidR="0043755C" w:rsidRPr="00F85B55" w:rsidRDefault="005A1B63" w:rsidP="00D83C89">
      <w:pPr>
        <w:pStyle w:val="Odstavecseseznamem"/>
        <w:numPr>
          <w:ilvl w:val="0"/>
          <w:numId w:val="3"/>
        </w:numPr>
        <w:tabs>
          <w:tab w:val="left" w:pos="8355"/>
        </w:tabs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F85B55">
        <w:rPr>
          <w:rFonts w:ascii="Arial" w:hAnsi="Arial" w:cs="Arial"/>
          <w:b/>
          <w:sz w:val="22"/>
          <w:szCs w:val="22"/>
        </w:rPr>
        <w:t>Výbor pro prevenci domácího násilí a násilí na ženách</w:t>
      </w:r>
    </w:p>
    <w:p w14:paraId="4CF01518" w14:textId="77777777" w:rsidR="00EB448F" w:rsidRPr="00F85B55" w:rsidRDefault="00EB448F" w:rsidP="00D83C89">
      <w:pPr>
        <w:tabs>
          <w:tab w:val="left" w:pos="8355"/>
        </w:tabs>
        <w:jc w:val="both"/>
        <w:rPr>
          <w:rFonts w:ascii="Arial" w:hAnsi="Arial" w:cs="Arial"/>
          <w:sz w:val="22"/>
          <w:szCs w:val="22"/>
        </w:rPr>
      </w:pPr>
    </w:p>
    <w:p w14:paraId="31662072" w14:textId="5BD44E32" w:rsidR="00277813" w:rsidRPr="00F85B55" w:rsidRDefault="00277813" w:rsidP="00D83C89">
      <w:pPr>
        <w:rPr>
          <w:sz w:val="22"/>
          <w:szCs w:val="22"/>
        </w:rPr>
      </w:pPr>
      <w:r w:rsidRPr="00F85B55">
        <w:rPr>
          <w:rFonts w:ascii="Arial" w:hAnsi="Arial" w:cs="Arial"/>
          <w:sz w:val="22"/>
          <w:szCs w:val="22"/>
        </w:rPr>
        <w:t xml:space="preserve">Výbor pro prevenci domácího násilí a násilí na ženách (dále jako „Výbor DN“) se od posledního jednání Rady sešel </w:t>
      </w:r>
      <w:r w:rsidR="003206AF" w:rsidRPr="00F85B55">
        <w:rPr>
          <w:rFonts w:ascii="Arial" w:hAnsi="Arial" w:cs="Arial"/>
          <w:sz w:val="22"/>
          <w:szCs w:val="22"/>
        </w:rPr>
        <w:t>dvakrát</w:t>
      </w:r>
      <w:r w:rsidRPr="00F85B55">
        <w:rPr>
          <w:rFonts w:ascii="Arial" w:hAnsi="Arial" w:cs="Arial"/>
          <w:sz w:val="22"/>
          <w:szCs w:val="22"/>
        </w:rPr>
        <w:t xml:space="preserve">, a to </w:t>
      </w:r>
      <w:r w:rsidR="00F85B55" w:rsidRPr="00F85B55">
        <w:rPr>
          <w:rFonts w:ascii="Arial" w:hAnsi="Arial" w:cs="Arial"/>
          <w:sz w:val="22"/>
          <w:szCs w:val="22"/>
        </w:rPr>
        <w:t>23</w:t>
      </w:r>
      <w:r w:rsidR="003206AF" w:rsidRPr="00F85B55">
        <w:rPr>
          <w:rFonts w:ascii="Arial" w:hAnsi="Arial" w:cs="Arial"/>
          <w:sz w:val="22"/>
          <w:szCs w:val="22"/>
        </w:rPr>
        <w:t xml:space="preserve">. </w:t>
      </w:r>
      <w:r w:rsidR="00F85B55" w:rsidRPr="00F85B55">
        <w:rPr>
          <w:rFonts w:ascii="Arial" w:hAnsi="Arial" w:cs="Arial"/>
          <w:sz w:val="22"/>
          <w:szCs w:val="22"/>
        </w:rPr>
        <w:t>června</w:t>
      </w:r>
      <w:r w:rsidR="003206AF" w:rsidRPr="00F85B55">
        <w:rPr>
          <w:rFonts w:ascii="Arial" w:hAnsi="Arial" w:cs="Arial"/>
          <w:sz w:val="22"/>
          <w:szCs w:val="22"/>
        </w:rPr>
        <w:t xml:space="preserve"> 2022</w:t>
      </w:r>
      <w:r w:rsidRPr="00F85B55">
        <w:rPr>
          <w:rFonts w:ascii="Arial" w:hAnsi="Arial" w:cs="Arial"/>
          <w:sz w:val="22"/>
          <w:szCs w:val="22"/>
        </w:rPr>
        <w:t>.</w:t>
      </w:r>
    </w:p>
    <w:p w14:paraId="35F79061" w14:textId="77777777" w:rsidR="00277813" w:rsidRPr="00F85B55" w:rsidRDefault="00277813" w:rsidP="00D83C89">
      <w:pPr>
        <w:jc w:val="both"/>
        <w:rPr>
          <w:rFonts w:ascii="Arial" w:hAnsi="Arial" w:cs="Arial"/>
          <w:sz w:val="22"/>
          <w:szCs w:val="22"/>
        </w:rPr>
      </w:pPr>
    </w:p>
    <w:p w14:paraId="756AA058" w14:textId="6F0B416F" w:rsidR="00277813" w:rsidRPr="00F85B55" w:rsidRDefault="00277813" w:rsidP="00D83C89">
      <w:pPr>
        <w:tabs>
          <w:tab w:val="left" w:pos="8355"/>
        </w:tabs>
        <w:jc w:val="both"/>
        <w:rPr>
          <w:rFonts w:ascii="Arial" w:hAnsi="Arial" w:cs="Arial"/>
          <w:sz w:val="22"/>
          <w:szCs w:val="22"/>
        </w:rPr>
      </w:pPr>
      <w:r w:rsidRPr="00F85B55">
        <w:rPr>
          <w:rFonts w:ascii="Arial" w:hAnsi="Arial" w:cs="Arial"/>
          <w:sz w:val="22"/>
          <w:szCs w:val="22"/>
        </w:rPr>
        <w:t>Na programu</w:t>
      </w:r>
      <w:r w:rsidR="00FD119F" w:rsidRPr="00F85B55">
        <w:rPr>
          <w:rFonts w:ascii="Arial" w:hAnsi="Arial" w:cs="Arial"/>
          <w:sz w:val="22"/>
          <w:szCs w:val="22"/>
        </w:rPr>
        <w:t xml:space="preserve"> </w:t>
      </w:r>
      <w:r w:rsidRPr="00F85B55">
        <w:rPr>
          <w:rFonts w:ascii="Arial" w:hAnsi="Arial" w:cs="Arial"/>
          <w:sz w:val="22"/>
          <w:szCs w:val="22"/>
        </w:rPr>
        <w:t>zasedání Výboru DN bylo zejména:</w:t>
      </w:r>
    </w:p>
    <w:p w14:paraId="1DDA2D3F" w14:textId="77777777" w:rsidR="00D83C89" w:rsidRPr="00E4418B" w:rsidRDefault="00D83C89" w:rsidP="00D83C89">
      <w:pPr>
        <w:tabs>
          <w:tab w:val="left" w:pos="8355"/>
        </w:tabs>
        <w:jc w:val="both"/>
        <w:rPr>
          <w:rFonts w:ascii="Arial" w:hAnsi="Arial" w:cs="Arial"/>
          <w:sz w:val="22"/>
          <w:szCs w:val="22"/>
          <w:highlight w:val="yellow"/>
        </w:rPr>
      </w:pPr>
    </w:p>
    <w:p w14:paraId="0BA4DFE0" w14:textId="108E1B62" w:rsidR="00F85B55" w:rsidRPr="00F85B55" w:rsidRDefault="00F85B55" w:rsidP="00F85B55">
      <w:pPr>
        <w:pStyle w:val="Odstavecseseznamem"/>
        <w:numPr>
          <w:ilvl w:val="0"/>
          <w:numId w:val="48"/>
        </w:numPr>
        <w:contextualSpacing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I</w:t>
      </w:r>
      <w:r w:rsidRPr="00F85B5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nformace o přípravě novely zákona o sociálních službách a plnění doporučení Analýzy specializovaných sociálních služeb pro oběti domácího a </w:t>
      </w:r>
      <w:proofErr w:type="spellStart"/>
      <w:r w:rsidRPr="00F85B55">
        <w:rPr>
          <w:rFonts w:ascii="Arial" w:hAnsi="Arial" w:cs="Arial"/>
          <w:color w:val="000000"/>
          <w:sz w:val="22"/>
          <w:szCs w:val="22"/>
          <w:shd w:val="clear" w:color="auto" w:fill="FFFFFF"/>
        </w:rPr>
        <w:t>genderově</w:t>
      </w:r>
      <w:proofErr w:type="spellEnd"/>
      <w:r w:rsidRPr="00F85B5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podmíněného násilí v ČR;</w:t>
      </w:r>
    </w:p>
    <w:p w14:paraId="4F2D5304" w14:textId="56256667" w:rsidR="00F85B55" w:rsidRPr="00F85B55" w:rsidRDefault="00F85B55" w:rsidP="00F85B55">
      <w:pPr>
        <w:pStyle w:val="Odstavecseseznamem"/>
        <w:numPr>
          <w:ilvl w:val="0"/>
          <w:numId w:val="48"/>
        </w:numPr>
        <w:contextualSpacing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V</w:t>
      </w:r>
      <w:r w:rsidRPr="00F85B55">
        <w:rPr>
          <w:rFonts w:ascii="Arial" w:hAnsi="Arial" w:cs="Arial"/>
          <w:color w:val="000000"/>
          <w:sz w:val="22"/>
          <w:szCs w:val="22"/>
          <w:shd w:val="clear" w:color="auto" w:fill="FFFFFF"/>
        </w:rPr>
        <w:t>ýstup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y a doporučení</w:t>
      </w:r>
      <w:r w:rsidRPr="00F85B5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projektu Institutu pro kriminologii a sociální prevenci "</w:t>
      </w:r>
      <w:proofErr w:type="spellStart"/>
      <w:r w:rsidRPr="00F85B55">
        <w:rPr>
          <w:rFonts w:ascii="Arial" w:hAnsi="Arial" w:cs="Arial"/>
          <w:color w:val="000000"/>
          <w:sz w:val="22"/>
          <w:szCs w:val="22"/>
          <w:shd w:val="clear" w:color="auto" w:fill="FFFFFF"/>
        </w:rPr>
        <w:t>ViolenceOFF</w:t>
      </w:r>
      <w:proofErr w:type="spellEnd"/>
      <w:r w:rsidRPr="00F85B55">
        <w:rPr>
          <w:rFonts w:ascii="Arial" w:hAnsi="Arial" w:cs="Arial"/>
          <w:color w:val="000000"/>
          <w:sz w:val="22"/>
          <w:szCs w:val="22"/>
          <w:shd w:val="clear" w:color="auto" w:fill="FFFFFF"/>
        </w:rPr>
        <w:t>";</w:t>
      </w:r>
    </w:p>
    <w:p w14:paraId="18D6949A" w14:textId="75AD5F43" w:rsidR="00F85B55" w:rsidRDefault="00F85B55" w:rsidP="00F85B55">
      <w:pPr>
        <w:pStyle w:val="Odstavecseseznamem"/>
        <w:numPr>
          <w:ilvl w:val="0"/>
          <w:numId w:val="48"/>
        </w:numPr>
        <w:contextualSpacing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V</w:t>
      </w:r>
      <w:r w:rsidRPr="00F85B55">
        <w:rPr>
          <w:rFonts w:ascii="Arial" w:hAnsi="Arial" w:cs="Arial"/>
          <w:color w:val="000000"/>
          <w:sz w:val="22"/>
          <w:szCs w:val="22"/>
          <w:shd w:val="clear" w:color="auto" w:fill="FFFFFF"/>
        </w:rPr>
        <w:t>ýstup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y a doporučení</w:t>
      </w:r>
      <w:r w:rsidRPr="00F85B5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analýzy „Odškodňování obětí trestných činů v kontextu násilí na ženách: analýza rozhodovací praxe“;</w:t>
      </w:r>
    </w:p>
    <w:p w14:paraId="12AFE105" w14:textId="082DEBF0" w:rsidR="00F85B55" w:rsidRPr="008D64D6" w:rsidRDefault="00636F83" w:rsidP="00F85B55">
      <w:pPr>
        <w:pStyle w:val="Odstavecseseznamem"/>
        <w:numPr>
          <w:ilvl w:val="0"/>
          <w:numId w:val="48"/>
        </w:numPr>
        <w:contextualSpacing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Plán práce v</w:t>
      </w:r>
      <w:r w:rsidR="00F85B55" w:rsidRPr="008D64D6">
        <w:rPr>
          <w:rFonts w:ascii="Arial" w:hAnsi="Arial" w:cs="Arial"/>
          <w:color w:val="000000"/>
          <w:sz w:val="22"/>
          <w:szCs w:val="22"/>
          <w:shd w:val="clear" w:color="auto" w:fill="FFFFFF"/>
        </w:rPr>
        <w:t>ýboru na léta 2022 – 2023</w:t>
      </w:r>
      <w:r w:rsidR="00EB721D">
        <w:rPr>
          <w:rFonts w:ascii="Arial" w:hAnsi="Arial" w:cs="Arial"/>
          <w:color w:val="000000"/>
          <w:sz w:val="22"/>
          <w:szCs w:val="22"/>
          <w:shd w:val="clear" w:color="auto" w:fill="FFFFFF"/>
        </w:rPr>
        <w:t>;</w:t>
      </w:r>
    </w:p>
    <w:p w14:paraId="206E3D8C" w14:textId="6A3873D9" w:rsidR="00D34AAE" w:rsidRPr="00EB721D" w:rsidRDefault="00F85B55" w:rsidP="008D64D6">
      <w:pPr>
        <w:pStyle w:val="Odstavecseseznamem"/>
        <w:numPr>
          <w:ilvl w:val="0"/>
          <w:numId w:val="48"/>
        </w:numPr>
        <w:contextualSpacing/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EB721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Problematika sexuálního</w:t>
      </w:r>
      <w:r w:rsidR="00EB721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obtěžování na vysokých školách.</w:t>
      </w:r>
    </w:p>
    <w:p w14:paraId="1DD33477" w14:textId="77777777" w:rsidR="008D64D6" w:rsidRPr="008D64D6" w:rsidRDefault="008D64D6" w:rsidP="008D64D6">
      <w:pPr>
        <w:pStyle w:val="Odstavecseseznamem"/>
        <w:ind w:left="720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highlight w:val="yellow"/>
          <w:shd w:val="clear" w:color="auto" w:fill="FFFFFF"/>
        </w:rPr>
      </w:pPr>
    </w:p>
    <w:p w14:paraId="038807EE" w14:textId="77777777" w:rsidR="004E5750" w:rsidRPr="00412257" w:rsidRDefault="004E5750" w:rsidP="00EB448F">
      <w:pPr>
        <w:pStyle w:val="Odstavecseseznamem"/>
        <w:numPr>
          <w:ilvl w:val="0"/>
          <w:numId w:val="3"/>
        </w:numPr>
        <w:shd w:val="clear" w:color="auto" w:fill="FFFFFF" w:themeFill="background1"/>
        <w:tabs>
          <w:tab w:val="left" w:pos="8355"/>
        </w:tabs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412257">
        <w:rPr>
          <w:rFonts w:ascii="Arial" w:hAnsi="Arial" w:cs="Arial"/>
          <w:b/>
          <w:sz w:val="22"/>
          <w:szCs w:val="22"/>
        </w:rPr>
        <w:t>Výbor pro sladění pracovního, soukromého a rodinného života</w:t>
      </w:r>
    </w:p>
    <w:p w14:paraId="14A4D981" w14:textId="77777777" w:rsidR="00FD7C0A" w:rsidRPr="00412257" w:rsidRDefault="00FD7C0A" w:rsidP="00EB448F">
      <w:pPr>
        <w:tabs>
          <w:tab w:val="left" w:pos="8355"/>
        </w:tabs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07D511AD" w14:textId="17431463" w:rsidR="00412257" w:rsidRDefault="00412257" w:rsidP="00412257">
      <w:pPr>
        <w:tabs>
          <w:tab w:val="left" w:pos="8355"/>
        </w:tabs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41225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Výbor pro sladění pracovního, soukromého a rodinného života se od posledního zasedání Rady nesešel. </w:t>
      </w:r>
      <w:r w:rsidR="00636F8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Příští jednání je plánováno na listopad 2022.</w:t>
      </w:r>
    </w:p>
    <w:p w14:paraId="0371D83C" w14:textId="2DE9C526" w:rsidR="00636F83" w:rsidRDefault="00636F83" w:rsidP="00412257">
      <w:pPr>
        <w:tabs>
          <w:tab w:val="left" w:pos="8355"/>
        </w:tabs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7C3CFEAB" w14:textId="0A740582" w:rsidR="00636F83" w:rsidRPr="00636F83" w:rsidRDefault="00636F83" w:rsidP="00636F83">
      <w:pPr>
        <w:pStyle w:val="Odstavecseseznamem"/>
        <w:numPr>
          <w:ilvl w:val="0"/>
          <w:numId w:val="3"/>
        </w:numPr>
        <w:tabs>
          <w:tab w:val="left" w:pos="8355"/>
        </w:tabs>
        <w:jc w:val="both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36F83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Výbor pro institucionální zabezpečení rovnosti žen a mužů</w:t>
      </w:r>
    </w:p>
    <w:p w14:paraId="2004064C" w14:textId="57E859D5" w:rsidR="00636F83" w:rsidRDefault="00636F83" w:rsidP="00636F83">
      <w:pPr>
        <w:tabs>
          <w:tab w:val="left" w:pos="8355"/>
        </w:tabs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76BD8B7F" w14:textId="2A4A7069" w:rsidR="00636F83" w:rsidRDefault="00636F83" w:rsidP="00636F83">
      <w:pPr>
        <w:tabs>
          <w:tab w:val="left" w:pos="8355"/>
        </w:tabs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 w:rsidRPr="0041225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Výbor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pro institucionální zabezpečení rovnosti žen a mužů</w:t>
      </w:r>
      <w:r w:rsidRPr="0041225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se od posledního zasedání Rady nesešel. 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Příští jednání je plánováno na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říjen/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listopad 2022.</w:t>
      </w:r>
    </w:p>
    <w:p w14:paraId="336901F5" w14:textId="77777777" w:rsidR="00636F83" w:rsidRPr="00636F83" w:rsidRDefault="00636F83" w:rsidP="00636F83">
      <w:pPr>
        <w:tabs>
          <w:tab w:val="left" w:pos="8355"/>
        </w:tabs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3093E5F5" w14:textId="4E8E33FA" w:rsidR="00EB5C6F" w:rsidRPr="00636F83" w:rsidRDefault="00636F83" w:rsidP="00636F83">
      <w:pPr>
        <w:pStyle w:val="Odstavecseseznamem"/>
        <w:numPr>
          <w:ilvl w:val="0"/>
          <w:numId w:val="3"/>
        </w:numPr>
        <w:tabs>
          <w:tab w:val="left" w:pos="8355"/>
        </w:tabs>
        <w:jc w:val="both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36F83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Pracovní skupiny</w:t>
      </w:r>
    </w:p>
    <w:p w14:paraId="406CE24D" w14:textId="6E75272B" w:rsidR="00636F83" w:rsidRDefault="00636F83" w:rsidP="00636F83">
      <w:pPr>
        <w:tabs>
          <w:tab w:val="left" w:pos="8355"/>
        </w:tabs>
        <w:jc w:val="both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</w:p>
    <w:p w14:paraId="77DC8E2D" w14:textId="5572C54E" w:rsidR="00701958" w:rsidRPr="00636F83" w:rsidRDefault="00636F83" w:rsidP="00636F83">
      <w:pPr>
        <w:tabs>
          <w:tab w:val="left" w:pos="835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lastRenderedPageBreak/>
        <w:t>Jednání pracovních skupin Rady je plánováno na říjen/listopad 2022. Jedná se o Pracovní skupinu muži a rovnost žen a mužů, Pracovní skupinu k porodnictví, Pracovní skupinu pro problematiku romských žen a Dotační komisi k</w:t>
      </w:r>
      <w:r w:rsidR="00701958" w:rsidRPr="00D34AAE">
        <w:rPr>
          <w:rFonts w:ascii="Arial" w:hAnsi="Arial" w:cs="Arial"/>
          <w:b/>
          <w:sz w:val="22"/>
          <w:szCs w:val="22"/>
        </w:rPr>
        <w:t xml:space="preserve"> </w:t>
      </w:r>
      <w:r w:rsidR="00701958" w:rsidRPr="00636F83">
        <w:rPr>
          <w:rFonts w:ascii="Arial" w:hAnsi="Arial" w:cs="Arial"/>
          <w:sz w:val="22"/>
          <w:szCs w:val="22"/>
        </w:rPr>
        <w:t xml:space="preserve">programu Podpora veřejně prospěšných aktivit </w:t>
      </w:r>
      <w:r w:rsidR="006C1C4A" w:rsidRPr="00636F83">
        <w:rPr>
          <w:rFonts w:ascii="Arial" w:hAnsi="Arial" w:cs="Arial"/>
          <w:sz w:val="22"/>
          <w:szCs w:val="22"/>
        </w:rPr>
        <w:t>v </w:t>
      </w:r>
      <w:r w:rsidR="00701958" w:rsidRPr="00636F83">
        <w:rPr>
          <w:rFonts w:ascii="Arial" w:hAnsi="Arial" w:cs="Arial"/>
          <w:sz w:val="22"/>
          <w:szCs w:val="22"/>
        </w:rPr>
        <w:t>oblasti rovnosti žen a mužů</w:t>
      </w:r>
      <w:r>
        <w:rPr>
          <w:rFonts w:ascii="Arial" w:hAnsi="Arial" w:cs="Arial"/>
          <w:sz w:val="22"/>
          <w:szCs w:val="22"/>
        </w:rPr>
        <w:t>.</w:t>
      </w:r>
    </w:p>
    <w:p w14:paraId="11DD2436" w14:textId="77777777" w:rsidR="008768E6" w:rsidRPr="006244D8" w:rsidRDefault="008768E6" w:rsidP="00EB448F">
      <w:pPr>
        <w:jc w:val="both"/>
        <w:rPr>
          <w:rFonts w:ascii="Arial" w:hAnsi="Arial" w:cs="Arial"/>
          <w:b/>
          <w:sz w:val="22"/>
          <w:szCs w:val="22"/>
        </w:rPr>
      </w:pPr>
    </w:p>
    <w:sectPr w:rsidR="008768E6" w:rsidRPr="006244D8" w:rsidSect="003B0F6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1134" w:bottom="15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EF9BE" w14:textId="77777777" w:rsidR="00B01439" w:rsidRDefault="00B01439">
      <w:r>
        <w:separator/>
      </w:r>
    </w:p>
  </w:endnote>
  <w:endnote w:type="continuationSeparator" w:id="0">
    <w:p w14:paraId="4BE9FDDC" w14:textId="77777777" w:rsidR="00B01439" w:rsidRDefault="00B01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1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DBDA8E" w14:textId="6A3AC178" w:rsidR="001B7422" w:rsidRPr="00060788" w:rsidRDefault="001B7422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636F83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636F83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8992D" w14:textId="77777777" w:rsidR="00DC2F47" w:rsidRDefault="00DC2F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9E01F" w14:textId="77777777" w:rsidR="00B01439" w:rsidRDefault="00B01439">
      <w:r>
        <w:separator/>
      </w:r>
    </w:p>
  </w:footnote>
  <w:footnote w:type="continuationSeparator" w:id="0">
    <w:p w14:paraId="68BC186F" w14:textId="77777777" w:rsidR="00B01439" w:rsidRDefault="00B01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RPr="005C01DB" w14:paraId="3DC5168D" w14:textId="77777777" w:rsidTr="000C4766">
      <w:trPr>
        <w:trHeight w:val="278"/>
      </w:trPr>
      <w:tc>
        <w:tcPr>
          <w:tcW w:w="6345" w:type="dxa"/>
          <w:shd w:val="clear" w:color="auto" w:fill="auto"/>
        </w:tcPr>
        <w:p w14:paraId="644A4889" w14:textId="77777777" w:rsidR="001B7422" w:rsidRPr="00C51875" w:rsidRDefault="001B7422" w:rsidP="0021039B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="00B743E2">
            <w:rPr>
              <w:rFonts w:ascii="Cambria" w:hAnsi="Cambria" w:cs="Arial"/>
              <w:color w:val="1F497D"/>
            </w:rPr>
            <w:t>Odbor</w:t>
          </w:r>
          <w:r w:rsidR="0021039B">
            <w:rPr>
              <w:rFonts w:ascii="Cambria" w:hAnsi="Cambria" w:cs="Arial"/>
              <w:color w:val="1F497D"/>
            </w:rPr>
            <w:t xml:space="preserve"> rovnosti žen a mužů</w:t>
          </w:r>
        </w:p>
      </w:tc>
      <w:tc>
        <w:tcPr>
          <w:tcW w:w="3544" w:type="dxa"/>
          <w:shd w:val="clear" w:color="auto" w:fill="auto"/>
        </w:tcPr>
        <w:p w14:paraId="10CDAF27" w14:textId="77777777" w:rsidR="001B7422" w:rsidRPr="005C01DB" w:rsidRDefault="0021039B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  <w:lang w:val="en-AU" w:eastAsia="en-AU"/>
            </w:rPr>
            <w:drawing>
              <wp:inline distT="0" distB="0" distL="0" distR="0" wp14:anchorId="76008F12" wp14:editId="0E7D9449">
                <wp:extent cx="1192530" cy="341630"/>
                <wp:effectExtent l="0" t="0" r="7620" b="1270"/>
                <wp:docPr id="1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FEFF94" w14:textId="77777777" w:rsidR="001B7422" w:rsidRPr="003201EB" w:rsidRDefault="001B7422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14:paraId="6D9FC13B" w14:textId="77777777" w:rsidR="001B7422" w:rsidRPr="003201EB" w:rsidRDefault="001B7422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14:paraId="740D2FE5" w14:textId="77777777" w:rsidTr="00DE1B31">
      <w:tc>
        <w:tcPr>
          <w:tcW w:w="6345" w:type="dxa"/>
          <w:shd w:val="clear" w:color="auto" w:fill="auto"/>
        </w:tcPr>
        <w:p w14:paraId="57F105AD" w14:textId="77777777" w:rsidR="001B7422" w:rsidRPr="00F76890" w:rsidRDefault="001B7422" w:rsidP="001B742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="003C560D">
            <w:rPr>
              <w:rFonts w:ascii="Cambria" w:hAnsi="Cambria" w:cs="Arial"/>
              <w:color w:val="1F497D"/>
              <w:sz w:val="28"/>
              <w:szCs w:val="26"/>
            </w:rPr>
            <w:t xml:space="preserve">Odbor 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>rovnosti žen a mužů</w:t>
          </w:r>
        </w:p>
      </w:tc>
      <w:tc>
        <w:tcPr>
          <w:tcW w:w="3544" w:type="dxa"/>
          <w:shd w:val="clear" w:color="auto" w:fill="auto"/>
        </w:tcPr>
        <w:p w14:paraId="5473A852" w14:textId="77777777" w:rsidR="001B7422" w:rsidRDefault="0021039B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val="en-AU" w:eastAsia="en-AU"/>
            </w:rPr>
            <w:drawing>
              <wp:inline distT="0" distB="0" distL="0" distR="0" wp14:anchorId="02AE79FB" wp14:editId="7A8A5444">
                <wp:extent cx="1804670" cy="524510"/>
                <wp:effectExtent l="0" t="0" r="5080" b="8890"/>
                <wp:docPr id="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8F369CA" w14:textId="77777777" w:rsidR="001B7422" w:rsidRPr="00AA1BE3" w:rsidRDefault="001B7422" w:rsidP="00B71B16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35FC8"/>
    <w:multiLevelType w:val="hybridMultilevel"/>
    <w:tmpl w:val="7A987A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675E"/>
    <w:multiLevelType w:val="hybridMultilevel"/>
    <w:tmpl w:val="942CD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46092"/>
    <w:multiLevelType w:val="hybridMultilevel"/>
    <w:tmpl w:val="C748BD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48609D"/>
    <w:multiLevelType w:val="hybridMultilevel"/>
    <w:tmpl w:val="1B4465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B4DAF"/>
    <w:multiLevelType w:val="hybridMultilevel"/>
    <w:tmpl w:val="113C6D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E1349"/>
    <w:multiLevelType w:val="hybridMultilevel"/>
    <w:tmpl w:val="2D8CE2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549F8"/>
    <w:multiLevelType w:val="hybridMultilevel"/>
    <w:tmpl w:val="064C0F96"/>
    <w:lvl w:ilvl="0" w:tplc="0405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7" w15:restartNumberingAfterBreak="0">
    <w:nsid w:val="23065B6B"/>
    <w:multiLevelType w:val="hybridMultilevel"/>
    <w:tmpl w:val="9EEA0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97B8A"/>
    <w:multiLevelType w:val="hybridMultilevel"/>
    <w:tmpl w:val="7AA21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C7CC7"/>
    <w:multiLevelType w:val="hybridMultilevel"/>
    <w:tmpl w:val="6EAAF0B2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2B173CC3"/>
    <w:multiLevelType w:val="hybridMultilevel"/>
    <w:tmpl w:val="7C7C4080"/>
    <w:lvl w:ilvl="0" w:tplc="E398C470">
      <w:start w:val="1"/>
      <w:numFmt w:val="decimal"/>
      <w:lvlText w:val="%1."/>
      <w:lvlJc w:val="left"/>
      <w:pPr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332F7"/>
    <w:multiLevelType w:val="hybridMultilevel"/>
    <w:tmpl w:val="D07E1E94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147FF2"/>
    <w:multiLevelType w:val="hybridMultilevel"/>
    <w:tmpl w:val="FA288A06"/>
    <w:lvl w:ilvl="0" w:tplc="04050001">
      <w:start w:val="1"/>
      <w:numFmt w:val="bullet"/>
      <w:lvlText w:val=""/>
      <w:lvlJc w:val="left"/>
      <w:pPr>
        <w:ind w:left="13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2" w:hanging="360"/>
      </w:pPr>
      <w:rPr>
        <w:rFonts w:ascii="Wingdings" w:hAnsi="Wingdings" w:hint="default"/>
      </w:rPr>
    </w:lvl>
  </w:abstractNum>
  <w:abstractNum w:abstractNumId="13" w15:restartNumberingAfterBreak="0">
    <w:nsid w:val="315A06C1"/>
    <w:multiLevelType w:val="hybridMultilevel"/>
    <w:tmpl w:val="A0A6ACA8"/>
    <w:lvl w:ilvl="0" w:tplc="E3B666D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D5ED9"/>
    <w:multiLevelType w:val="hybridMultilevel"/>
    <w:tmpl w:val="F7C6032E"/>
    <w:lvl w:ilvl="0" w:tplc="AAE80B4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F4CD3"/>
    <w:multiLevelType w:val="hybridMultilevel"/>
    <w:tmpl w:val="B9A8FC62"/>
    <w:lvl w:ilvl="0" w:tplc="BEC4FDAC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859B1"/>
    <w:multiLevelType w:val="hybridMultilevel"/>
    <w:tmpl w:val="3D1A8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044E3B"/>
    <w:multiLevelType w:val="hybridMultilevel"/>
    <w:tmpl w:val="EBBAE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AA0C5A"/>
    <w:multiLevelType w:val="hybridMultilevel"/>
    <w:tmpl w:val="3982939E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39915A9"/>
    <w:multiLevelType w:val="hybridMultilevel"/>
    <w:tmpl w:val="3B64C6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603CB"/>
    <w:multiLevelType w:val="hybridMultilevel"/>
    <w:tmpl w:val="3E1E50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B13BCF"/>
    <w:multiLevelType w:val="hybridMultilevel"/>
    <w:tmpl w:val="B5980E1E"/>
    <w:numStyleLink w:val="Importovanstyl2"/>
  </w:abstractNum>
  <w:abstractNum w:abstractNumId="22" w15:restartNumberingAfterBreak="0">
    <w:nsid w:val="46C52836"/>
    <w:multiLevelType w:val="hybridMultilevel"/>
    <w:tmpl w:val="D7AC5EE2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9D6FAA"/>
    <w:multiLevelType w:val="hybridMultilevel"/>
    <w:tmpl w:val="19D2D614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4" w15:restartNumberingAfterBreak="0">
    <w:nsid w:val="48E962BC"/>
    <w:multiLevelType w:val="hybridMultilevel"/>
    <w:tmpl w:val="B9A8FC62"/>
    <w:lvl w:ilvl="0" w:tplc="BEC4FDA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306F4"/>
    <w:multiLevelType w:val="hybridMultilevel"/>
    <w:tmpl w:val="E91A1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F675F7"/>
    <w:multiLevelType w:val="hybridMultilevel"/>
    <w:tmpl w:val="C63EE046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2D7288"/>
    <w:multiLevelType w:val="hybridMultilevel"/>
    <w:tmpl w:val="1810A036"/>
    <w:lvl w:ilvl="0" w:tplc="56CEA14A">
      <w:numFmt w:val="bullet"/>
      <w:lvlText w:val="-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 w15:restartNumberingAfterBreak="0">
    <w:nsid w:val="55F3184A"/>
    <w:multiLevelType w:val="hybridMultilevel"/>
    <w:tmpl w:val="04A68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A00D8C"/>
    <w:multiLevelType w:val="hybridMultilevel"/>
    <w:tmpl w:val="BEBA6E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03545A"/>
    <w:multiLevelType w:val="hybridMultilevel"/>
    <w:tmpl w:val="D2083796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E4255A"/>
    <w:multiLevelType w:val="hybridMultilevel"/>
    <w:tmpl w:val="E7067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E4249D"/>
    <w:multiLevelType w:val="hybridMultilevel"/>
    <w:tmpl w:val="AA761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E96E72"/>
    <w:multiLevelType w:val="hybridMultilevel"/>
    <w:tmpl w:val="C430D790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236F50"/>
    <w:multiLevelType w:val="hybridMultilevel"/>
    <w:tmpl w:val="34B8E2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E758F3"/>
    <w:multiLevelType w:val="hybridMultilevel"/>
    <w:tmpl w:val="559003B6"/>
    <w:lvl w:ilvl="0" w:tplc="BEF2D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92BC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F68D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063A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DE20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385F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5A8E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DC60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369C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5CB71AE"/>
    <w:multiLevelType w:val="hybridMultilevel"/>
    <w:tmpl w:val="D67C11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73B0B70"/>
    <w:multiLevelType w:val="hybridMultilevel"/>
    <w:tmpl w:val="114AB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F26061"/>
    <w:multiLevelType w:val="hybridMultilevel"/>
    <w:tmpl w:val="3954B89A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9" w15:restartNumberingAfterBreak="0">
    <w:nsid w:val="695117F2"/>
    <w:multiLevelType w:val="hybridMultilevel"/>
    <w:tmpl w:val="91E0C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940DE5"/>
    <w:multiLevelType w:val="hybridMultilevel"/>
    <w:tmpl w:val="AFA03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2946FE"/>
    <w:multiLevelType w:val="hybridMultilevel"/>
    <w:tmpl w:val="9B92D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28259A"/>
    <w:multiLevelType w:val="hybridMultilevel"/>
    <w:tmpl w:val="6E4CBC94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4B48FF"/>
    <w:multiLevelType w:val="hybridMultilevel"/>
    <w:tmpl w:val="13D07DFA"/>
    <w:lvl w:ilvl="0" w:tplc="56CEA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D77CAD"/>
    <w:multiLevelType w:val="hybridMultilevel"/>
    <w:tmpl w:val="85E89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D312A4"/>
    <w:multiLevelType w:val="hybridMultilevel"/>
    <w:tmpl w:val="B5980E1E"/>
    <w:styleLink w:val="Importovanstyl2"/>
    <w:lvl w:ilvl="0" w:tplc="E0FE00A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EEAA07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E3EEA8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A0C17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4A85A36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9E415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96A26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80E398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92296B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7BFF2B42"/>
    <w:multiLevelType w:val="hybridMultilevel"/>
    <w:tmpl w:val="65FAA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394296"/>
    <w:multiLevelType w:val="hybridMultilevel"/>
    <w:tmpl w:val="B93232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595ACF"/>
    <w:multiLevelType w:val="hybridMultilevel"/>
    <w:tmpl w:val="F9889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4"/>
  </w:num>
  <w:num w:numId="3">
    <w:abstractNumId w:val="15"/>
  </w:num>
  <w:num w:numId="4">
    <w:abstractNumId w:val="43"/>
  </w:num>
  <w:num w:numId="5">
    <w:abstractNumId w:val="20"/>
  </w:num>
  <w:num w:numId="6">
    <w:abstractNumId w:val="44"/>
  </w:num>
  <w:num w:numId="7">
    <w:abstractNumId w:val="33"/>
  </w:num>
  <w:num w:numId="8">
    <w:abstractNumId w:val="42"/>
  </w:num>
  <w:num w:numId="9">
    <w:abstractNumId w:val="27"/>
  </w:num>
  <w:num w:numId="10">
    <w:abstractNumId w:val="13"/>
  </w:num>
  <w:num w:numId="11">
    <w:abstractNumId w:val="12"/>
  </w:num>
  <w:num w:numId="12">
    <w:abstractNumId w:val="14"/>
  </w:num>
  <w:num w:numId="13">
    <w:abstractNumId w:val="24"/>
  </w:num>
  <w:num w:numId="14">
    <w:abstractNumId w:val="6"/>
  </w:num>
  <w:num w:numId="15">
    <w:abstractNumId w:val="25"/>
  </w:num>
  <w:num w:numId="16">
    <w:abstractNumId w:val="29"/>
  </w:num>
  <w:num w:numId="17">
    <w:abstractNumId w:val="11"/>
  </w:num>
  <w:num w:numId="18">
    <w:abstractNumId w:val="30"/>
  </w:num>
  <w:num w:numId="19">
    <w:abstractNumId w:val="26"/>
  </w:num>
  <w:num w:numId="20">
    <w:abstractNumId w:val="41"/>
  </w:num>
  <w:num w:numId="21">
    <w:abstractNumId w:val="4"/>
  </w:num>
  <w:num w:numId="22">
    <w:abstractNumId w:val="5"/>
  </w:num>
  <w:num w:numId="23">
    <w:abstractNumId w:val="32"/>
  </w:num>
  <w:num w:numId="24">
    <w:abstractNumId w:val="23"/>
  </w:num>
  <w:num w:numId="25">
    <w:abstractNumId w:val="28"/>
  </w:num>
  <w:num w:numId="26">
    <w:abstractNumId w:val="38"/>
  </w:num>
  <w:num w:numId="27">
    <w:abstractNumId w:val="31"/>
  </w:num>
  <w:num w:numId="28">
    <w:abstractNumId w:val="3"/>
  </w:num>
  <w:num w:numId="29">
    <w:abstractNumId w:val="16"/>
  </w:num>
  <w:num w:numId="30">
    <w:abstractNumId w:val="8"/>
  </w:num>
  <w:num w:numId="31">
    <w:abstractNumId w:val="2"/>
  </w:num>
  <w:num w:numId="32">
    <w:abstractNumId w:val="47"/>
  </w:num>
  <w:num w:numId="33">
    <w:abstractNumId w:val="0"/>
  </w:num>
  <w:num w:numId="34">
    <w:abstractNumId w:val="48"/>
  </w:num>
  <w:num w:numId="35">
    <w:abstractNumId w:val="37"/>
  </w:num>
  <w:num w:numId="36">
    <w:abstractNumId w:val="46"/>
  </w:num>
  <w:num w:numId="37">
    <w:abstractNumId w:val="7"/>
  </w:num>
  <w:num w:numId="38">
    <w:abstractNumId w:val="19"/>
  </w:num>
  <w:num w:numId="39">
    <w:abstractNumId w:val="45"/>
  </w:num>
  <w:num w:numId="40">
    <w:abstractNumId w:val="21"/>
  </w:num>
  <w:num w:numId="41">
    <w:abstractNumId w:val="18"/>
  </w:num>
  <w:num w:numId="42">
    <w:abstractNumId w:val="1"/>
  </w:num>
  <w:num w:numId="43">
    <w:abstractNumId w:val="17"/>
  </w:num>
  <w:num w:numId="44">
    <w:abstractNumId w:val="35"/>
  </w:num>
  <w:num w:numId="45">
    <w:abstractNumId w:val="39"/>
  </w:num>
  <w:num w:numId="46">
    <w:abstractNumId w:val="22"/>
  </w:num>
  <w:num w:numId="47">
    <w:abstractNumId w:val="36"/>
  </w:num>
  <w:num w:numId="48">
    <w:abstractNumId w:val="40"/>
  </w:num>
  <w:num w:numId="49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95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1EB"/>
    <w:rsid w:val="0000085D"/>
    <w:rsid w:val="000024AE"/>
    <w:rsid w:val="000062B0"/>
    <w:rsid w:val="00007B8B"/>
    <w:rsid w:val="00010F4F"/>
    <w:rsid w:val="000116C1"/>
    <w:rsid w:val="00014930"/>
    <w:rsid w:val="00021001"/>
    <w:rsid w:val="00022A86"/>
    <w:rsid w:val="000235B2"/>
    <w:rsid w:val="0002391C"/>
    <w:rsid w:val="00025D14"/>
    <w:rsid w:val="00026375"/>
    <w:rsid w:val="0003119F"/>
    <w:rsid w:val="00035B43"/>
    <w:rsid w:val="00035E9B"/>
    <w:rsid w:val="00040821"/>
    <w:rsid w:val="0004412B"/>
    <w:rsid w:val="000547C5"/>
    <w:rsid w:val="00056F58"/>
    <w:rsid w:val="000571D2"/>
    <w:rsid w:val="00060788"/>
    <w:rsid w:val="00060C8E"/>
    <w:rsid w:val="00060E16"/>
    <w:rsid w:val="00077509"/>
    <w:rsid w:val="00077BC8"/>
    <w:rsid w:val="00087B67"/>
    <w:rsid w:val="00093B33"/>
    <w:rsid w:val="00094518"/>
    <w:rsid w:val="000A14BD"/>
    <w:rsid w:val="000A1AF2"/>
    <w:rsid w:val="000A331B"/>
    <w:rsid w:val="000A5216"/>
    <w:rsid w:val="000A63C2"/>
    <w:rsid w:val="000B3B00"/>
    <w:rsid w:val="000B70B1"/>
    <w:rsid w:val="000C174C"/>
    <w:rsid w:val="000C195B"/>
    <w:rsid w:val="000C1B73"/>
    <w:rsid w:val="000C3D9E"/>
    <w:rsid w:val="000C4766"/>
    <w:rsid w:val="000C54A4"/>
    <w:rsid w:val="000C5951"/>
    <w:rsid w:val="000C5B15"/>
    <w:rsid w:val="000D0E35"/>
    <w:rsid w:val="000D2B94"/>
    <w:rsid w:val="000D36EE"/>
    <w:rsid w:val="000E2BBC"/>
    <w:rsid w:val="000E40B2"/>
    <w:rsid w:val="000E434C"/>
    <w:rsid w:val="000E7142"/>
    <w:rsid w:val="000E78BE"/>
    <w:rsid w:val="000F0498"/>
    <w:rsid w:val="000F4D77"/>
    <w:rsid w:val="00100C69"/>
    <w:rsid w:val="0010613E"/>
    <w:rsid w:val="001073CA"/>
    <w:rsid w:val="00110733"/>
    <w:rsid w:val="0011074A"/>
    <w:rsid w:val="001175E4"/>
    <w:rsid w:val="00120160"/>
    <w:rsid w:val="00125289"/>
    <w:rsid w:val="00133633"/>
    <w:rsid w:val="00133F8E"/>
    <w:rsid w:val="00134EEA"/>
    <w:rsid w:val="00135774"/>
    <w:rsid w:val="00135C74"/>
    <w:rsid w:val="00143B92"/>
    <w:rsid w:val="001440E9"/>
    <w:rsid w:val="00150FE4"/>
    <w:rsid w:val="00151B71"/>
    <w:rsid w:val="00156835"/>
    <w:rsid w:val="001648E3"/>
    <w:rsid w:val="00165178"/>
    <w:rsid w:val="0016686C"/>
    <w:rsid w:val="00166A30"/>
    <w:rsid w:val="00166EAA"/>
    <w:rsid w:val="00166EAB"/>
    <w:rsid w:val="0017351B"/>
    <w:rsid w:val="00173DFC"/>
    <w:rsid w:val="00176341"/>
    <w:rsid w:val="00176476"/>
    <w:rsid w:val="00183DB3"/>
    <w:rsid w:val="00185374"/>
    <w:rsid w:val="00187749"/>
    <w:rsid w:val="001925D8"/>
    <w:rsid w:val="00192FA2"/>
    <w:rsid w:val="001940A0"/>
    <w:rsid w:val="00195867"/>
    <w:rsid w:val="00195E4C"/>
    <w:rsid w:val="00196473"/>
    <w:rsid w:val="00196DFB"/>
    <w:rsid w:val="001A1313"/>
    <w:rsid w:val="001A14BB"/>
    <w:rsid w:val="001A1F05"/>
    <w:rsid w:val="001A4200"/>
    <w:rsid w:val="001A5564"/>
    <w:rsid w:val="001B0C9A"/>
    <w:rsid w:val="001B1C41"/>
    <w:rsid w:val="001B7422"/>
    <w:rsid w:val="001C018A"/>
    <w:rsid w:val="001C09E4"/>
    <w:rsid w:val="001C1896"/>
    <w:rsid w:val="001C387B"/>
    <w:rsid w:val="001D28E2"/>
    <w:rsid w:val="001D76A6"/>
    <w:rsid w:val="001E2ACD"/>
    <w:rsid w:val="001E3A36"/>
    <w:rsid w:val="001F2333"/>
    <w:rsid w:val="0020243F"/>
    <w:rsid w:val="0021039B"/>
    <w:rsid w:val="00213D68"/>
    <w:rsid w:val="00220C4C"/>
    <w:rsid w:val="00222F14"/>
    <w:rsid w:val="002234DE"/>
    <w:rsid w:val="002279E9"/>
    <w:rsid w:val="00230453"/>
    <w:rsid w:val="002312BF"/>
    <w:rsid w:val="00232899"/>
    <w:rsid w:val="00233B95"/>
    <w:rsid w:val="00233F91"/>
    <w:rsid w:val="00236884"/>
    <w:rsid w:val="00236CF0"/>
    <w:rsid w:val="00247AEF"/>
    <w:rsid w:val="0025100C"/>
    <w:rsid w:val="00252588"/>
    <w:rsid w:val="00252B8C"/>
    <w:rsid w:val="00252E76"/>
    <w:rsid w:val="0025319B"/>
    <w:rsid w:val="00253488"/>
    <w:rsid w:val="00263749"/>
    <w:rsid w:val="00264E09"/>
    <w:rsid w:val="0026729A"/>
    <w:rsid w:val="002724D3"/>
    <w:rsid w:val="002740A2"/>
    <w:rsid w:val="00276E4A"/>
    <w:rsid w:val="00277813"/>
    <w:rsid w:val="00280E1A"/>
    <w:rsid w:val="002827C5"/>
    <w:rsid w:val="0028401B"/>
    <w:rsid w:val="00284312"/>
    <w:rsid w:val="002972EC"/>
    <w:rsid w:val="002A002F"/>
    <w:rsid w:val="002A1676"/>
    <w:rsid w:val="002A568F"/>
    <w:rsid w:val="002A6195"/>
    <w:rsid w:val="002B16B7"/>
    <w:rsid w:val="002B299F"/>
    <w:rsid w:val="002D15F2"/>
    <w:rsid w:val="002D31F2"/>
    <w:rsid w:val="002D4F5C"/>
    <w:rsid w:val="002D51F5"/>
    <w:rsid w:val="002D7CE3"/>
    <w:rsid w:val="002E322E"/>
    <w:rsid w:val="002E3837"/>
    <w:rsid w:val="002E5C6B"/>
    <w:rsid w:val="002F1585"/>
    <w:rsid w:val="002F20EE"/>
    <w:rsid w:val="002F26E7"/>
    <w:rsid w:val="002F3D39"/>
    <w:rsid w:val="002F60BD"/>
    <w:rsid w:val="002F7682"/>
    <w:rsid w:val="002F7A1C"/>
    <w:rsid w:val="003021C6"/>
    <w:rsid w:val="00303D19"/>
    <w:rsid w:val="00303EA0"/>
    <w:rsid w:val="0030442B"/>
    <w:rsid w:val="00304EC9"/>
    <w:rsid w:val="003108BF"/>
    <w:rsid w:val="00311619"/>
    <w:rsid w:val="00312617"/>
    <w:rsid w:val="003201EB"/>
    <w:rsid w:val="00320433"/>
    <w:rsid w:val="003205BA"/>
    <w:rsid w:val="003206AF"/>
    <w:rsid w:val="00320D83"/>
    <w:rsid w:val="00321592"/>
    <w:rsid w:val="00326790"/>
    <w:rsid w:val="003269FB"/>
    <w:rsid w:val="00330E29"/>
    <w:rsid w:val="00332FCE"/>
    <w:rsid w:val="00336ECA"/>
    <w:rsid w:val="0033707E"/>
    <w:rsid w:val="003371DD"/>
    <w:rsid w:val="00354608"/>
    <w:rsid w:val="0035573B"/>
    <w:rsid w:val="00355862"/>
    <w:rsid w:val="00357D87"/>
    <w:rsid w:val="0036028F"/>
    <w:rsid w:val="0036107D"/>
    <w:rsid w:val="00363015"/>
    <w:rsid w:val="003643B2"/>
    <w:rsid w:val="00364A3B"/>
    <w:rsid w:val="0036749D"/>
    <w:rsid w:val="00371DF3"/>
    <w:rsid w:val="003746EF"/>
    <w:rsid w:val="00374B54"/>
    <w:rsid w:val="003769B5"/>
    <w:rsid w:val="00384B3D"/>
    <w:rsid w:val="003866C5"/>
    <w:rsid w:val="003869D6"/>
    <w:rsid w:val="00394062"/>
    <w:rsid w:val="00394724"/>
    <w:rsid w:val="003A1F22"/>
    <w:rsid w:val="003A28D3"/>
    <w:rsid w:val="003A4368"/>
    <w:rsid w:val="003A5880"/>
    <w:rsid w:val="003A66DE"/>
    <w:rsid w:val="003A7A91"/>
    <w:rsid w:val="003B0F61"/>
    <w:rsid w:val="003B13F5"/>
    <w:rsid w:val="003B1D81"/>
    <w:rsid w:val="003B2764"/>
    <w:rsid w:val="003B31A0"/>
    <w:rsid w:val="003B5209"/>
    <w:rsid w:val="003B5C8F"/>
    <w:rsid w:val="003B63E1"/>
    <w:rsid w:val="003C0141"/>
    <w:rsid w:val="003C1DCE"/>
    <w:rsid w:val="003C37EF"/>
    <w:rsid w:val="003C560D"/>
    <w:rsid w:val="003D0469"/>
    <w:rsid w:val="003D046B"/>
    <w:rsid w:val="003D23FB"/>
    <w:rsid w:val="003D39E9"/>
    <w:rsid w:val="003D576C"/>
    <w:rsid w:val="003D694E"/>
    <w:rsid w:val="003D7AFD"/>
    <w:rsid w:val="003E3E59"/>
    <w:rsid w:val="003F08C4"/>
    <w:rsid w:val="003F10BD"/>
    <w:rsid w:val="00401A67"/>
    <w:rsid w:val="0040394D"/>
    <w:rsid w:val="004051D7"/>
    <w:rsid w:val="00406FBE"/>
    <w:rsid w:val="00411CB8"/>
    <w:rsid w:val="00412257"/>
    <w:rsid w:val="004129A0"/>
    <w:rsid w:val="00413B78"/>
    <w:rsid w:val="00416F09"/>
    <w:rsid w:val="004202CC"/>
    <w:rsid w:val="00422BD2"/>
    <w:rsid w:val="004249D2"/>
    <w:rsid w:val="00424CC4"/>
    <w:rsid w:val="00435C13"/>
    <w:rsid w:val="00435F7D"/>
    <w:rsid w:val="0043755C"/>
    <w:rsid w:val="00440A49"/>
    <w:rsid w:val="004417C7"/>
    <w:rsid w:val="00444F2A"/>
    <w:rsid w:val="00452141"/>
    <w:rsid w:val="00453399"/>
    <w:rsid w:val="00453E8D"/>
    <w:rsid w:val="0045704D"/>
    <w:rsid w:val="00463F0E"/>
    <w:rsid w:val="00464681"/>
    <w:rsid w:val="00465470"/>
    <w:rsid w:val="00471E23"/>
    <w:rsid w:val="00471FDB"/>
    <w:rsid w:val="004735B6"/>
    <w:rsid w:val="0047528C"/>
    <w:rsid w:val="00476C64"/>
    <w:rsid w:val="00480145"/>
    <w:rsid w:val="00482D42"/>
    <w:rsid w:val="0048453C"/>
    <w:rsid w:val="00486D8E"/>
    <w:rsid w:val="004920DE"/>
    <w:rsid w:val="0049693E"/>
    <w:rsid w:val="004969F0"/>
    <w:rsid w:val="004A4CCC"/>
    <w:rsid w:val="004B34D2"/>
    <w:rsid w:val="004B6771"/>
    <w:rsid w:val="004B6AB2"/>
    <w:rsid w:val="004B7E25"/>
    <w:rsid w:val="004C11F7"/>
    <w:rsid w:val="004C14BF"/>
    <w:rsid w:val="004C2ABD"/>
    <w:rsid w:val="004D088C"/>
    <w:rsid w:val="004D42BC"/>
    <w:rsid w:val="004E1E7E"/>
    <w:rsid w:val="004E5750"/>
    <w:rsid w:val="004E73DE"/>
    <w:rsid w:val="004F19D3"/>
    <w:rsid w:val="004F2002"/>
    <w:rsid w:val="004F2C56"/>
    <w:rsid w:val="004F5799"/>
    <w:rsid w:val="005016A6"/>
    <w:rsid w:val="005054EA"/>
    <w:rsid w:val="005071EA"/>
    <w:rsid w:val="0051172D"/>
    <w:rsid w:val="0051282D"/>
    <w:rsid w:val="0052116B"/>
    <w:rsid w:val="005239CB"/>
    <w:rsid w:val="00524778"/>
    <w:rsid w:val="00524ED6"/>
    <w:rsid w:val="00530654"/>
    <w:rsid w:val="005315CD"/>
    <w:rsid w:val="00537DC3"/>
    <w:rsid w:val="00537DCF"/>
    <w:rsid w:val="005401FA"/>
    <w:rsid w:val="00541CFB"/>
    <w:rsid w:val="005422BF"/>
    <w:rsid w:val="00543754"/>
    <w:rsid w:val="00546A9E"/>
    <w:rsid w:val="00553975"/>
    <w:rsid w:val="0056262C"/>
    <w:rsid w:val="00563ED7"/>
    <w:rsid w:val="00573908"/>
    <w:rsid w:val="0057444B"/>
    <w:rsid w:val="00575223"/>
    <w:rsid w:val="00580BAA"/>
    <w:rsid w:val="00582013"/>
    <w:rsid w:val="005820D0"/>
    <w:rsid w:val="00582D13"/>
    <w:rsid w:val="00583A46"/>
    <w:rsid w:val="00585D1D"/>
    <w:rsid w:val="00585FC8"/>
    <w:rsid w:val="00586CE0"/>
    <w:rsid w:val="005875AF"/>
    <w:rsid w:val="00591208"/>
    <w:rsid w:val="00592E1F"/>
    <w:rsid w:val="0059473F"/>
    <w:rsid w:val="005A1B63"/>
    <w:rsid w:val="005A3E37"/>
    <w:rsid w:val="005A6BC7"/>
    <w:rsid w:val="005A72D0"/>
    <w:rsid w:val="005B101D"/>
    <w:rsid w:val="005B3E45"/>
    <w:rsid w:val="005B44DB"/>
    <w:rsid w:val="005B458D"/>
    <w:rsid w:val="005B51CE"/>
    <w:rsid w:val="005C01DB"/>
    <w:rsid w:val="005C11AE"/>
    <w:rsid w:val="005C1D5B"/>
    <w:rsid w:val="005C5023"/>
    <w:rsid w:val="005C7F06"/>
    <w:rsid w:val="005D059D"/>
    <w:rsid w:val="005D0976"/>
    <w:rsid w:val="005D173D"/>
    <w:rsid w:val="005D3969"/>
    <w:rsid w:val="005D4775"/>
    <w:rsid w:val="005D680A"/>
    <w:rsid w:val="005E70DE"/>
    <w:rsid w:val="005F19CF"/>
    <w:rsid w:val="005F27F8"/>
    <w:rsid w:val="005F5B2C"/>
    <w:rsid w:val="005F7A9F"/>
    <w:rsid w:val="00607EA9"/>
    <w:rsid w:val="0061178A"/>
    <w:rsid w:val="0062073B"/>
    <w:rsid w:val="006214A8"/>
    <w:rsid w:val="00623D91"/>
    <w:rsid w:val="006244D8"/>
    <w:rsid w:val="00630689"/>
    <w:rsid w:val="00633AA7"/>
    <w:rsid w:val="00633DA2"/>
    <w:rsid w:val="00636F83"/>
    <w:rsid w:val="00637641"/>
    <w:rsid w:val="00640983"/>
    <w:rsid w:val="00644113"/>
    <w:rsid w:val="006466D9"/>
    <w:rsid w:val="00647FA7"/>
    <w:rsid w:val="00650D8B"/>
    <w:rsid w:val="00654ED7"/>
    <w:rsid w:val="006619C1"/>
    <w:rsid w:val="00662A5B"/>
    <w:rsid w:val="006635D7"/>
    <w:rsid w:val="006644A3"/>
    <w:rsid w:val="00665554"/>
    <w:rsid w:val="00665AE4"/>
    <w:rsid w:val="006708A1"/>
    <w:rsid w:val="00672CE9"/>
    <w:rsid w:val="006745C9"/>
    <w:rsid w:val="00677E8A"/>
    <w:rsid w:val="006850C0"/>
    <w:rsid w:val="0068641D"/>
    <w:rsid w:val="006870A7"/>
    <w:rsid w:val="00687A18"/>
    <w:rsid w:val="0069289B"/>
    <w:rsid w:val="006A1729"/>
    <w:rsid w:val="006A34E7"/>
    <w:rsid w:val="006A7A16"/>
    <w:rsid w:val="006B5E75"/>
    <w:rsid w:val="006B6A14"/>
    <w:rsid w:val="006B7924"/>
    <w:rsid w:val="006C0400"/>
    <w:rsid w:val="006C1C4A"/>
    <w:rsid w:val="006C2707"/>
    <w:rsid w:val="006D24A8"/>
    <w:rsid w:val="006D337C"/>
    <w:rsid w:val="006D48A0"/>
    <w:rsid w:val="006D4A29"/>
    <w:rsid w:val="006D5554"/>
    <w:rsid w:val="006E300A"/>
    <w:rsid w:val="006E4131"/>
    <w:rsid w:val="006E51A7"/>
    <w:rsid w:val="006E63BF"/>
    <w:rsid w:val="006F5F20"/>
    <w:rsid w:val="006F72FD"/>
    <w:rsid w:val="00701958"/>
    <w:rsid w:val="0071184A"/>
    <w:rsid w:val="00711C1C"/>
    <w:rsid w:val="0071503B"/>
    <w:rsid w:val="007257CF"/>
    <w:rsid w:val="00732C09"/>
    <w:rsid w:val="00732EB7"/>
    <w:rsid w:val="00734168"/>
    <w:rsid w:val="00734C1E"/>
    <w:rsid w:val="00736D84"/>
    <w:rsid w:val="0074060F"/>
    <w:rsid w:val="0074307A"/>
    <w:rsid w:val="0075117A"/>
    <w:rsid w:val="00753ADA"/>
    <w:rsid w:val="00757701"/>
    <w:rsid w:val="00760927"/>
    <w:rsid w:val="007634E1"/>
    <w:rsid w:val="00770A8C"/>
    <w:rsid w:val="00770BD9"/>
    <w:rsid w:val="00771478"/>
    <w:rsid w:val="00775648"/>
    <w:rsid w:val="00780272"/>
    <w:rsid w:val="007847EC"/>
    <w:rsid w:val="00784C80"/>
    <w:rsid w:val="00784DE3"/>
    <w:rsid w:val="00790432"/>
    <w:rsid w:val="00794CDD"/>
    <w:rsid w:val="00795403"/>
    <w:rsid w:val="007A25D9"/>
    <w:rsid w:val="007B0DEF"/>
    <w:rsid w:val="007B31AD"/>
    <w:rsid w:val="007C26CE"/>
    <w:rsid w:val="007C3975"/>
    <w:rsid w:val="007C3FA9"/>
    <w:rsid w:val="007C6617"/>
    <w:rsid w:val="007D2A85"/>
    <w:rsid w:val="007D626D"/>
    <w:rsid w:val="007E004D"/>
    <w:rsid w:val="007E29FE"/>
    <w:rsid w:val="007E4A99"/>
    <w:rsid w:val="007E6948"/>
    <w:rsid w:val="007E6E8E"/>
    <w:rsid w:val="007F02AA"/>
    <w:rsid w:val="007F146A"/>
    <w:rsid w:val="00800BE7"/>
    <w:rsid w:val="00800DBB"/>
    <w:rsid w:val="008026DB"/>
    <w:rsid w:val="00806628"/>
    <w:rsid w:val="00807285"/>
    <w:rsid w:val="008101F1"/>
    <w:rsid w:val="00811A6E"/>
    <w:rsid w:val="00817702"/>
    <w:rsid w:val="00820116"/>
    <w:rsid w:val="00820315"/>
    <w:rsid w:val="00822AB2"/>
    <w:rsid w:val="00823810"/>
    <w:rsid w:val="0082607A"/>
    <w:rsid w:val="0082664D"/>
    <w:rsid w:val="00827949"/>
    <w:rsid w:val="00831504"/>
    <w:rsid w:val="00833F92"/>
    <w:rsid w:val="00834B74"/>
    <w:rsid w:val="008430B3"/>
    <w:rsid w:val="00851E13"/>
    <w:rsid w:val="008537BF"/>
    <w:rsid w:val="00853F9F"/>
    <w:rsid w:val="008544CE"/>
    <w:rsid w:val="00861968"/>
    <w:rsid w:val="00864237"/>
    <w:rsid w:val="00866817"/>
    <w:rsid w:val="00872540"/>
    <w:rsid w:val="008764C6"/>
    <w:rsid w:val="008768E6"/>
    <w:rsid w:val="00876926"/>
    <w:rsid w:val="00876E29"/>
    <w:rsid w:val="008819B1"/>
    <w:rsid w:val="0088369D"/>
    <w:rsid w:val="0088382E"/>
    <w:rsid w:val="008841CB"/>
    <w:rsid w:val="008920AB"/>
    <w:rsid w:val="0089225D"/>
    <w:rsid w:val="008963DA"/>
    <w:rsid w:val="00896D1F"/>
    <w:rsid w:val="008A213B"/>
    <w:rsid w:val="008A3D5E"/>
    <w:rsid w:val="008A403F"/>
    <w:rsid w:val="008B0ED3"/>
    <w:rsid w:val="008B6B6F"/>
    <w:rsid w:val="008C06E1"/>
    <w:rsid w:val="008C22C5"/>
    <w:rsid w:val="008C29AB"/>
    <w:rsid w:val="008C2D0D"/>
    <w:rsid w:val="008C6D30"/>
    <w:rsid w:val="008D0E2F"/>
    <w:rsid w:val="008D1850"/>
    <w:rsid w:val="008D5629"/>
    <w:rsid w:val="008D64D6"/>
    <w:rsid w:val="008D6B76"/>
    <w:rsid w:val="008E16CB"/>
    <w:rsid w:val="008E4CAD"/>
    <w:rsid w:val="008E51A4"/>
    <w:rsid w:val="008E5B29"/>
    <w:rsid w:val="008E7CCB"/>
    <w:rsid w:val="008E7F64"/>
    <w:rsid w:val="008F245F"/>
    <w:rsid w:val="008F61EA"/>
    <w:rsid w:val="008F6A07"/>
    <w:rsid w:val="0090230F"/>
    <w:rsid w:val="00902661"/>
    <w:rsid w:val="00905128"/>
    <w:rsid w:val="0090525E"/>
    <w:rsid w:val="00910D84"/>
    <w:rsid w:val="00916398"/>
    <w:rsid w:val="009175F4"/>
    <w:rsid w:val="00917693"/>
    <w:rsid w:val="00917914"/>
    <w:rsid w:val="00917E87"/>
    <w:rsid w:val="00921E8F"/>
    <w:rsid w:val="00926592"/>
    <w:rsid w:val="0092699E"/>
    <w:rsid w:val="0093015B"/>
    <w:rsid w:val="00933976"/>
    <w:rsid w:val="00933B70"/>
    <w:rsid w:val="0093588A"/>
    <w:rsid w:val="009370DF"/>
    <w:rsid w:val="00937CB3"/>
    <w:rsid w:val="0094025B"/>
    <w:rsid w:val="00943C24"/>
    <w:rsid w:val="0094528E"/>
    <w:rsid w:val="0095438D"/>
    <w:rsid w:val="00957380"/>
    <w:rsid w:val="00960E44"/>
    <w:rsid w:val="00963293"/>
    <w:rsid w:val="009636DE"/>
    <w:rsid w:val="009668DC"/>
    <w:rsid w:val="00971E2F"/>
    <w:rsid w:val="009738E1"/>
    <w:rsid w:val="009772F2"/>
    <w:rsid w:val="00984F37"/>
    <w:rsid w:val="00993B0E"/>
    <w:rsid w:val="00993B55"/>
    <w:rsid w:val="0099573D"/>
    <w:rsid w:val="0099665A"/>
    <w:rsid w:val="009A1E2D"/>
    <w:rsid w:val="009A281C"/>
    <w:rsid w:val="009A4B07"/>
    <w:rsid w:val="009A55F5"/>
    <w:rsid w:val="009A6058"/>
    <w:rsid w:val="009C02BD"/>
    <w:rsid w:val="009C2EE9"/>
    <w:rsid w:val="009C35C5"/>
    <w:rsid w:val="009C5351"/>
    <w:rsid w:val="009D046C"/>
    <w:rsid w:val="009D3A7E"/>
    <w:rsid w:val="009D4106"/>
    <w:rsid w:val="009D5FAE"/>
    <w:rsid w:val="009E1125"/>
    <w:rsid w:val="009E4179"/>
    <w:rsid w:val="009E5442"/>
    <w:rsid w:val="009E5BF8"/>
    <w:rsid w:val="009E6460"/>
    <w:rsid w:val="009F2C55"/>
    <w:rsid w:val="009F3170"/>
    <w:rsid w:val="009F4E19"/>
    <w:rsid w:val="009F7421"/>
    <w:rsid w:val="00A01295"/>
    <w:rsid w:val="00A03196"/>
    <w:rsid w:val="00A14583"/>
    <w:rsid w:val="00A373A0"/>
    <w:rsid w:val="00A409DC"/>
    <w:rsid w:val="00A40A1A"/>
    <w:rsid w:val="00A46D08"/>
    <w:rsid w:val="00A470D1"/>
    <w:rsid w:val="00A521EF"/>
    <w:rsid w:val="00A564F2"/>
    <w:rsid w:val="00A57852"/>
    <w:rsid w:val="00A62D7A"/>
    <w:rsid w:val="00A709A4"/>
    <w:rsid w:val="00A82CF9"/>
    <w:rsid w:val="00A87E11"/>
    <w:rsid w:val="00A90A16"/>
    <w:rsid w:val="00A90F06"/>
    <w:rsid w:val="00A92DA3"/>
    <w:rsid w:val="00A96411"/>
    <w:rsid w:val="00A96649"/>
    <w:rsid w:val="00A97BAD"/>
    <w:rsid w:val="00AA1C28"/>
    <w:rsid w:val="00AA25D1"/>
    <w:rsid w:val="00AA57DB"/>
    <w:rsid w:val="00AA72A1"/>
    <w:rsid w:val="00AA74AF"/>
    <w:rsid w:val="00AB0173"/>
    <w:rsid w:val="00AB1691"/>
    <w:rsid w:val="00AB439D"/>
    <w:rsid w:val="00AC31AE"/>
    <w:rsid w:val="00AC36A0"/>
    <w:rsid w:val="00AC5B33"/>
    <w:rsid w:val="00AD4F44"/>
    <w:rsid w:val="00AD58BF"/>
    <w:rsid w:val="00AD734B"/>
    <w:rsid w:val="00AD7E2F"/>
    <w:rsid w:val="00AD7FBE"/>
    <w:rsid w:val="00AE0347"/>
    <w:rsid w:val="00AF2A1A"/>
    <w:rsid w:val="00AF561D"/>
    <w:rsid w:val="00AF6397"/>
    <w:rsid w:val="00AF7B66"/>
    <w:rsid w:val="00B01439"/>
    <w:rsid w:val="00B02B00"/>
    <w:rsid w:val="00B03BBE"/>
    <w:rsid w:val="00B06B29"/>
    <w:rsid w:val="00B1247A"/>
    <w:rsid w:val="00B142CF"/>
    <w:rsid w:val="00B143FF"/>
    <w:rsid w:val="00B20138"/>
    <w:rsid w:val="00B2174B"/>
    <w:rsid w:val="00B2235B"/>
    <w:rsid w:val="00B22794"/>
    <w:rsid w:val="00B26867"/>
    <w:rsid w:val="00B43D9E"/>
    <w:rsid w:val="00B44828"/>
    <w:rsid w:val="00B450CD"/>
    <w:rsid w:val="00B47D45"/>
    <w:rsid w:val="00B6744E"/>
    <w:rsid w:val="00B71B16"/>
    <w:rsid w:val="00B72C44"/>
    <w:rsid w:val="00B7372F"/>
    <w:rsid w:val="00B7401C"/>
    <w:rsid w:val="00B743E2"/>
    <w:rsid w:val="00B75856"/>
    <w:rsid w:val="00B76497"/>
    <w:rsid w:val="00B77124"/>
    <w:rsid w:val="00B81F2C"/>
    <w:rsid w:val="00B83221"/>
    <w:rsid w:val="00B83AC0"/>
    <w:rsid w:val="00BB0C19"/>
    <w:rsid w:val="00BB261D"/>
    <w:rsid w:val="00BB2FE9"/>
    <w:rsid w:val="00BB503C"/>
    <w:rsid w:val="00BC204A"/>
    <w:rsid w:val="00BC3CFD"/>
    <w:rsid w:val="00BC52C1"/>
    <w:rsid w:val="00BD05E3"/>
    <w:rsid w:val="00BD3E1E"/>
    <w:rsid w:val="00BD4085"/>
    <w:rsid w:val="00BD5507"/>
    <w:rsid w:val="00BD6EEF"/>
    <w:rsid w:val="00BD7A1F"/>
    <w:rsid w:val="00BE1B7D"/>
    <w:rsid w:val="00BE26E0"/>
    <w:rsid w:val="00BE3F16"/>
    <w:rsid w:val="00BE7776"/>
    <w:rsid w:val="00C000BA"/>
    <w:rsid w:val="00C04745"/>
    <w:rsid w:val="00C05072"/>
    <w:rsid w:val="00C05B36"/>
    <w:rsid w:val="00C06284"/>
    <w:rsid w:val="00C07975"/>
    <w:rsid w:val="00C07993"/>
    <w:rsid w:val="00C12BB7"/>
    <w:rsid w:val="00C1385D"/>
    <w:rsid w:val="00C14216"/>
    <w:rsid w:val="00C14547"/>
    <w:rsid w:val="00C15304"/>
    <w:rsid w:val="00C17F7C"/>
    <w:rsid w:val="00C21AD0"/>
    <w:rsid w:val="00C23B28"/>
    <w:rsid w:val="00C261B7"/>
    <w:rsid w:val="00C323AA"/>
    <w:rsid w:val="00C32DE6"/>
    <w:rsid w:val="00C34BD0"/>
    <w:rsid w:val="00C34D42"/>
    <w:rsid w:val="00C40F00"/>
    <w:rsid w:val="00C43939"/>
    <w:rsid w:val="00C45F8A"/>
    <w:rsid w:val="00C51875"/>
    <w:rsid w:val="00C529FB"/>
    <w:rsid w:val="00C52EC5"/>
    <w:rsid w:val="00C558B3"/>
    <w:rsid w:val="00C5666E"/>
    <w:rsid w:val="00C57BD7"/>
    <w:rsid w:val="00C631FF"/>
    <w:rsid w:val="00C63E08"/>
    <w:rsid w:val="00C647EC"/>
    <w:rsid w:val="00C65E6D"/>
    <w:rsid w:val="00C6634F"/>
    <w:rsid w:val="00C70BB0"/>
    <w:rsid w:val="00C71534"/>
    <w:rsid w:val="00C72211"/>
    <w:rsid w:val="00C72F9E"/>
    <w:rsid w:val="00C7423F"/>
    <w:rsid w:val="00C7440B"/>
    <w:rsid w:val="00C80041"/>
    <w:rsid w:val="00C82A2D"/>
    <w:rsid w:val="00C90215"/>
    <w:rsid w:val="00C90C47"/>
    <w:rsid w:val="00CA3A10"/>
    <w:rsid w:val="00CA405B"/>
    <w:rsid w:val="00CA5353"/>
    <w:rsid w:val="00CA6424"/>
    <w:rsid w:val="00CB54F3"/>
    <w:rsid w:val="00CB5800"/>
    <w:rsid w:val="00CB5A7D"/>
    <w:rsid w:val="00CB5CAC"/>
    <w:rsid w:val="00CB6FEC"/>
    <w:rsid w:val="00CC6DFF"/>
    <w:rsid w:val="00CC714F"/>
    <w:rsid w:val="00CD1432"/>
    <w:rsid w:val="00CD386E"/>
    <w:rsid w:val="00CD44AB"/>
    <w:rsid w:val="00CD4928"/>
    <w:rsid w:val="00CD4DE4"/>
    <w:rsid w:val="00CE4EAA"/>
    <w:rsid w:val="00CE52B6"/>
    <w:rsid w:val="00CE7016"/>
    <w:rsid w:val="00CF32B5"/>
    <w:rsid w:val="00CF4224"/>
    <w:rsid w:val="00D0646A"/>
    <w:rsid w:val="00D12F78"/>
    <w:rsid w:val="00D13404"/>
    <w:rsid w:val="00D15A2D"/>
    <w:rsid w:val="00D219D8"/>
    <w:rsid w:val="00D253A9"/>
    <w:rsid w:val="00D26FEC"/>
    <w:rsid w:val="00D3124D"/>
    <w:rsid w:val="00D3236A"/>
    <w:rsid w:val="00D3286A"/>
    <w:rsid w:val="00D329C5"/>
    <w:rsid w:val="00D340E5"/>
    <w:rsid w:val="00D34AAE"/>
    <w:rsid w:val="00D367D6"/>
    <w:rsid w:val="00D40DC7"/>
    <w:rsid w:val="00D43D7B"/>
    <w:rsid w:val="00D43E02"/>
    <w:rsid w:val="00D45BA2"/>
    <w:rsid w:val="00D4790B"/>
    <w:rsid w:val="00D500B2"/>
    <w:rsid w:val="00D50C32"/>
    <w:rsid w:val="00D50ED8"/>
    <w:rsid w:val="00D54D42"/>
    <w:rsid w:val="00D64516"/>
    <w:rsid w:val="00D646F0"/>
    <w:rsid w:val="00D64CB5"/>
    <w:rsid w:val="00D65CF4"/>
    <w:rsid w:val="00D72C9C"/>
    <w:rsid w:val="00D83C89"/>
    <w:rsid w:val="00D849AA"/>
    <w:rsid w:val="00D93549"/>
    <w:rsid w:val="00D95D0B"/>
    <w:rsid w:val="00D95D25"/>
    <w:rsid w:val="00D97723"/>
    <w:rsid w:val="00DA030D"/>
    <w:rsid w:val="00DA0B5D"/>
    <w:rsid w:val="00DA0BDA"/>
    <w:rsid w:val="00DA5626"/>
    <w:rsid w:val="00DA78FE"/>
    <w:rsid w:val="00DB2F86"/>
    <w:rsid w:val="00DB382F"/>
    <w:rsid w:val="00DB471F"/>
    <w:rsid w:val="00DB750D"/>
    <w:rsid w:val="00DC2DA0"/>
    <w:rsid w:val="00DC2F47"/>
    <w:rsid w:val="00DC3F63"/>
    <w:rsid w:val="00DC759C"/>
    <w:rsid w:val="00DD0977"/>
    <w:rsid w:val="00DD2993"/>
    <w:rsid w:val="00DD32CF"/>
    <w:rsid w:val="00DD70A7"/>
    <w:rsid w:val="00DE0BBD"/>
    <w:rsid w:val="00DE0F65"/>
    <w:rsid w:val="00DE1850"/>
    <w:rsid w:val="00DE1B31"/>
    <w:rsid w:val="00DF22FF"/>
    <w:rsid w:val="00DF4A4F"/>
    <w:rsid w:val="00DF52E6"/>
    <w:rsid w:val="00DF696E"/>
    <w:rsid w:val="00E02EBB"/>
    <w:rsid w:val="00E0519C"/>
    <w:rsid w:val="00E06517"/>
    <w:rsid w:val="00E1030E"/>
    <w:rsid w:val="00E11BB9"/>
    <w:rsid w:val="00E11F20"/>
    <w:rsid w:val="00E136E6"/>
    <w:rsid w:val="00E15991"/>
    <w:rsid w:val="00E229F2"/>
    <w:rsid w:val="00E24C41"/>
    <w:rsid w:val="00E25AAC"/>
    <w:rsid w:val="00E31B4F"/>
    <w:rsid w:val="00E32077"/>
    <w:rsid w:val="00E32478"/>
    <w:rsid w:val="00E345B0"/>
    <w:rsid w:val="00E3521F"/>
    <w:rsid w:val="00E35BD1"/>
    <w:rsid w:val="00E37670"/>
    <w:rsid w:val="00E41602"/>
    <w:rsid w:val="00E4192A"/>
    <w:rsid w:val="00E42025"/>
    <w:rsid w:val="00E4418B"/>
    <w:rsid w:val="00E46197"/>
    <w:rsid w:val="00E50306"/>
    <w:rsid w:val="00E50A9D"/>
    <w:rsid w:val="00E530C9"/>
    <w:rsid w:val="00E575E5"/>
    <w:rsid w:val="00E57622"/>
    <w:rsid w:val="00E64649"/>
    <w:rsid w:val="00E65A29"/>
    <w:rsid w:val="00E71BD9"/>
    <w:rsid w:val="00E77FD9"/>
    <w:rsid w:val="00E802DF"/>
    <w:rsid w:val="00E81698"/>
    <w:rsid w:val="00E8787D"/>
    <w:rsid w:val="00E97450"/>
    <w:rsid w:val="00EA0B6F"/>
    <w:rsid w:val="00EA37EB"/>
    <w:rsid w:val="00EA6660"/>
    <w:rsid w:val="00EA6F02"/>
    <w:rsid w:val="00EB204E"/>
    <w:rsid w:val="00EB448F"/>
    <w:rsid w:val="00EB458B"/>
    <w:rsid w:val="00EB5C6F"/>
    <w:rsid w:val="00EB721D"/>
    <w:rsid w:val="00EC081C"/>
    <w:rsid w:val="00EC2D91"/>
    <w:rsid w:val="00EC2FEC"/>
    <w:rsid w:val="00EC5D9B"/>
    <w:rsid w:val="00ED0852"/>
    <w:rsid w:val="00ED12C5"/>
    <w:rsid w:val="00ED4E78"/>
    <w:rsid w:val="00EE18DC"/>
    <w:rsid w:val="00EE6A51"/>
    <w:rsid w:val="00EF3A49"/>
    <w:rsid w:val="00F0272F"/>
    <w:rsid w:val="00F0301E"/>
    <w:rsid w:val="00F03BF6"/>
    <w:rsid w:val="00F13293"/>
    <w:rsid w:val="00F13716"/>
    <w:rsid w:val="00F138B5"/>
    <w:rsid w:val="00F221A5"/>
    <w:rsid w:val="00F23203"/>
    <w:rsid w:val="00F23EE3"/>
    <w:rsid w:val="00F2509F"/>
    <w:rsid w:val="00F344FE"/>
    <w:rsid w:val="00F42D89"/>
    <w:rsid w:val="00F44CD2"/>
    <w:rsid w:val="00F46E32"/>
    <w:rsid w:val="00F472B5"/>
    <w:rsid w:val="00F509CE"/>
    <w:rsid w:val="00F562DF"/>
    <w:rsid w:val="00F60E99"/>
    <w:rsid w:val="00F715CE"/>
    <w:rsid w:val="00F7711D"/>
    <w:rsid w:val="00F80480"/>
    <w:rsid w:val="00F81457"/>
    <w:rsid w:val="00F83829"/>
    <w:rsid w:val="00F83AD3"/>
    <w:rsid w:val="00F85B55"/>
    <w:rsid w:val="00F95959"/>
    <w:rsid w:val="00F96F68"/>
    <w:rsid w:val="00F97E20"/>
    <w:rsid w:val="00FA2B27"/>
    <w:rsid w:val="00FA3938"/>
    <w:rsid w:val="00FA7AAF"/>
    <w:rsid w:val="00FB08DC"/>
    <w:rsid w:val="00FB2BD7"/>
    <w:rsid w:val="00FB6091"/>
    <w:rsid w:val="00FC3E28"/>
    <w:rsid w:val="00FD0D40"/>
    <w:rsid w:val="00FD0D96"/>
    <w:rsid w:val="00FD119F"/>
    <w:rsid w:val="00FD4C8A"/>
    <w:rsid w:val="00FD726A"/>
    <w:rsid w:val="00FD77EA"/>
    <w:rsid w:val="00FD7C0A"/>
    <w:rsid w:val="00FE6F74"/>
    <w:rsid w:val="00FF1AE5"/>
    <w:rsid w:val="00FF3CE8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5585"/>
    <o:shapelayout v:ext="edit">
      <o:idmap v:ext="edit" data="1"/>
    </o:shapelayout>
  </w:shapeDefaults>
  <w:decimalSymbol w:val=","/>
  <w:listSeparator w:val=";"/>
  <w14:docId w14:val="77D9FF8C"/>
  <w15:docId w15:val="{103B485F-81C0-4B07-A39B-1ABCE8AD6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rsid w:val="00971E2F"/>
    <w:rPr>
      <w:sz w:val="16"/>
      <w:szCs w:val="16"/>
    </w:rPr>
  </w:style>
  <w:style w:type="paragraph" w:styleId="Textkomente">
    <w:name w:val="annotation text"/>
    <w:basedOn w:val="Normln"/>
    <w:link w:val="TextkomenteChar"/>
    <w:rsid w:val="00971E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71E2F"/>
  </w:style>
  <w:style w:type="paragraph" w:styleId="Pedmtkomente">
    <w:name w:val="annotation subject"/>
    <w:basedOn w:val="Textkomente"/>
    <w:next w:val="Textkomente"/>
    <w:link w:val="PedmtkomenteChar"/>
    <w:rsid w:val="00971E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71E2F"/>
    <w:rPr>
      <w:b/>
      <w:bCs/>
    </w:rPr>
  </w:style>
  <w:style w:type="paragraph" w:customStyle="1" w:styleId="nadpiszkona">
    <w:name w:val="nadpis zákona"/>
    <w:basedOn w:val="Normln"/>
    <w:next w:val="Normln"/>
    <w:rsid w:val="00196473"/>
    <w:pPr>
      <w:keepNext/>
      <w:keepLines/>
      <w:spacing w:before="120"/>
      <w:jc w:val="center"/>
      <w:outlineLvl w:val="0"/>
    </w:pPr>
    <w:rPr>
      <w:b/>
      <w:szCs w:val="20"/>
    </w:rPr>
  </w:style>
  <w:style w:type="table" w:customStyle="1" w:styleId="Kalend1">
    <w:name w:val="Kalendář 1"/>
    <w:basedOn w:val="Normlntabulka"/>
    <w:uiPriority w:val="99"/>
    <w:qFormat/>
    <w:rsid w:val="00524778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Textpoznpodarou">
    <w:name w:val="footnote text"/>
    <w:basedOn w:val="Normln"/>
    <w:link w:val="TextpoznpodarouChar"/>
    <w:rsid w:val="004E575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E5750"/>
  </w:style>
  <w:style w:type="character" w:styleId="Znakapoznpodarou">
    <w:name w:val="footnote reference"/>
    <w:basedOn w:val="Standardnpsmoodstavce"/>
    <w:rsid w:val="004E5750"/>
    <w:rPr>
      <w:vertAlign w:val="superscript"/>
    </w:rPr>
  </w:style>
  <w:style w:type="numbering" w:customStyle="1" w:styleId="Importovanstyl2">
    <w:name w:val="Importovaný styl 2"/>
    <w:rsid w:val="006244D8"/>
    <w:pPr>
      <w:numPr>
        <w:numId w:val="39"/>
      </w:numPr>
    </w:pPr>
  </w:style>
  <w:style w:type="character" w:styleId="Zdraznn">
    <w:name w:val="Emphasis"/>
    <w:basedOn w:val="Standardnpsmoodstavce"/>
    <w:uiPriority w:val="20"/>
    <w:qFormat/>
    <w:rsid w:val="00FD119F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A14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1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0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08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15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91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55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6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1633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491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185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94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8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5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83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49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5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9E9E0-F174-4C80-B926-F32423B18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360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Šafařík Radan</cp:lastModifiedBy>
  <cp:revision>4</cp:revision>
  <cp:lastPrinted>2015-12-07T17:15:00Z</cp:lastPrinted>
  <dcterms:created xsi:type="dcterms:W3CDTF">2022-09-13T17:21:00Z</dcterms:created>
  <dcterms:modified xsi:type="dcterms:W3CDTF">2022-09-15T19:44:00Z</dcterms:modified>
</cp:coreProperties>
</file>