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33" w:rsidRPr="003D1854" w:rsidRDefault="00AF0D33" w:rsidP="00AF0D33">
      <w:pPr>
        <w:spacing w:after="0" w:line="240" w:lineRule="auto"/>
        <w:jc w:val="center"/>
        <w:rPr>
          <w:rFonts w:ascii="Times New Roman" w:hAnsi="Times New Roman" w:cs="Times New Roman"/>
          <w:b/>
          <w:smallCaps/>
          <w:sz w:val="24"/>
          <w:szCs w:val="24"/>
        </w:rPr>
      </w:pPr>
      <w:r w:rsidRPr="003D1854">
        <w:rPr>
          <w:rFonts w:ascii="Times New Roman" w:hAnsi="Times New Roman" w:cs="Times New Roman"/>
          <w:b/>
          <w:smallCaps/>
          <w:sz w:val="24"/>
          <w:szCs w:val="24"/>
        </w:rPr>
        <w:t xml:space="preserve">Zápis z </w:t>
      </w:r>
      <w:r w:rsidR="001657D0">
        <w:rPr>
          <w:rFonts w:ascii="Times New Roman" w:hAnsi="Times New Roman" w:cs="Times New Roman"/>
          <w:b/>
          <w:smallCaps/>
          <w:sz w:val="24"/>
          <w:szCs w:val="24"/>
        </w:rPr>
        <w:t xml:space="preserve">výjezdního </w:t>
      </w:r>
      <w:r w:rsidRPr="003D1854">
        <w:rPr>
          <w:rFonts w:ascii="Times New Roman" w:hAnsi="Times New Roman" w:cs="Times New Roman"/>
          <w:b/>
          <w:smallCaps/>
          <w:sz w:val="24"/>
          <w:szCs w:val="24"/>
        </w:rPr>
        <w:t>zasedání Výboru pro práva dítěte</w:t>
      </w:r>
    </w:p>
    <w:p w:rsidR="00AF0D33" w:rsidRDefault="00AF0D33" w:rsidP="00AF0D33">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z</w:t>
      </w:r>
      <w:r w:rsidRPr="003D1854">
        <w:rPr>
          <w:rFonts w:ascii="Times New Roman" w:hAnsi="Times New Roman" w:cs="Times New Roman"/>
          <w:b/>
          <w:smallCaps/>
          <w:sz w:val="24"/>
          <w:szCs w:val="24"/>
        </w:rPr>
        <w:t xml:space="preserve">e dne </w:t>
      </w:r>
      <w:r>
        <w:rPr>
          <w:rFonts w:ascii="Times New Roman" w:hAnsi="Times New Roman" w:cs="Times New Roman"/>
          <w:b/>
          <w:smallCaps/>
          <w:sz w:val="24"/>
          <w:szCs w:val="24"/>
        </w:rPr>
        <w:t>15</w:t>
      </w:r>
      <w:r w:rsidRPr="003D1854">
        <w:rPr>
          <w:rFonts w:ascii="Times New Roman" w:hAnsi="Times New Roman" w:cs="Times New Roman"/>
          <w:b/>
          <w:smallCaps/>
          <w:sz w:val="24"/>
          <w:szCs w:val="24"/>
        </w:rPr>
        <w:t>.</w:t>
      </w:r>
      <w:r>
        <w:rPr>
          <w:rFonts w:ascii="Times New Roman" w:hAnsi="Times New Roman" w:cs="Times New Roman"/>
          <w:b/>
          <w:smallCaps/>
          <w:sz w:val="24"/>
          <w:szCs w:val="24"/>
        </w:rPr>
        <w:t xml:space="preserve"> dubna 2014</w:t>
      </w:r>
    </w:p>
    <w:p w:rsidR="00AF0D33" w:rsidRDefault="00AF0D33" w:rsidP="00AF0D33">
      <w:pPr>
        <w:spacing w:after="0"/>
        <w:jc w:val="center"/>
        <w:rPr>
          <w:rFonts w:ascii="Times New Roman" w:hAnsi="Times New Roman" w:cs="Times New Roman"/>
          <w:b/>
          <w:smallCaps/>
          <w:sz w:val="24"/>
          <w:szCs w:val="24"/>
        </w:rPr>
      </w:pPr>
    </w:p>
    <w:p w:rsidR="00AF0D33" w:rsidRPr="003D1854" w:rsidRDefault="00AF0D33" w:rsidP="00AF0D33">
      <w:pPr>
        <w:spacing w:after="0" w:line="240" w:lineRule="auto"/>
        <w:jc w:val="both"/>
        <w:rPr>
          <w:rFonts w:ascii="Times New Roman" w:hAnsi="Times New Roman"/>
          <w:sz w:val="24"/>
        </w:rPr>
      </w:pPr>
      <w:r w:rsidRPr="003D1854">
        <w:rPr>
          <w:rFonts w:ascii="Times New Roman" w:hAnsi="Times New Roman"/>
          <w:b/>
          <w:sz w:val="24"/>
        </w:rPr>
        <w:t xml:space="preserve">Přítomni: </w:t>
      </w:r>
      <w:r w:rsidRPr="003D1854">
        <w:rPr>
          <w:rFonts w:ascii="Times New Roman" w:hAnsi="Times New Roman"/>
          <w:sz w:val="24"/>
        </w:rPr>
        <w:t xml:space="preserve">Z. Kapitán (předseda), Z. Baudyšová, </w:t>
      </w:r>
      <w:r>
        <w:rPr>
          <w:rFonts w:ascii="Times New Roman" w:hAnsi="Times New Roman"/>
          <w:sz w:val="24"/>
        </w:rPr>
        <w:t xml:space="preserve">I. Benešová, </w:t>
      </w:r>
      <w:r w:rsidR="00CA587E">
        <w:rPr>
          <w:rFonts w:ascii="Times New Roman" w:hAnsi="Times New Roman"/>
          <w:sz w:val="24"/>
        </w:rPr>
        <w:t xml:space="preserve">Z. Dušková, E. </w:t>
      </w:r>
      <w:proofErr w:type="spellStart"/>
      <w:r w:rsidR="00CA587E">
        <w:rPr>
          <w:rFonts w:ascii="Times New Roman" w:hAnsi="Times New Roman"/>
          <w:sz w:val="24"/>
        </w:rPr>
        <w:t>Hilšerová</w:t>
      </w:r>
      <w:proofErr w:type="spellEnd"/>
      <w:r w:rsidR="00CA587E">
        <w:rPr>
          <w:rFonts w:ascii="Times New Roman" w:hAnsi="Times New Roman"/>
          <w:sz w:val="24"/>
        </w:rPr>
        <w:t>, A. </w:t>
      </w:r>
      <w:r w:rsidRPr="003D1854">
        <w:rPr>
          <w:rFonts w:ascii="Times New Roman" w:hAnsi="Times New Roman"/>
          <w:sz w:val="24"/>
        </w:rPr>
        <w:t xml:space="preserve">Křístek, </w:t>
      </w:r>
      <w:r>
        <w:rPr>
          <w:rFonts w:ascii="Times New Roman" w:hAnsi="Times New Roman"/>
          <w:sz w:val="24"/>
        </w:rPr>
        <w:t>E. Millerová, J. Picha</w:t>
      </w:r>
      <w:r w:rsidRPr="003D1854">
        <w:rPr>
          <w:rFonts w:ascii="Times New Roman" w:hAnsi="Times New Roman"/>
          <w:sz w:val="24"/>
        </w:rPr>
        <w:t xml:space="preserve">, B. </w:t>
      </w:r>
      <w:proofErr w:type="spellStart"/>
      <w:r w:rsidRPr="003D1854">
        <w:rPr>
          <w:rFonts w:ascii="Times New Roman" w:hAnsi="Times New Roman"/>
          <w:sz w:val="24"/>
        </w:rPr>
        <w:t>Rittichová</w:t>
      </w:r>
      <w:proofErr w:type="spellEnd"/>
      <w:r w:rsidRPr="003D1854">
        <w:rPr>
          <w:rFonts w:ascii="Times New Roman" w:hAnsi="Times New Roman"/>
          <w:sz w:val="24"/>
        </w:rPr>
        <w:t xml:space="preserve">, </w:t>
      </w:r>
      <w:r>
        <w:rPr>
          <w:rFonts w:ascii="Times New Roman" w:hAnsi="Times New Roman"/>
          <w:sz w:val="24"/>
        </w:rPr>
        <w:t xml:space="preserve">D. Stehlíková, D. </w:t>
      </w:r>
      <w:proofErr w:type="spellStart"/>
      <w:r>
        <w:rPr>
          <w:rFonts w:ascii="Times New Roman" w:hAnsi="Times New Roman"/>
          <w:sz w:val="24"/>
        </w:rPr>
        <w:t>Strupek</w:t>
      </w:r>
      <w:proofErr w:type="spellEnd"/>
      <w:r>
        <w:rPr>
          <w:rFonts w:ascii="Times New Roman" w:hAnsi="Times New Roman"/>
          <w:sz w:val="24"/>
        </w:rPr>
        <w:t>, M. </w:t>
      </w:r>
      <w:r w:rsidRPr="003D1854">
        <w:rPr>
          <w:rFonts w:ascii="Times New Roman" w:hAnsi="Times New Roman"/>
          <w:sz w:val="24"/>
        </w:rPr>
        <w:t xml:space="preserve">Vodičková, </w:t>
      </w:r>
      <w:r w:rsidR="00CA587E">
        <w:rPr>
          <w:rFonts w:ascii="Times New Roman" w:hAnsi="Times New Roman"/>
          <w:sz w:val="24"/>
        </w:rPr>
        <w:t>K. </w:t>
      </w:r>
      <w:r>
        <w:rPr>
          <w:rFonts w:ascii="Times New Roman" w:hAnsi="Times New Roman"/>
          <w:sz w:val="24"/>
        </w:rPr>
        <w:t xml:space="preserve">Šlesingerová, E. Vaníčková, M. Prokeš (zástupce A. Čurdové), A. </w:t>
      </w:r>
      <w:proofErr w:type="spellStart"/>
      <w:r>
        <w:rPr>
          <w:rFonts w:ascii="Times New Roman" w:hAnsi="Times New Roman"/>
          <w:sz w:val="24"/>
        </w:rPr>
        <w:t>Hofschneiderová</w:t>
      </w:r>
      <w:proofErr w:type="spellEnd"/>
      <w:r>
        <w:rPr>
          <w:rFonts w:ascii="Times New Roman" w:hAnsi="Times New Roman"/>
          <w:sz w:val="24"/>
        </w:rPr>
        <w:t xml:space="preserve"> (zástupkyně B. </w:t>
      </w:r>
      <w:proofErr w:type="spellStart"/>
      <w:r>
        <w:rPr>
          <w:rFonts w:ascii="Times New Roman" w:hAnsi="Times New Roman"/>
          <w:sz w:val="24"/>
        </w:rPr>
        <w:t>Rittichové</w:t>
      </w:r>
      <w:proofErr w:type="spellEnd"/>
      <w:r>
        <w:rPr>
          <w:rFonts w:ascii="Times New Roman" w:hAnsi="Times New Roman"/>
          <w:sz w:val="24"/>
        </w:rPr>
        <w:t>)</w:t>
      </w:r>
    </w:p>
    <w:p w:rsidR="00AF0D33" w:rsidRPr="003D1854" w:rsidRDefault="00AF0D33" w:rsidP="00AF0D33">
      <w:pPr>
        <w:spacing w:after="0" w:line="240" w:lineRule="auto"/>
        <w:rPr>
          <w:rFonts w:ascii="Times New Roman" w:hAnsi="Times New Roman"/>
          <w:b/>
          <w:sz w:val="24"/>
        </w:rPr>
      </w:pPr>
    </w:p>
    <w:p w:rsidR="00AF0D33" w:rsidRPr="003D1854" w:rsidRDefault="00AF0D33" w:rsidP="00AF0D33">
      <w:pPr>
        <w:spacing w:after="0" w:line="240" w:lineRule="auto"/>
        <w:jc w:val="both"/>
        <w:rPr>
          <w:rFonts w:ascii="Times New Roman" w:hAnsi="Times New Roman"/>
          <w:sz w:val="24"/>
        </w:rPr>
      </w:pPr>
      <w:r w:rsidRPr="003D1854">
        <w:rPr>
          <w:rFonts w:ascii="Times New Roman" w:hAnsi="Times New Roman"/>
          <w:b/>
          <w:sz w:val="24"/>
        </w:rPr>
        <w:t xml:space="preserve">Omluveni: </w:t>
      </w:r>
      <w:r w:rsidRPr="003D1854">
        <w:rPr>
          <w:rFonts w:ascii="Times New Roman" w:hAnsi="Times New Roman"/>
          <w:sz w:val="24"/>
        </w:rPr>
        <w:t xml:space="preserve">P. </w:t>
      </w:r>
      <w:proofErr w:type="spellStart"/>
      <w:r w:rsidRPr="003D1854">
        <w:rPr>
          <w:rFonts w:ascii="Times New Roman" w:hAnsi="Times New Roman"/>
          <w:sz w:val="24"/>
        </w:rPr>
        <w:t>Binková</w:t>
      </w:r>
      <w:proofErr w:type="spellEnd"/>
      <w:r>
        <w:rPr>
          <w:rFonts w:ascii="Times New Roman" w:hAnsi="Times New Roman"/>
          <w:sz w:val="24"/>
        </w:rPr>
        <w:t>,</w:t>
      </w:r>
      <w:r w:rsidRPr="003D1854">
        <w:rPr>
          <w:rFonts w:ascii="Times New Roman" w:hAnsi="Times New Roman"/>
          <w:sz w:val="24"/>
        </w:rPr>
        <w:t xml:space="preserve"> E. Hrubá, </w:t>
      </w:r>
      <w:r>
        <w:rPr>
          <w:rFonts w:ascii="Times New Roman" w:hAnsi="Times New Roman"/>
          <w:sz w:val="24"/>
        </w:rPr>
        <w:t xml:space="preserve">J. Šturma, </w:t>
      </w:r>
      <w:r w:rsidRPr="003D1854">
        <w:rPr>
          <w:rFonts w:ascii="Times New Roman" w:hAnsi="Times New Roman"/>
          <w:sz w:val="24"/>
        </w:rPr>
        <w:t>M. Hejná</w:t>
      </w:r>
      <w:r>
        <w:rPr>
          <w:rFonts w:ascii="Times New Roman" w:hAnsi="Times New Roman"/>
          <w:sz w:val="24"/>
        </w:rPr>
        <w:t>,</w:t>
      </w:r>
      <w:r w:rsidRPr="00AF0D33">
        <w:rPr>
          <w:rFonts w:ascii="Times New Roman" w:hAnsi="Times New Roman"/>
          <w:sz w:val="24"/>
        </w:rPr>
        <w:t xml:space="preserve"> </w:t>
      </w:r>
      <w:r>
        <w:rPr>
          <w:rFonts w:ascii="Times New Roman" w:hAnsi="Times New Roman"/>
          <w:sz w:val="24"/>
        </w:rPr>
        <w:t>A. Čurdová,</w:t>
      </w:r>
      <w:r w:rsidRPr="00AF0D33">
        <w:rPr>
          <w:rFonts w:ascii="Times New Roman" w:hAnsi="Times New Roman"/>
          <w:sz w:val="24"/>
        </w:rPr>
        <w:t xml:space="preserve"> </w:t>
      </w:r>
      <w:r>
        <w:rPr>
          <w:rFonts w:ascii="Times New Roman" w:hAnsi="Times New Roman"/>
          <w:sz w:val="24"/>
        </w:rPr>
        <w:t>J. Votavová,</w:t>
      </w:r>
      <w:r w:rsidRPr="00AF0D33">
        <w:rPr>
          <w:rFonts w:ascii="Times New Roman" w:hAnsi="Times New Roman"/>
          <w:sz w:val="24"/>
        </w:rPr>
        <w:t xml:space="preserve"> </w:t>
      </w:r>
      <w:r>
        <w:rPr>
          <w:rFonts w:ascii="Times New Roman" w:hAnsi="Times New Roman"/>
          <w:sz w:val="24"/>
        </w:rPr>
        <w:t>P. </w:t>
      </w:r>
      <w:proofErr w:type="spellStart"/>
      <w:r>
        <w:rPr>
          <w:rFonts w:ascii="Times New Roman" w:hAnsi="Times New Roman"/>
          <w:sz w:val="24"/>
        </w:rPr>
        <w:t>Gomba</w:t>
      </w:r>
      <w:proofErr w:type="spellEnd"/>
      <w:r>
        <w:rPr>
          <w:rFonts w:ascii="Times New Roman" w:hAnsi="Times New Roman"/>
          <w:sz w:val="24"/>
        </w:rPr>
        <w:t>,</w:t>
      </w:r>
      <w:r w:rsidRPr="00AF0D33">
        <w:rPr>
          <w:rFonts w:ascii="Times New Roman" w:hAnsi="Times New Roman"/>
          <w:sz w:val="24"/>
        </w:rPr>
        <w:t xml:space="preserve"> </w:t>
      </w:r>
      <w:r w:rsidRPr="003D1854">
        <w:rPr>
          <w:rFonts w:ascii="Times New Roman" w:hAnsi="Times New Roman"/>
          <w:sz w:val="24"/>
        </w:rPr>
        <w:t>H. Zvonková</w:t>
      </w:r>
      <w:r>
        <w:rPr>
          <w:rFonts w:ascii="Times New Roman" w:hAnsi="Times New Roman"/>
          <w:sz w:val="24"/>
        </w:rPr>
        <w:t xml:space="preserve">, </w:t>
      </w:r>
      <w:r w:rsidRPr="003D1854">
        <w:rPr>
          <w:rFonts w:ascii="Times New Roman" w:hAnsi="Times New Roman"/>
          <w:sz w:val="24"/>
        </w:rPr>
        <w:t xml:space="preserve">M. </w:t>
      </w:r>
      <w:proofErr w:type="spellStart"/>
      <w:r w:rsidRPr="003D1854">
        <w:rPr>
          <w:rFonts w:ascii="Times New Roman" w:hAnsi="Times New Roman"/>
          <w:sz w:val="24"/>
        </w:rPr>
        <w:t>Oujezdská</w:t>
      </w:r>
      <w:proofErr w:type="spellEnd"/>
    </w:p>
    <w:p w:rsidR="00AF0D33" w:rsidRPr="003D1854" w:rsidRDefault="00AF0D33" w:rsidP="00AF0D33">
      <w:pPr>
        <w:spacing w:after="0" w:line="240" w:lineRule="auto"/>
        <w:rPr>
          <w:rFonts w:ascii="Times New Roman" w:hAnsi="Times New Roman"/>
          <w:sz w:val="24"/>
        </w:rPr>
      </w:pPr>
    </w:p>
    <w:p w:rsidR="00AF0D33" w:rsidRPr="003D1854" w:rsidRDefault="00AF0D33" w:rsidP="00AF0D33">
      <w:pPr>
        <w:spacing w:after="0" w:line="240" w:lineRule="auto"/>
        <w:rPr>
          <w:rFonts w:ascii="Times New Roman" w:hAnsi="Times New Roman"/>
          <w:b/>
          <w:sz w:val="24"/>
        </w:rPr>
      </w:pPr>
      <w:r w:rsidRPr="003D1854">
        <w:rPr>
          <w:rFonts w:ascii="Times New Roman" w:hAnsi="Times New Roman"/>
          <w:b/>
          <w:sz w:val="24"/>
        </w:rPr>
        <w:t>Nepřítomni:</w:t>
      </w:r>
      <w:r w:rsidRPr="003D1854">
        <w:rPr>
          <w:rFonts w:ascii="Times New Roman" w:hAnsi="Times New Roman"/>
          <w:sz w:val="24"/>
        </w:rPr>
        <w:t xml:space="preserve"> </w:t>
      </w:r>
      <w:r>
        <w:rPr>
          <w:rFonts w:ascii="Times New Roman" w:hAnsi="Times New Roman"/>
          <w:sz w:val="24"/>
        </w:rPr>
        <w:t>L. Marečková</w:t>
      </w:r>
    </w:p>
    <w:p w:rsidR="00AF0D33" w:rsidRPr="003D1854" w:rsidRDefault="00AF0D33" w:rsidP="00AF0D33">
      <w:pPr>
        <w:spacing w:after="0" w:line="240" w:lineRule="auto"/>
        <w:rPr>
          <w:rFonts w:ascii="Times New Roman" w:hAnsi="Times New Roman"/>
          <w:b/>
          <w:sz w:val="24"/>
        </w:rPr>
      </w:pPr>
    </w:p>
    <w:p w:rsidR="00AF0D33" w:rsidRPr="003D1854" w:rsidRDefault="00AF0D33" w:rsidP="00AF0D33">
      <w:pPr>
        <w:spacing w:after="0" w:line="240" w:lineRule="auto"/>
        <w:rPr>
          <w:rFonts w:ascii="Times New Roman" w:hAnsi="Times New Roman"/>
          <w:b/>
          <w:sz w:val="24"/>
        </w:rPr>
      </w:pPr>
      <w:r w:rsidRPr="003D1854">
        <w:rPr>
          <w:rFonts w:ascii="Times New Roman" w:hAnsi="Times New Roman"/>
          <w:b/>
          <w:sz w:val="24"/>
        </w:rPr>
        <w:t xml:space="preserve">Sekretariát: </w:t>
      </w:r>
      <w:r w:rsidRPr="003D1854">
        <w:rPr>
          <w:rFonts w:ascii="Times New Roman" w:hAnsi="Times New Roman"/>
          <w:sz w:val="24"/>
        </w:rPr>
        <w:t xml:space="preserve">A. </w:t>
      </w:r>
      <w:proofErr w:type="spellStart"/>
      <w:r w:rsidRPr="003D1854">
        <w:rPr>
          <w:rFonts w:ascii="Times New Roman" w:hAnsi="Times New Roman"/>
          <w:sz w:val="24"/>
        </w:rPr>
        <w:t>Plavinová</w:t>
      </w:r>
      <w:proofErr w:type="spellEnd"/>
      <w:r w:rsidRPr="003D1854">
        <w:rPr>
          <w:rFonts w:ascii="Times New Roman" w:hAnsi="Times New Roman"/>
          <w:sz w:val="24"/>
        </w:rPr>
        <w:t xml:space="preserve"> (tajemnice)</w:t>
      </w:r>
      <w:r w:rsidRPr="003D1854">
        <w:rPr>
          <w:rFonts w:ascii="Times New Roman" w:hAnsi="Times New Roman"/>
          <w:b/>
          <w:sz w:val="24"/>
        </w:rPr>
        <w:t xml:space="preserve"> </w:t>
      </w:r>
    </w:p>
    <w:p w:rsidR="00341AE2" w:rsidRDefault="00341AE2"/>
    <w:p w:rsidR="00AF0D33" w:rsidRPr="00A46D02" w:rsidRDefault="00AF0D33" w:rsidP="006C0FFF">
      <w:pPr>
        <w:numPr>
          <w:ilvl w:val="0"/>
          <w:numId w:val="1"/>
        </w:numPr>
        <w:spacing w:after="0" w:line="240" w:lineRule="auto"/>
        <w:rPr>
          <w:rFonts w:ascii="Times New Roman" w:hAnsi="Times New Roman"/>
          <w:sz w:val="24"/>
        </w:rPr>
      </w:pPr>
      <w:r w:rsidRPr="00A46D02">
        <w:rPr>
          <w:rFonts w:ascii="Times New Roman" w:hAnsi="Times New Roman"/>
          <w:b/>
          <w:sz w:val="24"/>
          <w:u w:val="single"/>
        </w:rPr>
        <w:t>Zahájení, schválení programu</w:t>
      </w:r>
      <w:r w:rsidR="00E462B6">
        <w:rPr>
          <w:rFonts w:ascii="Times New Roman" w:hAnsi="Times New Roman" w:cs="Times New Roman"/>
          <w:b/>
          <w:sz w:val="24"/>
          <w:szCs w:val="24"/>
          <w:u w:val="single"/>
        </w:rPr>
        <w:t>, kontrola zápisu</w:t>
      </w:r>
    </w:p>
    <w:p w:rsidR="00A46D02" w:rsidRPr="00A46D02" w:rsidRDefault="00A46D02" w:rsidP="00A46D02">
      <w:pPr>
        <w:spacing w:after="0" w:line="240" w:lineRule="auto"/>
        <w:ind w:left="720"/>
        <w:rPr>
          <w:rFonts w:ascii="Times New Roman" w:hAnsi="Times New Roman"/>
          <w:sz w:val="24"/>
        </w:rPr>
      </w:pPr>
    </w:p>
    <w:p w:rsidR="00AF0D33" w:rsidRDefault="00AF0D33" w:rsidP="006C0FFF">
      <w:pPr>
        <w:spacing w:after="0" w:line="240" w:lineRule="auto"/>
        <w:jc w:val="both"/>
        <w:rPr>
          <w:rFonts w:ascii="Times New Roman" w:hAnsi="Times New Roman"/>
          <w:sz w:val="24"/>
        </w:rPr>
      </w:pPr>
      <w:r>
        <w:rPr>
          <w:rFonts w:ascii="Times New Roman" w:hAnsi="Times New Roman"/>
          <w:sz w:val="24"/>
        </w:rPr>
        <w:t>Zasedání vedl předseda</w:t>
      </w:r>
      <w:r w:rsidR="00834026">
        <w:rPr>
          <w:rFonts w:ascii="Times New Roman" w:hAnsi="Times New Roman"/>
          <w:sz w:val="24"/>
        </w:rPr>
        <w:t>.</w:t>
      </w:r>
      <w:r w:rsidR="00C5696B">
        <w:rPr>
          <w:rFonts w:ascii="Times New Roman" w:hAnsi="Times New Roman"/>
          <w:sz w:val="24"/>
        </w:rPr>
        <w:t xml:space="preserve"> Při </w:t>
      </w:r>
      <w:r w:rsidRPr="003D1854">
        <w:rPr>
          <w:rFonts w:ascii="Times New Roman" w:hAnsi="Times New Roman"/>
          <w:sz w:val="24"/>
        </w:rPr>
        <w:t xml:space="preserve">zahájení bylo přítomno </w:t>
      </w:r>
      <w:r>
        <w:rPr>
          <w:rFonts w:ascii="Times New Roman" w:hAnsi="Times New Roman"/>
          <w:b/>
          <w:sz w:val="24"/>
        </w:rPr>
        <w:t>15</w:t>
      </w:r>
      <w:r w:rsidRPr="003D1854">
        <w:rPr>
          <w:rFonts w:ascii="Times New Roman" w:hAnsi="Times New Roman"/>
          <w:b/>
          <w:sz w:val="24"/>
        </w:rPr>
        <w:t> členů</w:t>
      </w:r>
      <w:r w:rsidRPr="003D1854">
        <w:rPr>
          <w:rFonts w:ascii="Times New Roman" w:hAnsi="Times New Roman"/>
          <w:sz w:val="24"/>
        </w:rPr>
        <w:t xml:space="preserve">, Výbor byl </w:t>
      </w:r>
      <w:r w:rsidRPr="003D1854">
        <w:rPr>
          <w:rFonts w:ascii="Times New Roman" w:hAnsi="Times New Roman"/>
          <w:b/>
          <w:sz w:val="24"/>
        </w:rPr>
        <w:t>usnášeníschopný</w:t>
      </w:r>
      <w:r w:rsidRPr="003D1854">
        <w:rPr>
          <w:rFonts w:ascii="Times New Roman" w:hAnsi="Times New Roman"/>
          <w:sz w:val="24"/>
        </w:rPr>
        <w:t xml:space="preserve">. Výbor schválil navržený program. </w:t>
      </w:r>
      <w:r w:rsidR="00834026">
        <w:rPr>
          <w:rFonts w:ascii="Times New Roman" w:hAnsi="Times New Roman"/>
          <w:sz w:val="24"/>
        </w:rPr>
        <w:t xml:space="preserve">Předseda poděkoval M. Vodičkové za zajištění výjezdního zasedání v Klokánku Praha 10 - Štěrboholy. </w:t>
      </w:r>
      <w:r w:rsidR="00CF38F3">
        <w:rPr>
          <w:rFonts w:ascii="Times New Roman" w:hAnsi="Times New Roman"/>
          <w:sz w:val="24"/>
        </w:rPr>
        <w:t xml:space="preserve">Tajemnice omluvila neúčast ředitelky Sekce pro lidská práva Úřadu vlády M. Štěpánkové. Téma práv dětí je pro M. Štěpánkovou zásadní, bude se dle svých časových možností snažit jednání Výboru účastnit. </w:t>
      </w:r>
      <w:r w:rsidR="00E462B6" w:rsidRPr="003D1854">
        <w:rPr>
          <w:rFonts w:ascii="Times New Roman" w:hAnsi="Times New Roman"/>
          <w:sz w:val="24"/>
        </w:rPr>
        <w:t>Zápis z minulého zasedání byl schválen elektronicky.</w:t>
      </w:r>
    </w:p>
    <w:p w:rsidR="00CF38F3" w:rsidRDefault="00CF38F3" w:rsidP="006C0FFF">
      <w:pPr>
        <w:spacing w:line="240" w:lineRule="auto"/>
        <w:rPr>
          <w:rFonts w:ascii="Times New Roman" w:hAnsi="Times New Roman"/>
        </w:rPr>
      </w:pPr>
    </w:p>
    <w:p w:rsidR="00CF38F3" w:rsidRPr="00CF38F3" w:rsidRDefault="002E2B8E" w:rsidP="006C0FFF">
      <w:pPr>
        <w:pStyle w:val="Odstavecseseznamem"/>
        <w:numPr>
          <w:ilvl w:val="0"/>
          <w:numId w:val="1"/>
        </w:numPr>
        <w:spacing w:line="240" w:lineRule="auto"/>
        <w:rPr>
          <w:rFonts w:ascii="Times New Roman" w:hAnsi="Times New Roman"/>
          <w:b/>
          <w:sz w:val="24"/>
          <w:u w:val="single"/>
        </w:rPr>
      </w:pPr>
      <w:r>
        <w:rPr>
          <w:rFonts w:ascii="Times New Roman" w:hAnsi="Times New Roman"/>
          <w:b/>
          <w:sz w:val="24"/>
          <w:u w:val="single"/>
        </w:rPr>
        <w:t>Návrh p</w:t>
      </w:r>
      <w:r w:rsidR="00CF38F3" w:rsidRPr="00CF38F3">
        <w:rPr>
          <w:rFonts w:ascii="Times New Roman" w:hAnsi="Times New Roman"/>
          <w:b/>
          <w:sz w:val="24"/>
          <w:u w:val="single"/>
        </w:rPr>
        <w:t>riority Výboru na rok 2014</w:t>
      </w:r>
    </w:p>
    <w:p w:rsidR="00CF38F3" w:rsidRDefault="00213B59" w:rsidP="006C0FFF">
      <w:pPr>
        <w:spacing w:line="240" w:lineRule="auto"/>
        <w:jc w:val="both"/>
        <w:rPr>
          <w:rFonts w:ascii="Times New Roman" w:hAnsi="Times New Roman"/>
          <w:sz w:val="24"/>
        </w:rPr>
      </w:pPr>
      <w:r>
        <w:rPr>
          <w:rFonts w:ascii="Times New Roman" w:hAnsi="Times New Roman"/>
          <w:sz w:val="24"/>
        </w:rPr>
        <w:t xml:space="preserve">Bod představil předseda; </w:t>
      </w:r>
      <w:r w:rsidR="00191741">
        <w:rPr>
          <w:rFonts w:ascii="Times New Roman" w:hAnsi="Times New Roman"/>
          <w:sz w:val="24"/>
        </w:rPr>
        <w:t>č</w:t>
      </w:r>
      <w:r w:rsidR="00CF38F3">
        <w:rPr>
          <w:rFonts w:ascii="Times New Roman" w:hAnsi="Times New Roman"/>
          <w:sz w:val="24"/>
        </w:rPr>
        <w:t xml:space="preserve">lenové Výboru </w:t>
      </w:r>
      <w:r w:rsidR="00191741">
        <w:rPr>
          <w:rFonts w:ascii="Times New Roman" w:hAnsi="Times New Roman"/>
          <w:sz w:val="24"/>
        </w:rPr>
        <w:t xml:space="preserve">s předstihem obdrželi </w:t>
      </w:r>
      <w:r w:rsidR="00CF38F3">
        <w:rPr>
          <w:rFonts w:ascii="Times New Roman" w:hAnsi="Times New Roman"/>
          <w:sz w:val="24"/>
        </w:rPr>
        <w:t xml:space="preserve">návrhy priorit. Předseda navrhl, aby si Výbor vybral na rok 2014 maximálně 5-6 z nich. Tajemnice uvedla, že návrh priorit vytvořila z návrhů členů Výboru, </w:t>
      </w:r>
      <w:r>
        <w:rPr>
          <w:rFonts w:ascii="Times New Roman" w:hAnsi="Times New Roman"/>
          <w:sz w:val="24"/>
        </w:rPr>
        <w:t xml:space="preserve">ke kterým přidala další, </w:t>
      </w:r>
      <w:r w:rsidR="00CF38F3">
        <w:rPr>
          <w:rFonts w:ascii="Times New Roman" w:hAnsi="Times New Roman"/>
          <w:sz w:val="24"/>
        </w:rPr>
        <w:t xml:space="preserve">nejedná se však o uzavřený seznam; členové mohou navrhovat i další témata. </w:t>
      </w:r>
    </w:p>
    <w:p w:rsidR="00191741" w:rsidRDefault="00CF38F3" w:rsidP="006C0FFF">
      <w:pPr>
        <w:spacing w:line="240" w:lineRule="auto"/>
        <w:jc w:val="both"/>
        <w:rPr>
          <w:rFonts w:ascii="Times New Roman" w:hAnsi="Times New Roman"/>
          <w:sz w:val="24"/>
        </w:rPr>
      </w:pPr>
      <w:r>
        <w:rPr>
          <w:rFonts w:ascii="Times New Roman" w:hAnsi="Times New Roman"/>
          <w:sz w:val="24"/>
        </w:rPr>
        <w:t xml:space="preserve">E. Vaníčková navrhla vyčkat do doby, než budou Výboru představeny priority ministra pro lidská práva, rovné příležitosti a legislativu a koordinovat je se svými. Podle tajemnice si Výbor může témata hledat sám, nemusím se nutně vázat na ministra pro lidská práva. Ministr ostatně může své priority prosazovat jiným způsobem než Výbor. E. Vaníčková se domnívá, </w:t>
      </w:r>
      <w:r w:rsidR="00191741">
        <w:rPr>
          <w:rFonts w:ascii="Times New Roman" w:hAnsi="Times New Roman"/>
          <w:sz w:val="24"/>
        </w:rPr>
        <w:t>že by bylo vhodnější priority ministra začlenit do priorit Výboru.</w:t>
      </w:r>
    </w:p>
    <w:p w:rsidR="002E2B8E" w:rsidRPr="002E2B8E" w:rsidRDefault="002E2B8E" w:rsidP="006C0FFF">
      <w:pPr>
        <w:spacing w:line="240" w:lineRule="auto"/>
        <w:jc w:val="both"/>
        <w:rPr>
          <w:rFonts w:ascii="Times New Roman" w:hAnsi="Times New Roman"/>
          <w:b/>
          <w:sz w:val="24"/>
          <w:szCs w:val="24"/>
        </w:rPr>
      </w:pPr>
      <w:r w:rsidRPr="002E2B8E">
        <w:rPr>
          <w:rFonts w:ascii="Times New Roman" w:hAnsi="Times New Roman"/>
          <w:sz w:val="24"/>
          <w:szCs w:val="24"/>
        </w:rPr>
        <w:t xml:space="preserve">Na základě diskuze </w:t>
      </w:r>
      <w:r w:rsidRPr="002E2B8E">
        <w:rPr>
          <w:rFonts w:ascii="Times New Roman" w:hAnsi="Times New Roman"/>
          <w:b/>
          <w:sz w:val="24"/>
          <w:szCs w:val="24"/>
        </w:rPr>
        <w:t>Výbor vytvořil návrh priorit</w:t>
      </w:r>
      <w:r>
        <w:rPr>
          <w:rFonts w:ascii="Times New Roman" w:hAnsi="Times New Roman"/>
          <w:b/>
          <w:sz w:val="24"/>
          <w:szCs w:val="24"/>
        </w:rPr>
        <w:t xml:space="preserve"> na zbývající část roku</w:t>
      </w:r>
      <w:r w:rsidR="00753983">
        <w:rPr>
          <w:rFonts w:ascii="Times New Roman" w:hAnsi="Times New Roman"/>
          <w:b/>
          <w:sz w:val="24"/>
          <w:szCs w:val="24"/>
        </w:rPr>
        <w:t xml:space="preserve"> 2014</w:t>
      </w:r>
      <w:r w:rsidRPr="002E2B8E">
        <w:rPr>
          <w:rFonts w:ascii="Times New Roman" w:hAnsi="Times New Roman"/>
          <w:b/>
          <w:sz w:val="24"/>
          <w:szCs w:val="24"/>
        </w:rPr>
        <w:t xml:space="preserve">, které předloží ke schválení na dalším zasedání Výboru: </w:t>
      </w:r>
    </w:p>
    <w:p w:rsidR="002E2B8E" w:rsidRPr="002E2B8E" w:rsidRDefault="002E2B8E" w:rsidP="002E2B8E">
      <w:pPr>
        <w:pStyle w:val="Odstavecseseznamem"/>
        <w:numPr>
          <w:ilvl w:val="0"/>
          <w:numId w:val="3"/>
        </w:numPr>
        <w:spacing w:after="0" w:line="240" w:lineRule="auto"/>
        <w:rPr>
          <w:rFonts w:ascii="Times New Roman" w:hAnsi="Times New Roman"/>
          <w:b/>
          <w:sz w:val="24"/>
          <w:szCs w:val="24"/>
        </w:rPr>
      </w:pPr>
      <w:r w:rsidRPr="002E2B8E">
        <w:rPr>
          <w:rFonts w:ascii="Times New Roman" w:hAnsi="Times New Roman"/>
          <w:b/>
          <w:sz w:val="24"/>
          <w:szCs w:val="24"/>
        </w:rPr>
        <w:t>Participace dětí na všech rozhodnutích, která se jich týkají</w:t>
      </w:r>
    </w:p>
    <w:p w:rsidR="002E2B8E" w:rsidRPr="002E2B8E" w:rsidRDefault="002E2B8E" w:rsidP="002E2B8E">
      <w:pPr>
        <w:pStyle w:val="Odstavecseseznamem"/>
        <w:numPr>
          <w:ilvl w:val="0"/>
          <w:numId w:val="4"/>
        </w:numPr>
        <w:spacing w:after="0" w:line="240" w:lineRule="auto"/>
        <w:jc w:val="both"/>
        <w:rPr>
          <w:rFonts w:ascii="Times New Roman" w:hAnsi="Times New Roman"/>
          <w:sz w:val="24"/>
          <w:szCs w:val="24"/>
        </w:rPr>
      </w:pPr>
      <w:r w:rsidRPr="002E2B8E">
        <w:rPr>
          <w:rFonts w:ascii="Times New Roman" w:hAnsi="Times New Roman"/>
          <w:sz w:val="24"/>
          <w:szCs w:val="24"/>
        </w:rPr>
        <w:t>participace dětí v soudním řízení, mediace</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participace dětí na lokální a regionální úrovni</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aplikace nástroje Rady Evropy k hodnocení participace dětí</w:t>
      </w:r>
    </w:p>
    <w:p w:rsidR="002E2B8E" w:rsidRPr="002E2B8E" w:rsidRDefault="002E2B8E" w:rsidP="002E2B8E">
      <w:pPr>
        <w:pStyle w:val="Odstavecseseznamem"/>
        <w:numPr>
          <w:ilvl w:val="0"/>
          <w:numId w:val="3"/>
        </w:numPr>
        <w:spacing w:after="0" w:line="240" w:lineRule="auto"/>
        <w:jc w:val="both"/>
        <w:rPr>
          <w:rFonts w:ascii="Times New Roman" w:hAnsi="Times New Roman"/>
          <w:b/>
          <w:sz w:val="24"/>
          <w:szCs w:val="24"/>
        </w:rPr>
      </w:pPr>
      <w:r w:rsidRPr="002E2B8E">
        <w:rPr>
          <w:rFonts w:ascii="Times New Roman" w:hAnsi="Times New Roman"/>
          <w:b/>
          <w:sz w:val="24"/>
          <w:szCs w:val="24"/>
        </w:rPr>
        <w:t>Nezávislý monitorovací orgán naplňování Úmluvy o právech dítěte („dětský ombudsman“)</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lidskoprávní výchova dětí, rodičů a odborníků</w:t>
      </w:r>
    </w:p>
    <w:p w:rsidR="002E2B8E" w:rsidRPr="002E2B8E" w:rsidRDefault="002E2B8E" w:rsidP="002E2B8E">
      <w:pPr>
        <w:pStyle w:val="Odstavecseseznamem"/>
        <w:numPr>
          <w:ilvl w:val="0"/>
          <w:numId w:val="4"/>
        </w:numPr>
        <w:spacing w:after="0" w:line="240" w:lineRule="auto"/>
        <w:jc w:val="both"/>
        <w:rPr>
          <w:rFonts w:ascii="Times New Roman" w:hAnsi="Times New Roman"/>
          <w:sz w:val="24"/>
          <w:szCs w:val="24"/>
        </w:rPr>
      </w:pPr>
      <w:r w:rsidRPr="002E2B8E">
        <w:rPr>
          <w:rFonts w:ascii="Times New Roman" w:hAnsi="Times New Roman"/>
          <w:sz w:val="24"/>
          <w:szCs w:val="24"/>
        </w:rPr>
        <w:t>vytvoření mechanismu naplňování Úmluvy o právech dítěte, doporučení a obecných komentářů Výboru OSN pro práva dítěte</w:t>
      </w:r>
    </w:p>
    <w:p w:rsidR="002E2B8E" w:rsidRPr="002E2B8E" w:rsidRDefault="002E2B8E" w:rsidP="002E2B8E">
      <w:pPr>
        <w:pStyle w:val="Odstavecseseznamem"/>
        <w:numPr>
          <w:ilvl w:val="0"/>
          <w:numId w:val="3"/>
        </w:numPr>
        <w:spacing w:after="0" w:line="240" w:lineRule="auto"/>
        <w:rPr>
          <w:rFonts w:ascii="Times New Roman" w:hAnsi="Times New Roman"/>
          <w:b/>
          <w:sz w:val="24"/>
          <w:szCs w:val="24"/>
        </w:rPr>
      </w:pPr>
      <w:r w:rsidRPr="002E2B8E">
        <w:rPr>
          <w:rFonts w:ascii="Times New Roman" w:hAnsi="Times New Roman"/>
          <w:b/>
          <w:sz w:val="24"/>
          <w:szCs w:val="24"/>
        </w:rPr>
        <w:t>Kvalita a dostupnost služeb péče o dítě</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lastRenderedPageBreak/>
        <w:t>kontrola kvality poskytovaných služeb, její nastavení a realizace v praxi</w:t>
      </w:r>
    </w:p>
    <w:p w:rsidR="002E2B8E" w:rsidRPr="002E2B8E" w:rsidRDefault="002E2B8E" w:rsidP="002E2B8E">
      <w:pPr>
        <w:pStyle w:val="Odstavecseseznamem"/>
        <w:numPr>
          <w:ilvl w:val="0"/>
          <w:numId w:val="4"/>
        </w:numPr>
        <w:spacing w:after="0" w:line="240" w:lineRule="auto"/>
        <w:jc w:val="both"/>
        <w:rPr>
          <w:rFonts w:ascii="Times New Roman" w:hAnsi="Times New Roman"/>
          <w:sz w:val="24"/>
          <w:szCs w:val="24"/>
        </w:rPr>
      </w:pPr>
      <w:r w:rsidRPr="002E2B8E">
        <w:rPr>
          <w:rFonts w:ascii="Times New Roman" w:hAnsi="Times New Roman"/>
          <w:sz w:val="24"/>
          <w:szCs w:val="24"/>
        </w:rPr>
        <w:t>nedostatek kapacity různých speciálních služeb pro děti (dětské uživatele, pijáky, oběti násilí, děti odlišné sexuální identity, děti v pěstounské péči, děti v ústavech atd.)</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služby k řešení rozvodových a porozvodových konfliktů (rodinná mediace, rodinná terapie, asistovaný styk)</w:t>
      </w:r>
    </w:p>
    <w:p w:rsidR="002E2B8E" w:rsidRPr="002E2B8E" w:rsidRDefault="002E2B8E" w:rsidP="002E2B8E">
      <w:pPr>
        <w:pStyle w:val="Odstavecseseznamem"/>
        <w:numPr>
          <w:ilvl w:val="0"/>
          <w:numId w:val="4"/>
        </w:numPr>
        <w:spacing w:after="0" w:line="240" w:lineRule="auto"/>
        <w:jc w:val="both"/>
        <w:rPr>
          <w:rFonts w:ascii="Times New Roman" w:hAnsi="Times New Roman"/>
          <w:sz w:val="24"/>
          <w:szCs w:val="24"/>
        </w:rPr>
      </w:pPr>
      <w:r w:rsidRPr="002E2B8E">
        <w:rPr>
          <w:rFonts w:ascii="Times New Roman" w:hAnsi="Times New Roman"/>
          <w:sz w:val="24"/>
          <w:szCs w:val="24"/>
        </w:rPr>
        <w:t>služby připravující děti na odchod z institucionální péče po nabytí zletilosti</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prevence násilí na dětech (zejm. sexuální zneužívání, týrání dětí)</w:t>
      </w:r>
    </w:p>
    <w:p w:rsidR="002E2B8E" w:rsidRPr="002E2B8E" w:rsidRDefault="002E2B8E" w:rsidP="002E2B8E">
      <w:pPr>
        <w:pStyle w:val="Odstavecseseznamem"/>
        <w:numPr>
          <w:ilvl w:val="0"/>
          <w:numId w:val="4"/>
        </w:numPr>
        <w:spacing w:after="0" w:line="240" w:lineRule="auto"/>
        <w:rPr>
          <w:rFonts w:ascii="Times New Roman" w:hAnsi="Times New Roman"/>
          <w:sz w:val="24"/>
          <w:szCs w:val="24"/>
        </w:rPr>
      </w:pPr>
      <w:r w:rsidRPr="002E2B8E">
        <w:rPr>
          <w:rFonts w:ascii="Times New Roman" w:hAnsi="Times New Roman"/>
          <w:sz w:val="24"/>
          <w:szCs w:val="24"/>
        </w:rPr>
        <w:t>služby pro děti páchající násilí</w:t>
      </w:r>
    </w:p>
    <w:p w:rsidR="002E2B8E" w:rsidRDefault="002E2B8E" w:rsidP="002E2B8E">
      <w:pPr>
        <w:pStyle w:val="Odstavecseseznamem"/>
        <w:numPr>
          <w:ilvl w:val="0"/>
          <w:numId w:val="4"/>
        </w:numPr>
        <w:spacing w:after="0" w:line="240" w:lineRule="auto"/>
        <w:jc w:val="both"/>
        <w:rPr>
          <w:rFonts w:ascii="Times New Roman" w:hAnsi="Times New Roman"/>
          <w:sz w:val="24"/>
          <w:szCs w:val="24"/>
        </w:rPr>
      </w:pPr>
      <w:r w:rsidRPr="002E2B8E">
        <w:rPr>
          <w:rFonts w:ascii="Times New Roman" w:hAnsi="Times New Roman"/>
          <w:sz w:val="24"/>
          <w:szCs w:val="24"/>
        </w:rPr>
        <w:t>příprava nového akčního plánu k naplnění Národní strategie ochrany práv dítěte na období 2015-2018</w:t>
      </w:r>
    </w:p>
    <w:p w:rsidR="00753983" w:rsidRDefault="00753983" w:rsidP="006609C0">
      <w:pPr>
        <w:spacing w:after="0" w:line="240" w:lineRule="auto"/>
        <w:ind w:left="720"/>
        <w:jc w:val="both"/>
        <w:rPr>
          <w:rFonts w:ascii="Times New Roman" w:hAnsi="Times New Roman"/>
          <w:sz w:val="24"/>
          <w:szCs w:val="24"/>
        </w:rPr>
      </w:pPr>
    </w:p>
    <w:p w:rsidR="006609C0" w:rsidRDefault="006609C0" w:rsidP="006609C0">
      <w:pPr>
        <w:spacing w:after="0" w:line="240" w:lineRule="auto"/>
        <w:jc w:val="both"/>
        <w:rPr>
          <w:rFonts w:ascii="Times New Roman" w:hAnsi="Times New Roman"/>
          <w:sz w:val="24"/>
          <w:szCs w:val="24"/>
        </w:rPr>
      </w:pPr>
      <w:r>
        <w:rPr>
          <w:rFonts w:ascii="Times New Roman" w:hAnsi="Times New Roman"/>
          <w:sz w:val="24"/>
          <w:szCs w:val="24"/>
        </w:rPr>
        <w:t xml:space="preserve">Členové dále diskutovali o </w:t>
      </w:r>
      <w:r w:rsidR="00834026">
        <w:rPr>
          <w:rFonts w:ascii="Times New Roman" w:hAnsi="Times New Roman"/>
          <w:sz w:val="24"/>
          <w:szCs w:val="24"/>
        </w:rPr>
        <w:t xml:space="preserve">tom, jak oslavit </w:t>
      </w:r>
      <w:r>
        <w:rPr>
          <w:rFonts w:ascii="Times New Roman" w:hAnsi="Times New Roman"/>
          <w:sz w:val="24"/>
          <w:szCs w:val="24"/>
        </w:rPr>
        <w:t xml:space="preserve">25. výročí Úmluvy o právech dítěte. Předseda navrhl uspořádat konferenci a zároveň požádal </w:t>
      </w:r>
      <w:r w:rsidRPr="006609C0">
        <w:rPr>
          <w:rFonts w:ascii="Times New Roman" w:hAnsi="Times New Roman"/>
          <w:sz w:val="24"/>
          <w:szCs w:val="24"/>
        </w:rPr>
        <w:t>členy, aby tajemnici zaslali seznam akcí, které budou k výročí pořádat.</w:t>
      </w:r>
    </w:p>
    <w:p w:rsidR="006609C0" w:rsidRDefault="006609C0" w:rsidP="006609C0">
      <w:pPr>
        <w:spacing w:after="0" w:line="240" w:lineRule="auto"/>
        <w:jc w:val="both"/>
        <w:rPr>
          <w:rFonts w:ascii="Times New Roman" w:hAnsi="Times New Roman"/>
          <w:b/>
          <w:sz w:val="24"/>
          <w:szCs w:val="24"/>
        </w:rPr>
      </w:pPr>
    </w:p>
    <w:p w:rsidR="006609C0" w:rsidRPr="006609C0" w:rsidRDefault="006609C0" w:rsidP="006609C0">
      <w:pPr>
        <w:spacing w:after="0" w:line="240" w:lineRule="auto"/>
        <w:jc w:val="both"/>
        <w:rPr>
          <w:rFonts w:ascii="Times New Roman" w:hAnsi="Times New Roman"/>
          <w:color w:val="FF0000"/>
          <w:sz w:val="24"/>
          <w:szCs w:val="24"/>
        </w:rPr>
      </w:pPr>
      <w:r w:rsidRPr="006609C0">
        <w:rPr>
          <w:rFonts w:ascii="Times New Roman" w:hAnsi="Times New Roman"/>
          <w:b/>
          <w:color w:val="FF0000"/>
          <w:sz w:val="24"/>
          <w:szCs w:val="24"/>
        </w:rPr>
        <w:t>Úkol:</w:t>
      </w:r>
      <w:r w:rsidRPr="006609C0">
        <w:rPr>
          <w:rFonts w:ascii="Times New Roman" w:hAnsi="Times New Roman"/>
          <w:color w:val="FF0000"/>
          <w:sz w:val="24"/>
          <w:szCs w:val="24"/>
        </w:rPr>
        <w:t xml:space="preserve"> Předseda za součinnosti s tajemnicí vytvoří návrh možné konference k právům dítěte. Členové zašlou tajemnici seznam akcí, které budou pořádat k výročí Úmluvy o právech dítěte. </w:t>
      </w:r>
    </w:p>
    <w:p w:rsidR="006609C0" w:rsidRPr="006609C0" w:rsidRDefault="006609C0" w:rsidP="006609C0">
      <w:pPr>
        <w:spacing w:after="0" w:line="240" w:lineRule="auto"/>
        <w:ind w:left="720"/>
        <w:jc w:val="both"/>
        <w:rPr>
          <w:rFonts w:ascii="Times New Roman" w:hAnsi="Times New Roman"/>
          <w:sz w:val="24"/>
          <w:szCs w:val="24"/>
        </w:rPr>
      </w:pPr>
    </w:p>
    <w:p w:rsidR="00753983" w:rsidRPr="008A2920" w:rsidRDefault="00753983" w:rsidP="002E2B8E">
      <w:pPr>
        <w:pStyle w:val="Odstavecseseznamem"/>
        <w:numPr>
          <w:ilvl w:val="0"/>
          <w:numId w:val="1"/>
        </w:numPr>
        <w:spacing w:line="240" w:lineRule="auto"/>
        <w:rPr>
          <w:rFonts w:ascii="Times New Roman" w:hAnsi="Times New Roman" w:cs="Times New Roman"/>
          <w:b/>
          <w:sz w:val="24"/>
          <w:szCs w:val="24"/>
          <w:u w:val="single"/>
        </w:rPr>
      </w:pPr>
      <w:r w:rsidRPr="008A2920">
        <w:rPr>
          <w:rFonts w:ascii="Times New Roman" w:hAnsi="Times New Roman" w:cs="Times New Roman"/>
          <w:b/>
          <w:color w:val="000000"/>
          <w:sz w:val="24"/>
          <w:szCs w:val="24"/>
          <w:u w:val="single"/>
        </w:rPr>
        <w:t>Režim zvaní externích hostů na jednání Výboru</w:t>
      </w:r>
    </w:p>
    <w:p w:rsidR="00753983" w:rsidRDefault="00753983" w:rsidP="00753983">
      <w:pPr>
        <w:spacing w:line="240" w:lineRule="auto"/>
        <w:jc w:val="both"/>
        <w:rPr>
          <w:rFonts w:ascii="Times New Roman" w:hAnsi="Times New Roman" w:cs="Times New Roman"/>
          <w:sz w:val="24"/>
          <w:szCs w:val="24"/>
        </w:rPr>
      </w:pPr>
      <w:r>
        <w:rPr>
          <w:rFonts w:ascii="Times New Roman" w:hAnsi="Times New Roman" w:cs="Times New Roman"/>
          <w:sz w:val="24"/>
          <w:szCs w:val="24"/>
        </w:rPr>
        <w:t>Bod představila Z. Dušková. Navrhla, aby externí hosté byli zváni pouze na tu část jednání Výboru, kter</w:t>
      </w:r>
      <w:r w:rsidR="00834026">
        <w:rPr>
          <w:rFonts w:ascii="Times New Roman" w:hAnsi="Times New Roman" w:cs="Times New Roman"/>
          <w:sz w:val="24"/>
          <w:szCs w:val="24"/>
        </w:rPr>
        <w:t>á</w:t>
      </w:r>
      <w:r>
        <w:rPr>
          <w:rFonts w:ascii="Times New Roman" w:hAnsi="Times New Roman" w:cs="Times New Roman"/>
          <w:sz w:val="24"/>
          <w:szCs w:val="24"/>
        </w:rPr>
        <w:t xml:space="preserve"> tematicky souvisí s jejich pozváním, </w:t>
      </w:r>
      <w:proofErr w:type="gramStart"/>
      <w:r>
        <w:rPr>
          <w:rFonts w:ascii="Times New Roman" w:hAnsi="Times New Roman" w:cs="Times New Roman"/>
          <w:sz w:val="24"/>
          <w:szCs w:val="24"/>
        </w:rPr>
        <w:t>tz</w:t>
      </w:r>
      <w:r w:rsidR="00834026">
        <w:rPr>
          <w:rFonts w:ascii="Times New Roman" w:hAnsi="Times New Roman" w:cs="Times New Roman"/>
          <w:sz w:val="24"/>
          <w:szCs w:val="24"/>
        </w:rPr>
        <w:t>n</w:t>
      </w:r>
      <w:r>
        <w:rPr>
          <w:rFonts w:ascii="Times New Roman" w:hAnsi="Times New Roman" w:cs="Times New Roman"/>
          <w:sz w:val="24"/>
          <w:szCs w:val="24"/>
        </w:rPr>
        <w:t>. aby</w:t>
      </w:r>
      <w:proofErr w:type="gramEnd"/>
      <w:r>
        <w:rPr>
          <w:rFonts w:ascii="Times New Roman" w:hAnsi="Times New Roman" w:cs="Times New Roman"/>
          <w:sz w:val="24"/>
          <w:szCs w:val="24"/>
        </w:rPr>
        <w:t xml:space="preserve"> nebyli účastni ani před projednáváním příslušného bodu, ani během </w:t>
      </w:r>
      <w:r w:rsidR="00834026">
        <w:rPr>
          <w:rFonts w:ascii="Times New Roman" w:hAnsi="Times New Roman" w:cs="Times New Roman"/>
          <w:sz w:val="24"/>
          <w:szCs w:val="24"/>
        </w:rPr>
        <w:t xml:space="preserve">následného </w:t>
      </w:r>
      <w:r>
        <w:rPr>
          <w:rFonts w:ascii="Times New Roman" w:hAnsi="Times New Roman" w:cs="Times New Roman"/>
          <w:sz w:val="24"/>
          <w:szCs w:val="24"/>
        </w:rPr>
        <w:t xml:space="preserve">hlasování Výboru. Výbor její návrh </w:t>
      </w:r>
      <w:r w:rsidR="006609C0">
        <w:rPr>
          <w:rFonts w:ascii="Times New Roman" w:hAnsi="Times New Roman" w:cs="Times New Roman"/>
          <w:sz w:val="24"/>
          <w:szCs w:val="24"/>
        </w:rPr>
        <w:t xml:space="preserve">jednomyslně </w:t>
      </w:r>
      <w:r>
        <w:rPr>
          <w:rFonts w:ascii="Times New Roman" w:hAnsi="Times New Roman" w:cs="Times New Roman"/>
          <w:sz w:val="24"/>
          <w:szCs w:val="24"/>
        </w:rPr>
        <w:t>podpořil. Tajemnice zároveň členy Výboru požádala, aby v případě, že chtějí s sebou na zasedání přivést externího hosta, tuto skutečnost s předstihem ohlásili sekretariátu.</w:t>
      </w:r>
    </w:p>
    <w:p w:rsidR="00753983" w:rsidRPr="00753983" w:rsidRDefault="00753983" w:rsidP="00753983">
      <w:pPr>
        <w:spacing w:line="240" w:lineRule="auto"/>
        <w:jc w:val="both"/>
        <w:rPr>
          <w:rFonts w:ascii="Times New Roman" w:hAnsi="Times New Roman" w:cs="Times New Roman"/>
          <w:color w:val="FF0000"/>
          <w:sz w:val="24"/>
          <w:szCs w:val="24"/>
        </w:rPr>
      </w:pPr>
      <w:r w:rsidRPr="00753983">
        <w:rPr>
          <w:rFonts w:ascii="Times New Roman" w:hAnsi="Times New Roman" w:cs="Times New Roman"/>
          <w:b/>
          <w:color w:val="FF0000"/>
          <w:sz w:val="24"/>
          <w:szCs w:val="24"/>
        </w:rPr>
        <w:t>Úkol:</w:t>
      </w:r>
      <w:r w:rsidRPr="00753983">
        <w:rPr>
          <w:rFonts w:ascii="Times New Roman" w:hAnsi="Times New Roman" w:cs="Times New Roman"/>
          <w:color w:val="FF0000"/>
          <w:sz w:val="24"/>
          <w:szCs w:val="24"/>
        </w:rPr>
        <w:t xml:space="preserve"> Tajemnice zajistí, aby byli externí hosté přítomni jen na část programu, k níž jsou zváni.</w:t>
      </w:r>
      <w:r>
        <w:rPr>
          <w:rFonts w:ascii="Times New Roman" w:hAnsi="Times New Roman" w:cs="Times New Roman"/>
          <w:color w:val="FF0000"/>
          <w:sz w:val="24"/>
          <w:szCs w:val="24"/>
        </w:rPr>
        <w:t xml:space="preserve"> Členové s předstihem oznámí tajemnici případnou účast externích hostů na jednání.</w:t>
      </w:r>
    </w:p>
    <w:p w:rsidR="00753983" w:rsidRPr="008A2920" w:rsidRDefault="00753983" w:rsidP="002E2B8E">
      <w:pPr>
        <w:pStyle w:val="Odstavecseseznamem"/>
        <w:numPr>
          <w:ilvl w:val="0"/>
          <w:numId w:val="1"/>
        </w:numPr>
        <w:spacing w:line="240" w:lineRule="auto"/>
        <w:rPr>
          <w:rFonts w:ascii="Times New Roman" w:hAnsi="Times New Roman" w:cs="Times New Roman"/>
          <w:b/>
          <w:sz w:val="24"/>
          <w:szCs w:val="24"/>
          <w:u w:val="single"/>
        </w:rPr>
      </w:pPr>
      <w:r w:rsidRPr="008A2920">
        <w:rPr>
          <w:rFonts w:ascii="Times New Roman" w:hAnsi="Times New Roman" w:cs="Times New Roman"/>
          <w:b/>
          <w:color w:val="000000"/>
          <w:sz w:val="24"/>
          <w:szCs w:val="24"/>
          <w:u w:val="single"/>
        </w:rPr>
        <w:t>Návrh podnětu k právům dětí mladších 15 let v řízení o činu jinak trestném</w:t>
      </w:r>
    </w:p>
    <w:p w:rsidR="00753983" w:rsidRPr="008A2920" w:rsidRDefault="008A2920" w:rsidP="008A29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Bod představil předseda, poděkoval B. </w:t>
      </w:r>
      <w:proofErr w:type="spellStart"/>
      <w:r>
        <w:rPr>
          <w:rFonts w:ascii="Times New Roman" w:hAnsi="Times New Roman" w:cs="Times New Roman"/>
          <w:sz w:val="24"/>
          <w:szCs w:val="24"/>
        </w:rPr>
        <w:t>Rittichové</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Hofschneiderové</w:t>
      </w:r>
      <w:proofErr w:type="spellEnd"/>
      <w:r>
        <w:rPr>
          <w:rFonts w:ascii="Times New Roman" w:hAnsi="Times New Roman" w:cs="Times New Roman"/>
          <w:sz w:val="24"/>
          <w:szCs w:val="24"/>
        </w:rPr>
        <w:t xml:space="preserve"> za přepracování podnětu a navrhl o podnětu rovnou hlasovat.</w:t>
      </w:r>
      <w:r w:rsidR="006609C0">
        <w:rPr>
          <w:rFonts w:ascii="Times New Roman" w:hAnsi="Times New Roman" w:cs="Times New Roman"/>
          <w:sz w:val="24"/>
          <w:szCs w:val="24"/>
        </w:rPr>
        <w:t xml:space="preserve"> Výbor</w:t>
      </w:r>
      <w:r>
        <w:rPr>
          <w:rFonts w:ascii="Times New Roman" w:hAnsi="Times New Roman" w:cs="Times New Roman"/>
          <w:sz w:val="24"/>
          <w:szCs w:val="24"/>
        </w:rPr>
        <w:t xml:space="preserve"> následně</w:t>
      </w:r>
      <w:r w:rsidR="006609C0">
        <w:rPr>
          <w:rFonts w:ascii="Times New Roman" w:hAnsi="Times New Roman" w:cs="Times New Roman"/>
          <w:sz w:val="24"/>
          <w:szCs w:val="24"/>
        </w:rPr>
        <w:t xml:space="preserve"> </w:t>
      </w:r>
      <w:r w:rsidR="006609C0" w:rsidRPr="008A2920">
        <w:rPr>
          <w:rFonts w:ascii="Times New Roman" w:hAnsi="Times New Roman" w:cs="Times New Roman"/>
          <w:b/>
          <w:i/>
          <w:sz w:val="24"/>
          <w:szCs w:val="24"/>
        </w:rPr>
        <w:t>schválil usnesení:</w:t>
      </w:r>
    </w:p>
    <w:p w:rsidR="006609C0" w:rsidRPr="008A2920" w:rsidRDefault="006609C0" w:rsidP="008A2920">
      <w:pPr>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cs-CZ"/>
        </w:rPr>
      </w:pPr>
      <w:r w:rsidRPr="008A2920">
        <w:rPr>
          <w:rFonts w:ascii="Times New Roman" w:eastAsia="Times New Roman" w:hAnsi="Times New Roman" w:cs="Times New Roman"/>
          <w:b/>
          <w:sz w:val="24"/>
          <w:szCs w:val="24"/>
          <w:lang w:eastAsia="cs-CZ"/>
        </w:rPr>
        <w:t xml:space="preserve">Výbor schvaluje podnět </w:t>
      </w:r>
      <w:r w:rsidRPr="008A2920">
        <w:rPr>
          <w:rFonts w:ascii="Times New Roman" w:hAnsi="Times New Roman" w:cs="Times New Roman"/>
          <w:b/>
          <w:color w:val="000000"/>
          <w:sz w:val="24"/>
          <w:szCs w:val="24"/>
        </w:rPr>
        <w:t>k právům dětí mladších 15 let v řízení o činu jinak trestném</w:t>
      </w:r>
      <w:r w:rsidRPr="008A2920">
        <w:rPr>
          <w:rFonts w:ascii="Times New Roman" w:eastAsia="Times New Roman" w:hAnsi="Times New Roman" w:cs="Times New Roman"/>
          <w:b/>
          <w:sz w:val="24"/>
          <w:szCs w:val="24"/>
          <w:lang w:eastAsia="cs-CZ"/>
        </w:rPr>
        <w:t xml:space="preserve"> a žádá Radu vlády pro lidská práva, aby podnět projednala na svém nejbližším zasedání. </w:t>
      </w:r>
    </w:p>
    <w:p w:rsidR="006609C0" w:rsidRPr="008A2920" w:rsidRDefault="006609C0" w:rsidP="00753983">
      <w:pPr>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cs-CZ"/>
        </w:rPr>
      </w:pPr>
      <w:r w:rsidRPr="008A2920">
        <w:rPr>
          <w:rFonts w:ascii="Times New Roman" w:eastAsia="Times New Roman" w:hAnsi="Times New Roman" w:cs="Times New Roman"/>
          <w:b/>
          <w:sz w:val="24"/>
          <w:szCs w:val="24"/>
          <w:lang w:eastAsia="cs-CZ"/>
        </w:rPr>
        <w:t>Výbor pověřuje B</w:t>
      </w:r>
      <w:r w:rsidR="008A2920">
        <w:rPr>
          <w:rFonts w:ascii="Times New Roman" w:eastAsia="Times New Roman" w:hAnsi="Times New Roman" w:cs="Times New Roman"/>
          <w:b/>
          <w:sz w:val="24"/>
          <w:szCs w:val="24"/>
          <w:lang w:eastAsia="cs-CZ"/>
        </w:rPr>
        <w:t>.</w:t>
      </w:r>
      <w:r w:rsidRPr="008A2920">
        <w:rPr>
          <w:rFonts w:ascii="Times New Roman" w:eastAsia="Times New Roman" w:hAnsi="Times New Roman" w:cs="Times New Roman"/>
          <w:b/>
          <w:sz w:val="24"/>
          <w:szCs w:val="24"/>
          <w:lang w:eastAsia="cs-CZ"/>
        </w:rPr>
        <w:t xml:space="preserve"> </w:t>
      </w:r>
      <w:proofErr w:type="spellStart"/>
      <w:r w:rsidRPr="008A2920">
        <w:rPr>
          <w:rFonts w:ascii="Times New Roman" w:eastAsia="Times New Roman" w:hAnsi="Times New Roman" w:cs="Times New Roman"/>
          <w:b/>
          <w:sz w:val="24"/>
          <w:szCs w:val="24"/>
          <w:lang w:eastAsia="cs-CZ"/>
        </w:rPr>
        <w:t>Rittichovou</w:t>
      </w:r>
      <w:proofErr w:type="spellEnd"/>
      <w:r w:rsidRPr="008A2920">
        <w:rPr>
          <w:rFonts w:ascii="Times New Roman" w:eastAsia="Times New Roman" w:hAnsi="Times New Roman" w:cs="Times New Roman"/>
          <w:b/>
          <w:sz w:val="24"/>
          <w:szCs w:val="24"/>
          <w:lang w:eastAsia="cs-CZ"/>
        </w:rPr>
        <w:t xml:space="preserve"> a </w:t>
      </w:r>
      <w:proofErr w:type="spellStart"/>
      <w:r w:rsidRPr="008A2920">
        <w:rPr>
          <w:rFonts w:ascii="Times New Roman" w:eastAsia="Times New Roman" w:hAnsi="Times New Roman" w:cs="Times New Roman"/>
          <w:b/>
          <w:sz w:val="24"/>
          <w:szCs w:val="24"/>
          <w:lang w:eastAsia="cs-CZ"/>
        </w:rPr>
        <w:t>A</w:t>
      </w:r>
      <w:proofErr w:type="spellEnd"/>
      <w:r w:rsidR="008A2920">
        <w:rPr>
          <w:rFonts w:ascii="Times New Roman" w:eastAsia="Times New Roman" w:hAnsi="Times New Roman" w:cs="Times New Roman"/>
          <w:b/>
          <w:sz w:val="24"/>
          <w:szCs w:val="24"/>
          <w:lang w:eastAsia="cs-CZ"/>
        </w:rPr>
        <w:t>.</w:t>
      </w:r>
      <w:r w:rsidRPr="008A2920">
        <w:rPr>
          <w:rFonts w:ascii="Times New Roman" w:eastAsia="Times New Roman" w:hAnsi="Times New Roman" w:cs="Times New Roman"/>
          <w:b/>
          <w:sz w:val="24"/>
          <w:szCs w:val="24"/>
          <w:lang w:eastAsia="cs-CZ"/>
        </w:rPr>
        <w:t xml:space="preserve"> </w:t>
      </w:r>
      <w:proofErr w:type="spellStart"/>
      <w:r w:rsidRPr="008A2920">
        <w:rPr>
          <w:rFonts w:ascii="Times New Roman" w:eastAsia="Times New Roman" w:hAnsi="Times New Roman" w:cs="Times New Roman"/>
          <w:b/>
          <w:sz w:val="24"/>
          <w:szCs w:val="24"/>
          <w:lang w:eastAsia="cs-CZ"/>
        </w:rPr>
        <w:t>Hofschneiderovou</w:t>
      </w:r>
      <w:proofErr w:type="spellEnd"/>
      <w:r w:rsidRPr="008A2920">
        <w:rPr>
          <w:rFonts w:ascii="Times New Roman" w:eastAsia="Times New Roman" w:hAnsi="Times New Roman" w:cs="Times New Roman"/>
          <w:b/>
          <w:sz w:val="24"/>
          <w:szCs w:val="24"/>
          <w:lang w:eastAsia="cs-CZ"/>
        </w:rPr>
        <w:t>, aby podnět představily na zasedání Rady</w:t>
      </w:r>
      <w:r w:rsidRPr="008A2920">
        <w:rPr>
          <w:rFonts w:ascii="Times New Roman" w:hAnsi="Times New Roman" w:cs="Times New Roman"/>
          <w:b/>
          <w:sz w:val="24"/>
          <w:szCs w:val="24"/>
        </w:rPr>
        <w:t>.</w:t>
      </w:r>
    </w:p>
    <w:p w:rsidR="008A2920" w:rsidRPr="008A2920" w:rsidRDefault="008A2920" w:rsidP="008A29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A2920">
        <w:rPr>
          <w:rFonts w:ascii="Times New Roman" w:eastAsia="Times New Roman" w:hAnsi="Times New Roman" w:cs="Times New Roman"/>
          <w:sz w:val="24"/>
          <w:szCs w:val="24"/>
          <w:lang w:eastAsia="cs-CZ"/>
        </w:rPr>
        <w:t>13 členů hlasovalo pro, 0 proti, 2 se zdrželi.</w:t>
      </w:r>
    </w:p>
    <w:p w:rsidR="00753983" w:rsidRPr="008A2920" w:rsidRDefault="00753983" w:rsidP="002E2B8E">
      <w:pPr>
        <w:pStyle w:val="Odstavecseseznamem"/>
        <w:numPr>
          <w:ilvl w:val="0"/>
          <w:numId w:val="1"/>
        </w:numPr>
        <w:spacing w:line="240" w:lineRule="auto"/>
        <w:rPr>
          <w:rFonts w:ascii="Times New Roman" w:hAnsi="Times New Roman" w:cs="Times New Roman"/>
          <w:b/>
          <w:sz w:val="24"/>
          <w:szCs w:val="24"/>
          <w:u w:val="single"/>
        </w:rPr>
      </w:pPr>
      <w:r w:rsidRPr="008A2920">
        <w:rPr>
          <w:rFonts w:ascii="Times New Roman" w:hAnsi="Times New Roman" w:cs="Times New Roman"/>
          <w:b/>
          <w:color w:val="000000"/>
          <w:sz w:val="24"/>
          <w:szCs w:val="24"/>
          <w:u w:val="single"/>
        </w:rPr>
        <w:t>Návrh podnětu ve věci rozlišení realizace ústavní a výkonu ochranné výchovy</w:t>
      </w:r>
    </w:p>
    <w:p w:rsidR="00753983" w:rsidRDefault="008A2920" w:rsidP="008340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Bod představil předseda, poděkoval A. Křístkovi a D. </w:t>
      </w:r>
      <w:proofErr w:type="spellStart"/>
      <w:r>
        <w:rPr>
          <w:rFonts w:ascii="Times New Roman" w:hAnsi="Times New Roman" w:cs="Times New Roman"/>
          <w:sz w:val="24"/>
          <w:szCs w:val="24"/>
        </w:rPr>
        <w:t>Strupkovi</w:t>
      </w:r>
      <w:proofErr w:type="spellEnd"/>
      <w:r>
        <w:rPr>
          <w:rFonts w:ascii="Times New Roman" w:hAnsi="Times New Roman" w:cs="Times New Roman"/>
          <w:sz w:val="24"/>
          <w:szCs w:val="24"/>
        </w:rPr>
        <w:t xml:space="preserve"> za přípravu materiálu. Dále shrnul připomínky J. Pichy, které zaslal s předstihem písemně. </w:t>
      </w:r>
    </w:p>
    <w:p w:rsidR="008A2920" w:rsidRPr="009D00CE" w:rsidRDefault="009D00CE" w:rsidP="009D00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A2920" w:rsidRPr="009D00CE">
        <w:rPr>
          <w:rFonts w:ascii="Times New Roman" w:hAnsi="Times New Roman" w:cs="Times New Roman"/>
          <w:sz w:val="24"/>
          <w:szCs w:val="24"/>
        </w:rPr>
        <w:t xml:space="preserve">Křístek představil návrh podnětu. </w:t>
      </w:r>
      <w:r w:rsidRPr="009D00CE">
        <w:rPr>
          <w:rFonts w:ascii="Times New Roman" w:hAnsi="Times New Roman" w:cs="Times New Roman"/>
          <w:sz w:val="24"/>
          <w:szCs w:val="24"/>
        </w:rPr>
        <w:t xml:space="preserve">Podnět reaguje na směšování institutu ústavní a ochranné výchovy. Zatímco ústavní výchova je institutem rodinného práva, ochranná výchova je trestní sankcí. Výkon obou institutů je upraven jedním předpisem (zák. č. 109/2002 Sb.), je směšován i fakticky a materiálně. Konkrétní studii zatím nikdo nerealizoval, vychází ze </w:t>
      </w:r>
      <w:r w:rsidRPr="009D00CE">
        <w:rPr>
          <w:rFonts w:ascii="Times New Roman" w:hAnsi="Times New Roman" w:cs="Times New Roman"/>
          <w:sz w:val="24"/>
          <w:szCs w:val="24"/>
        </w:rPr>
        <w:lastRenderedPageBreak/>
        <w:t>zkušeností Poradny pro občanství, která se s touto praxí setkává běžně. A. Křístek se nedomnívá, že je třeba další analýza k tomu, aby Výbor mohl konstatovat, že tímto způsobem může docházet k porušování práv dětí a mladistvých.</w:t>
      </w:r>
    </w:p>
    <w:p w:rsidR="009D00CE" w:rsidRPr="009D00CE" w:rsidRDefault="009D00CE" w:rsidP="009D00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Picha věc konzultoval s kolegou z Nejvyššího státního zastupitelství, jehož připomínky zaslal písemně. Sám </w:t>
      </w:r>
      <w:r w:rsidR="00043964">
        <w:rPr>
          <w:rFonts w:ascii="Times New Roman" w:hAnsi="Times New Roman" w:cs="Times New Roman"/>
          <w:sz w:val="24"/>
          <w:szCs w:val="24"/>
        </w:rPr>
        <w:t>k</w:t>
      </w:r>
      <w:r>
        <w:rPr>
          <w:rFonts w:ascii="Times New Roman" w:hAnsi="Times New Roman" w:cs="Times New Roman"/>
          <w:sz w:val="24"/>
          <w:szCs w:val="24"/>
        </w:rPr>
        <w:t> podnět</w:t>
      </w:r>
      <w:r w:rsidR="00043964">
        <w:rPr>
          <w:rFonts w:ascii="Times New Roman" w:hAnsi="Times New Roman" w:cs="Times New Roman"/>
          <w:sz w:val="24"/>
          <w:szCs w:val="24"/>
        </w:rPr>
        <w:t>u</w:t>
      </w:r>
      <w:r>
        <w:rPr>
          <w:rFonts w:ascii="Times New Roman" w:hAnsi="Times New Roman" w:cs="Times New Roman"/>
          <w:sz w:val="24"/>
          <w:szCs w:val="24"/>
        </w:rPr>
        <w:t xml:space="preserve"> </w:t>
      </w:r>
      <w:r w:rsidR="00043964">
        <w:rPr>
          <w:rFonts w:ascii="Times New Roman" w:hAnsi="Times New Roman" w:cs="Times New Roman"/>
          <w:sz w:val="24"/>
          <w:szCs w:val="24"/>
        </w:rPr>
        <w:t>námitky</w:t>
      </w:r>
      <w:r w:rsidR="00834026" w:rsidRPr="00834026">
        <w:rPr>
          <w:rFonts w:ascii="Times New Roman" w:hAnsi="Times New Roman" w:cs="Times New Roman"/>
          <w:sz w:val="24"/>
          <w:szCs w:val="24"/>
        </w:rPr>
        <w:t xml:space="preserve"> </w:t>
      </w:r>
      <w:r w:rsidR="00834026">
        <w:rPr>
          <w:rFonts w:ascii="Times New Roman" w:hAnsi="Times New Roman" w:cs="Times New Roman"/>
          <w:sz w:val="24"/>
          <w:szCs w:val="24"/>
        </w:rPr>
        <w:t>nemá</w:t>
      </w:r>
      <w:r>
        <w:rPr>
          <w:rFonts w:ascii="Times New Roman" w:hAnsi="Times New Roman" w:cs="Times New Roman"/>
          <w:sz w:val="24"/>
          <w:szCs w:val="24"/>
        </w:rPr>
        <w:t>. M. Vodičková upozornila na skutečnost, že v praxi děti s </w:t>
      </w:r>
      <w:r w:rsidR="00682C99">
        <w:rPr>
          <w:rFonts w:ascii="Times New Roman" w:hAnsi="Times New Roman" w:cs="Times New Roman"/>
          <w:sz w:val="24"/>
          <w:szCs w:val="24"/>
        </w:rPr>
        <w:t>ústavní</w:t>
      </w:r>
      <w:r>
        <w:rPr>
          <w:rFonts w:ascii="Times New Roman" w:hAnsi="Times New Roman" w:cs="Times New Roman"/>
          <w:sz w:val="24"/>
          <w:szCs w:val="24"/>
        </w:rPr>
        <w:t xml:space="preserve"> výchovou </w:t>
      </w:r>
      <w:r w:rsidR="00834026">
        <w:rPr>
          <w:rFonts w:ascii="Times New Roman" w:hAnsi="Times New Roman" w:cs="Times New Roman"/>
          <w:sz w:val="24"/>
          <w:szCs w:val="24"/>
        </w:rPr>
        <w:t xml:space="preserve">mnohdy </w:t>
      </w:r>
      <w:r>
        <w:rPr>
          <w:rFonts w:ascii="Times New Roman" w:hAnsi="Times New Roman" w:cs="Times New Roman"/>
          <w:sz w:val="24"/>
          <w:szCs w:val="24"/>
        </w:rPr>
        <w:t>bývají narušenější než děti s </w:t>
      </w:r>
      <w:r w:rsidR="00682C99">
        <w:rPr>
          <w:rFonts w:ascii="Times New Roman" w:hAnsi="Times New Roman" w:cs="Times New Roman"/>
          <w:sz w:val="24"/>
          <w:szCs w:val="24"/>
        </w:rPr>
        <w:t>ochranou</w:t>
      </w:r>
      <w:r>
        <w:rPr>
          <w:rFonts w:ascii="Times New Roman" w:hAnsi="Times New Roman" w:cs="Times New Roman"/>
          <w:sz w:val="24"/>
          <w:szCs w:val="24"/>
        </w:rPr>
        <w:t xml:space="preserve"> výchovou. </w:t>
      </w:r>
      <w:r w:rsidR="00682C99">
        <w:rPr>
          <w:rFonts w:ascii="Times New Roman" w:hAnsi="Times New Roman" w:cs="Times New Roman"/>
          <w:sz w:val="24"/>
          <w:szCs w:val="24"/>
        </w:rPr>
        <w:t xml:space="preserve">Není si jistá, zda podnět situaci zlepší. </w:t>
      </w:r>
      <w:r>
        <w:rPr>
          <w:rFonts w:ascii="Times New Roman" w:hAnsi="Times New Roman" w:cs="Times New Roman"/>
          <w:sz w:val="24"/>
          <w:szCs w:val="24"/>
        </w:rPr>
        <w:t xml:space="preserve">A. Křístek v reakci uvedl, že </w:t>
      </w:r>
      <w:r w:rsidR="00682C99">
        <w:rPr>
          <w:rFonts w:ascii="Times New Roman" w:hAnsi="Times New Roman" w:cs="Times New Roman"/>
          <w:sz w:val="24"/>
          <w:szCs w:val="24"/>
        </w:rPr>
        <w:t>je třeba, aby došlo</w:t>
      </w:r>
      <w:r>
        <w:rPr>
          <w:rFonts w:ascii="Times New Roman" w:hAnsi="Times New Roman" w:cs="Times New Roman"/>
          <w:sz w:val="24"/>
          <w:szCs w:val="24"/>
        </w:rPr>
        <w:t xml:space="preserve"> k posunu myšlení a uvědomění si rozdílnosti obou institutů.</w:t>
      </w:r>
      <w:r w:rsidR="00682C99">
        <w:rPr>
          <w:rFonts w:ascii="Times New Roman" w:hAnsi="Times New Roman" w:cs="Times New Roman"/>
          <w:sz w:val="24"/>
          <w:szCs w:val="24"/>
        </w:rPr>
        <w:t xml:space="preserve"> Připomněl existenci zákona o zabezpečovací detenci, již lze vnímat jako zpřísněn</w:t>
      </w:r>
      <w:r w:rsidR="00834026">
        <w:rPr>
          <w:rFonts w:ascii="Times New Roman" w:hAnsi="Times New Roman" w:cs="Times New Roman"/>
          <w:sz w:val="24"/>
          <w:szCs w:val="24"/>
        </w:rPr>
        <w:t>ou ochrannou výchovu. Členové Vý</w:t>
      </w:r>
      <w:r w:rsidR="00682C99">
        <w:rPr>
          <w:rFonts w:ascii="Times New Roman" w:hAnsi="Times New Roman" w:cs="Times New Roman"/>
          <w:sz w:val="24"/>
          <w:szCs w:val="24"/>
        </w:rPr>
        <w:t xml:space="preserve">boru dále diskutovali o věkové hranici u ochranné výchovy, která je 15 let. A. Křístek doporučil, aby se v rámci debaty o oddělení výkonu ústavní a ochranné výchovy </w:t>
      </w:r>
      <w:r w:rsidR="00834026">
        <w:rPr>
          <w:rFonts w:ascii="Times New Roman" w:hAnsi="Times New Roman" w:cs="Times New Roman"/>
          <w:sz w:val="24"/>
          <w:szCs w:val="24"/>
        </w:rPr>
        <w:t>nad rámec předloženého podnětu diskutovalo</w:t>
      </w:r>
      <w:r w:rsidR="00682C99">
        <w:rPr>
          <w:rFonts w:ascii="Times New Roman" w:hAnsi="Times New Roman" w:cs="Times New Roman"/>
          <w:sz w:val="24"/>
          <w:szCs w:val="24"/>
        </w:rPr>
        <w:t xml:space="preserve"> i o větší diferenciaci zař</w:t>
      </w:r>
      <w:r w:rsidR="00834026">
        <w:rPr>
          <w:rFonts w:ascii="Times New Roman" w:hAnsi="Times New Roman" w:cs="Times New Roman"/>
          <w:sz w:val="24"/>
          <w:szCs w:val="24"/>
        </w:rPr>
        <w:t xml:space="preserve">ízení na výkon ochranné výchovy. </w:t>
      </w:r>
    </w:p>
    <w:p w:rsidR="008A2920" w:rsidRPr="008A2920" w:rsidRDefault="008A2920" w:rsidP="008A2920">
      <w:pPr>
        <w:spacing w:line="240" w:lineRule="auto"/>
        <w:rPr>
          <w:rFonts w:ascii="Times New Roman" w:hAnsi="Times New Roman" w:cs="Times New Roman"/>
          <w:b/>
          <w:i/>
          <w:sz w:val="24"/>
          <w:szCs w:val="24"/>
        </w:rPr>
      </w:pPr>
      <w:r w:rsidRPr="008A2920">
        <w:rPr>
          <w:rFonts w:ascii="Times New Roman" w:hAnsi="Times New Roman" w:cs="Times New Roman"/>
          <w:sz w:val="24"/>
          <w:szCs w:val="24"/>
        </w:rPr>
        <w:t xml:space="preserve">Po diskuzi Výbor </w:t>
      </w:r>
      <w:r w:rsidRPr="008A2920">
        <w:rPr>
          <w:rFonts w:ascii="Times New Roman" w:hAnsi="Times New Roman" w:cs="Times New Roman"/>
          <w:b/>
          <w:i/>
          <w:sz w:val="24"/>
          <w:szCs w:val="24"/>
        </w:rPr>
        <w:t>schválil následující usnesení:</w:t>
      </w:r>
    </w:p>
    <w:p w:rsidR="00043964" w:rsidRDefault="00043964" w:rsidP="00043964">
      <w:pPr>
        <w:numPr>
          <w:ilvl w:val="0"/>
          <w:numId w:val="10"/>
        </w:num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hAnsi="Times New Roman" w:cs="Times New Roman"/>
          <w:b/>
          <w:sz w:val="24"/>
          <w:szCs w:val="24"/>
        </w:rPr>
        <w:t xml:space="preserve">Výbor schvaluje podnět ve věci </w:t>
      </w:r>
      <w:r w:rsidRPr="00043964">
        <w:rPr>
          <w:rFonts w:ascii="Times New Roman" w:hAnsi="Times New Roman" w:cs="Times New Roman"/>
          <w:b/>
          <w:color w:val="000000"/>
          <w:sz w:val="24"/>
          <w:szCs w:val="24"/>
        </w:rPr>
        <w:t>rozlišení realizace ústavní a výkonu ochranné výchovy</w:t>
      </w:r>
      <w:r>
        <w:rPr>
          <w:rFonts w:ascii="Times New Roman" w:hAnsi="Times New Roman" w:cs="Times New Roman"/>
          <w:b/>
          <w:color w:val="000000"/>
          <w:sz w:val="24"/>
          <w:szCs w:val="24"/>
        </w:rPr>
        <w:t xml:space="preserve"> </w:t>
      </w:r>
      <w:r w:rsidRPr="008A2920">
        <w:rPr>
          <w:rFonts w:ascii="Times New Roman" w:eastAsia="Times New Roman" w:hAnsi="Times New Roman" w:cs="Times New Roman"/>
          <w:b/>
          <w:sz w:val="24"/>
          <w:szCs w:val="24"/>
          <w:lang w:eastAsia="cs-CZ"/>
        </w:rPr>
        <w:t xml:space="preserve">a žádá Radu vlády pro lidská práva, aby podnět projednala na svém nejbližším zasedání. </w:t>
      </w:r>
    </w:p>
    <w:p w:rsidR="00043964" w:rsidRPr="00043964" w:rsidRDefault="00043964" w:rsidP="00043964">
      <w:pPr>
        <w:numPr>
          <w:ilvl w:val="0"/>
          <w:numId w:val="10"/>
        </w:numPr>
        <w:spacing w:before="100" w:beforeAutospacing="1" w:after="100" w:afterAutospacing="1" w:line="240" w:lineRule="auto"/>
        <w:jc w:val="both"/>
        <w:rPr>
          <w:rFonts w:ascii="Times New Roman" w:eastAsia="Times New Roman" w:hAnsi="Times New Roman" w:cs="Times New Roman"/>
          <w:b/>
          <w:sz w:val="24"/>
          <w:szCs w:val="24"/>
          <w:lang w:eastAsia="cs-CZ"/>
        </w:rPr>
      </w:pPr>
      <w:r w:rsidRPr="008A2920">
        <w:rPr>
          <w:rFonts w:ascii="Times New Roman" w:eastAsia="Times New Roman" w:hAnsi="Times New Roman" w:cs="Times New Roman"/>
          <w:b/>
          <w:sz w:val="24"/>
          <w:szCs w:val="24"/>
          <w:lang w:eastAsia="cs-CZ"/>
        </w:rPr>
        <w:t xml:space="preserve">Výbor pověřuje </w:t>
      </w:r>
      <w:r>
        <w:rPr>
          <w:rFonts w:ascii="Times New Roman" w:eastAsia="Times New Roman" w:hAnsi="Times New Roman" w:cs="Times New Roman"/>
          <w:b/>
          <w:sz w:val="24"/>
          <w:szCs w:val="24"/>
          <w:lang w:eastAsia="cs-CZ"/>
        </w:rPr>
        <w:t>A.</w:t>
      </w:r>
      <w:r w:rsidRPr="008A2920">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Křístka</w:t>
      </w:r>
      <w:r w:rsidRPr="008A2920">
        <w:rPr>
          <w:rFonts w:ascii="Times New Roman" w:eastAsia="Times New Roman" w:hAnsi="Times New Roman" w:cs="Times New Roman"/>
          <w:b/>
          <w:sz w:val="24"/>
          <w:szCs w:val="24"/>
          <w:lang w:eastAsia="cs-CZ"/>
        </w:rPr>
        <w:t xml:space="preserve"> a </w:t>
      </w:r>
      <w:r>
        <w:rPr>
          <w:rFonts w:ascii="Times New Roman" w:eastAsia="Times New Roman" w:hAnsi="Times New Roman" w:cs="Times New Roman"/>
          <w:b/>
          <w:sz w:val="24"/>
          <w:szCs w:val="24"/>
          <w:lang w:eastAsia="cs-CZ"/>
        </w:rPr>
        <w:t>D.</w:t>
      </w:r>
      <w:r w:rsidRPr="008A2920">
        <w:rPr>
          <w:rFonts w:ascii="Times New Roman" w:eastAsia="Times New Roman" w:hAnsi="Times New Roman" w:cs="Times New Roman"/>
          <w:b/>
          <w:sz w:val="24"/>
          <w:szCs w:val="24"/>
          <w:lang w:eastAsia="cs-CZ"/>
        </w:rPr>
        <w:t xml:space="preserve"> </w:t>
      </w:r>
      <w:proofErr w:type="spellStart"/>
      <w:r>
        <w:rPr>
          <w:rFonts w:ascii="Times New Roman" w:eastAsia="Times New Roman" w:hAnsi="Times New Roman" w:cs="Times New Roman"/>
          <w:b/>
          <w:sz w:val="24"/>
          <w:szCs w:val="24"/>
          <w:lang w:eastAsia="cs-CZ"/>
        </w:rPr>
        <w:t>Strupka</w:t>
      </w:r>
      <w:proofErr w:type="spellEnd"/>
      <w:r w:rsidRPr="008A2920">
        <w:rPr>
          <w:rFonts w:ascii="Times New Roman" w:eastAsia="Times New Roman" w:hAnsi="Times New Roman" w:cs="Times New Roman"/>
          <w:b/>
          <w:sz w:val="24"/>
          <w:szCs w:val="24"/>
          <w:lang w:eastAsia="cs-CZ"/>
        </w:rPr>
        <w:t>, aby podnět představil</w:t>
      </w:r>
      <w:r>
        <w:rPr>
          <w:rFonts w:ascii="Times New Roman" w:eastAsia="Times New Roman" w:hAnsi="Times New Roman" w:cs="Times New Roman"/>
          <w:b/>
          <w:sz w:val="24"/>
          <w:szCs w:val="24"/>
          <w:lang w:eastAsia="cs-CZ"/>
        </w:rPr>
        <w:t>i</w:t>
      </w:r>
      <w:r w:rsidRPr="008A2920">
        <w:rPr>
          <w:rFonts w:ascii="Times New Roman" w:eastAsia="Times New Roman" w:hAnsi="Times New Roman" w:cs="Times New Roman"/>
          <w:b/>
          <w:sz w:val="24"/>
          <w:szCs w:val="24"/>
          <w:lang w:eastAsia="cs-CZ"/>
        </w:rPr>
        <w:t xml:space="preserve"> na zasedání Rady</w:t>
      </w:r>
      <w:r w:rsidRPr="008A2920">
        <w:rPr>
          <w:rFonts w:ascii="Times New Roman" w:hAnsi="Times New Roman" w:cs="Times New Roman"/>
          <w:b/>
          <w:sz w:val="24"/>
          <w:szCs w:val="24"/>
        </w:rPr>
        <w:t>.</w:t>
      </w:r>
    </w:p>
    <w:p w:rsidR="008A2920" w:rsidRPr="008A2920" w:rsidRDefault="008A2920" w:rsidP="008A2920">
      <w:pPr>
        <w:jc w:val="both"/>
        <w:rPr>
          <w:rFonts w:ascii="Times New Roman" w:hAnsi="Times New Roman" w:cs="Times New Roman"/>
          <w:sz w:val="24"/>
          <w:szCs w:val="24"/>
        </w:rPr>
      </w:pPr>
      <w:r w:rsidRPr="008A2920">
        <w:rPr>
          <w:rFonts w:ascii="Times New Roman" w:hAnsi="Times New Roman" w:cs="Times New Roman"/>
          <w:sz w:val="24"/>
          <w:szCs w:val="24"/>
        </w:rPr>
        <w:t>14 členů hlasovalo pro, 0 proti, 1 se zdržel.</w:t>
      </w:r>
    </w:p>
    <w:p w:rsidR="002E2B8E" w:rsidRPr="00043964" w:rsidRDefault="00753983" w:rsidP="00753983">
      <w:pPr>
        <w:pStyle w:val="Odstavecseseznamem"/>
        <w:numPr>
          <w:ilvl w:val="0"/>
          <w:numId w:val="1"/>
        </w:numPr>
        <w:spacing w:line="240" w:lineRule="auto"/>
        <w:rPr>
          <w:rFonts w:ascii="Times New Roman" w:hAnsi="Times New Roman" w:cs="Times New Roman"/>
          <w:b/>
          <w:sz w:val="24"/>
          <w:szCs w:val="24"/>
          <w:u w:val="single"/>
        </w:rPr>
      </w:pPr>
      <w:r w:rsidRPr="00043964">
        <w:rPr>
          <w:rFonts w:ascii="Times New Roman" w:hAnsi="Times New Roman" w:cs="Times New Roman"/>
          <w:b/>
          <w:color w:val="000000"/>
          <w:sz w:val="24"/>
          <w:szCs w:val="24"/>
          <w:u w:val="single"/>
        </w:rPr>
        <w:t>Různé</w:t>
      </w:r>
    </w:p>
    <w:p w:rsidR="00043964" w:rsidRPr="00C5696B" w:rsidRDefault="00043964" w:rsidP="00043964">
      <w:pPr>
        <w:pStyle w:val="Odstavecseseznamem"/>
        <w:spacing w:line="240" w:lineRule="auto"/>
        <w:rPr>
          <w:rFonts w:ascii="Times New Roman" w:hAnsi="Times New Roman" w:cs="Times New Roman"/>
          <w:b/>
          <w:sz w:val="24"/>
          <w:szCs w:val="24"/>
          <w:u w:val="single"/>
        </w:rPr>
      </w:pPr>
    </w:p>
    <w:p w:rsidR="000F7EE9" w:rsidRPr="00C5696B" w:rsidRDefault="00043964" w:rsidP="00043964">
      <w:pPr>
        <w:pStyle w:val="Odstavecseseznamem"/>
        <w:numPr>
          <w:ilvl w:val="0"/>
          <w:numId w:val="8"/>
        </w:numPr>
        <w:spacing w:line="240" w:lineRule="auto"/>
        <w:jc w:val="both"/>
        <w:rPr>
          <w:rFonts w:ascii="Times New Roman" w:hAnsi="Times New Roman" w:cs="Times New Roman"/>
          <w:i/>
          <w:sz w:val="24"/>
          <w:szCs w:val="24"/>
        </w:rPr>
      </w:pPr>
      <w:r w:rsidRPr="00C5696B">
        <w:rPr>
          <w:rFonts w:ascii="Times New Roman" w:hAnsi="Times New Roman" w:cs="Times New Roman"/>
          <w:i/>
          <w:sz w:val="24"/>
          <w:szCs w:val="24"/>
        </w:rPr>
        <w:t>S</w:t>
      </w:r>
      <w:r w:rsidR="00682C99" w:rsidRPr="00C5696B">
        <w:rPr>
          <w:rFonts w:ascii="Times New Roman" w:hAnsi="Times New Roman" w:cs="Times New Roman"/>
          <w:i/>
          <w:sz w:val="24"/>
          <w:szCs w:val="24"/>
        </w:rPr>
        <w:t>eminář</w:t>
      </w:r>
      <w:r w:rsidRPr="00C5696B">
        <w:rPr>
          <w:rFonts w:ascii="Times New Roman" w:hAnsi="Times New Roman" w:cs="Times New Roman"/>
          <w:i/>
          <w:sz w:val="24"/>
          <w:szCs w:val="24"/>
        </w:rPr>
        <w:t xml:space="preserve"> Ministerstva vnitra k sexuálnímu zneužívání dětí</w:t>
      </w:r>
      <w:r w:rsidR="00C5696B" w:rsidRPr="00C5696B">
        <w:rPr>
          <w:rFonts w:ascii="Times New Roman" w:hAnsi="Times New Roman" w:cs="Times New Roman"/>
          <w:i/>
          <w:sz w:val="24"/>
          <w:szCs w:val="24"/>
        </w:rPr>
        <w:t xml:space="preserve"> s názvem „</w:t>
      </w:r>
      <w:r w:rsidR="00C5696B" w:rsidRPr="00C5696B">
        <w:rPr>
          <w:rFonts w:ascii="Times New Roman" w:hAnsi="Times New Roman" w:cs="Times New Roman"/>
          <w:i/>
          <w:color w:val="000000"/>
          <w:sz w:val="24"/>
          <w:szCs w:val="24"/>
        </w:rPr>
        <w:t>Přetrvávající mýty v oblasti sexuálního násilí na ženách a dětech“</w:t>
      </w:r>
    </w:p>
    <w:p w:rsidR="00043964" w:rsidRPr="00C5696B" w:rsidRDefault="00834026" w:rsidP="00043964">
      <w:pPr>
        <w:spacing w:line="240" w:lineRule="auto"/>
        <w:jc w:val="both"/>
        <w:rPr>
          <w:rFonts w:ascii="Times New Roman" w:hAnsi="Times New Roman"/>
          <w:sz w:val="24"/>
          <w:szCs w:val="24"/>
        </w:rPr>
      </w:pPr>
      <w:r>
        <w:rPr>
          <w:rFonts w:ascii="Times New Roman" w:hAnsi="Times New Roman"/>
          <w:sz w:val="24"/>
          <w:szCs w:val="24"/>
        </w:rPr>
        <w:t xml:space="preserve">Předseda shrnul, že </w:t>
      </w:r>
      <w:r w:rsidR="00043964" w:rsidRPr="00C5696B">
        <w:rPr>
          <w:rFonts w:ascii="Times New Roman" w:hAnsi="Times New Roman"/>
          <w:sz w:val="24"/>
          <w:szCs w:val="24"/>
        </w:rPr>
        <w:t>Výbor</w:t>
      </w:r>
      <w:r>
        <w:rPr>
          <w:rFonts w:ascii="Times New Roman" w:hAnsi="Times New Roman"/>
          <w:sz w:val="24"/>
          <w:szCs w:val="24"/>
        </w:rPr>
        <w:t xml:space="preserve"> prostřednictvím sekretariátu obdržel </w:t>
      </w:r>
      <w:r w:rsidR="00043964" w:rsidRPr="00C5696B">
        <w:rPr>
          <w:rFonts w:ascii="Times New Roman" w:hAnsi="Times New Roman"/>
          <w:sz w:val="24"/>
          <w:szCs w:val="24"/>
        </w:rPr>
        <w:t>pozvánku</w:t>
      </w:r>
      <w:r>
        <w:rPr>
          <w:rFonts w:ascii="Times New Roman" w:hAnsi="Times New Roman"/>
          <w:sz w:val="24"/>
          <w:szCs w:val="24"/>
        </w:rPr>
        <w:t xml:space="preserve"> na seminář Ministerstva vnitra</w:t>
      </w:r>
      <w:r w:rsidR="00043964" w:rsidRPr="00C5696B">
        <w:rPr>
          <w:rFonts w:ascii="Times New Roman" w:hAnsi="Times New Roman"/>
          <w:sz w:val="24"/>
          <w:szCs w:val="24"/>
        </w:rPr>
        <w:t xml:space="preserve">. </w:t>
      </w:r>
      <w:r>
        <w:rPr>
          <w:rFonts w:ascii="Times New Roman" w:hAnsi="Times New Roman"/>
          <w:sz w:val="24"/>
          <w:szCs w:val="24"/>
        </w:rPr>
        <w:t>A</w:t>
      </w:r>
      <w:r w:rsidR="00043964" w:rsidRPr="00C5696B">
        <w:rPr>
          <w:rFonts w:ascii="Times New Roman" w:hAnsi="Times New Roman"/>
          <w:sz w:val="24"/>
          <w:szCs w:val="24"/>
        </w:rPr>
        <w:t xml:space="preserve">kce </w:t>
      </w:r>
      <w:r>
        <w:rPr>
          <w:rFonts w:ascii="Times New Roman" w:hAnsi="Times New Roman"/>
          <w:sz w:val="24"/>
          <w:szCs w:val="24"/>
        </w:rPr>
        <w:t xml:space="preserve">se </w:t>
      </w:r>
      <w:r w:rsidR="00043964" w:rsidRPr="00C5696B">
        <w:rPr>
          <w:rFonts w:ascii="Times New Roman" w:hAnsi="Times New Roman"/>
          <w:sz w:val="24"/>
          <w:szCs w:val="24"/>
        </w:rPr>
        <w:t>koná 30. 4. 2014</w:t>
      </w:r>
      <w:r w:rsidR="00C5696B" w:rsidRPr="00C5696B">
        <w:rPr>
          <w:rFonts w:ascii="Times New Roman" w:hAnsi="Times New Roman"/>
          <w:sz w:val="24"/>
          <w:szCs w:val="24"/>
        </w:rPr>
        <w:t xml:space="preserve"> v Muzeu Policie ČR</w:t>
      </w:r>
      <w:r>
        <w:rPr>
          <w:rFonts w:ascii="Times New Roman" w:hAnsi="Times New Roman"/>
          <w:sz w:val="24"/>
          <w:szCs w:val="24"/>
        </w:rPr>
        <w:t xml:space="preserve">. </w:t>
      </w:r>
    </w:p>
    <w:p w:rsidR="00043964" w:rsidRPr="00C5696B" w:rsidRDefault="00043964" w:rsidP="00043964">
      <w:pPr>
        <w:pStyle w:val="Odstavecseseznamem"/>
        <w:numPr>
          <w:ilvl w:val="0"/>
          <w:numId w:val="8"/>
        </w:numPr>
        <w:spacing w:line="240" w:lineRule="auto"/>
        <w:jc w:val="both"/>
        <w:rPr>
          <w:rFonts w:ascii="Times New Roman" w:hAnsi="Times New Roman" w:cs="Times New Roman"/>
          <w:i/>
          <w:sz w:val="24"/>
          <w:szCs w:val="24"/>
        </w:rPr>
      </w:pPr>
      <w:r w:rsidRPr="00C5696B">
        <w:rPr>
          <w:rFonts w:ascii="Times New Roman" w:hAnsi="Times New Roman" w:cs="Times New Roman"/>
          <w:i/>
          <w:sz w:val="24"/>
          <w:szCs w:val="24"/>
        </w:rPr>
        <w:t xml:space="preserve">Zpráva o plnění Národní strategie </w:t>
      </w:r>
      <w:r w:rsidRPr="00C5696B">
        <w:rPr>
          <w:rFonts w:ascii="Times New Roman" w:hAnsi="Times New Roman" w:cs="Times New Roman"/>
          <w:bCs/>
          <w:i/>
          <w:color w:val="000000"/>
          <w:sz w:val="24"/>
          <w:szCs w:val="24"/>
        </w:rPr>
        <w:t>Národní strategie ochrany práv dětí a Akčního plánu k naplnění Národní strategie ochrany práv dětí na období 2012-2015 za rok 2013</w:t>
      </w:r>
    </w:p>
    <w:p w:rsidR="00CF38F3" w:rsidRPr="00C5696B" w:rsidRDefault="00043964" w:rsidP="00043964">
      <w:pPr>
        <w:spacing w:line="240" w:lineRule="auto"/>
        <w:jc w:val="both"/>
        <w:rPr>
          <w:rFonts w:ascii="Times New Roman" w:hAnsi="Times New Roman"/>
          <w:sz w:val="24"/>
          <w:szCs w:val="24"/>
        </w:rPr>
      </w:pPr>
      <w:r w:rsidRPr="00C5696B">
        <w:rPr>
          <w:rFonts w:ascii="Times New Roman" w:hAnsi="Times New Roman"/>
          <w:sz w:val="24"/>
          <w:szCs w:val="24"/>
        </w:rPr>
        <w:t>Předseda připomněl, že tajemnice rozeslala Výboru materiál, který Ministerstvo práce a sociálních věcí</w:t>
      </w:r>
      <w:r w:rsidR="00C5696B">
        <w:rPr>
          <w:rFonts w:ascii="Times New Roman" w:hAnsi="Times New Roman"/>
          <w:sz w:val="24"/>
          <w:szCs w:val="24"/>
        </w:rPr>
        <w:t xml:space="preserve"> (dále jen „MPSV“) </w:t>
      </w:r>
      <w:r w:rsidRPr="00C5696B">
        <w:rPr>
          <w:rFonts w:ascii="Times New Roman" w:hAnsi="Times New Roman"/>
          <w:sz w:val="24"/>
          <w:szCs w:val="24"/>
        </w:rPr>
        <w:t>předložilo do mezirezortního připomínkového řízení. Termín pro zaslání připomínek tajemnici je 23. 4. 2014.</w:t>
      </w:r>
    </w:p>
    <w:p w:rsidR="00C5696B" w:rsidRPr="00C5696B" w:rsidRDefault="00C5696B" w:rsidP="00C5696B">
      <w:pPr>
        <w:pStyle w:val="Odstavecseseznamem"/>
        <w:numPr>
          <w:ilvl w:val="0"/>
          <w:numId w:val="8"/>
        </w:numPr>
        <w:spacing w:line="240" w:lineRule="auto"/>
        <w:jc w:val="both"/>
        <w:rPr>
          <w:rFonts w:ascii="Times New Roman" w:hAnsi="Times New Roman"/>
          <w:i/>
          <w:sz w:val="24"/>
          <w:szCs w:val="24"/>
        </w:rPr>
      </w:pPr>
      <w:r w:rsidRPr="00C5696B">
        <w:rPr>
          <w:rFonts w:ascii="Times New Roman" w:hAnsi="Times New Roman"/>
          <w:i/>
          <w:sz w:val="24"/>
          <w:szCs w:val="24"/>
        </w:rPr>
        <w:t>Situace zařízení pro děti vyžadující okamžitou pomoc</w:t>
      </w:r>
    </w:p>
    <w:p w:rsidR="003838FE" w:rsidRDefault="00C5696B" w:rsidP="00C5696B">
      <w:pPr>
        <w:spacing w:line="240" w:lineRule="auto"/>
        <w:jc w:val="both"/>
        <w:rPr>
          <w:rFonts w:ascii="Times New Roman" w:hAnsi="Times New Roman"/>
          <w:sz w:val="24"/>
          <w:szCs w:val="24"/>
        </w:rPr>
      </w:pPr>
      <w:r w:rsidRPr="00C5696B">
        <w:rPr>
          <w:rFonts w:ascii="Times New Roman" w:hAnsi="Times New Roman"/>
          <w:sz w:val="24"/>
          <w:szCs w:val="24"/>
        </w:rPr>
        <w:t xml:space="preserve">Předseda </w:t>
      </w:r>
      <w:r>
        <w:rPr>
          <w:rFonts w:ascii="Times New Roman" w:hAnsi="Times New Roman"/>
          <w:sz w:val="24"/>
          <w:szCs w:val="24"/>
        </w:rPr>
        <w:t xml:space="preserve">připomněl diskuzi o zařízeních pro děti vyžadující okamžitou pomoc (dále jen „ZDVOP“) a vznesl dotaz, zda se jedná o systémový problém. </w:t>
      </w:r>
    </w:p>
    <w:p w:rsidR="00C5696B" w:rsidRDefault="00C5696B" w:rsidP="00C5696B">
      <w:pPr>
        <w:spacing w:line="240" w:lineRule="auto"/>
        <w:jc w:val="both"/>
        <w:rPr>
          <w:rFonts w:ascii="Times New Roman" w:hAnsi="Times New Roman"/>
          <w:sz w:val="24"/>
          <w:szCs w:val="24"/>
        </w:rPr>
      </w:pPr>
      <w:r>
        <w:rPr>
          <w:rFonts w:ascii="Times New Roman" w:hAnsi="Times New Roman"/>
          <w:sz w:val="24"/>
          <w:szCs w:val="24"/>
        </w:rPr>
        <w:t>M. Vodičková uvedla, že největším problémem jsou v současnosti dva pokyny MPS</w:t>
      </w:r>
      <w:r w:rsidR="003838FE">
        <w:rPr>
          <w:rFonts w:ascii="Times New Roman" w:hAnsi="Times New Roman"/>
          <w:sz w:val="24"/>
          <w:szCs w:val="24"/>
        </w:rPr>
        <w:t xml:space="preserve">V. Jeden pokyn obdržel </w:t>
      </w:r>
      <w:r w:rsidR="00834026">
        <w:rPr>
          <w:rFonts w:ascii="Times New Roman" w:hAnsi="Times New Roman"/>
          <w:sz w:val="24"/>
          <w:szCs w:val="24"/>
        </w:rPr>
        <w:t xml:space="preserve">Fond ohrožených dětí </w:t>
      </w:r>
      <w:r w:rsidR="003838FE">
        <w:rPr>
          <w:rFonts w:ascii="Times New Roman" w:hAnsi="Times New Roman"/>
          <w:sz w:val="24"/>
          <w:szCs w:val="24"/>
        </w:rPr>
        <w:t>prostřednictvím Krajského úřadu Ústeckého kraje v červenci 2013. Podle pokynu jsou ZDVOP povinny přijímat děti nad kapacitu, pokud jde o předběžné opatření nebo žádost orgánu sociálně-právní ochrany dětí (dále jen „OSPOD“). Pokud by ZDVOP odmítl, je m</w:t>
      </w:r>
      <w:r w:rsidR="00834026">
        <w:rPr>
          <w:rFonts w:ascii="Times New Roman" w:hAnsi="Times New Roman"/>
          <w:sz w:val="24"/>
          <w:szCs w:val="24"/>
        </w:rPr>
        <w:t xml:space="preserve">ožné mu uložit pokutu či odejmout </w:t>
      </w:r>
      <w:r w:rsidR="003838FE">
        <w:rPr>
          <w:rFonts w:ascii="Times New Roman" w:hAnsi="Times New Roman"/>
          <w:sz w:val="24"/>
          <w:szCs w:val="24"/>
        </w:rPr>
        <w:t>pověření. Dne 13. března 2014 vydalo MPSV nový pokyn. O existenci pokynu se Fond dozvěděl od pracovníků krajských úřadů. Podle pokynu se do kapacity ZDVOP započítávají i dlouhodobé propustky. Při dlouhodobý</w:t>
      </w:r>
      <w:r w:rsidR="00834026">
        <w:rPr>
          <w:rFonts w:ascii="Times New Roman" w:hAnsi="Times New Roman"/>
          <w:sz w:val="24"/>
          <w:szCs w:val="24"/>
        </w:rPr>
        <w:t>ch propustkách</w:t>
      </w:r>
      <w:r w:rsidR="003838FE">
        <w:rPr>
          <w:rFonts w:ascii="Times New Roman" w:hAnsi="Times New Roman"/>
          <w:sz w:val="24"/>
          <w:szCs w:val="24"/>
        </w:rPr>
        <w:t xml:space="preserve"> podle zákona není nárok na státní příspěvek. Fond</w:t>
      </w:r>
      <w:r w:rsidR="00834026">
        <w:rPr>
          <w:rFonts w:ascii="Times New Roman" w:hAnsi="Times New Roman"/>
          <w:sz w:val="24"/>
          <w:szCs w:val="24"/>
        </w:rPr>
        <w:t>u</w:t>
      </w:r>
      <w:r w:rsidR="003838FE">
        <w:rPr>
          <w:rFonts w:ascii="Times New Roman" w:hAnsi="Times New Roman"/>
          <w:sz w:val="24"/>
          <w:szCs w:val="24"/>
        </w:rPr>
        <w:t xml:space="preserve"> následně </w:t>
      </w:r>
      <w:r w:rsidR="00834026">
        <w:rPr>
          <w:rFonts w:ascii="Times New Roman" w:hAnsi="Times New Roman"/>
          <w:sz w:val="24"/>
          <w:szCs w:val="24"/>
        </w:rPr>
        <w:lastRenderedPageBreak/>
        <w:t>ne</w:t>
      </w:r>
      <w:r w:rsidR="003838FE">
        <w:rPr>
          <w:rFonts w:ascii="Times New Roman" w:hAnsi="Times New Roman"/>
          <w:sz w:val="24"/>
          <w:szCs w:val="24"/>
        </w:rPr>
        <w:t>byl proplacen státní příspěvek na děti umístěné na základě předběžného opatření, neboť podle takto nastaveného systému překročil zákonem stanovenou kapacitu. Fakticky však měl volná místa, několik dětí bylo mimo zařízení na dlouhodobé propustce. V zákoně není nikde uvedeno, že překážkou vyplacení státního příspěvku by bylo umístění dítěte nad maximální kapacitu zařízení. Některé kraje (např. Středočeský kraj) konstatovaly, že se pokynem MPSV řídit nebudou. V Praze se naopak pokynem řídí a zpětně odečetl</w:t>
      </w:r>
      <w:r w:rsidR="00834026">
        <w:rPr>
          <w:rFonts w:ascii="Times New Roman" w:hAnsi="Times New Roman"/>
          <w:sz w:val="24"/>
          <w:szCs w:val="24"/>
        </w:rPr>
        <w:t>i</w:t>
      </w:r>
      <w:r w:rsidR="003838FE">
        <w:rPr>
          <w:rFonts w:ascii="Times New Roman" w:hAnsi="Times New Roman"/>
          <w:sz w:val="24"/>
          <w:szCs w:val="24"/>
        </w:rPr>
        <w:t xml:space="preserve"> Fondu příspěvky na děti. Ptá se, co </w:t>
      </w:r>
      <w:r w:rsidR="00834026">
        <w:rPr>
          <w:rFonts w:ascii="Times New Roman" w:hAnsi="Times New Roman"/>
          <w:sz w:val="24"/>
          <w:szCs w:val="24"/>
        </w:rPr>
        <w:t xml:space="preserve">bude </w:t>
      </w:r>
      <w:r w:rsidR="003838FE">
        <w:rPr>
          <w:rFonts w:ascii="Times New Roman" w:hAnsi="Times New Roman"/>
          <w:sz w:val="24"/>
          <w:szCs w:val="24"/>
        </w:rPr>
        <w:t>se ZVOP, který bude mít polovin</w:t>
      </w:r>
      <w:r w:rsidR="00834026">
        <w:rPr>
          <w:rFonts w:ascii="Times New Roman" w:hAnsi="Times New Roman"/>
          <w:sz w:val="24"/>
          <w:szCs w:val="24"/>
        </w:rPr>
        <w:t>u</w:t>
      </w:r>
      <w:r w:rsidR="003838FE">
        <w:rPr>
          <w:rFonts w:ascii="Times New Roman" w:hAnsi="Times New Roman"/>
          <w:sz w:val="24"/>
          <w:szCs w:val="24"/>
        </w:rPr>
        <w:t xml:space="preserve"> dětí na dlouhodobých propustkách. Podle M. Vodičkové jsou dětské domovy v současné době naplněné a </w:t>
      </w:r>
      <w:r w:rsidR="00834026">
        <w:rPr>
          <w:rFonts w:ascii="Times New Roman" w:hAnsi="Times New Roman"/>
          <w:sz w:val="24"/>
          <w:szCs w:val="24"/>
        </w:rPr>
        <w:t xml:space="preserve">pracovníci </w:t>
      </w:r>
      <w:r w:rsidR="003838FE">
        <w:rPr>
          <w:rFonts w:ascii="Times New Roman" w:hAnsi="Times New Roman"/>
          <w:sz w:val="24"/>
          <w:szCs w:val="24"/>
        </w:rPr>
        <w:t>OSPOD prosí</w:t>
      </w:r>
      <w:r w:rsidR="00834026" w:rsidRPr="00834026">
        <w:rPr>
          <w:rFonts w:ascii="Times New Roman" w:hAnsi="Times New Roman"/>
          <w:sz w:val="24"/>
          <w:szCs w:val="24"/>
        </w:rPr>
        <w:t xml:space="preserve"> </w:t>
      </w:r>
      <w:r w:rsidR="00834026">
        <w:rPr>
          <w:rFonts w:ascii="Times New Roman" w:hAnsi="Times New Roman"/>
          <w:sz w:val="24"/>
          <w:szCs w:val="24"/>
        </w:rPr>
        <w:t>Fond</w:t>
      </w:r>
      <w:r w:rsidR="003838FE">
        <w:rPr>
          <w:rFonts w:ascii="Times New Roman" w:hAnsi="Times New Roman"/>
          <w:sz w:val="24"/>
          <w:szCs w:val="24"/>
        </w:rPr>
        <w:t xml:space="preserve">, aby dítě mohl umístit ve ZVOP. </w:t>
      </w:r>
    </w:p>
    <w:p w:rsidR="000C52C2" w:rsidRDefault="000C52C2" w:rsidP="00C5696B">
      <w:pPr>
        <w:spacing w:line="240" w:lineRule="auto"/>
        <w:jc w:val="both"/>
        <w:rPr>
          <w:rFonts w:ascii="Times New Roman" w:hAnsi="Times New Roman"/>
          <w:sz w:val="24"/>
          <w:szCs w:val="24"/>
        </w:rPr>
      </w:pPr>
      <w:r>
        <w:rPr>
          <w:rFonts w:ascii="Times New Roman" w:hAnsi="Times New Roman"/>
          <w:sz w:val="24"/>
          <w:szCs w:val="24"/>
        </w:rPr>
        <w:t xml:space="preserve">K. Šlesingerová upřesnila, že </w:t>
      </w:r>
      <w:r w:rsidR="00834026">
        <w:rPr>
          <w:rFonts w:ascii="Times New Roman" w:hAnsi="Times New Roman"/>
          <w:sz w:val="24"/>
          <w:szCs w:val="24"/>
        </w:rPr>
        <w:t xml:space="preserve">v případě prvního zmíněného pokynu šlo ve skutečnosti o </w:t>
      </w:r>
      <w:r>
        <w:rPr>
          <w:rFonts w:ascii="Times New Roman" w:hAnsi="Times New Roman"/>
          <w:sz w:val="24"/>
          <w:szCs w:val="24"/>
        </w:rPr>
        <w:t xml:space="preserve">odpověď na dotaz jednoho z okresních úřadů v loňském roce, kdy probíhalo přechodné období v rámci novely zákona o sociálně-právní ochraně </w:t>
      </w:r>
      <w:proofErr w:type="gramStart"/>
      <w:r>
        <w:rPr>
          <w:rFonts w:ascii="Times New Roman" w:hAnsi="Times New Roman"/>
          <w:sz w:val="24"/>
          <w:szCs w:val="24"/>
        </w:rPr>
        <w:t>dětí</w:t>
      </w:r>
      <w:bookmarkStart w:id="0" w:name="_GoBack"/>
      <w:bookmarkEnd w:id="0"/>
      <w:r>
        <w:rPr>
          <w:rFonts w:ascii="Times New Roman" w:hAnsi="Times New Roman"/>
          <w:sz w:val="24"/>
          <w:szCs w:val="24"/>
        </w:rPr>
        <w:t xml:space="preserve"> a maximální</w:t>
      </w:r>
      <w:proofErr w:type="gramEnd"/>
      <w:r>
        <w:rPr>
          <w:rFonts w:ascii="Times New Roman" w:hAnsi="Times New Roman"/>
          <w:sz w:val="24"/>
          <w:szCs w:val="24"/>
        </w:rPr>
        <w:t xml:space="preserve"> limit 28 dětí nebyl závazný. Závazným se stal až od 1. ledna 2014. Letos tedy poskytlo</w:t>
      </w:r>
      <w:r w:rsidR="00834026">
        <w:rPr>
          <w:rFonts w:ascii="Times New Roman" w:hAnsi="Times New Roman"/>
          <w:sz w:val="24"/>
          <w:szCs w:val="24"/>
        </w:rPr>
        <w:t xml:space="preserve"> MPSV na poradě krajům výklad v tom</w:t>
      </w:r>
      <w:r>
        <w:rPr>
          <w:rFonts w:ascii="Times New Roman" w:hAnsi="Times New Roman"/>
          <w:sz w:val="24"/>
          <w:szCs w:val="24"/>
        </w:rPr>
        <w:t xml:space="preserve"> smyslu, že maximální kapacita ZDVOP nesmí být překročena a státní příspěvek bude přiznáván jen na děti, které jsou do zařízení umisťovány v souladu se zákonem. Pokud by zařízení překračovala zákonnou nebo výjimkou stanovenou kapacitu, jako např. zařízení Fondu, nejedná se o umístění dítěte v souladu se zákonem. Vzhledem k tomu, že vznikly nejasnosti ohledně dříve poskytnuté odpovědi, MPSV na žádost Magistrátu Hlavního města Prahy vypracovalo dopis, v němž vysvětlilo, jaký je vztah obou předchozích výkladů. Magistrát pak bude dále informovat pověřené osoby působící na jeho území. MPSV chce, aby byl dodržen charakter ZDVOP, </w:t>
      </w:r>
      <w:proofErr w:type="gramStart"/>
      <w:r>
        <w:rPr>
          <w:rFonts w:ascii="Times New Roman" w:hAnsi="Times New Roman"/>
          <w:sz w:val="24"/>
          <w:szCs w:val="24"/>
        </w:rPr>
        <w:t>tzn. jedná</w:t>
      </w:r>
      <w:proofErr w:type="gramEnd"/>
      <w:r>
        <w:rPr>
          <w:rFonts w:ascii="Times New Roman" w:hAnsi="Times New Roman"/>
          <w:sz w:val="24"/>
          <w:szCs w:val="24"/>
        </w:rPr>
        <w:t xml:space="preserve"> se o krizový pobyt, který má být zásadně krátkodobého charakteru. Dlouhodobé propustky nejsou v souladu s charakterem krizového zařízení. </w:t>
      </w:r>
    </w:p>
    <w:p w:rsidR="000C52C2" w:rsidRDefault="006074E9" w:rsidP="00C5696B">
      <w:pPr>
        <w:spacing w:line="240" w:lineRule="auto"/>
        <w:jc w:val="both"/>
        <w:rPr>
          <w:rFonts w:ascii="Times New Roman" w:hAnsi="Times New Roman"/>
          <w:sz w:val="24"/>
          <w:szCs w:val="24"/>
        </w:rPr>
      </w:pPr>
      <w:r>
        <w:rPr>
          <w:rFonts w:ascii="Times New Roman" w:hAnsi="Times New Roman"/>
          <w:sz w:val="24"/>
          <w:szCs w:val="24"/>
        </w:rPr>
        <w:t xml:space="preserve">Z. Dušková </w:t>
      </w:r>
      <w:r w:rsidR="00030103">
        <w:rPr>
          <w:rFonts w:ascii="Times New Roman" w:hAnsi="Times New Roman"/>
          <w:sz w:val="24"/>
          <w:szCs w:val="24"/>
        </w:rPr>
        <w:t xml:space="preserve">sice </w:t>
      </w:r>
      <w:r w:rsidR="007E1AD2">
        <w:rPr>
          <w:rFonts w:ascii="Times New Roman" w:hAnsi="Times New Roman"/>
          <w:sz w:val="24"/>
          <w:szCs w:val="24"/>
        </w:rPr>
        <w:t xml:space="preserve">chápe </w:t>
      </w:r>
      <w:r w:rsidR="00030103">
        <w:rPr>
          <w:rFonts w:ascii="Times New Roman" w:hAnsi="Times New Roman"/>
          <w:sz w:val="24"/>
          <w:szCs w:val="24"/>
        </w:rPr>
        <w:t xml:space="preserve">připomínky zřizovatelů ZDVOP týkající se státních příspěvků, úkolem Výboru je ale zabývat </w:t>
      </w:r>
      <w:r w:rsidR="00834026">
        <w:rPr>
          <w:rFonts w:ascii="Times New Roman" w:hAnsi="Times New Roman"/>
          <w:sz w:val="24"/>
          <w:szCs w:val="24"/>
        </w:rPr>
        <w:t xml:space="preserve">se </w:t>
      </w:r>
      <w:r w:rsidR="00030103">
        <w:rPr>
          <w:rFonts w:ascii="Times New Roman" w:hAnsi="Times New Roman"/>
          <w:sz w:val="24"/>
          <w:szCs w:val="24"/>
        </w:rPr>
        <w:t>tím, co je v zájmu dětí. Dotázala se, co se děje s dětmi, které nemohou být umístěny ve ZDVOP, pokud je naplněna jeho maximální kapacita.</w:t>
      </w:r>
      <w:r w:rsidR="007E1AD2">
        <w:rPr>
          <w:rFonts w:ascii="Times New Roman" w:hAnsi="Times New Roman"/>
          <w:sz w:val="24"/>
          <w:szCs w:val="24"/>
        </w:rPr>
        <w:t xml:space="preserve"> K. Šlesingerová v reakci, že každé zařízení má maximální kapacitu a každému zařízení se může stát, že se jej někdo dotáže na umístění dítěte, když zrovna nemá volnou kapacitu. MPSV si nechalo zpracovat analýzu sítě služeb péče o děti. Analýza porovnává všechny typy služeb pro ohrožené děti, včetně institucionálních zařízení. Je zajímavé, jak vysoký podíl dětí je v daném kraji umístěn v ústavním zařízení v poměru k míře ohrožení, kterou si MPSV nechávala zpracovat dříve v rámci sociografické analýzy. Praha je regionem, </w:t>
      </w:r>
      <w:r w:rsidR="00834026">
        <w:rPr>
          <w:rFonts w:ascii="Times New Roman" w:hAnsi="Times New Roman"/>
          <w:sz w:val="24"/>
          <w:szCs w:val="24"/>
        </w:rPr>
        <w:t>v němž je v </w:t>
      </w:r>
      <w:r w:rsidR="007E1AD2">
        <w:rPr>
          <w:rFonts w:ascii="Times New Roman" w:hAnsi="Times New Roman"/>
          <w:sz w:val="24"/>
          <w:szCs w:val="24"/>
        </w:rPr>
        <w:t xml:space="preserve">poměru k míře ohrožení poměrně </w:t>
      </w:r>
      <w:r w:rsidR="00834026">
        <w:rPr>
          <w:rFonts w:ascii="Times New Roman" w:hAnsi="Times New Roman"/>
          <w:sz w:val="24"/>
          <w:szCs w:val="24"/>
        </w:rPr>
        <w:t xml:space="preserve">vysoký počet </w:t>
      </w:r>
      <w:r w:rsidR="007E1AD2">
        <w:rPr>
          <w:rFonts w:ascii="Times New Roman" w:hAnsi="Times New Roman"/>
          <w:sz w:val="24"/>
          <w:szCs w:val="24"/>
        </w:rPr>
        <w:t>dětí umístěn</w:t>
      </w:r>
      <w:r w:rsidR="00834026">
        <w:rPr>
          <w:rFonts w:ascii="Times New Roman" w:hAnsi="Times New Roman"/>
          <w:sz w:val="24"/>
          <w:szCs w:val="24"/>
        </w:rPr>
        <w:t>ých</w:t>
      </w:r>
      <w:r w:rsidR="007E1AD2">
        <w:rPr>
          <w:rFonts w:ascii="Times New Roman" w:hAnsi="Times New Roman"/>
          <w:sz w:val="24"/>
          <w:szCs w:val="24"/>
        </w:rPr>
        <w:t xml:space="preserve"> v zařízeních. Není zřejmé, zda analýza poskytne odpovědi o příčinách tohoto vztahu. V  síti institucionálních zařízení po celé ČR je momentálně více než 1.000 volných míst. Pokud OSPOD nemůže dítě umístit do jednoho ZDVOP, osloví jiný ZDVOP, popř. </w:t>
      </w:r>
      <w:r w:rsidR="00834026">
        <w:rPr>
          <w:rFonts w:ascii="Times New Roman" w:hAnsi="Times New Roman"/>
          <w:sz w:val="24"/>
          <w:szCs w:val="24"/>
        </w:rPr>
        <w:t xml:space="preserve">se obrátí na </w:t>
      </w:r>
      <w:r w:rsidR="007E1AD2">
        <w:rPr>
          <w:rFonts w:ascii="Times New Roman" w:hAnsi="Times New Roman"/>
          <w:sz w:val="24"/>
          <w:szCs w:val="24"/>
        </w:rPr>
        <w:t xml:space="preserve">ústavní zařízení. Pokud se ukáže, že je v nějakém kraji dlouhodobě vyšší poptávka po ZDVOP, pak je na kraji, aby situaci vyřešil (např. kraj může zřídit vlastní ZDVOP). Na doplňující dotaz Z. Duškové uvedla, že z analýzy MPSV vyplývá, že většina dětí je umístěna ve stejném kraji, kde mají rodinu. Je těžké kvantifikovat počet dětí, které se ocitají v zařízeních daleko svému domovu, dopravní dostupnost byť v rámci jednoho kraje může být někdy obtížná. </w:t>
      </w:r>
    </w:p>
    <w:p w:rsidR="00295FB0" w:rsidRDefault="00295FB0" w:rsidP="00C5696B">
      <w:pPr>
        <w:spacing w:line="240" w:lineRule="auto"/>
        <w:jc w:val="both"/>
        <w:rPr>
          <w:rFonts w:ascii="Times New Roman" w:hAnsi="Times New Roman"/>
          <w:sz w:val="24"/>
          <w:szCs w:val="24"/>
        </w:rPr>
      </w:pPr>
      <w:r>
        <w:rPr>
          <w:rFonts w:ascii="Times New Roman" w:hAnsi="Times New Roman"/>
          <w:sz w:val="24"/>
          <w:szCs w:val="24"/>
        </w:rPr>
        <w:t xml:space="preserve">M. Vodičková namítla, že  ZDVOP neměly být nikdy určeny ke krátkodobé pomoci. Péče ve ZDVOP má mít přednost před institucionální péčí. A. Křístek v reakci uvedl, že ZDVOP byly v minulosti upraveny jen jedním paragrafem, postupně se staly paralelním systémem ústavní péče v nedostatku původní právní úpravy. Deficit byl posléze napraven, a to ještě před novelou zákona o sociálně-právní ochraně dětí. Novela pak již neměnila radikálně situaci, ale pouze v souladu s pravidly Legislativní rady vlády znovu zopakovala dosavadní úpravu, protože </w:t>
      </w:r>
      <w:r w:rsidR="001F13E5">
        <w:rPr>
          <w:rFonts w:ascii="Times New Roman" w:hAnsi="Times New Roman"/>
          <w:sz w:val="24"/>
          <w:szCs w:val="24"/>
        </w:rPr>
        <w:t xml:space="preserve">v </w:t>
      </w:r>
      <w:r>
        <w:rPr>
          <w:rFonts w:ascii="Times New Roman" w:hAnsi="Times New Roman"/>
          <w:sz w:val="24"/>
          <w:szCs w:val="24"/>
        </w:rPr>
        <w:t>dotčeném paragrafu se provádělo vícero změn.</w:t>
      </w:r>
    </w:p>
    <w:p w:rsidR="003D0E67" w:rsidRDefault="00295FB0" w:rsidP="00C5696B">
      <w:pPr>
        <w:spacing w:line="240" w:lineRule="auto"/>
        <w:jc w:val="both"/>
        <w:rPr>
          <w:rFonts w:ascii="Times New Roman" w:hAnsi="Times New Roman"/>
          <w:sz w:val="24"/>
          <w:szCs w:val="24"/>
        </w:rPr>
      </w:pPr>
      <w:r>
        <w:rPr>
          <w:rFonts w:ascii="Times New Roman" w:hAnsi="Times New Roman"/>
          <w:sz w:val="24"/>
          <w:szCs w:val="24"/>
        </w:rPr>
        <w:lastRenderedPageBreak/>
        <w:t xml:space="preserve">I. Benešová připomněla, že podle </w:t>
      </w:r>
      <w:r w:rsidR="00834026">
        <w:rPr>
          <w:rFonts w:ascii="Times New Roman" w:hAnsi="Times New Roman"/>
          <w:sz w:val="24"/>
          <w:szCs w:val="24"/>
        </w:rPr>
        <w:t xml:space="preserve">výkonu </w:t>
      </w:r>
      <w:r>
        <w:rPr>
          <w:rFonts w:ascii="Times New Roman" w:hAnsi="Times New Roman"/>
          <w:sz w:val="24"/>
          <w:szCs w:val="24"/>
        </w:rPr>
        <w:t>Ministerstva</w:t>
      </w:r>
      <w:r w:rsidR="002923E3">
        <w:rPr>
          <w:rFonts w:ascii="Times New Roman" w:hAnsi="Times New Roman"/>
          <w:sz w:val="24"/>
          <w:szCs w:val="24"/>
        </w:rPr>
        <w:t xml:space="preserve"> spravedlnosti (KANCL)</w:t>
      </w:r>
      <w:r>
        <w:rPr>
          <w:rFonts w:ascii="Times New Roman" w:hAnsi="Times New Roman"/>
          <w:sz w:val="24"/>
          <w:szCs w:val="24"/>
        </w:rPr>
        <w:t xml:space="preserve"> lze opakovaně svěřit dítě do ZDVOP, </w:t>
      </w:r>
      <w:proofErr w:type="gramStart"/>
      <w:r>
        <w:rPr>
          <w:rFonts w:ascii="Times New Roman" w:hAnsi="Times New Roman"/>
          <w:sz w:val="24"/>
          <w:szCs w:val="24"/>
        </w:rPr>
        <w:t>tzn.</w:t>
      </w:r>
      <w:proofErr w:type="gramEnd"/>
      <w:r>
        <w:rPr>
          <w:rFonts w:ascii="Times New Roman" w:hAnsi="Times New Roman"/>
          <w:sz w:val="24"/>
          <w:szCs w:val="24"/>
        </w:rPr>
        <w:t xml:space="preserve"> dítě </w:t>
      </w:r>
      <w:proofErr w:type="gramStart"/>
      <w:r>
        <w:rPr>
          <w:rFonts w:ascii="Times New Roman" w:hAnsi="Times New Roman"/>
          <w:sz w:val="24"/>
          <w:szCs w:val="24"/>
        </w:rPr>
        <w:t>může</w:t>
      </w:r>
      <w:proofErr w:type="gramEnd"/>
      <w:r>
        <w:rPr>
          <w:rFonts w:ascii="Times New Roman" w:hAnsi="Times New Roman"/>
          <w:sz w:val="24"/>
          <w:szCs w:val="24"/>
        </w:rPr>
        <w:t xml:space="preserve"> ve ZDVOP pobývat až </w:t>
      </w:r>
      <w:r w:rsidR="002923E3">
        <w:rPr>
          <w:rFonts w:ascii="Times New Roman" w:hAnsi="Times New Roman"/>
          <w:sz w:val="24"/>
          <w:szCs w:val="24"/>
        </w:rPr>
        <w:t>po dobu</w:t>
      </w:r>
      <w:r>
        <w:rPr>
          <w:rFonts w:ascii="Times New Roman" w:hAnsi="Times New Roman"/>
          <w:sz w:val="24"/>
          <w:szCs w:val="24"/>
        </w:rPr>
        <w:t xml:space="preserve"> 3 let. Pro soud i OSPOD je </w:t>
      </w:r>
      <w:r w:rsidR="002923E3">
        <w:rPr>
          <w:rFonts w:ascii="Times New Roman" w:hAnsi="Times New Roman"/>
          <w:sz w:val="24"/>
          <w:szCs w:val="24"/>
        </w:rPr>
        <w:t>nicméně opakované prodlužování doby</w:t>
      </w:r>
      <w:r>
        <w:rPr>
          <w:rFonts w:ascii="Times New Roman" w:hAnsi="Times New Roman"/>
          <w:sz w:val="24"/>
          <w:szCs w:val="24"/>
        </w:rPr>
        <w:t xml:space="preserve"> zatěžující. Dítě by ve ZDVOP mělo zůstat, pokud si v zařízení zvyklo a je to v jeho zájmu. Předseda doplnil, že v zájmu dítěte je zejména návrat do rodiny. </w:t>
      </w:r>
    </w:p>
    <w:p w:rsidR="00295FB0" w:rsidRDefault="001657D0" w:rsidP="00C5696B">
      <w:pPr>
        <w:spacing w:line="240" w:lineRule="auto"/>
        <w:jc w:val="both"/>
        <w:rPr>
          <w:rFonts w:ascii="Times New Roman" w:hAnsi="Times New Roman"/>
          <w:sz w:val="24"/>
          <w:szCs w:val="24"/>
        </w:rPr>
      </w:pPr>
      <w:r>
        <w:rPr>
          <w:rFonts w:ascii="Times New Roman" w:hAnsi="Times New Roman"/>
          <w:sz w:val="24"/>
          <w:szCs w:val="24"/>
        </w:rPr>
        <w:t xml:space="preserve">Podle </w:t>
      </w:r>
      <w:r w:rsidR="003D0E67">
        <w:rPr>
          <w:rFonts w:ascii="Times New Roman" w:hAnsi="Times New Roman"/>
          <w:sz w:val="24"/>
          <w:szCs w:val="24"/>
        </w:rPr>
        <w:t>Z. Baudyšov</w:t>
      </w:r>
      <w:r w:rsidR="002923E3">
        <w:rPr>
          <w:rFonts w:ascii="Times New Roman" w:hAnsi="Times New Roman"/>
          <w:sz w:val="24"/>
          <w:szCs w:val="24"/>
        </w:rPr>
        <w:t>é</w:t>
      </w:r>
      <w:r w:rsidR="003D0E67">
        <w:rPr>
          <w:rFonts w:ascii="Times New Roman" w:hAnsi="Times New Roman"/>
          <w:sz w:val="24"/>
          <w:szCs w:val="24"/>
        </w:rPr>
        <w:t xml:space="preserve"> </w:t>
      </w:r>
      <w:r>
        <w:rPr>
          <w:rFonts w:ascii="Times New Roman" w:hAnsi="Times New Roman"/>
          <w:sz w:val="24"/>
          <w:szCs w:val="24"/>
        </w:rPr>
        <w:t>je v zájmu dětí,</w:t>
      </w:r>
      <w:r w:rsidR="003D0E67">
        <w:rPr>
          <w:rFonts w:ascii="Times New Roman" w:hAnsi="Times New Roman"/>
          <w:sz w:val="24"/>
          <w:szCs w:val="24"/>
        </w:rPr>
        <w:t xml:space="preserve"> aby existovaly ZDVOP. K. Šlesingerová souhlasí, že zařízení jako ZDVOP by měl</w:t>
      </w:r>
      <w:r w:rsidR="002923E3">
        <w:rPr>
          <w:rFonts w:ascii="Times New Roman" w:hAnsi="Times New Roman"/>
          <w:sz w:val="24"/>
          <w:szCs w:val="24"/>
        </w:rPr>
        <w:t>a</w:t>
      </w:r>
      <w:r w:rsidR="003D0E67">
        <w:rPr>
          <w:rFonts w:ascii="Times New Roman" w:hAnsi="Times New Roman"/>
          <w:sz w:val="24"/>
          <w:szCs w:val="24"/>
        </w:rPr>
        <w:t xml:space="preserve"> existovat. Diskuze však není o tom, zda ZDVOP ano, či ne, ale jaká pravidla by měla být nastavena pro jejich fungování. MPSV chce, aby byla nastavena pravid</w:t>
      </w:r>
      <w:r w:rsidR="002923E3">
        <w:rPr>
          <w:rFonts w:ascii="Times New Roman" w:hAnsi="Times New Roman"/>
          <w:sz w:val="24"/>
          <w:szCs w:val="24"/>
        </w:rPr>
        <w:t>la fungování služeb péče o dítě</w:t>
      </w:r>
      <w:r w:rsidR="003D0E67">
        <w:rPr>
          <w:rFonts w:ascii="Times New Roman" w:hAnsi="Times New Roman"/>
          <w:sz w:val="24"/>
          <w:szCs w:val="24"/>
        </w:rPr>
        <w:t xml:space="preserve"> tak</w:t>
      </w:r>
      <w:r w:rsidR="002923E3">
        <w:rPr>
          <w:rFonts w:ascii="Times New Roman" w:hAnsi="Times New Roman"/>
          <w:sz w:val="24"/>
          <w:szCs w:val="24"/>
        </w:rPr>
        <w:t>,</w:t>
      </w:r>
      <w:r w:rsidR="003D0E67">
        <w:rPr>
          <w:rFonts w:ascii="Times New Roman" w:hAnsi="Times New Roman"/>
          <w:sz w:val="24"/>
          <w:szCs w:val="24"/>
        </w:rPr>
        <w:t xml:space="preserve"> aby služby byl</w:t>
      </w:r>
      <w:r w:rsidR="002923E3">
        <w:rPr>
          <w:rFonts w:ascii="Times New Roman" w:hAnsi="Times New Roman"/>
          <w:sz w:val="24"/>
          <w:szCs w:val="24"/>
        </w:rPr>
        <w:t>y</w:t>
      </w:r>
      <w:r w:rsidR="003D0E67">
        <w:rPr>
          <w:rFonts w:ascii="Times New Roman" w:hAnsi="Times New Roman"/>
          <w:sz w:val="24"/>
          <w:szCs w:val="24"/>
        </w:rPr>
        <w:t xml:space="preserve"> kvalitní. Součástí je zakotvení pravidla maximální kapacity. Všichni odborníci se shodují, že velkokapacitní zařízení nejsou vhodná pro děti. Podle Z. Baudyšové není u Fondu problém s kvalitou poskytovaných služeb. K. Šlesingerová uvedla, že pravidla platí pro všechny, ZDVOP se nebudou hodnotit jednotlivě. </w:t>
      </w:r>
    </w:p>
    <w:p w:rsidR="003D0E67" w:rsidRDefault="003D0E67" w:rsidP="00C5696B">
      <w:pPr>
        <w:spacing w:line="240" w:lineRule="auto"/>
        <w:jc w:val="both"/>
        <w:rPr>
          <w:rFonts w:ascii="Times New Roman" w:hAnsi="Times New Roman" w:cs="Times New Roman"/>
          <w:sz w:val="24"/>
          <w:szCs w:val="24"/>
        </w:rPr>
      </w:pPr>
      <w:r>
        <w:rPr>
          <w:rFonts w:ascii="Times New Roman" w:hAnsi="Times New Roman"/>
          <w:sz w:val="24"/>
          <w:szCs w:val="24"/>
        </w:rPr>
        <w:t xml:space="preserve">Předseda sdělil, že systém péče o ohrožené děti potřeboval transformaci. Proběhly kroky, se kterými nesouhlasil, nicméně změna byla nutná. </w:t>
      </w:r>
      <w:r w:rsidR="00F81A54">
        <w:rPr>
          <w:rFonts w:ascii="Times New Roman" w:hAnsi="Times New Roman"/>
          <w:sz w:val="24"/>
          <w:szCs w:val="24"/>
        </w:rPr>
        <w:t xml:space="preserve">Nastavení maximální kapacity ZDVOP </w:t>
      </w:r>
      <w:r w:rsidR="00F81A54" w:rsidRPr="00F81A54">
        <w:rPr>
          <w:rFonts w:ascii="Times New Roman" w:hAnsi="Times New Roman"/>
          <w:sz w:val="24"/>
          <w:szCs w:val="24"/>
        </w:rPr>
        <w:t>nepovažuje za problematické. Otázkou podle něj zůstává, zda úprava týkající ZDVOP je systémovým problém</w:t>
      </w:r>
      <w:r w:rsidR="002923E3">
        <w:rPr>
          <w:rFonts w:ascii="Times New Roman" w:hAnsi="Times New Roman"/>
          <w:sz w:val="24"/>
          <w:szCs w:val="24"/>
        </w:rPr>
        <w:t>em</w:t>
      </w:r>
      <w:r w:rsidR="00F81A54" w:rsidRPr="00F81A54">
        <w:rPr>
          <w:rFonts w:ascii="Times New Roman" w:hAnsi="Times New Roman"/>
          <w:sz w:val="24"/>
          <w:szCs w:val="24"/>
        </w:rPr>
        <w:t xml:space="preserve">. M. Vodičková poukázala na spojování různých typů zařízení (ZDVOP a ústavní zařízení). Po diskuzi </w:t>
      </w:r>
      <w:r w:rsidR="00F81A54" w:rsidRPr="00F81A54">
        <w:rPr>
          <w:rFonts w:ascii="Times New Roman" w:hAnsi="Times New Roman"/>
          <w:b/>
          <w:sz w:val="24"/>
          <w:szCs w:val="24"/>
        </w:rPr>
        <w:t>se Výbor</w:t>
      </w:r>
      <w:r w:rsidR="00F81A54" w:rsidRPr="00F81A54">
        <w:rPr>
          <w:rFonts w:ascii="Times New Roman" w:hAnsi="Times New Roman"/>
          <w:sz w:val="24"/>
          <w:szCs w:val="24"/>
        </w:rPr>
        <w:t xml:space="preserve"> </w:t>
      </w:r>
      <w:r w:rsidR="00F81A54" w:rsidRPr="00F81A54">
        <w:rPr>
          <w:rFonts w:ascii="Times New Roman" w:hAnsi="Times New Roman"/>
          <w:b/>
          <w:sz w:val="24"/>
          <w:szCs w:val="24"/>
        </w:rPr>
        <w:t>jednomyslně shodl, že b</w:t>
      </w:r>
      <w:r w:rsidR="00F81A54">
        <w:rPr>
          <w:rFonts w:ascii="Times New Roman" w:hAnsi="Times New Roman"/>
          <w:b/>
          <w:sz w:val="24"/>
          <w:szCs w:val="24"/>
        </w:rPr>
        <w:t>ude</w:t>
      </w:r>
      <w:r w:rsidR="00F81A54" w:rsidRPr="00F81A54">
        <w:rPr>
          <w:rFonts w:ascii="Times New Roman" w:hAnsi="Times New Roman"/>
          <w:b/>
          <w:sz w:val="24"/>
          <w:szCs w:val="24"/>
        </w:rPr>
        <w:t xml:space="preserve"> vytvořen podnět k problematice </w:t>
      </w:r>
      <w:r w:rsidR="00F81A54" w:rsidRPr="00F81A54">
        <w:rPr>
          <w:rFonts w:ascii="Times New Roman" w:hAnsi="Times New Roman" w:cs="Times New Roman"/>
          <w:b/>
          <w:color w:val="000000"/>
          <w:sz w:val="24"/>
          <w:szCs w:val="24"/>
        </w:rPr>
        <w:t>zřizování rozdílných druhů pobytových služeb ústavního typu pro děti na jednom místě či v jednom areálu</w:t>
      </w:r>
      <w:r w:rsidR="00F81A54" w:rsidRPr="00F81A54">
        <w:rPr>
          <w:rFonts w:ascii="Times New Roman" w:hAnsi="Times New Roman" w:cs="Times New Roman"/>
          <w:b/>
          <w:sz w:val="24"/>
          <w:szCs w:val="24"/>
        </w:rPr>
        <w:t>.</w:t>
      </w:r>
      <w:r w:rsidR="00F81A54">
        <w:rPr>
          <w:rFonts w:ascii="Times New Roman" w:hAnsi="Times New Roman" w:cs="Times New Roman"/>
          <w:b/>
          <w:sz w:val="24"/>
          <w:szCs w:val="24"/>
        </w:rPr>
        <w:t xml:space="preserve"> </w:t>
      </w:r>
      <w:r w:rsidR="00F81A54">
        <w:rPr>
          <w:rFonts w:ascii="Times New Roman" w:hAnsi="Times New Roman" w:cs="Times New Roman"/>
          <w:sz w:val="24"/>
          <w:szCs w:val="24"/>
        </w:rPr>
        <w:t>K přípravě podnětu se přihlásil A. Křístek. Předseda požádal, aby byl podnět tajemnici zaslán do konce dubna 2014.</w:t>
      </w:r>
    </w:p>
    <w:p w:rsidR="00F81A54" w:rsidRPr="001657D0" w:rsidRDefault="00F81A54" w:rsidP="00C5696B">
      <w:pPr>
        <w:spacing w:line="240" w:lineRule="auto"/>
        <w:jc w:val="both"/>
        <w:rPr>
          <w:rFonts w:ascii="Times New Roman" w:hAnsi="Times New Roman" w:cs="Times New Roman"/>
          <w:color w:val="FF0000"/>
          <w:sz w:val="24"/>
          <w:szCs w:val="24"/>
        </w:rPr>
      </w:pPr>
      <w:r w:rsidRPr="001657D0">
        <w:rPr>
          <w:rFonts w:ascii="Times New Roman" w:hAnsi="Times New Roman" w:cs="Times New Roman"/>
          <w:b/>
          <w:color w:val="FF0000"/>
          <w:sz w:val="24"/>
          <w:szCs w:val="24"/>
        </w:rPr>
        <w:t>Úkol:</w:t>
      </w:r>
      <w:r w:rsidRPr="001657D0">
        <w:rPr>
          <w:rFonts w:ascii="Times New Roman" w:hAnsi="Times New Roman" w:cs="Times New Roman"/>
          <w:color w:val="FF0000"/>
          <w:sz w:val="24"/>
          <w:szCs w:val="24"/>
        </w:rPr>
        <w:t xml:space="preserve"> A. Křístek připraví podnět </w:t>
      </w:r>
      <w:r w:rsidR="001657D0" w:rsidRPr="001657D0">
        <w:rPr>
          <w:rFonts w:ascii="Times New Roman" w:hAnsi="Times New Roman" w:cs="Times New Roman"/>
          <w:color w:val="FF0000"/>
          <w:sz w:val="24"/>
          <w:szCs w:val="24"/>
        </w:rPr>
        <w:t>ve věci zřizování rozdílných druhů pobytových služeb ústavního typu pro děti na jednom místě či v jednom areálu a zašle jej do konce dubna 2014 tajemnici. Tajemnice podnět rozešle Výboru.</w:t>
      </w:r>
    </w:p>
    <w:p w:rsidR="00C5696B" w:rsidRPr="00C5696B" w:rsidRDefault="00C5696B" w:rsidP="00C5696B">
      <w:pPr>
        <w:pStyle w:val="Odstavecseseznamem"/>
        <w:numPr>
          <w:ilvl w:val="0"/>
          <w:numId w:val="8"/>
        </w:numPr>
        <w:spacing w:line="240" w:lineRule="auto"/>
        <w:jc w:val="both"/>
        <w:rPr>
          <w:rFonts w:ascii="Times New Roman" w:hAnsi="Times New Roman"/>
          <w:i/>
          <w:sz w:val="24"/>
          <w:szCs w:val="24"/>
        </w:rPr>
      </w:pPr>
      <w:r w:rsidRPr="00C5696B">
        <w:rPr>
          <w:rFonts w:ascii="Times New Roman" w:hAnsi="Times New Roman"/>
          <w:i/>
          <w:sz w:val="24"/>
          <w:szCs w:val="24"/>
        </w:rPr>
        <w:t>Program příštího zasedání</w:t>
      </w:r>
    </w:p>
    <w:p w:rsidR="00C5696B" w:rsidRPr="00C5696B" w:rsidRDefault="00C5696B" w:rsidP="00C5696B">
      <w:pPr>
        <w:spacing w:line="240" w:lineRule="auto"/>
        <w:jc w:val="both"/>
        <w:rPr>
          <w:rFonts w:ascii="Times New Roman" w:hAnsi="Times New Roman" w:cs="Times New Roman"/>
          <w:b/>
          <w:sz w:val="24"/>
          <w:szCs w:val="24"/>
        </w:rPr>
      </w:pPr>
      <w:r w:rsidRPr="00C5696B">
        <w:rPr>
          <w:rFonts w:ascii="Times New Roman" w:hAnsi="Times New Roman" w:cs="Times New Roman"/>
          <w:sz w:val="24"/>
          <w:szCs w:val="24"/>
        </w:rPr>
        <w:t xml:space="preserve">Tajemnice oznámila, že na program příštího zasedání navrhuje zařadit podnět </w:t>
      </w:r>
      <w:r w:rsidRPr="00C5696B">
        <w:rPr>
          <w:rFonts w:ascii="Times New Roman" w:hAnsi="Times New Roman" w:cs="Times New Roman"/>
          <w:color w:val="000000"/>
          <w:sz w:val="24"/>
          <w:szCs w:val="24"/>
        </w:rPr>
        <w:t>Sdružení spravedlnost dětem ve věci porozvodové péče o děti</w:t>
      </w:r>
      <w:r>
        <w:rPr>
          <w:rFonts w:ascii="Times New Roman" w:hAnsi="Times New Roman" w:cs="Times New Roman"/>
          <w:color w:val="000000"/>
          <w:sz w:val="24"/>
          <w:szCs w:val="24"/>
        </w:rPr>
        <w:t xml:space="preserve">. Členové s tímto v diskuzi vyjádřili souhlas. Vzhledem k tomu, že problematika porozvodové péče o děti je Výboru dobře známá, </w:t>
      </w:r>
      <w:r w:rsidRPr="00C5696B">
        <w:rPr>
          <w:rFonts w:ascii="Times New Roman" w:hAnsi="Times New Roman" w:cs="Times New Roman"/>
          <w:b/>
          <w:color w:val="000000"/>
          <w:sz w:val="24"/>
          <w:szCs w:val="24"/>
        </w:rPr>
        <w:t xml:space="preserve">se Výbor jednomyslně shodl, že k tomuto bodu jednání nebudou přizváni žádní hosté. </w:t>
      </w:r>
    </w:p>
    <w:p w:rsidR="00C5696B" w:rsidRDefault="00C5696B" w:rsidP="00C5696B">
      <w:pPr>
        <w:spacing w:line="240" w:lineRule="auto"/>
        <w:jc w:val="both"/>
        <w:rPr>
          <w:rFonts w:ascii="Times New Roman" w:hAnsi="Times New Roman"/>
          <w:sz w:val="24"/>
          <w:szCs w:val="24"/>
        </w:rPr>
      </w:pPr>
    </w:p>
    <w:p w:rsidR="00C5696B" w:rsidRPr="00651BC8" w:rsidRDefault="00C5696B" w:rsidP="00C5696B">
      <w:pPr>
        <w:spacing w:after="0"/>
        <w:jc w:val="both"/>
        <w:rPr>
          <w:rFonts w:ascii="Times New Roman" w:hAnsi="Times New Roman"/>
          <w:sz w:val="24"/>
        </w:rPr>
      </w:pPr>
      <w:r>
        <w:rPr>
          <w:rFonts w:ascii="Times New Roman" w:hAnsi="Times New Roman"/>
          <w:sz w:val="24"/>
        </w:rPr>
        <w:t xml:space="preserve">Zapsala A. </w:t>
      </w:r>
      <w:proofErr w:type="spellStart"/>
      <w:r>
        <w:rPr>
          <w:rFonts w:ascii="Times New Roman" w:hAnsi="Times New Roman"/>
          <w:sz w:val="24"/>
        </w:rPr>
        <w:t>Plavinová</w:t>
      </w:r>
      <w:proofErr w:type="spellEnd"/>
    </w:p>
    <w:p w:rsidR="00C5696B" w:rsidRPr="00C5696B" w:rsidRDefault="00C5696B" w:rsidP="00C5696B">
      <w:pPr>
        <w:spacing w:line="240" w:lineRule="auto"/>
        <w:jc w:val="both"/>
        <w:rPr>
          <w:rFonts w:ascii="Times New Roman" w:hAnsi="Times New Roman"/>
          <w:sz w:val="24"/>
          <w:szCs w:val="24"/>
        </w:rPr>
      </w:pPr>
    </w:p>
    <w:sectPr w:rsidR="00C5696B" w:rsidRPr="00C5696B" w:rsidSect="00A911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84" w:rsidRDefault="00AE6B84" w:rsidP="00AE6B84">
      <w:pPr>
        <w:spacing w:after="0" w:line="240" w:lineRule="auto"/>
      </w:pPr>
      <w:r>
        <w:separator/>
      </w:r>
    </w:p>
  </w:endnote>
  <w:endnote w:type="continuationSeparator" w:id="0">
    <w:p w:rsidR="00AE6B84" w:rsidRDefault="00AE6B84" w:rsidP="00AE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42909"/>
      <w:docPartObj>
        <w:docPartGallery w:val="Page Numbers (Bottom of Page)"/>
        <w:docPartUnique/>
      </w:docPartObj>
    </w:sdtPr>
    <w:sdtEndPr>
      <w:rPr>
        <w:rFonts w:ascii="Times New Roman" w:hAnsi="Times New Roman" w:cs="Times New Roman"/>
        <w:sz w:val="24"/>
        <w:szCs w:val="24"/>
      </w:rPr>
    </w:sdtEndPr>
    <w:sdtContent>
      <w:p w:rsidR="00AE6B84" w:rsidRPr="00AE6B84" w:rsidRDefault="00AE6B84">
        <w:pPr>
          <w:pStyle w:val="Zpat"/>
          <w:jc w:val="right"/>
          <w:rPr>
            <w:rFonts w:ascii="Times New Roman" w:hAnsi="Times New Roman" w:cs="Times New Roman"/>
            <w:sz w:val="24"/>
            <w:szCs w:val="24"/>
          </w:rPr>
        </w:pPr>
        <w:r w:rsidRPr="00AE6B84">
          <w:rPr>
            <w:rFonts w:ascii="Times New Roman" w:hAnsi="Times New Roman" w:cs="Times New Roman"/>
            <w:sz w:val="24"/>
            <w:szCs w:val="24"/>
          </w:rPr>
          <w:fldChar w:fldCharType="begin"/>
        </w:r>
        <w:r w:rsidRPr="00AE6B84">
          <w:rPr>
            <w:rFonts w:ascii="Times New Roman" w:hAnsi="Times New Roman" w:cs="Times New Roman"/>
            <w:sz w:val="24"/>
            <w:szCs w:val="24"/>
          </w:rPr>
          <w:instrText>PAGE   \* MERGEFORMAT</w:instrText>
        </w:r>
        <w:r w:rsidRPr="00AE6B84">
          <w:rPr>
            <w:rFonts w:ascii="Times New Roman" w:hAnsi="Times New Roman" w:cs="Times New Roman"/>
            <w:sz w:val="24"/>
            <w:szCs w:val="24"/>
          </w:rPr>
          <w:fldChar w:fldCharType="separate"/>
        </w:r>
        <w:r w:rsidR="001F13E5">
          <w:rPr>
            <w:rFonts w:ascii="Times New Roman" w:hAnsi="Times New Roman" w:cs="Times New Roman"/>
            <w:noProof/>
            <w:sz w:val="24"/>
            <w:szCs w:val="24"/>
          </w:rPr>
          <w:t>1</w:t>
        </w:r>
        <w:r w:rsidRPr="00AE6B84">
          <w:rPr>
            <w:rFonts w:ascii="Times New Roman" w:hAnsi="Times New Roman" w:cs="Times New Roman"/>
            <w:sz w:val="24"/>
            <w:szCs w:val="24"/>
          </w:rPr>
          <w:fldChar w:fldCharType="end"/>
        </w:r>
      </w:p>
    </w:sdtContent>
  </w:sdt>
  <w:p w:rsidR="00AE6B84" w:rsidRDefault="00AE6B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84" w:rsidRDefault="00AE6B84" w:rsidP="00AE6B84">
      <w:pPr>
        <w:spacing w:after="0" w:line="240" w:lineRule="auto"/>
      </w:pPr>
      <w:r>
        <w:separator/>
      </w:r>
    </w:p>
  </w:footnote>
  <w:footnote w:type="continuationSeparator" w:id="0">
    <w:p w:rsidR="00AE6B84" w:rsidRDefault="00AE6B84" w:rsidP="00AE6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060"/>
    <w:multiLevelType w:val="hybridMultilevel"/>
    <w:tmpl w:val="4A945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D33F80"/>
    <w:multiLevelType w:val="hybridMultilevel"/>
    <w:tmpl w:val="E786C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105701"/>
    <w:multiLevelType w:val="hybridMultilevel"/>
    <w:tmpl w:val="D2DA71A2"/>
    <w:lvl w:ilvl="0" w:tplc="FB1AA5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1A4BD7"/>
    <w:multiLevelType w:val="hybridMultilevel"/>
    <w:tmpl w:val="4A945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AB0FDC"/>
    <w:multiLevelType w:val="hybridMultilevel"/>
    <w:tmpl w:val="E41E09FC"/>
    <w:lvl w:ilvl="0" w:tplc="749055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567E3"/>
    <w:multiLevelType w:val="hybridMultilevel"/>
    <w:tmpl w:val="2076BB0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53664A"/>
    <w:multiLevelType w:val="hybridMultilevel"/>
    <w:tmpl w:val="01B8404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7B5381"/>
    <w:multiLevelType w:val="hybridMultilevel"/>
    <w:tmpl w:val="F248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2C77A2F"/>
    <w:multiLevelType w:val="hybridMultilevel"/>
    <w:tmpl w:val="1E4814D2"/>
    <w:lvl w:ilvl="0" w:tplc="DE0CF8E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0"/>
  </w:num>
  <w:num w:numId="6">
    <w:abstractNumId w:val="5"/>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33"/>
    <w:rsid w:val="00030103"/>
    <w:rsid w:val="00043964"/>
    <w:rsid w:val="000C52C2"/>
    <w:rsid w:val="000F7EE9"/>
    <w:rsid w:val="001657D0"/>
    <w:rsid w:val="00191741"/>
    <w:rsid w:val="001B4752"/>
    <w:rsid w:val="001F13E5"/>
    <w:rsid w:val="00211765"/>
    <w:rsid w:val="00213B59"/>
    <w:rsid w:val="002923E3"/>
    <w:rsid w:val="00295FB0"/>
    <w:rsid w:val="002E2B8E"/>
    <w:rsid w:val="00341AE2"/>
    <w:rsid w:val="003838FE"/>
    <w:rsid w:val="003D0E67"/>
    <w:rsid w:val="004E507B"/>
    <w:rsid w:val="006074E9"/>
    <w:rsid w:val="006609C0"/>
    <w:rsid w:val="00682C99"/>
    <w:rsid w:val="006C0FFF"/>
    <w:rsid w:val="00753983"/>
    <w:rsid w:val="007E1AD2"/>
    <w:rsid w:val="00834026"/>
    <w:rsid w:val="008A2920"/>
    <w:rsid w:val="009D00CE"/>
    <w:rsid w:val="00A46D02"/>
    <w:rsid w:val="00A91116"/>
    <w:rsid w:val="00A91801"/>
    <w:rsid w:val="00AE6B84"/>
    <w:rsid w:val="00AF0D33"/>
    <w:rsid w:val="00C5696B"/>
    <w:rsid w:val="00CA587E"/>
    <w:rsid w:val="00CD1155"/>
    <w:rsid w:val="00CF38F3"/>
    <w:rsid w:val="00D84EBB"/>
    <w:rsid w:val="00E462B6"/>
    <w:rsid w:val="00F81A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0D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0D33"/>
    <w:pPr>
      <w:ind w:left="720"/>
      <w:contextualSpacing/>
    </w:pPr>
  </w:style>
  <w:style w:type="paragraph" w:styleId="Textbubliny">
    <w:name w:val="Balloon Text"/>
    <w:basedOn w:val="Normln"/>
    <w:link w:val="TextbublinyChar"/>
    <w:uiPriority w:val="99"/>
    <w:semiHidden/>
    <w:unhideWhenUsed/>
    <w:rsid w:val="001657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7D0"/>
    <w:rPr>
      <w:rFonts w:ascii="Tahoma" w:hAnsi="Tahoma" w:cs="Tahoma"/>
      <w:sz w:val="16"/>
      <w:szCs w:val="16"/>
    </w:rPr>
  </w:style>
  <w:style w:type="paragraph" w:styleId="Zhlav">
    <w:name w:val="header"/>
    <w:basedOn w:val="Normln"/>
    <w:link w:val="ZhlavChar"/>
    <w:uiPriority w:val="99"/>
    <w:unhideWhenUsed/>
    <w:rsid w:val="00AE6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B84"/>
  </w:style>
  <w:style w:type="paragraph" w:styleId="Zpat">
    <w:name w:val="footer"/>
    <w:basedOn w:val="Normln"/>
    <w:link w:val="ZpatChar"/>
    <w:uiPriority w:val="99"/>
    <w:unhideWhenUsed/>
    <w:rsid w:val="00AE6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0D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0D33"/>
    <w:pPr>
      <w:ind w:left="720"/>
      <w:contextualSpacing/>
    </w:pPr>
  </w:style>
  <w:style w:type="paragraph" w:styleId="Textbubliny">
    <w:name w:val="Balloon Text"/>
    <w:basedOn w:val="Normln"/>
    <w:link w:val="TextbublinyChar"/>
    <w:uiPriority w:val="99"/>
    <w:semiHidden/>
    <w:unhideWhenUsed/>
    <w:rsid w:val="001657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7D0"/>
    <w:rPr>
      <w:rFonts w:ascii="Tahoma" w:hAnsi="Tahoma" w:cs="Tahoma"/>
      <w:sz w:val="16"/>
      <w:szCs w:val="16"/>
    </w:rPr>
  </w:style>
  <w:style w:type="paragraph" w:styleId="Zhlav">
    <w:name w:val="header"/>
    <w:basedOn w:val="Normln"/>
    <w:link w:val="ZhlavChar"/>
    <w:uiPriority w:val="99"/>
    <w:unhideWhenUsed/>
    <w:rsid w:val="00AE6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B84"/>
  </w:style>
  <w:style w:type="paragraph" w:styleId="Zpat">
    <w:name w:val="footer"/>
    <w:basedOn w:val="Normln"/>
    <w:link w:val="ZpatChar"/>
    <w:uiPriority w:val="99"/>
    <w:unhideWhenUsed/>
    <w:rsid w:val="00AE6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2114</Words>
  <Characters>12478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Plavinová Aneta</dc:creator>
  <cp:keywords/>
  <dc:description/>
  <cp:lastModifiedBy>Plavinová Aneta</cp:lastModifiedBy>
  <cp:revision>7</cp:revision>
  <cp:lastPrinted>2014-06-10T17:11:00Z</cp:lastPrinted>
  <dcterms:created xsi:type="dcterms:W3CDTF">2014-06-13T08:43:00Z</dcterms:created>
  <dcterms:modified xsi:type="dcterms:W3CDTF">2014-06-24T14:47:00Z</dcterms:modified>
</cp:coreProperties>
</file>