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BC" w:rsidRPr="00AA05F1" w:rsidRDefault="001C40BC" w:rsidP="00336869">
      <w:pPr>
        <w:pStyle w:val="Nzev"/>
        <w:jc w:val="right"/>
        <w:rPr>
          <w:sz w:val="22"/>
          <w:szCs w:val="22"/>
        </w:rPr>
      </w:pPr>
    </w:p>
    <w:p w:rsidR="00C9764B" w:rsidRPr="006B541B" w:rsidRDefault="00D45987" w:rsidP="00C9764B">
      <w:pPr>
        <w:pStyle w:val="Nzev"/>
        <w:rPr>
          <w:b/>
          <w:sz w:val="32"/>
          <w:szCs w:val="28"/>
        </w:rPr>
      </w:pPr>
      <w:r w:rsidRPr="006B541B">
        <w:rPr>
          <w:b/>
          <w:sz w:val="32"/>
          <w:szCs w:val="28"/>
        </w:rPr>
        <w:t>USNESENÍ</w:t>
      </w:r>
    </w:p>
    <w:p w:rsidR="00C9764B" w:rsidRPr="006B541B" w:rsidRDefault="00C9764B" w:rsidP="00C9764B">
      <w:pPr>
        <w:pStyle w:val="Nzev"/>
        <w:rPr>
          <w:szCs w:val="22"/>
        </w:rPr>
      </w:pPr>
    </w:p>
    <w:p w:rsidR="00C9764B" w:rsidRPr="006B541B" w:rsidRDefault="00C9764B" w:rsidP="00C9764B">
      <w:pPr>
        <w:pStyle w:val="Nzev"/>
        <w:rPr>
          <w:b/>
          <w:sz w:val="32"/>
          <w:szCs w:val="28"/>
        </w:rPr>
      </w:pPr>
      <w:r w:rsidRPr="006B541B">
        <w:rPr>
          <w:b/>
          <w:sz w:val="32"/>
          <w:szCs w:val="28"/>
        </w:rPr>
        <w:t>Rady vlády ČR pro lidská práva</w:t>
      </w:r>
    </w:p>
    <w:p w:rsidR="00647BDB" w:rsidRPr="006B541B" w:rsidRDefault="00647BDB" w:rsidP="00C9764B">
      <w:pPr>
        <w:pStyle w:val="Nzev"/>
        <w:rPr>
          <w:szCs w:val="22"/>
        </w:rPr>
      </w:pPr>
    </w:p>
    <w:p w:rsidR="00C9764B" w:rsidRPr="006B541B" w:rsidRDefault="00C9764B" w:rsidP="00C9764B">
      <w:pPr>
        <w:pStyle w:val="Nzev"/>
        <w:rPr>
          <w:szCs w:val="22"/>
        </w:rPr>
      </w:pPr>
      <w:r w:rsidRPr="006B541B">
        <w:rPr>
          <w:szCs w:val="22"/>
        </w:rPr>
        <w:t>ze dne</w:t>
      </w:r>
      <w:r w:rsidR="00F01277" w:rsidRPr="006B541B">
        <w:rPr>
          <w:szCs w:val="22"/>
        </w:rPr>
        <w:t xml:space="preserve"> </w:t>
      </w:r>
      <w:r w:rsidR="006B541B" w:rsidRPr="006B541B">
        <w:rPr>
          <w:szCs w:val="22"/>
        </w:rPr>
        <w:t>29. 10</w:t>
      </w:r>
      <w:r w:rsidR="00A33365" w:rsidRPr="006B541B">
        <w:rPr>
          <w:szCs w:val="22"/>
        </w:rPr>
        <w:t>. 2019</w:t>
      </w:r>
    </w:p>
    <w:p w:rsidR="00411278" w:rsidRDefault="00411278" w:rsidP="006B541B">
      <w:pPr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6B541B" w:rsidRPr="006B541B" w:rsidRDefault="00A33365" w:rsidP="006B541B">
      <w:pPr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bookmarkStart w:id="0" w:name="_GoBack"/>
      <w:bookmarkEnd w:id="0"/>
      <w:r w:rsidRPr="006B541B">
        <w:rPr>
          <w:rFonts w:ascii="Times New Roman" w:hAnsi="Times New Roman" w:cs="Times New Roman"/>
          <w:b/>
          <w:bCs/>
          <w:color w:val="000000"/>
          <w:sz w:val="24"/>
        </w:rPr>
        <w:t>k </w:t>
      </w:r>
      <w:r w:rsidR="006B541B" w:rsidRPr="006B541B">
        <w:rPr>
          <w:rFonts w:ascii="Times New Roman" w:hAnsi="Times New Roman" w:cs="Times New Roman"/>
          <w:b/>
          <w:bCs/>
          <w:color w:val="000000"/>
          <w:sz w:val="24"/>
        </w:rPr>
        <w:t xml:space="preserve"> rozlišení realizace ústavní a výkonu ochranné výchovy</w:t>
      </w:r>
    </w:p>
    <w:p w:rsidR="003F3BE1" w:rsidRPr="006B541B" w:rsidRDefault="003F3BE1" w:rsidP="006B541B">
      <w:pPr>
        <w:shd w:val="clear" w:color="auto" w:fill="FFFFFF"/>
        <w:spacing w:before="120" w:after="0" w:line="240" w:lineRule="auto"/>
        <w:jc w:val="center"/>
        <w:outlineLvl w:val="0"/>
        <w:rPr>
          <w:color w:val="000000"/>
          <w:sz w:val="24"/>
        </w:rPr>
      </w:pPr>
    </w:p>
    <w:p w:rsidR="000E0659" w:rsidRPr="006B541B" w:rsidRDefault="000E0659" w:rsidP="00DA5DD4">
      <w:pPr>
        <w:pStyle w:val="Nzev"/>
        <w:jc w:val="both"/>
        <w:rPr>
          <w:szCs w:val="22"/>
        </w:rPr>
      </w:pPr>
    </w:p>
    <w:p w:rsidR="00DA5DD4" w:rsidRPr="006B541B" w:rsidRDefault="00DA5DD4" w:rsidP="000E0659">
      <w:pPr>
        <w:pStyle w:val="Nzev"/>
        <w:spacing w:after="240"/>
        <w:jc w:val="both"/>
        <w:rPr>
          <w:bCs/>
          <w:szCs w:val="22"/>
        </w:rPr>
      </w:pPr>
      <w:r w:rsidRPr="006B541B">
        <w:rPr>
          <w:bCs/>
          <w:szCs w:val="22"/>
        </w:rPr>
        <w:t>Rada vlády ČR pro lidská práva (dále jen „Rada“)</w:t>
      </w:r>
    </w:p>
    <w:p w:rsidR="00A33365" w:rsidRPr="006B541B" w:rsidRDefault="006B541B" w:rsidP="009E464E">
      <w:pPr>
        <w:pStyle w:val="Nzev"/>
        <w:numPr>
          <w:ilvl w:val="0"/>
          <w:numId w:val="3"/>
        </w:numPr>
        <w:spacing w:after="240"/>
        <w:jc w:val="both"/>
        <w:rPr>
          <w:bCs/>
          <w:szCs w:val="22"/>
        </w:rPr>
      </w:pPr>
      <w:r w:rsidRPr="006B541B">
        <w:rPr>
          <w:b/>
          <w:bCs/>
          <w:szCs w:val="22"/>
        </w:rPr>
        <w:t>k o n s t a t u j e,</w:t>
      </w:r>
      <w:r w:rsidR="009E464E" w:rsidRPr="006B541B">
        <w:rPr>
          <w:bCs/>
          <w:szCs w:val="22"/>
        </w:rPr>
        <w:t> </w:t>
      </w:r>
      <w:r w:rsidRPr="006B541B">
        <w:rPr>
          <w:bCs/>
          <w:szCs w:val="22"/>
        </w:rPr>
        <w:t xml:space="preserve"> </w:t>
      </w:r>
      <w:r w:rsidRPr="006B541B">
        <w:rPr>
          <w:bCs/>
          <w:szCs w:val="22"/>
        </w:rPr>
        <w:t>že platná právní úprava výkonu ústavní a ochranné výchovy může vést k porušování práv dětí a mladistvých, a je proto věcně i systematicky nevhodná</w:t>
      </w:r>
      <w:r w:rsidRPr="006B541B">
        <w:rPr>
          <w:bCs/>
          <w:szCs w:val="22"/>
        </w:rPr>
        <w:t>;</w:t>
      </w:r>
    </w:p>
    <w:p w:rsidR="006B541B" w:rsidRPr="006B541B" w:rsidRDefault="006B541B" w:rsidP="006B541B">
      <w:pPr>
        <w:pStyle w:val="Nzev"/>
        <w:numPr>
          <w:ilvl w:val="0"/>
          <w:numId w:val="3"/>
        </w:numPr>
        <w:spacing w:after="240"/>
        <w:jc w:val="both"/>
        <w:rPr>
          <w:bCs/>
          <w:szCs w:val="22"/>
        </w:rPr>
      </w:pPr>
      <w:proofErr w:type="gramStart"/>
      <w:r w:rsidRPr="006B541B">
        <w:rPr>
          <w:b/>
          <w:bCs/>
          <w:szCs w:val="22"/>
        </w:rPr>
        <w:t xml:space="preserve">d o p o r u č u j e  </w:t>
      </w:r>
      <w:r w:rsidR="002008E6">
        <w:rPr>
          <w:bCs/>
        </w:rPr>
        <w:t>vlá</w:t>
      </w:r>
      <w:r w:rsidRPr="006B541B">
        <w:rPr>
          <w:bCs/>
        </w:rPr>
        <w:t>dě</w:t>
      </w:r>
      <w:proofErr w:type="gramEnd"/>
      <w:r w:rsidRPr="006B541B">
        <w:rPr>
          <w:bCs/>
        </w:rPr>
        <w:t xml:space="preserve"> České republiky, aby uložila dotčeným resortům, Ministerstvu práce a sociálních věcí, Ministerstvu školství, mládeže a tělovýchovy a Ministerstvu spravedlnosti, předložit návrh legislativního a technického provedení oddělení realizace ústavní výchovy od výkonu ochranné výchovy. </w:t>
      </w:r>
    </w:p>
    <w:p w:rsidR="006B541B" w:rsidRPr="006B541B" w:rsidRDefault="006B541B" w:rsidP="006B541B">
      <w:pPr>
        <w:jc w:val="both"/>
        <w:rPr>
          <w:rFonts w:ascii="Arial" w:hAnsi="Arial" w:cs="Arial"/>
          <w:b/>
          <w:sz w:val="24"/>
        </w:rPr>
      </w:pPr>
    </w:p>
    <w:p w:rsidR="000E0659" w:rsidRDefault="000E0659" w:rsidP="000E0659">
      <w:pPr>
        <w:pStyle w:val="Nzev"/>
        <w:spacing w:after="240"/>
        <w:ind w:left="720"/>
        <w:jc w:val="both"/>
        <w:rPr>
          <w:bCs/>
          <w:sz w:val="22"/>
          <w:szCs w:val="22"/>
        </w:rPr>
      </w:pPr>
    </w:p>
    <w:p w:rsidR="000E0659" w:rsidRPr="000E0659" w:rsidRDefault="000E0659" w:rsidP="000E0659">
      <w:pPr>
        <w:pStyle w:val="Nzev"/>
        <w:spacing w:after="240"/>
        <w:ind w:left="720"/>
        <w:jc w:val="both"/>
        <w:rPr>
          <w:bCs/>
          <w:sz w:val="22"/>
          <w:szCs w:val="22"/>
        </w:rPr>
      </w:pPr>
    </w:p>
    <w:p w:rsidR="00DA5DD4" w:rsidRPr="009E464E" w:rsidRDefault="00DA5DD4" w:rsidP="009E464E">
      <w:pPr>
        <w:pStyle w:val="Nzev"/>
        <w:jc w:val="both"/>
        <w:rPr>
          <w:rFonts w:ascii="Arial" w:hAnsi="Arial" w:cs="Arial"/>
          <w:sz w:val="20"/>
          <w:szCs w:val="22"/>
        </w:rPr>
      </w:pPr>
    </w:p>
    <w:p w:rsidR="00DA5DD4" w:rsidRPr="009E464E" w:rsidRDefault="00DA5DD4" w:rsidP="009E464E">
      <w:pPr>
        <w:pStyle w:val="Nzev"/>
        <w:jc w:val="both"/>
        <w:rPr>
          <w:rFonts w:ascii="Arial" w:hAnsi="Arial" w:cs="Arial"/>
          <w:sz w:val="20"/>
          <w:szCs w:val="22"/>
        </w:rPr>
      </w:pPr>
    </w:p>
    <w:sectPr w:rsidR="00DA5DD4" w:rsidRPr="009E4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5FE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1">
    <w:nsid w:val="18517EC3"/>
    <w:multiLevelType w:val="hybridMultilevel"/>
    <w:tmpl w:val="C0B21A32"/>
    <w:lvl w:ilvl="0" w:tplc="9334B4A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4982191"/>
    <w:multiLevelType w:val="hybridMultilevel"/>
    <w:tmpl w:val="84EA9794"/>
    <w:lvl w:ilvl="0" w:tplc="42BC747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9E97A03"/>
    <w:multiLevelType w:val="hybridMultilevel"/>
    <w:tmpl w:val="3ABA517E"/>
    <w:lvl w:ilvl="0" w:tplc="927E5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6D5742"/>
    <w:multiLevelType w:val="hybridMultilevel"/>
    <w:tmpl w:val="AF1E9C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279CB"/>
    <w:multiLevelType w:val="hybridMultilevel"/>
    <w:tmpl w:val="EEA0F74C"/>
    <w:lvl w:ilvl="0" w:tplc="B1AC95D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194621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E2E442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7960E9D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BB08A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4762C8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F104FA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C8C69B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70AF14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0CA3549"/>
    <w:multiLevelType w:val="hybridMultilevel"/>
    <w:tmpl w:val="79949E34"/>
    <w:lvl w:ilvl="0" w:tplc="5DFC275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D1CC4"/>
    <w:multiLevelType w:val="hybridMultilevel"/>
    <w:tmpl w:val="868AD042"/>
    <w:lvl w:ilvl="0" w:tplc="4E36FA0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D5CE6"/>
    <w:multiLevelType w:val="hybridMultilevel"/>
    <w:tmpl w:val="1DB27E5C"/>
    <w:lvl w:ilvl="0" w:tplc="6A640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CB7F90"/>
    <w:multiLevelType w:val="hybridMultilevel"/>
    <w:tmpl w:val="04F6C824"/>
    <w:lvl w:ilvl="0" w:tplc="6A640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DE3202"/>
    <w:multiLevelType w:val="hybridMultilevel"/>
    <w:tmpl w:val="B3FC73CC"/>
    <w:lvl w:ilvl="0" w:tplc="0E262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FF440A"/>
    <w:multiLevelType w:val="hybridMultilevel"/>
    <w:tmpl w:val="EEA0F74C"/>
    <w:lvl w:ilvl="0" w:tplc="B1AC95D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1946218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E2E442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7960E9D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BB08A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4762C8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F104FA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C8C69B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70AF14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4B"/>
    <w:rsid w:val="000B66FB"/>
    <w:rsid w:val="000E0659"/>
    <w:rsid w:val="00132262"/>
    <w:rsid w:val="001506D3"/>
    <w:rsid w:val="00194D99"/>
    <w:rsid w:val="001C40BC"/>
    <w:rsid w:val="001E2E46"/>
    <w:rsid w:val="002008E6"/>
    <w:rsid w:val="002039A2"/>
    <w:rsid w:val="00207645"/>
    <w:rsid w:val="0027245F"/>
    <w:rsid w:val="00284A21"/>
    <w:rsid w:val="002F3EEA"/>
    <w:rsid w:val="002F5969"/>
    <w:rsid w:val="00336869"/>
    <w:rsid w:val="003372D8"/>
    <w:rsid w:val="00371583"/>
    <w:rsid w:val="0037207A"/>
    <w:rsid w:val="00377DAA"/>
    <w:rsid w:val="003D6837"/>
    <w:rsid w:val="003F3BE1"/>
    <w:rsid w:val="00404121"/>
    <w:rsid w:val="00411278"/>
    <w:rsid w:val="0042692A"/>
    <w:rsid w:val="004B5D4C"/>
    <w:rsid w:val="00501147"/>
    <w:rsid w:val="005B42BB"/>
    <w:rsid w:val="00617AE4"/>
    <w:rsid w:val="00647BDB"/>
    <w:rsid w:val="00647C7B"/>
    <w:rsid w:val="006B528B"/>
    <w:rsid w:val="006B541B"/>
    <w:rsid w:val="006B594E"/>
    <w:rsid w:val="006E179B"/>
    <w:rsid w:val="00750994"/>
    <w:rsid w:val="00802081"/>
    <w:rsid w:val="008E3C82"/>
    <w:rsid w:val="009267F8"/>
    <w:rsid w:val="009837FD"/>
    <w:rsid w:val="00985274"/>
    <w:rsid w:val="00993044"/>
    <w:rsid w:val="009962ED"/>
    <w:rsid w:val="009B31B0"/>
    <w:rsid w:val="009E464E"/>
    <w:rsid w:val="00A33365"/>
    <w:rsid w:val="00A4489D"/>
    <w:rsid w:val="00AA05F1"/>
    <w:rsid w:val="00AB2904"/>
    <w:rsid w:val="00AC341A"/>
    <w:rsid w:val="00AE553F"/>
    <w:rsid w:val="00AF7B06"/>
    <w:rsid w:val="00B35EED"/>
    <w:rsid w:val="00B90AC6"/>
    <w:rsid w:val="00BF4EEA"/>
    <w:rsid w:val="00C12B4C"/>
    <w:rsid w:val="00C3778A"/>
    <w:rsid w:val="00C734E0"/>
    <w:rsid w:val="00C9764B"/>
    <w:rsid w:val="00CE2109"/>
    <w:rsid w:val="00D45987"/>
    <w:rsid w:val="00DA5DD4"/>
    <w:rsid w:val="00DC6E25"/>
    <w:rsid w:val="00F01277"/>
    <w:rsid w:val="00F2522A"/>
    <w:rsid w:val="00F73B42"/>
    <w:rsid w:val="00FB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976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9764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DA5DD4"/>
  </w:style>
  <w:style w:type="paragraph" w:styleId="Odstavecseseznamem">
    <w:name w:val="List Paragraph"/>
    <w:basedOn w:val="Normln"/>
    <w:uiPriority w:val="34"/>
    <w:qFormat/>
    <w:rsid w:val="00DA5DD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2692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5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976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9764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DA5DD4"/>
  </w:style>
  <w:style w:type="paragraph" w:styleId="Odstavecseseznamem">
    <w:name w:val="List Paragraph"/>
    <w:basedOn w:val="Normln"/>
    <w:uiPriority w:val="34"/>
    <w:qFormat/>
    <w:rsid w:val="00DA5DD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2692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5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70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919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6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941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48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61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69C62-C8D6-4FCA-8E61-FF48A4C6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 cr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Plavinová Aneta</dc:creator>
  <cp:lastModifiedBy>Machačka Jakub</cp:lastModifiedBy>
  <cp:revision>4</cp:revision>
  <cp:lastPrinted>2019-05-17T13:56:00Z</cp:lastPrinted>
  <dcterms:created xsi:type="dcterms:W3CDTF">2020-01-10T19:57:00Z</dcterms:created>
  <dcterms:modified xsi:type="dcterms:W3CDTF">2020-01-10T19:57:00Z</dcterms:modified>
</cp:coreProperties>
</file>