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BAFDC" w14:textId="77777777" w:rsidR="00A271CD" w:rsidRPr="00B27EFE" w:rsidRDefault="00D628A2" w:rsidP="00E42695">
      <w:pPr>
        <w:spacing w:after="120"/>
        <w:jc w:val="center"/>
        <w:rPr>
          <w:b/>
          <w:szCs w:val="22"/>
        </w:rPr>
      </w:pPr>
      <w:r w:rsidRPr="00B27EFE">
        <w:rPr>
          <w:b/>
          <w:szCs w:val="22"/>
        </w:rPr>
        <w:t>Podnět Výboru proti mučení a jinému nelidskému, krutému, ponižujícímu zacházení a trestání Rady vlády pro lidská práva</w:t>
      </w:r>
    </w:p>
    <w:p w14:paraId="4EA641FE" w14:textId="08A12705" w:rsidR="00A271CD" w:rsidRPr="00B27EFE" w:rsidRDefault="00D628A2" w:rsidP="00E42695">
      <w:pPr>
        <w:spacing w:after="120"/>
        <w:jc w:val="center"/>
        <w:rPr>
          <w:b/>
          <w:szCs w:val="22"/>
        </w:rPr>
      </w:pPr>
      <w:r w:rsidRPr="00B27EFE">
        <w:rPr>
          <w:b/>
          <w:szCs w:val="22"/>
        </w:rPr>
        <w:t xml:space="preserve">ze dne </w:t>
      </w:r>
      <w:r w:rsidR="00E42695" w:rsidRPr="00B27EFE">
        <w:rPr>
          <w:b/>
          <w:szCs w:val="22"/>
        </w:rPr>
        <w:t>8. června 2023</w:t>
      </w:r>
    </w:p>
    <w:p w14:paraId="5B3E9A84" w14:textId="77777777" w:rsidR="001B7C96" w:rsidRPr="00B27EFE" w:rsidRDefault="00D628A2" w:rsidP="00E42695">
      <w:pPr>
        <w:spacing w:after="120"/>
        <w:jc w:val="center"/>
        <w:rPr>
          <w:b/>
          <w:szCs w:val="22"/>
        </w:rPr>
      </w:pPr>
      <w:r w:rsidRPr="00B27EFE">
        <w:rPr>
          <w:b/>
          <w:szCs w:val="22"/>
        </w:rPr>
        <w:t xml:space="preserve">k zajištění ochrany práv a zájmů pacientů hospitalizovaných bez jejich </w:t>
      </w:r>
      <w:sdt>
        <w:sdtPr>
          <w:rPr>
            <w:szCs w:val="22"/>
          </w:rPr>
          <w:tag w:val="goog_rdk_0"/>
          <w:id w:val="-159394131"/>
        </w:sdtPr>
        <w:sdtEndPr/>
        <w:sdtContent/>
      </w:sdt>
      <w:r w:rsidRPr="00B27EFE">
        <w:rPr>
          <w:b/>
          <w:szCs w:val="22"/>
        </w:rPr>
        <w:t>souhlasu</w:t>
      </w:r>
      <w:r w:rsidR="00BF7F9C" w:rsidRPr="00B27EFE">
        <w:rPr>
          <w:rStyle w:val="Znakapoznpodarou"/>
          <w:b/>
          <w:szCs w:val="22"/>
        </w:rPr>
        <w:footnoteReference w:id="1"/>
      </w:r>
      <w:r w:rsidRPr="00B27EFE">
        <w:rPr>
          <w:b/>
          <w:szCs w:val="22"/>
        </w:rPr>
        <w:t xml:space="preserve"> v psychiatrických nemocnicích</w:t>
      </w:r>
    </w:p>
    <w:p w14:paraId="0BBAB3B7" w14:textId="77777777" w:rsidR="00A271CD" w:rsidRPr="00B27EFE" w:rsidRDefault="00D628A2" w:rsidP="00E42695">
      <w:pPr>
        <w:spacing w:after="120"/>
        <w:jc w:val="both"/>
        <w:rPr>
          <w:szCs w:val="22"/>
        </w:rPr>
      </w:pPr>
      <w:r w:rsidRPr="00B27EFE">
        <w:rPr>
          <w:szCs w:val="22"/>
        </w:rPr>
        <w:t xml:space="preserve"> </w:t>
      </w:r>
    </w:p>
    <w:p w14:paraId="36C53215" w14:textId="77777777" w:rsidR="00A271CD" w:rsidRPr="00B27EFE" w:rsidRDefault="00D628A2" w:rsidP="00E42695">
      <w:pPr>
        <w:spacing w:after="120"/>
        <w:jc w:val="both"/>
        <w:rPr>
          <w:b/>
          <w:szCs w:val="22"/>
        </w:rPr>
      </w:pPr>
      <w:r w:rsidRPr="00B27EFE">
        <w:rPr>
          <w:b/>
          <w:szCs w:val="22"/>
        </w:rPr>
        <w:t>Rada vlády pro lidská práva (dále jen „Rada“)</w:t>
      </w:r>
    </w:p>
    <w:p w14:paraId="0AD73530" w14:textId="77777777" w:rsidR="004103BF" w:rsidRPr="004103BF" w:rsidRDefault="004103BF" w:rsidP="004103BF">
      <w:pPr>
        <w:numPr>
          <w:ilvl w:val="0"/>
          <w:numId w:val="13"/>
        </w:numPr>
        <w:spacing w:after="240"/>
        <w:ind w:left="714" w:hanging="357"/>
        <w:jc w:val="both"/>
      </w:pPr>
      <w:r w:rsidRPr="004103BF">
        <w:rPr>
          <w:szCs w:val="20"/>
        </w:rPr>
        <w:t>s</w:t>
      </w:r>
      <w:r w:rsidRPr="004103BF">
        <w:t> </w:t>
      </w:r>
      <w:r w:rsidRPr="004103BF">
        <w:rPr>
          <w:szCs w:val="20"/>
        </w:rPr>
        <w:t>c</w:t>
      </w:r>
      <w:r w:rsidRPr="004103BF">
        <w:t xml:space="preserve"> </w:t>
      </w:r>
      <w:r w:rsidRPr="004103BF">
        <w:rPr>
          <w:szCs w:val="20"/>
        </w:rPr>
        <w:t>h</w:t>
      </w:r>
      <w:r w:rsidRPr="004103BF">
        <w:t xml:space="preserve"> </w:t>
      </w:r>
      <w:r w:rsidRPr="004103BF">
        <w:rPr>
          <w:szCs w:val="20"/>
        </w:rPr>
        <w:t>v</w:t>
      </w:r>
      <w:r w:rsidRPr="004103BF">
        <w:t> </w:t>
      </w:r>
      <w:r w:rsidRPr="004103BF">
        <w:rPr>
          <w:szCs w:val="20"/>
        </w:rPr>
        <w:t>a</w:t>
      </w:r>
      <w:r w:rsidRPr="004103BF">
        <w:t xml:space="preserve"> </w:t>
      </w:r>
      <w:r w:rsidRPr="004103BF">
        <w:rPr>
          <w:szCs w:val="20"/>
        </w:rPr>
        <w:t>l</w:t>
      </w:r>
      <w:r w:rsidRPr="004103BF">
        <w:t xml:space="preserve"> </w:t>
      </w:r>
      <w:r w:rsidRPr="004103BF">
        <w:rPr>
          <w:szCs w:val="20"/>
        </w:rPr>
        <w:t>u</w:t>
      </w:r>
      <w:r w:rsidRPr="004103BF">
        <w:t xml:space="preserve"> </w:t>
      </w:r>
      <w:r w:rsidRPr="004103BF">
        <w:rPr>
          <w:szCs w:val="20"/>
        </w:rPr>
        <w:t>j</w:t>
      </w:r>
      <w:r w:rsidRPr="004103BF">
        <w:t xml:space="preserve"> </w:t>
      </w:r>
      <w:r w:rsidRPr="004103BF">
        <w:rPr>
          <w:szCs w:val="20"/>
        </w:rPr>
        <w:t>e</w:t>
      </w:r>
      <w:r w:rsidRPr="004103BF">
        <w:t xml:space="preserve"> </w:t>
      </w:r>
      <w:r w:rsidRPr="004103BF">
        <w:rPr>
          <w:szCs w:val="20"/>
        </w:rPr>
        <w:t xml:space="preserve"> podnět Výboru k zajištění ochrany práv a zájmů pacientů hospitalizovaných bez jejich souhlasu v psychiatrických nemocnicích;</w:t>
      </w:r>
    </w:p>
    <w:p w14:paraId="7D2028AF" w14:textId="77777777" w:rsidR="004103BF" w:rsidRPr="004103BF" w:rsidRDefault="004103BF" w:rsidP="004103BF">
      <w:pPr>
        <w:numPr>
          <w:ilvl w:val="0"/>
          <w:numId w:val="13"/>
        </w:numPr>
        <w:spacing w:after="240"/>
        <w:ind w:left="714" w:hanging="357"/>
        <w:jc w:val="both"/>
      </w:pPr>
      <w:r w:rsidRPr="004103BF">
        <w:rPr>
          <w:szCs w:val="20"/>
        </w:rPr>
        <w:t>d</w:t>
      </w:r>
      <w:r w:rsidRPr="004103BF">
        <w:t xml:space="preserve"> </w:t>
      </w:r>
      <w:r w:rsidRPr="004103BF">
        <w:rPr>
          <w:szCs w:val="20"/>
        </w:rPr>
        <w:t>o</w:t>
      </w:r>
      <w:r w:rsidRPr="004103BF">
        <w:t xml:space="preserve"> </w:t>
      </w:r>
      <w:r w:rsidRPr="004103BF">
        <w:rPr>
          <w:szCs w:val="20"/>
        </w:rPr>
        <w:t>p</w:t>
      </w:r>
      <w:r w:rsidRPr="004103BF">
        <w:t xml:space="preserve"> </w:t>
      </w:r>
      <w:r w:rsidRPr="004103BF">
        <w:rPr>
          <w:szCs w:val="20"/>
        </w:rPr>
        <w:t>o</w:t>
      </w:r>
      <w:r w:rsidRPr="004103BF">
        <w:t xml:space="preserve"> </w:t>
      </w:r>
      <w:r w:rsidRPr="004103BF">
        <w:rPr>
          <w:szCs w:val="20"/>
        </w:rPr>
        <w:t>r</w:t>
      </w:r>
      <w:r w:rsidRPr="004103BF">
        <w:t xml:space="preserve"> </w:t>
      </w:r>
      <w:r w:rsidRPr="004103BF">
        <w:rPr>
          <w:szCs w:val="20"/>
        </w:rPr>
        <w:t>u</w:t>
      </w:r>
      <w:r w:rsidRPr="004103BF">
        <w:t xml:space="preserve"> </w:t>
      </w:r>
      <w:r w:rsidRPr="004103BF">
        <w:rPr>
          <w:szCs w:val="20"/>
        </w:rPr>
        <w:t>č</w:t>
      </w:r>
      <w:r w:rsidRPr="004103BF">
        <w:t xml:space="preserve"> </w:t>
      </w:r>
      <w:r w:rsidRPr="004103BF">
        <w:rPr>
          <w:szCs w:val="20"/>
        </w:rPr>
        <w:t>u</w:t>
      </w:r>
      <w:r w:rsidRPr="004103BF">
        <w:t xml:space="preserve"> </w:t>
      </w:r>
      <w:r w:rsidRPr="004103BF">
        <w:rPr>
          <w:szCs w:val="20"/>
        </w:rPr>
        <w:t>j</w:t>
      </w:r>
      <w:r w:rsidRPr="004103BF">
        <w:t xml:space="preserve"> </w:t>
      </w:r>
      <w:r w:rsidRPr="004103BF">
        <w:rPr>
          <w:szCs w:val="20"/>
        </w:rPr>
        <w:t>e vládě</w:t>
      </w:r>
      <w:r w:rsidRPr="004103BF">
        <w:t xml:space="preserve"> uložit</w:t>
      </w:r>
    </w:p>
    <w:p w14:paraId="55C5AEE5" w14:textId="77777777" w:rsidR="004103BF" w:rsidRPr="004103BF" w:rsidRDefault="004103BF" w:rsidP="004103BF">
      <w:pPr>
        <w:numPr>
          <w:ilvl w:val="0"/>
          <w:numId w:val="14"/>
        </w:numPr>
        <w:pBdr>
          <w:top w:val="nil"/>
          <w:left w:val="nil"/>
          <w:bottom w:val="nil"/>
          <w:right w:val="nil"/>
          <w:between w:val="nil"/>
        </w:pBdr>
        <w:spacing w:after="120"/>
        <w:jc w:val="both"/>
        <w:rPr>
          <w:szCs w:val="20"/>
        </w:rPr>
      </w:pPr>
      <w:r w:rsidRPr="004103BF">
        <w:t xml:space="preserve">místopředsedovi vlády a </w:t>
      </w:r>
      <w:r w:rsidRPr="004103BF">
        <w:rPr>
          <w:szCs w:val="20"/>
        </w:rPr>
        <w:t>ministru zdravotnictví</w:t>
      </w:r>
    </w:p>
    <w:p w14:paraId="1BD361A2" w14:textId="77777777" w:rsidR="004103BF" w:rsidRPr="004103BF" w:rsidRDefault="004103BF" w:rsidP="004103BF">
      <w:pPr>
        <w:numPr>
          <w:ilvl w:val="1"/>
          <w:numId w:val="14"/>
        </w:numPr>
        <w:pBdr>
          <w:top w:val="nil"/>
          <w:left w:val="nil"/>
          <w:bottom w:val="nil"/>
          <w:right w:val="nil"/>
          <w:between w:val="nil"/>
        </w:pBdr>
        <w:spacing w:after="120"/>
        <w:jc w:val="both"/>
        <w:rPr>
          <w:szCs w:val="20"/>
        </w:rPr>
      </w:pPr>
      <w:r w:rsidRPr="004103BF">
        <w:rPr>
          <w:szCs w:val="20"/>
        </w:rPr>
        <w:t>do 30. června 2024</w:t>
      </w:r>
      <w:r w:rsidRPr="004103BF">
        <w:t xml:space="preserve"> </w:t>
      </w:r>
      <w:r w:rsidRPr="004103BF">
        <w:rPr>
          <w:szCs w:val="20"/>
        </w:rPr>
        <w:t>metodicky stanovit postup poskytovatelů zdravotních služeb při oznamování nedobrovolné hospitalizace soudu u pacientů, kte</w:t>
      </w:r>
      <w:r w:rsidRPr="004103BF">
        <w:t>ří byli omezeni ve svéprávnosti</w:t>
      </w:r>
      <w:r w:rsidRPr="004103BF">
        <w:rPr>
          <w:szCs w:val="20"/>
        </w:rPr>
        <w:t xml:space="preserve"> včetně pacientů omezených ve svéprávnosti v rozsahu poskytování zdravotní péče;</w:t>
      </w:r>
    </w:p>
    <w:p w14:paraId="1755408C" w14:textId="77777777" w:rsidR="004103BF" w:rsidRPr="004103BF" w:rsidRDefault="004103BF" w:rsidP="004103BF">
      <w:pPr>
        <w:numPr>
          <w:ilvl w:val="1"/>
          <w:numId w:val="14"/>
        </w:numPr>
        <w:pBdr>
          <w:top w:val="nil"/>
          <w:left w:val="nil"/>
          <w:bottom w:val="nil"/>
          <w:right w:val="nil"/>
          <w:between w:val="nil"/>
        </w:pBdr>
        <w:spacing w:after="120"/>
        <w:jc w:val="both"/>
        <w:rPr>
          <w:szCs w:val="20"/>
        </w:rPr>
      </w:pPr>
      <w:r w:rsidRPr="004103BF">
        <w:rPr>
          <w:szCs w:val="20"/>
        </w:rPr>
        <w:t>do 29. února 2024</w:t>
      </w:r>
      <w:r w:rsidRPr="004103BF">
        <w:t xml:space="preserve"> </w:t>
      </w:r>
      <w:r w:rsidRPr="004103BF">
        <w:rPr>
          <w:szCs w:val="20"/>
        </w:rPr>
        <w:t xml:space="preserve">metodicky stanovit postup informování nedobrovolně hospitalizovaného pacienta </w:t>
      </w:r>
      <w:r w:rsidRPr="004103BF">
        <w:t>zaměstnanci</w:t>
      </w:r>
      <w:r w:rsidRPr="004103BF">
        <w:rPr>
          <w:szCs w:val="20"/>
        </w:rPr>
        <w:t xml:space="preserve"> poskytovatelů zdravotních služeb</w:t>
      </w:r>
      <w:r w:rsidRPr="004103BF">
        <w:t xml:space="preserve"> </w:t>
      </w:r>
      <w:r w:rsidRPr="004103BF">
        <w:rPr>
          <w:szCs w:val="20"/>
        </w:rPr>
        <w:t xml:space="preserve">o </w:t>
      </w:r>
      <w:r w:rsidRPr="004103BF">
        <w:t xml:space="preserve">svém </w:t>
      </w:r>
      <w:r w:rsidRPr="004103BF">
        <w:rPr>
          <w:szCs w:val="20"/>
        </w:rPr>
        <w:t>právním postavení, zákonném důvodu učiněného opatření a možnostech právní ochrany včetně práva zvolit si zmocněnce nebo důvěrníka;</w:t>
      </w:r>
    </w:p>
    <w:p w14:paraId="3C99F348" w14:textId="77777777" w:rsidR="004103BF" w:rsidRPr="004103BF" w:rsidRDefault="004103BF" w:rsidP="004103BF">
      <w:pPr>
        <w:numPr>
          <w:ilvl w:val="1"/>
          <w:numId w:val="14"/>
        </w:numPr>
        <w:pBdr>
          <w:top w:val="nil"/>
          <w:left w:val="nil"/>
          <w:bottom w:val="nil"/>
          <w:right w:val="nil"/>
          <w:between w:val="nil"/>
        </w:pBdr>
        <w:spacing w:after="120"/>
        <w:jc w:val="both"/>
        <w:rPr>
          <w:szCs w:val="20"/>
        </w:rPr>
      </w:pPr>
      <w:r w:rsidRPr="004103BF">
        <w:rPr>
          <w:szCs w:val="20"/>
        </w:rPr>
        <w:t>do 29. února 2024</w:t>
      </w:r>
      <w:r w:rsidRPr="004103BF">
        <w:t xml:space="preserve"> </w:t>
      </w:r>
      <w:r w:rsidRPr="004103BF">
        <w:rPr>
          <w:szCs w:val="20"/>
        </w:rPr>
        <w:t xml:space="preserve">metodicky stanovit postup přezkoumání zdravotního stavu pacienta hospitalizovaného bez souhlasu lékařem nezávislým na poskytovateli zdravotních služeb, </w:t>
      </w:r>
      <w:r w:rsidRPr="004103BF">
        <w:t>u kterého je pacient</w:t>
      </w:r>
      <w:r w:rsidRPr="004103BF">
        <w:rPr>
          <w:szCs w:val="20"/>
        </w:rPr>
        <w:t xml:space="preserve"> drž</w:t>
      </w:r>
      <w:r w:rsidRPr="004103BF">
        <w:t>en</w:t>
      </w:r>
      <w:r w:rsidRPr="004103BF">
        <w:rPr>
          <w:szCs w:val="20"/>
        </w:rPr>
        <w:t>;</w:t>
      </w:r>
    </w:p>
    <w:p w14:paraId="7916E260" w14:textId="77777777" w:rsidR="004103BF" w:rsidRPr="004103BF" w:rsidRDefault="004103BF" w:rsidP="004103BF">
      <w:pPr>
        <w:numPr>
          <w:ilvl w:val="1"/>
          <w:numId w:val="14"/>
        </w:numPr>
        <w:pBdr>
          <w:top w:val="nil"/>
          <w:left w:val="nil"/>
          <w:bottom w:val="nil"/>
          <w:right w:val="nil"/>
          <w:between w:val="nil"/>
        </w:pBdr>
        <w:spacing w:after="120"/>
        <w:jc w:val="both"/>
        <w:rPr>
          <w:szCs w:val="20"/>
        </w:rPr>
      </w:pPr>
      <w:r w:rsidRPr="004103BF">
        <w:rPr>
          <w:szCs w:val="20"/>
        </w:rPr>
        <w:t>do 31. prosince 2024</w:t>
      </w:r>
      <w:r w:rsidRPr="004103BF">
        <w:t xml:space="preserve"> </w:t>
      </w:r>
      <w:r w:rsidRPr="004103BF">
        <w:rPr>
          <w:szCs w:val="20"/>
        </w:rPr>
        <w:t>doplnit vyhlášku č. 98/2012 Sb., o zdravotnické dokumentaci, o problematiku zdravotnické dokumentace v případě hospitalizace bez souhlasu pacienta</w:t>
      </w:r>
      <w:r w:rsidRPr="004103BF">
        <w:t>;</w:t>
      </w:r>
    </w:p>
    <w:p w14:paraId="7DF7792D" w14:textId="58F16996" w:rsidR="004103BF" w:rsidRPr="004103BF" w:rsidRDefault="004103BF" w:rsidP="004103BF">
      <w:pPr>
        <w:numPr>
          <w:ilvl w:val="1"/>
          <w:numId w:val="14"/>
        </w:numPr>
        <w:pBdr>
          <w:top w:val="nil"/>
          <w:left w:val="nil"/>
          <w:bottom w:val="nil"/>
          <w:right w:val="nil"/>
          <w:between w:val="nil"/>
        </w:pBdr>
        <w:spacing w:after="120"/>
        <w:jc w:val="both"/>
        <w:rPr>
          <w:szCs w:val="20"/>
        </w:rPr>
      </w:pPr>
      <w:r w:rsidRPr="004103BF">
        <w:rPr>
          <w:szCs w:val="20"/>
        </w:rPr>
        <w:t>do 31. března 2024</w:t>
      </w:r>
      <w:r w:rsidRPr="004103BF">
        <w:t xml:space="preserve"> </w:t>
      </w:r>
      <w:r w:rsidRPr="004103BF">
        <w:rPr>
          <w:szCs w:val="20"/>
        </w:rPr>
        <w:t xml:space="preserve">navrhnout společně s Ústavem zdravotnických informací </w:t>
      </w:r>
      <w:r w:rsidRPr="004103BF">
        <w:t xml:space="preserve">a statistiky </w:t>
      </w:r>
      <w:r w:rsidR="00DF0E19">
        <w:rPr>
          <w:b/>
        </w:rPr>
        <w:t xml:space="preserve">CR </w:t>
      </w:r>
      <w:r w:rsidRPr="004103BF">
        <w:rPr>
          <w:szCs w:val="20"/>
        </w:rPr>
        <w:t xml:space="preserve">sběr dat o nedobrovolně hospitalizovaných pacientech a </w:t>
      </w:r>
      <w:r w:rsidR="00DF0E19" w:rsidRPr="00DF0E19">
        <w:rPr>
          <w:b/>
          <w:szCs w:val="20"/>
        </w:rPr>
        <w:t>následně</w:t>
      </w:r>
      <w:r w:rsidR="00DF0E19">
        <w:rPr>
          <w:szCs w:val="20"/>
        </w:rPr>
        <w:t xml:space="preserve"> </w:t>
      </w:r>
      <w:r w:rsidRPr="004103BF">
        <w:rPr>
          <w:szCs w:val="20"/>
        </w:rPr>
        <w:t xml:space="preserve">zajistit </w:t>
      </w:r>
      <w:r w:rsidRPr="004103BF">
        <w:t>jejich pravidelnou publikaci;</w:t>
      </w:r>
    </w:p>
    <w:p w14:paraId="19F0C0BD" w14:textId="77777777" w:rsidR="004103BF" w:rsidRPr="004103BF" w:rsidRDefault="004103BF" w:rsidP="004103BF">
      <w:pPr>
        <w:numPr>
          <w:ilvl w:val="0"/>
          <w:numId w:val="14"/>
        </w:numPr>
        <w:spacing w:after="120"/>
        <w:jc w:val="both"/>
        <w:rPr>
          <w:szCs w:val="22"/>
        </w:rPr>
      </w:pPr>
      <w:r w:rsidRPr="004103BF">
        <w:rPr>
          <w:szCs w:val="22"/>
        </w:rPr>
        <w:t>ministru spravedlnosti</w:t>
      </w:r>
    </w:p>
    <w:p w14:paraId="441EE335" w14:textId="77777777" w:rsidR="004103BF" w:rsidRPr="004103BF" w:rsidRDefault="004103BF" w:rsidP="004103BF">
      <w:pPr>
        <w:numPr>
          <w:ilvl w:val="1"/>
          <w:numId w:val="14"/>
        </w:numPr>
        <w:spacing w:after="120"/>
        <w:jc w:val="both"/>
        <w:rPr>
          <w:szCs w:val="22"/>
        </w:rPr>
      </w:pPr>
      <w:r w:rsidRPr="004103BF">
        <w:rPr>
          <w:szCs w:val="22"/>
        </w:rPr>
        <w:t>do 31. prosince 2023 vytvořit expertní mezi-oborovou pracovní skupinu s účastí i uživatelů nebo bývalých uživatelů služeb duševního zdraví s cílem zajištění efektivního přezkumu zákonnosti převzetí a držení ve zdravotním ústavu plně v souladu s mezinárodními závazky České republiky v oblasti práv lidí se zdravotním postižením;</w:t>
      </w:r>
    </w:p>
    <w:p w14:paraId="6FFF4C35" w14:textId="77777777" w:rsidR="004103BF" w:rsidRPr="004103BF" w:rsidRDefault="004103BF" w:rsidP="004103BF">
      <w:pPr>
        <w:numPr>
          <w:ilvl w:val="1"/>
          <w:numId w:val="14"/>
        </w:numPr>
        <w:spacing w:after="120"/>
        <w:jc w:val="both"/>
        <w:rPr>
          <w:szCs w:val="22"/>
        </w:rPr>
      </w:pPr>
      <w:r w:rsidRPr="004103BF">
        <w:rPr>
          <w:szCs w:val="22"/>
        </w:rPr>
        <w:t xml:space="preserve">do 31. prosince 2024 zajistit pravidelné multioborové vzdělávání soudců rozhodujících agendu nedobrovolných hospitalizací; </w:t>
      </w:r>
    </w:p>
    <w:p w14:paraId="301B72EF" w14:textId="77777777" w:rsidR="004103BF" w:rsidRPr="004103BF" w:rsidRDefault="004103BF" w:rsidP="004103BF">
      <w:pPr>
        <w:numPr>
          <w:ilvl w:val="0"/>
          <w:numId w:val="14"/>
        </w:numPr>
        <w:spacing w:after="120"/>
        <w:jc w:val="both"/>
        <w:rPr>
          <w:szCs w:val="22"/>
        </w:rPr>
      </w:pPr>
      <w:bookmarkStart w:id="0" w:name="_GoBack"/>
      <w:r w:rsidRPr="004103BF">
        <w:t xml:space="preserve">místopředsedovi vlády a </w:t>
      </w:r>
      <w:r w:rsidRPr="004103BF">
        <w:rPr>
          <w:szCs w:val="20"/>
        </w:rPr>
        <w:t>ministru zdravotnictví</w:t>
      </w:r>
      <w:r w:rsidRPr="004103BF">
        <w:t xml:space="preserve"> a </w:t>
      </w:r>
      <w:r w:rsidRPr="004103BF">
        <w:rPr>
          <w:szCs w:val="22"/>
        </w:rPr>
        <w:t xml:space="preserve">ministru spravedlnosti do 31. prosince 2024 aktualizovat metodickou příručku pro soudy, advokáty a psychiatrické léčebny </w:t>
      </w:r>
      <w:r w:rsidRPr="004103BF">
        <w:rPr>
          <w:i/>
          <w:szCs w:val="22"/>
        </w:rPr>
        <w:t>Jak postupovat v detenčním řízení</w:t>
      </w:r>
      <w:r w:rsidRPr="004103BF">
        <w:rPr>
          <w:szCs w:val="22"/>
        </w:rPr>
        <w:t xml:space="preserve"> z roku 2012</w:t>
      </w:r>
      <w:r w:rsidRPr="004103BF">
        <w:t xml:space="preserve"> a </w:t>
      </w:r>
      <w:r w:rsidRPr="004103BF">
        <w:rPr>
          <w:szCs w:val="20"/>
        </w:rPr>
        <w:t xml:space="preserve">zajistit </w:t>
      </w:r>
      <w:r w:rsidRPr="004103BF">
        <w:t xml:space="preserve">její </w:t>
      </w:r>
      <w:r w:rsidRPr="004103BF">
        <w:rPr>
          <w:szCs w:val="20"/>
        </w:rPr>
        <w:t>publikaci na Národním zdravotnickém informačním portálu</w:t>
      </w:r>
      <w:r w:rsidRPr="004103BF">
        <w:t xml:space="preserve"> spolu s dalšími informačními</w:t>
      </w:r>
      <w:r w:rsidRPr="004103BF">
        <w:rPr>
          <w:szCs w:val="20"/>
        </w:rPr>
        <w:t xml:space="preserve"> materiál</w:t>
      </w:r>
      <w:r w:rsidRPr="004103BF">
        <w:t>y</w:t>
      </w:r>
    </w:p>
    <w:bookmarkEnd w:id="0"/>
    <w:p w14:paraId="08305F54" w14:textId="77777777" w:rsidR="00A271CD" w:rsidRPr="00B27EFE" w:rsidRDefault="00D628A2" w:rsidP="00E42695">
      <w:pPr>
        <w:spacing w:after="120"/>
        <w:jc w:val="center"/>
        <w:rPr>
          <w:b/>
          <w:szCs w:val="22"/>
        </w:rPr>
      </w:pPr>
      <w:r w:rsidRPr="00B27EFE">
        <w:rPr>
          <w:b/>
          <w:szCs w:val="22"/>
        </w:rPr>
        <w:lastRenderedPageBreak/>
        <w:t>Odůvodnění</w:t>
      </w:r>
    </w:p>
    <w:p w14:paraId="1F8AC286" w14:textId="68CC3EAD" w:rsidR="009E05F6" w:rsidRPr="00B27EFE" w:rsidRDefault="00D628A2" w:rsidP="00E42695">
      <w:pPr>
        <w:spacing w:after="120"/>
        <w:jc w:val="both"/>
        <w:rPr>
          <w:szCs w:val="22"/>
        </w:rPr>
      </w:pPr>
      <w:r w:rsidRPr="00B27EFE">
        <w:rPr>
          <w:szCs w:val="22"/>
        </w:rPr>
        <w:t>Problematika ochrany práv pacientů hospitalizovaných v psychiatrických nemocnicích bez jejich souhlasu</w:t>
      </w:r>
      <w:r w:rsidR="00284AD9" w:rsidRPr="00B27EFE">
        <w:rPr>
          <w:szCs w:val="22"/>
        </w:rPr>
        <w:t xml:space="preserve"> v případech podle § 38 odst. 1 písm. b) a písm. c) zákona č. 372/2011 Sb., o zdravotních službách a podmínkách jejich poskytování</w:t>
      </w:r>
      <w:r w:rsidRPr="00B27EFE">
        <w:rPr>
          <w:szCs w:val="22"/>
          <w:vertAlign w:val="superscript"/>
        </w:rPr>
        <w:footnoteReference w:id="2"/>
      </w:r>
      <w:r w:rsidRPr="00B27EFE">
        <w:rPr>
          <w:szCs w:val="22"/>
        </w:rPr>
        <w:t xml:space="preserve"> je komplexní a náročná.</w:t>
      </w:r>
      <w:r w:rsidR="00284AD9" w:rsidRPr="00B27EFE">
        <w:rPr>
          <w:rStyle w:val="Znakapoznpodarou"/>
          <w:szCs w:val="22"/>
        </w:rPr>
        <w:footnoteReference w:id="3"/>
      </w:r>
      <w:r w:rsidRPr="00B27EFE">
        <w:rPr>
          <w:szCs w:val="22"/>
        </w:rPr>
        <w:t xml:space="preserve"> Výbor oceňuje, že se v poslední době o tématu diskutuje, a to na různých platformách. Též pozitivně hodnotí reformu péče o duševní zdraví a veškerou práci i výsledky, které tato iniciativa přinesla. </w:t>
      </w:r>
      <w:r w:rsidR="007048E7" w:rsidRPr="00B27EFE">
        <w:rPr>
          <w:szCs w:val="22"/>
        </w:rPr>
        <w:t>Navz</w:t>
      </w:r>
      <w:r w:rsidR="005C399E" w:rsidRPr="00B27EFE">
        <w:rPr>
          <w:szCs w:val="22"/>
        </w:rPr>
        <w:t xml:space="preserve">dory tomuto pozitivnímu vývoji </w:t>
      </w:r>
      <w:r w:rsidR="007048E7" w:rsidRPr="00B27EFE">
        <w:rPr>
          <w:szCs w:val="22"/>
        </w:rPr>
        <w:t>zůstává několik okruhů stále otevřených a nedořešených</w:t>
      </w:r>
      <w:r w:rsidR="009E05F6" w:rsidRPr="00B27EFE">
        <w:rPr>
          <w:szCs w:val="22"/>
        </w:rPr>
        <w:t>, a to zejména pokud jde o problém nedobrovolných hospitalizací</w:t>
      </w:r>
      <w:r w:rsidR="007048E7" w:rsidRPr="00B27EFE">
        <w:rPr>
          <w:szCs w:val="22"/>
        </w:rPr>
        <w:t xml:space="preserve">. </w:t>
      </w:r>
      <w:r w:rsidR="009E05F6" w:rsidRPr="00B27EFE">
        <w:rPr>
          <w:szCs w:val="22"/>
        </w:rPr>
        <w:t xml:space="preserve">Například v posledním období na </w:t>
      </w:r>
      <w:r w:rsidR="00774A60" w:rsidRPr="00B27EFE">
        <w:rPr>
          <w:szCs w:val="22"/>
        </w:rPr>
        <w:t>přetrvávající nedostatky upozornila komisařka Rady Evropy pro lidská práva v rámci své návštěvy České republiky</w:t>
      </w:r>
      <w:r w:rsidR="007048E7" w:rsidRPr="00B27EFE">
        <w:rPr>
          <w:szCs w:val="22"/>
        </w:rPr>
        <w:t xml:space="preserve">, která kromě </w:t>
      </w:r>
      <w:r w:rsidR="00774A60" w:rsidRPr="00B27EFE">
        <w:rPr>
          <w:szCs w:val="22"/>
        </w:rPr>
        <w:t>deinstitucionalizac</w:t>
      </w:r>
      <w:r w:rsidR="007048E7" w:rsidRPr="00B27EFE">
        <w:rPr>
          <w:szCs w:val="22"/>
        </w:rPr>
        <w:t xml:space="preserve">e </w:t>
      </w:r>
      <w:r w:rsidR="00774A60" w:rsidRPr="00B27EFE">
        <w:rPr>
          <w:szCs w:val="22"/>
        </w:rPr>
        <w:t xml:space="preserve">péče </w:t>
      </w:r>
      <w:r w:rsidR="007048E7" w:rsidRPr="00B27EFE">
        <w:rPr>
          <w:szCs w:val="22"/>
        </w:rPr>
        <w:t xml:space="preserve">o duševní zdraví vyzvala státní orgány, aby se s </w:t>
      </w:r>
      <w:r w:rsidR="00774A60" w:rsidRPr="00B27EFE">
        <w:rPr>
          <w:szCs w:val="22"/>
        </w:rPr>
        <w:t>naléhavou pozornost</w:t>
      </w:r>
      <w:r w:rsidR="007048E7" w:rsidRPr="00B27EFE">
        <w:rPr>
          <w:szCs w:val="22"/>
        </w:rPr>
        <w:t xml:space="preserve">í věnovaly </w:t>
      </w:r>
      <w:r w:rsidR="009E05F6" w:rsidRPr="00B27EFE">
        <w:rPr>
          <w:szCs w:val="22"/>
        </w:rPr>
        <w:t xml:space="preserve">i </w:t>
      </w:r>
      <w:r w:rsidR="007048E7" w:rsidRPr="00B27EFE">
        <w:rPr>
          <w:szCs w:val="22"/>
        </w:rPr>
        <w:t>problémům</w:t>
      </w:r>
      <w:r w:rsidR="00774A60" w:rsidRPr="00B27EFE">
        <w:rPr>
          <w:szCs w:val="22"/>
        </w:rPr>
        <w:t xml:space="preserve"> v souvislosti s nedobrovolnou léčbou a </w:t>
      </w:r>
      <w:r w:rsidR="00A45C66" w:rsidRPr="00B27EFE">
        <w:rPr>
          <w:szCs w:val="22"/>
        </w:rPr>
        <w:t>omezením svéprávnosti</w:t>
      </w:r>
      <w:r w:rsidR="00774A60" w:rsidRPr="00B27EFE">
        <w:rPr>
          <w:szCs w:val="22"/>
        </w:rPr>
        <w:t>.</w:t>
      </w:r>
      <w:r w:rsidR="00774A60" w:rsidRPr="00B27EFE">
        <w:rPr>
          <w:rStyle w:val="Znakapoznpodarou"/>
          <w:szCs w:val="22"/>
        </w:rPr>
        <w:footnoteReference w:id="4"/>
      </w:r>
    </w:p>
    <w:p w14:paraId="3DFBCE39" w14:textId="0ED7E813" w:rsidR="00A45C66" w:rsidRPr="00B27EFE" w:rsidRDefault="009E05F6" w:rsidP="00E42695">
      <w:pPr>
        <w:spacing w:after="120"/>
        <w:jc w:val="both"/>
        <w:rPr>
          <w:szCs w:val="22"/>
        </w:rPr>
      </w:pPr>
      <w:r w:rsidRPr="00B27EFE">
        <w:rPr>
          <w:szCs w:val="22"/>
        </w:rPr>
        <w:t>Ke komplexnímu</w:t>
      </w:r>
      <w:r w:rsidR="00A45C66" w:rsidRPr="00B27EFE">
        <w:rPr>
          <w:szCs w:val="22"/>
        </w:rPr>
        <w:t xml:space="preserve"> řešení okolností </w:t>
      </w:r>
      <w:r w:rsidRPr="00B27EFE">
        <w:rPr>
          <w:szCs w:val="22"/>
        </w:rPr>
        <w:t xml:space="preserve">týkajících se systému nedobrovolných hospitalizací </w:t>
      </w:r>
      <w:r w:rsidR="00A45C66" w:rsidRPr="00B27EFE">
        <w:rPr>
          <w:szCs w:val="22"/>
        </w:rPr>
        <w:t xml:space="preserve">směřuje tento podnět, jehož cílem je </w:t>
      </w:r>
      <w:r w:rsidR="005C399E" w:rsidRPr="00B27EFE">
        <w:rPr>
          <w:szCs w:val="22"/>
        </w:rPr>
        <w:t xml:space="preserve">napomoci </w:t>
      </w:r>
      <w:r w:rsidR="00A45C66" w:rsidRPr="00B27EFE">
        <w:rPr>
          <w:szCs w:val="22"/>
        </w:rPr>
        <w:t>vytvoření podmínek zejména pro naplňování záruk plynoucích z práva na osobní svobodu v případě lidí se zdravotním postižením, kteří jsou nedobrovolně hospitalizováni v psychiatrických nemocnicích. Tomu odpovídá i struktura podnětu, který je rozdělen do dvou oblastí, a to podle gesce konkrétní problematiky ústředních orgánů státní správy, Ministerstva zdravotnictví a Ministe</w:t>
      </w:r>
      <w:r w:rsidR="005C399E" w:rsidRPr="00B27EFE">
        <w:rPr>
          <w:szCs w:val="22"/>
        </w:rPr>
        <w:t>rstva spravedlnosti.</w:t>
      </w:r>
    </w:p>
    <w:p w14:paraId="0398F73D" w14:textId="4FF99121" w:rsidR="00A45C66" w:rsidRPr="00B27EFE" w:rsidRDefault="004103BF" w:rsidP="00E42695">
      <w:pPr>
        <w:spacing w:after="120"/>
        <w:jc w:val="both"/>
        <w:rPr>
          <w:b/>
          <w:szCs w:val="22"/>
        </w:rPr>
      </w:pPr>
      <w:proofErr w:type="gramStart"/>
      <w:r>
        <w:rPr>
          <w:b/>
          <w:szCs w:val="22"/>
        </w:rPr>
        <w:t>II.1</w:t>
      </w:r>
      <w:r w:rsidR="00A45C66" w:rsidRPr="00B27EFE">
        <w:rPr>
          <w:b/>
          <w:szCs w:val="22"/>
        </w:rPr>
        <w:t>.a.</w:t>
      </w:r>
      <w:proofErr w:type="gramEnd"/>
    </w:p>
    <w:p w14:paraId="747A5C8F" w14:textId="77777777" w:rsidR="005C399E" w:rsidRPr="00B27EFE" w:rsidRDefault="00A45C66" w:rsidP="00E42695">
      <w:pPr>
        <w:spacing w:after="120"/>
        <w:jc w:val="both"/>
        <w:rPr>
          <w:szCs w:val="22"/>
        </w:rPr>
      </w:pPr>
      <w:r w:rsidRPr="00B27EFE">
        <w:rPr>
          <w:szCs w:val="22"/>
        </w:rPr>
        <w:t>Navržený úkol se týká přetrvávajícího problému zásahu do osobní svobody v případě lidí omezených ve svéprávnosti, kdy souhlas s jeji</w:t>
      </w:r>
      <w:r w:rsidR="005C399E" w:rsidRPr="00B27EFE">
        <w:rPr>
          <w:szCs w:val="22"/>
        </w:rPr>
        <w:t xml:space="preserve">ch hospitalizací dá opatrovník </w:t>
      </w:r>
      <w:r w:rsidRPr="00B27EFE">
        <w:rPr>
          <w:szCs w:val="22"/>
        </w:rPr>
        <w:t xml:space="preserve">navzdory jejich nesouhlasu, a to následně se hospitalizace chápe jako dobrovolná. </w:t>
      </w:r>
    </w:p>
    <w:p w14:paraId="45D0BA80" w14:textId="77777777" w:rsidR="005C399E" w:rsidRPr="00B27EFE" w:rsidRDefault="00A45C66" w:rsidP="00E42695">
      <w:pPr>
        <w:spacing w:after="120"/>
        <w:jc w:val="both"/>
        <w:rPr>
          <w:szCs w:val="22"/>
        </w:rPr>
      </w:pPr>
      <w:r w:rsidRPr="00B27EFE">
        <w:rPr>
          <w:szCs w:val="22"/>
        </w:rPr>
        <w:t xml:space="preserve">Jde o problém, který se v praxi objevuje zejména ve dvou případech: 1. Pacient je omezen ve svéprávnosti, přičemž se jeho omezení netýká poskytování zdravotních služeb, ale je vymezeno povšechně; 2. Pacient je omezen ve svéprávnosti tak, že není schopen rozhodovat o poskytování zdravotní péče. S ohledem na konstantní judikaturu Evropského soudu pro lidská práva (dále jenom „ESLP“), je nutné rozlišit právní způsobilost od té faktické (tzv. </w:t>
      </w:r>
      <w:r w:rsidRPr="00B27EFE">
        <w:rPr>
          <w:i/>
          <w:iCs/>
          <w:szCs w:val="22"/>
        </w:rPr>
        <w:t>de facto způsobilost</w:t>
      </w:r>
      <w:r w:rsidRPr="00B27EFE">
        <w:rPr>
          <w:szCs w:val="22"/>
        </w:rPr>
        <w:t>). V případě, kdy má člověk faktickou způsobilost, a to i v situaci, kdy čelí zásahu do osobní svobody v psychiatrické nemocnici, je nutné právě tuto způsobilost chápat jako určující. Tato způsobilost není přitom určována svou rozumností pro vnějšího pozorovatele, např. lékaře, ale postačí, že je dána. Jde tedy o schopnost projevit nesouhlas, n</w:t>
      </w:r>
      <w:r w:rsidR="005C399E" w:rsidRPr="00B27EFE">
        <w:rPr>
          <w:szCs w:val="22"/>
        </w:rPr>
        <w:t>ikoliv o relevanci či rozumnost</w:t>
      </w:r>
      <w:r w:rsidRPr="00B27EFE">
        <w:rPr>
          <w:szCs w:val="22"/>
        </w:rPr>
        <w:t xml:space="preserve"> nesouhlasu. V důsledku, pokud pacient omezený ve svéprávnosti projevuje nesouhlas s hospitalizací, je nutné tento projev nesouhlasu respektovat, a to bez ohledu na rozsah omezení ve svéprávnosti, jak rozhodl i ESLP ve věci </w:t>
      </w:r>
      <w:r w:rsidRPr="00B27EFE">
        <w:rPr>
          <w:i/>
          <w:iCs/>
          <w:szCs w:val="22"/>
        </w:rPr>
        <w:t>Sýkora proti České republice</w:t>
      </w:r>
      <w:r w:rsidRPr="00B27EFE">
        <w:rPr>
          <w:szCs w:val="22"/>
        </w:rPr>
        <w:t xml:space="preserve"> (č. 23419/07, odst. 79-86). </w:t>
      </w:r>
      <w:r w:rsidR="005C399E" w:rsidRPr="00B27EFE">
        <w:rPr>
          <w:szCs w:val="22"/>
        </w:rPr>
        <w:t>E</w:t>
      </w:r>
      <w:r w:rsidRPr="00B27EFE">
        <w:rPr>
          <w:szCs w:val="22"/>
        </w:rPr>
        <w:t>xistující právní úprava, ať už v zákoně č. 89/2012 Sb., občanský zákoník</w:t>
      </w:r>
      <w:r w:rsidR="00140736" w:rsidRPr="00B27EFE">
        <w:rPr>
          <w:szCs w:val="22"/>
        </w:rPr>
        <w:t xml:space="preserve"> (dále jenom „občanský zákoník</w:t>
      </w:r>
      <w:r w:rsidR="005C399E" w:rsidRPr="00B27EFE">
        <w:rPr>
          <w:szCs w:val="22"/>
        </w:rPr>
        <w:t>“</w:t>
      </w:r>
      <w:r w:rsidR="00140736" w:rsidRPr="00B27EFE">
        <w:rPr>
          <w:szCs w:val="22"/>
        </w:rPr>
        <w:t>)</w:t>
      </w:r>
      <w:r w:rsidRPr="00B27EFE">
        <w:rPr>
          <w:szCs w:val="22"/>
        </w:rPr>
        <w:t xml:space="preserve">, či v zákoně č. </w:t>
      </w:r>
      <w:r w:rsidR="00140736" w:rsidRPr="00B27EFE">
        <w:rPr>
          <w:szCs w:val="22"/>
        </w:rPr>
        <w:t xml:space="preserve">372/2011 Sb., o zdravotních službách (dále jenom </w:t>
      </w:r>
      <w:r w:rsidR="005C399E" w:rsidRPr="00B27EFE">
        <w:rPr>
          <w:szCs w:val="22"/>
        </w:rPr>
        <w:t xml:space="preserve">„zákon o zdravotních službách“), </w:t>
      </w:r>
      <w:r w:rsidR="00140736" w:rsidRPr="00B27EFE">
        <w:rPr>
          <w:szCs w:val="22"/>
        </w:rPr>
        <w:t>tuto problematiku jasně neřeší a autoritativní interpretaci nabízí až judika</w:t>
      </w:r>
      <w:r w:rsidR="005C399E" w:rsidRPr="00B27EFE">
        <w:rPr>
          <w:szCs w:val="22"/>
        </w:rPr>
        <w:t>tura ESLP. Z</w:t>
      </w:r>
      <w:r w:rsidR="00140736" w:rsidRPr="00B27EFE">
        <w:rPr>
          <w:szCs w:val="22"/>
        </w:rPr>
        <w:t>ároveň v praxi se objevují případy, kdy tato judikat</w:t>
      </w:r>
      <w:r w:rsidR="005C399E" w:rsidRPr="00B27EFE">
        <w:rPr>
          <w:szCs w:val="22"/>
        </w:rPr>
        <w:t>ura zjevně není respektována. Je tedy</w:t>
      </w:r>
      <w:r w:rsidR="00140736" w:rsidRPr="00B27EFE">
        <w:rPr>
          <w:szCs w:val="22"/>
        </w:rPr>
        <w:t xml:space="preserve"> potřebné tento problém vyřešit. </w:t>
      </w:r>
    </w:p>
    <w:p w14:paraId="73FE4011" w14:textId="560A394D" w:rsidR="00A45C66" w:rsidRPr="00B27EFE" w:rsidRDefault="00140736" w:rsidP="00E42695">
      <w:pPr>
        <w:spacing w:after="120"/>
        <w:jc w:val="both"/>
        <w:rPr>
          <w:szCs w:val="22"/>
        </w:rPr>
      </w:pPr>
      <w:r w:rsidRPr="00B27EFE">
        <w:rPr>
          <w:szCs w:val="22"/>
        </w:rPr>
        <w:t>Navrhuje se, aby řešení mělo metodickou povahu, nikoliv nutně legislativní, protože je možné docílit ústavně-konformní interp</w:t>
      </w:r>
      <w:r w:rsidR="005C399E" w:rsidRPr="00B27EFE">
        <w:rPr>
          <w:szCs w:val="22"/>
        </w:rPr>
        <w:t>retace</w:t>
      </w:r>
      <w:r w:rsidRPr="00B27EFE">
        <w:rPr>
          <w:szCs w:val="22"/>
        </w:rPr>
        <w:t xml:space="preserve"> existujících právních norem i bez jejich změny. Zároveň, protože jde </w:t>
      </w:r>
      <w:r w:rsidRPr="00B27EFE">
        <w:rPr>
          <w:szCs w:val="22"/>
        </w:rPr>
        <w:lastRenderedPageBreak/>
        <w:t>o otázku oznámení zásahu do osobní svobody, a toto oznámení činí zaměstnanec poskytovatele zdravotní péče, jde o gesci Ministerstva zdravotnictví.</w:t>
      </w:r>
    </w:p>
    <w:p w14:paraId="39FB3B3D" w14:textId="29802E17" w:rsidR="00A271CD" w:rsidRPr="00B27EFE" w:rsidRDefault="004103BF" w:rsidP="00E42695">
      <w:pPr>
        <w:spacing w:after="120"/>
        <w:jc w:val="both"/>
        <w:rPr>
          <w:b/>
          <w:szCs w:val="22"/>
        </w:rPr>
      </w:pPr>
      <w:proofErr w:type="gramStart"/>
      <w:r>
        <w:rPr>
          <w:b/>
          <w:szCs w:val="22"/>
        </w:rPr>
        <w:t>II.1.</w:t>
      </w:r>
      <w:r w:rsidR="00D628A2" w:rsidRPr="00B27EFE">
        <w:rPr>
          <w:b/>
          <w:szCs w:val="22"/>
        </w:rPr>
        <w:t>b.</w:t>
      </w:r>
      <w:proofErr w:type="gramEnd"/>
    </w:p>
    <w:p w14:paraId="0BC88E92" w14:textId="52C9EFA7" w:rsidR="00A271CD" w:rsidRPr="00B27EFE" w:rsidRDefault="00D628A2" w:rsidP="00E42695">
      <w:pPr>
        <w:pBdr>
          <w:top w:val="nil"/>
          <w:left w:val="nil"/>
          <w:bottom w:val="nil"/>
          <w:right w:val="nil"/>
          <w:between w:val="nil"/>
        </w:pBdr>
        <w:spacing w:after="120"/>
        <w:jc w:val="both"/>
        <w:rPr>
          <w:szCs w:val="22"/>
        </w:rPr>
      </w:pPr>
      <w:r w:rsidRPr="00B27EFE">
        <w:rPr>
          <w:szCs w:val="22"/>
        </w:rPr>
        <w:t>Další oblastí, kde je třeba změnit stávající praxi, je poučení pacienta o jeho postavení, právech a možnostech ochrany.</w:t>
      </w:r>
      <w:r w:rsidRPr="00B27EFE">
        <w:rPr>
          <w:szCs w:val="22"/>
          <w:vertAlign w:val="superscript"/>
        </w:rPr>
        <w:footnoteReference w:id="5"/>
      </w:r>
      <w:r w:rsidRPr="00B27EFE">
        <w:rPr>
          <w:szCs w:val="22"/>
        </w:rPr>
        <w:t xml:space="preserve"> Bez řádného poučení hrozí, že pacient si nebude vědom toho, že probíhá detenční řízení, jaký je jeho účel, že si může v řízení zvolit zmocněnce, příp. že mu bude ustanoven opatrovník z řad advokátů, že si může zvolit důvěrníka, který mu podobně jako advokát může pomoci hájit jeho práva, zájmy, přání apod. Poučovací povinnost má </w:t>
      </w:r>
      <w:r w:rsidR="00140736" w:rsidRPr="00B27EFE">
        <w:rPr>
          <w:szCs w:val="22"/>
        </w:rPr>
        <w:t xml:space="preserve">nejenom </w:t>
      </w:r>
      <w:r w:rsidRPr="00B27EFE">
        <w:rPr>
          <w:szCs w:val="22"/>
        </w:rPr>
        <w:t>soud</w:t>
      </w:r>
      <w:r w:rsidRPr="00B27EFE">
        <w:rPr>
          <w:szCs w:val="22"/>
          <w:vertAlign w:val="superscript"/>
        </w:rPr>
        <w:footnoteReference w:id="6"/>
      </w:r>
      <w:r w:rsidR="00140736" w:rsidRPr="00B27EFE">
        <w:rPr>
          <w:szCs w:val="22"/>
        </w:rPr>
        <w:t>, ale</w:t>
      </w:r>
      <w:r w:rsidRPr="00B27EFE">
        <w:rPr>
          <w:szCs w:val="22"/>
        </w:rPr>
        <w:t xml:space="preserve"> </w:t>
      </w:r>
      <w:r w:rsidR="00140736" w:rsidRPr="00B27EFE">
        <w:rPr>
          <w:szCs w:val="22"/>
        </w:rPr>
        <w:t>i</w:t>
      </w:r>
      <w:r w:rsidRPr="00B27EFE">
        <w:rPr>
          <w:szCs w:val="22"/>
        </w:rPr>
        <w:t xml:space="preserve"> poskytovatel zdravotních služeb</w:t>
      </w:r>
      <w:r w:rsidRPr="00B27EFE">
        <w:rPr>
          <w:szCs w:val="22"/>
          <w:vertAlign w:val="superscript"/>
        </w:rPr>
        <w:footnoteReference w:id="7"/>
      </w:r>
      <w:r w:rsidRPr="00B27EFE">
        <w:rPr>
          <w:szCs w:val="22"/>
        </w:rPr>
        <w:t>. Psychiatrické nemocnice však povinnost řádného poučení nedodržují, na což poukazuje veřejný ochránce práv.</w:t>
      </w:r>
      <w:r w:rsidRPr="00B27EFE">
        <w:rPr>
          <w:szCs w:val="22"/>
          <w:vertAlign w:val="superscript"/>
        </w:rPr>
        <w:footnoteReference w:id="8"/>
      </w:r>
      <w:r w:rsidRPr="00B27EFE">
        <w:rPr>
          <w:szCs w:val="22"/>
        </w:rPr>
        <w:t xml:space="preserve"> Poučení ze strany poskytovatele zdravotních služeb je přitom zásadní, </w:t>
      </w:r>
      <w:r w:rsidR="00140736" w:rsidRPr="00B27EFE">
        <w:rPr>
          <w:szCs w:val="22"/>
        </w:rPr>
        <w:t>jak ostatně předjímá i § 106 občanského zákoníku</w:t>
      </w:r>
      <w:r w:rsidRPr="00B27EFE">
        <w:rPr>
          <w:szCs w:val="22"/>
        </w:rPr>
        <w:t xml:space="preserve">. </w:t>
      </w:r>
    </w:p>
    <w:p w14:paraId="281238FA" w14:textId="368AF1E5" w:rsidR="00A271CD" w:rsidRPr="00B27EFE" w:rsidRDefault="00D628A2" w:rsidP="00E42695">
      <w:pPr>
        <w:pBdr>
          <w:top w:val="nil"/>
          <w:left w:val="nil"/>
          <w:bottom w:val="nil"/>
          <w:right w:val="nil"/>
          <w:between w:val="nil"/>
        </w:pBdr>
        <w:spacing w:after="120"/>
        <w:jc w:val="both"/>
        <w:rPr>
          <w:szCs w:val="22"/>
        </w:rPr>
      </w:pPr>
      <w:r w:rsidRPr="00B27EFE">
        <w:rPr>
          <w:szCs w:val="22"/>
        </w:rPr>
        <w:t>Aby bylo poučení řádné, musí se ten, kdo pacientovi informace poskytuje, ujistit, že jim pacient rozumí. První poučení by mělo ze strany poskytovatele zdravotních služeb přijít již v okamžiku přijetí k hospitalizaci.</w:t>
      </w:r>
      <w:r w:rsidRPr="00B27EFE">
        <w:rPr>
          <w:szCs w:val="22"/>
          <w:vertAlign w:val="superscript"/>
        </w:rPr>
        <w:footnoteReference w:id="9"/>
      </w:r>
      <w:r w:rsidR="00A27577" w:rsidRPr="00B27EFE">
        <w:rPr>
          <w:szCs w:val="22"/>
        </w:rPr>
        <w:t xml:space="preserve"> Není-li řádné poučení v této chvíli možné, mělo by následovat neprodleně poté, co nepříznivé okolnosti pominou (např. pacient je zpět při plném vědomí). Poskytovatel by n</w:t>
      </w:r>
      <w:r w:rsidRPr="00B27EFE">
        <w:rPr>
          <w:szCs w:val="22"/>
        </w:rPr>
        <w:t>eměl zapomenout na uvedení možnosti zvolit si v detenčním řízení svého zmocněnce, příp. důvěrníka.</w:t>
      </w:r>
      <w:r w:rsidRPr="00B27EFE">
        <w:rPr>
          <w:szCs w:val="22"/>
          <w:vertAlign w:val="superscript"/>
        </w:rPr>
        <w:footnoteReference w:id="10"/>
      </w:r>
      <w:r w:rsidRPr="00B27EFE">
        <w:rPr>
          <w:szCs w:val="22"/>
          <w:vertAlign w:val="superscript"/>
        </w:rPr>
        <w:t xml:space="preserve"> </w:t>
      </w:r>
    </w:p>
    <w:p w14:paraId="5E20A2AA" w14:textId="325A53C9" w:rsidR="00A271CD" w:rsidRPr="00B27EFE" w:rsidRDefault="00D628A2" w:rsidP="00E42695">
      <w:pPr>
        <w:spacing w:after="120"/>
        <w:jc w:val="both"/>
        <w:rPr>
          <w:szCs w:val="22"/>
        </w:rPr>
      </w:pPr>
      <w:r w:rsidRPr="00B27EFE">
        <w:rPr>
          <w:szCs w:val="22"/>
        </w:rPr>
        <w:t>Součástí poučení by měla být i informace, kdy může být pacient léčen bez souhlasu, a informace, že i během nedobrovolné hospitalizace může mnoho poskytovaných zdravotních služeb odmítnout. Dále by měl být poučen o právu nechat se vyšetřit nezávislým lékařem.</w:t>
      </w:r>
      <w:r w:rsidR="00A0686C" w:rsidRPr="00B27EFE">
        <w:rPr>
          <w:szCs w:val="22"/>
        </w:rPr>
        <w:t xml:space="preserve"> Nezbytnou součástí poučení jsou též informace o možnostech právní ochrany</w:t>
      </w:r>
      <w:r w:rsidR="00CC034E" w:rsidRPr="00B27EFE">
        <w:rPr>
          <w:szCs w:val="22"/>
        </w:rPr>
        <w:t>, konkrétně např. o stížnostním mechanismu a jeho nastavení.</w:t>
      </w:r>
      <w:r w:rsidR="00CC034E" w:rsidRPr="00B27EFE">
        <w:rPr>
          <w:rStyle w:val="Znakapoznpodarou"/>
          <w:szCs w:val="22"/>
        </w:rPr>
        <w:footnoteReference w:id="11"/>
      </w:r>
    </w:p>
    <w:p w14:paraId="0713A751" w14:textId="27FBCE7C" w:rsidR="00A271CD" w:rsidRPr="00B27EFE" w:rsidRDefault="00D628A2" w:rsidP="00E42695">
      <w:pPr>
        <w:spacing w:after="120"/>
        <w:jc w:val="both"/>
        <w:rPr>
          <w:szCs w:val="22"/>
        </w:rPr>
      </w:pPr>
      <w:r w:rsidRPr="00B27EFE">
        <w:rPr>
          <w:szCs w:val="22"/>
        </w:rPr>
        <w:t>Výbor proto doporučuje stanovit postup pro naplňování poučovací povinnosti vůči pacientovi hospitalizovaném bez souhlasu</w:t>
      </w:r>
      <w:r w:rsidR="00140736" w:rsidRPr="00B27EFE">
        <w:rPr>
          <w:szCs w:val="22"/>
        </w:rPr>
        <w:t>, přičemž znovu jde o gesci Ministerstva zdravotnictví.</w:t>
      </w:r>
    </w:p>
    <w:p w14:paraId="18067EAF" w14:textId="30E35607" w:rsidR="00A271CD" w:rsidRPr="00B27EFE" w:rsidRDefault="004103BF" w:rsidP="00E42695">
      <w:pPr>
        <w:pBdr>
          <w:top w:val="nil"/>
          <w:left w:val="nil"/>
          <w:bottom w:val="nil"/>
          <w:right w:val="nil"/>
          <w:between w:val="nil"/>
        </w:pBdr>
        <w:spacing w:after="120"/>
        <w:jc w:val="both"/>
        <w:rPr>
          <w:b/>
          <w:szCs w:val="22"/>
        </w:rPr>
      </w:pPr>
      <w:proofErr w:type="gramStart"/>
      <w:r>
        <w:rPr>
          <w:b/>
          <w:szCs w:val="22"/>
        </w:rPr>
        <w:t>II.1</w:t>
      </w:r>
      <w:r w:rsidR="00D628A2" w:rsidRPr="00B27EFE">
        <w:rPr>
          <w:b/>
          <w:szCs w:val="22"/>
        </w:rPr>
        <w:t>.</w:t>
      </w:r>
      <w:r w:rsidR="00140736" w:rsidRPr="00B27EFE">
        <w:rPr>
          <w:b/>
          <w:szCs w:val="22"/>
        </w:rPr>
        <w:t>c</w:t>
      </w:r>
      <w:r w:rsidR="00D628A2" w:rsidRPr="00B27EFE">
        <w:rPr>
          <w:b/>
          <w:szCs w:val="22"/>
        </w:rPr>
        <w:t>.</w:t>
      </w:r>
      <w:proofErr w:type="gramEnd"/>
    </w:p>
    <w:p w14:paraId="1744206C" w14:textId="606B798F" w:rsidR="00A271CD" w:rsidRPr="00B27EFE" w:rsidRDefault="00D628A2" w:rsidP="00E42695">
      <w:pPr>
        <w:spacing w:after="120"/>
        <w:jc w:val="both"/>
        <w:rPr>
          <w:szCs w:val="22"/>
        </w:rPr>
      </w:pPr>
      <w:r w:rsidRPr="00B27EFE">
        <w:rPr>
          <w:szCs w:val="22"/>
        </w:rPr>
        <w:t xml:space="preserve">Občanský zákoník v § 109 předpokládá právo pacienta na to, aby jeho zdravotní stav, zdravotní dokumentaci nebo vyjádření ošetřujícího lékaře o neschopnosti úsudku a projevu přání samostatně přezkoumal </w:t>
      </w:r>
      <w:sdt>
        <w:sdtPr>
          <w:rPr>
            <w:szCs w:val="22"/>
          </w:rPr>
          <w:tag w:val="goog_rdk_29"/>
          <w:id w:val="504941786"/>
        </w:sdtPr>
        <w:sdtEndPr/>
        <w:sdtContent/>
      </w:sdt>
      <w:r w:rsidRPr="00B27EFE">
        <w:rPr>
          <w:szCs w:val="22"/>
        </w:rPr>
        <w:t>lékař nezávislý na poskytovateli zdravotních služeb v tomto zařízení i na jeho provozovateli.</w:t>
      </w:r>
      <w:r w:rsidR="00140736" w:rsidRPr="00B27EFE">
        <w:rPr>
          <w:szCs w:val="22"/>
        </w:rPr>
        <w:t xml:space="preserve"> Chybí </w:t>
      </w:r>
      <w:r w:rsidRPr="00B27EFE">
        <w:rPr>
          <w:szCs w:val="22"/>
        </w:rPr>
        <w:t>metodické vedení pro lékaře, kteří takové přezkoumání mohou provést</w:t>
      </w:r>
      <w:r w:rsidR="00140736" w:rsidRPr="00B27EFE">
        <w:rPr>
          <w:szCs w:val="22"/>
        </w:rPr>
        <w:t>, a to stran možnosti odmítnutí takové přezkoumání, lhůt, specializace lékaře provádějícího přezkoumání atd.</w:t>
      </w:r>
      <w:r w:rsidRPr="00B27EFE">
        <w:rPr>
          <w:szCs w:val="22"/>
        </w:rPr>
        <w:t xml:space="preserve"> Není zřejmé, jaký rozsah má přezkoumání mít, zda ho může lékař odmítnout a případně za jakých podmínek, jak rychle má být realizováno, zda se má jednat pouze o lékaře s určitou specializací atd. Důležitou překážkou pro využitelnost zmíněné pojistky je také to, že není zřejmé, kdo má přezkoumání hradit, a případně zda se jedná o péči hrazenou z veřejného zdravotního pojištění.</w:t>
      </w:r>
    </w:p>
    <w:p w14:paraId="2B9C9EE2" w14:textId="21E09C6F" w:rsidR="00A271CD" w:rsidRPr="00B27EFE" w:rsidRDefault="004103BF" w:rsidP="00E42695">
      <w:pPr>
        <w:spacing w:after="120"/>
        <w:jc w:val="both"/>
        <w:rPr>
          <w:b/>
          <w:szCs w:val="22"/>
        </w:rPr>
      </w:pPr>
      <w:proofErr w:type="gramStart"/>
      <w:r>
        <w:rPr>
          <w:b/>
          <w:szCs w:val="22"/>
        </w:rPr>
        <w:t>II.1</w:t>
      </w:r>
      <w:r w:rsidR="00D628A2" w:rsidRPr="00B27EFE">
        <w:rPr>
          <w:b/>
          <w:szCs w:val="22"/>
        </w:rPr>
        <w:t>.</w:t>
      </w:r>
      <w:r w:rsidR="00140736" w:rsidRPr="00B27EFE">
        <w:rPr>
          <w:b/>
          <w:szCs w:val="22"/>
        </w:rPr>
        <w:t>d</w:t>
      </w:r>
      <w:r w:rsidR="00D628A2" w:rsidRPr="00B27EFE">
        <w:rPr>
          <w:b/>
          <w:szCs w:val="22"/>
        </w:rPr>
        <w:t>.</w:t>
      </w:r>
      <w:proofErr w:type="gramEnd"/>
    </w:p>
    <w:p w14:paraId="3288212A" w14:textId="77777777" w:rsidR="00A271CD" w:rsidRPr="00B27EFE" w:rsidRDefault="00D628A2" w:rsidP="00E42695">
      <w:pPr>
        <w:pBdr>
          <w:top w:val="nil"/>
          <w:left w:val="nil"/>
          <w:bottom w:val="nil"/>
          <w:right w:val="nil"/>
          <w:between w:val="nil"/>
        </w:pBdr>
        <w:spacing w:after="120"/>
        <w:jc w:val="both"/>
        <w:rPr>
          <w:szCs w:val="22"/>
        </w:rPr>
      </w:pPr>
      <w:r w:rsidRPr="00B27EFE">
        <w:rPr>
          <w:szCs w:val="22"/>
        </w:rPr>
        <w:lastRenderedPageBreak/>
        <w:t>Okolnosti přijetí k hospitalizaci, jakož i její celkový průběh včetně léčebného postupu musí být řádně zaznamenány ve zdravotnické dokumentaci pacienta. Chrání se tím nejen pacient, ale také poskytovatel zdravotních služeb, který nese důkazní břemeno, například když na něho pacient podá stížnost. Podrobné informace, včetně zprávy o převozu pacienta rychlou záchrannou službou, policejního záznamu a dalších okolností hospitalizace mohou pomoci také soudu v detenčním řízení</w:t>
      </w:r>
      <w:sdt>
        <w:sdtPr>
          <w:rPr>
            <w:szCs w:val="22"/>
          </w:rPr>
          <w:tag w:val="goog_rdk_30"/>
          <w:id w:val="1001771757"/>
        </w:sdtPr>
        <w:sdtEndPr/>
        <w:sdtContent/>
      </w:sdt>
      <w:r w:rsidRPr="00B27EFE">
        <w:rPr>
          <w:szCs w:val="22"/>
        </w:rPr>
        <w:t xml:space="preserve">. </w:t>
      </w:r>
    </w:p>
    <w:p w14:paraId="1124E452" w14:textId="3151F2C1" w:rsidR="00A271CD" w:rsidRPr="00B27EFE" w:rsidRDefault="00D628A2" w:rsidP="00E42695">
      <w:pPr>
        <w:pBdr>
          <w:top w:val="nil"/>
          <w:left w:val="nil"/>
          <w:bottom w:val="nil"/>
          <w:right w:val="nil"/>
          <w:between w:val="nil"/>
        </w:pBdr>
        <w:spacing w:after="120"/>
        <w:jc w:val="both"/>
        <w:rPr>
          <w:szCs w:val="22"/>
        </w:rPr>
      </w:pPr>
      <w:r w:rsidRPr="00B27EFE">
        <w:rPr>
          <w:szCs w:val="22"/>
        </w:rPr>
        <w:t>Není-li zdravotnická dokumentace řádně vedena, důsledkem může být, že okolnosti hospitalizace nebudou soudu známy, a ten tak může být v první fázi detenčního řízení odkázán pouze na zprávu a výpověď lékaře, který byl u příjmu umístěné osoby.</w:t>
      </w:r>
      <w:r w:rsidRPr="00B27EFE">
        <w:rPr>
          <w:szCs w:val="22"/>
          <w:vertAlign w:val="superscript"/>
        </w:rPr>
        <w:footnoteReference w:id="12"/>
      </w:r>
      <w:r w:rsidRPr="00B27EFE">
        <w:rPr>
          <w:szCs w:val="22"/>
        </w:rPr>
        <w:t xml:space="preserve"> Tato praxe však </w:t>
      </w:r>
      <w:r w:rsidR="003F3666" w:rsidRPr="00B27EFE">
        <w:rPr>
          <w:szCs w:val="22"/>
        </w:rPr>
        <w:t>po</w:t>
      </w:r>
      <w:r w:rsidRPr="00B27EFE">
        <w:rPr>
          <w:szCs w:val="22"/>
        </w:rPr>
        <w:t xml:space="preserve">dle </w:t>
      </w:r>
      <w:r w:rsidR="003F3666" w:rsidRPr="00B27EFE">
        <w:rPr>
          <w:szCs w:val="22"/>
        </w:rPr>
        <w:t>ESLP</w:t>
      </w:r>
      <w:r w:rsidRPr="00B27EFE">
        <w:rPr>
          <w:szCs w:val="22"/>
        </w:rPr>
        <w:t xml:space="preserve"> porušuje práva pacienta.</w:t>
      </w:r>
      <w:r w:rsidRPr="00B27EFE">
        <w:rPr>
          <w:szCs w:val="22"/>
          <w:vertAlign w:val="superscript"/>
        </w:rPr>
        <w:footnoteReference w:id="13"/>
      </w:r>
      <w:r w:rsidRPr="00B27EFE">
        <w:rPr>
          <w:szCs w:val="22"/>
          <w:vertAlign w:val="superscript"/>
        </w:rPr>
        <w:t xml:space="preserve"> </w:t>
      </w:r>
      <w:r w:rsidR="00600145" w:rsidRPr="00B27EFE">
        <w:rPr>
          <w:szCs w:val="22"/>
        </w:rPr>
        <w:t>Z těchto důvodu Výbor navrhuje zařazení problematiky zdravotnické dokumentace za situace hospitalizace bez souhlasu do vyhlášky o zdravotnické dokumentaci.</w:t>
      </w:r>
      <w:bookmarkStart w:id="1" w:name="_heading=h.fbirkep2kqbc" w:colFirst="0" w:colLast="0"/>
      <w:bookmarkEnd w:id="1"/>
    </w:p>
    <w:p w14:paraId="7191CCD9" w14:textId="5FCF5839" w:rsidR="003F3666" w:rsidRPr="00B27EFE" w:rsidRDefault="004103BF" w:rsidP="00E42695">
      <w:pPr>
        <w:pBdr>
          <w:top w:val="nil"/>
          <w:left w:val="nil"/>
          <w:bottom w:val="nil"/>
          <w:right w:val="nil"/>
          <w:between w:val="nil"/>
        </w:pBdr>
        <w:spacing w:after="120"/>
        <w:jc w:val="both"/>
        <w:rPr>
          <w:b/>
          <w:bCs/>
          <w:szCs w:val="22"/>
        </w:rPr>
      </w:pPr>
      <w:proofErr w:type="gramStart"/>
      <w:r>
        <w:rPr>
          <w:b/>
          <w:bCs/>
          <w:szCs w:val="22"/>
        </w:rPr>
        <w:t>II.1</w:t>
      </w:r>
      <w:r w:rsidR="003F3666" w:rsidRPr="00B27EFE">
        <w:rPr>
          <w:b/>
          <w:bCs/>
          <w:szCs w:val="22"/>
        </w:rPr>
        <w:t>.e.</w:t>
      </w:r>
      <w:proofErr w:type="gramEnd"/>
    </w:p>
    <w:p w14:paraId="31803B96" w14:textId="77777777" w:rsidR="003F3666" w:rsidRPr="00B27EFE" w:rsidRDefault="003F3666" w:rsidP="00E42695">
      <w:pPr>
        <w:spacing w:after="120"/>
        <w:jc w:val="both"/>
        <w:rPr>
          <w:szCs w:val="22"/>
        </w:rPr>
      </w:pPr>
      <w:r w:rsidRPr="00B27EFE">
        <w:rPr>
          <w:szCs w:val="22"/>
        </w:rPr>
        <w:t xml:space="preserve">V České republice se systematicky nesbírají žádná data o nedobrovolně hospitalizovaných pacientech. Nejsou proto k dispozici informace, </w:t>
      </w:r>
      <w:sdt>
        <w:sdtPr>
          <w:rPr>
            <w:szCs w:val="22"/>
          </w:rPr>
          <w:tag w:val="goog_rdk_35"/>
          <w:id w:val="-1203320783"/>
        </w:sdtPr>
        <w:sdtEndPr/>
        <w:sdtContent/>
      </w:sdt>
      <w:r w:rsidRPr="00B27EFE">
        <w:rPr>
          <w:szCs w:val="22"/>
        </w:rPr>
        <w:t>kolik je těchto pacientů, jaká je rozhodovací praxe v detenčních řízeních týkajících se nedobrovolných hospitalizací, jak dlouho jsou hospitalizovaní apod.</w:t>
      </w:r>
      <w:r w:rsidRPr="00B27EFE">
        <w:rPr>
          <w:szCs w:val="22"/>
          <w:vertAlign w:val="superscript"/>
        </w:rPr>
        <w:footnoteReference w:id="14"/>
      </w:r>
      <w:r w:rsidRPr="00B27EFE">
        <w:rPr>
          <w:szCs w:val="22"/>
        </w:rPr>
        <w:t xml:space="preserve"> Jediná systematicky sbíraná data jsou následující, tato však nerozlišují mezi dobrovolnou a nedobrovolnou, příp. fakticky nedobrovolnou, hospitalizací. </w:t>
      </w:r>
    </w:p>
    <w:p w14:paraId="1F7AA73C" w14:textId="77777777" w:rsidR="003F3666" w:rsidRPr="00B27EFE" w:rsidRDefault="003F3666" w:rsidP="00E42695">
      <w:pPr>
        <w:shd w:val="clear" w:color="auto" w:fill="FFFFFF"/>
        <w:spacing w:after="120"/>
        <w:jc w:val="both"/>
        <w:rPr>
          <w:szCs w:val="22"/>
        </w:rPr>
      </w:pPr>
      <w:r w:rsidRPr="00B27EFE">
        <w:rPr>
          <w:szCs w:val="22"/>
        </w:rPr>
        <w:t>V roce 2020 bylo v psychiatrických nemocnicích/léčebnách ukončeno 29 968 hospitalizací</w:t>
      </w:r>
      <w:r w:rsidRPr="00B27EFE">
        <w:rPr>
          <w:szCs w:val="22"/>
          <w:vertAlign w:val="superscript"/>
        </w:rPr>
        <w:footnoteReference w:id="15"/>
      </w:r>
      <w:r w:rsidRPr="00B27EFE">
        <w:rPr>
          <w:szCs w:val="22"/>
        </w:rPr>
        <w:t xml:space="preserve"> a do roku 2021 pokračovalo 6 123 hospitalizovaných</w:t>
      </w:r>
      <w:r w:rsidRPr="00B27EFE">
        <w:rPr>
          <w:szCs w:val="22"/>
          <w:vertAlign w:val="superscript"/>
        </w:rPr>
        <w:footnoteReference w:id="16"/>
      </w:r>
      <w:r w:rsidRPr="00B27EFE">
        <w:rPr>
          <w:szCs w:val="22"/>
        </w:rPr>
        <w:t>. Tedy celkem za rok 2020 došlo k 36 091 hospitalizacím. Více mužů hospitalizaci ukončilo (N=16 308), ale rovněž jich více v hospitalizaci pokračovalo (N=3 676).</w:t>
      </w:r>
      <w:r w:rsidRPr="00B27EFE">
        <w:rPr>
          <w:szCs w:val="22"/>
          <w:vertAlign w:val="superscript"/>
        </w:rPr>
        <w:footnoteReference w:id="17"/>
      </w:r>
      <w:r w:rsidRPr="00B27EFE">
        <w:rPr>
          <w:szCs w:val="22"/>
        </w:rPr>
        <w:t xml:space="preserve"> 497 hospitalizací v celkem 11 zařízeních trvalo více jak 10 let.</w:t>
      </w:r>
      <w:r w:rsidRPr="00B27EFE">
        <w:rPr>
          <w:szCs w:val="22"/>
          <w:vertAlign w:val="superscript"/>
        </w:rPr>
        <w:footnoteReference w:id="18"/>
      </w:r>
      <w:r w:rsidRPr="00B27EFE">
        <w:rPr>
          <w:szCs w:val="22"/>
        </w:rPr>
        <w:t xml:space="preserve"> Na psychiatrických odděleních nemocnic bylo ukončeno 18 941 hospitalizací.</w:t>
      </w:r>
      <w:r w:rsidRPr="00B27EFE">
        <w:rPr>
          <w:szCs w:val="22"/>
          <w:vertAlign w:val="superscript"/>
        </w:rPr>
        <w:footnoteReference w:id="19"/>
      </w:r>
      <w:r w:rsidRPr="00B27EFE">
        <w:rPr>
          <w:szCs w:val="22"/>
        </w:rPr>
        <w:t xml:space="preserve"> O pokračujících hospitalizacích nejsou statistiky. Průměrná délka hospitalizace trvala 16 dnů, přičemž ženy (M=17,3) byly hospitalizovány delší dobu než muži (M=14,7), a nejdéle byly hospitalizováni lidé do 19 let věku (M=19,3).</w:t>
      </w:r>
      <w:r w:rsidRPr="00B27EFE">
        <w:rPr>
          <w:szCs w:val="22"/>
          <w:vertAlign w:val="superscript"/>
        </w:rPr>
        <w:footnoteReference w:id="20"/>
      </w:r>
    </w:p>
    <w:p w14:paraId="3F6E760C" w14:textId="77777777" w:rsidR="003F3666" w:rsidRPr="00B27EFE" w:rsidRDefault="003F3666" w:rsidP="00E42695">
      <w:pPr>
        <w:spacing w:after="120"/>
        <w:jc w:val="both"/>
        <w:rPr>
          <w:szCs w:val="22"/>
        </w:rPr>
      </w:pPr>
      <w:r w:rsidRPr="00B27EFE">
        <w:rPr>
          <w:szCs w:val="22"/>
        </w:rPr>
        <w:t>Kromě uvedených statistik jsou dostupná data Ministerstva spravedlnosti o celkovém počtu detenčních řízení, nicméně ani z nich není patrno, kolik detencí se týká psychiatrických pacientů. Sběr dat o šíři a vývoji daného problému je však základem pro přijímání odpovídajících opatření.</w:t>
      </w:r>
    </w:p>
    <w:p w14:paraId="43CFD0CE" w14:textId="59CA4F69" w:rsidR="003F3666" w:rsidRPr="00B27EFE" w:rsidRDefault="003F3666" w:rsidP="00E42695">
      <w:pPr>
        <w:spacing w:after="120"/>
        <w:jc w:val="both"/>
        <w:rPr>
          <w:szCs w:val="22"/>
        </w:rPr>
      </w:pPr>
      <w:r w:rsidRPr="00B27EFE">
        <w:rPr>
          <w:szCs w:val="22"/>
        </w:rPr>
        <w:t>Výbor proto doporučuje, aby Ústav zdravotnic</w:t>
      </w:r>
      <w:r w:rsidR="002F437E" w:rsidRPr="00B27EFE">
        <w:rPr>
          <w:szCs w:val="22"/>
        </w:rPr>
        <w:t xml:space="preserve">kých informací a statistiky ČR </w:t>
      </w:r>
      <w:r w:rsidRPr="00B27EFE">
        <w:rPr>
          <w:szCs w:val="22"/>
        </w:rPr>
        <w:t xml:space="preserve">daná data systematicky sbíral. </w:t>
      </w:r>
      <w:r w:rsidR="002F437E" w:rsidRPr="00B27EFE">
        <w:rPr>
          <w:szCs w:val="22"/>
        </w:rPr>
        <w:t>Vzhledem k tomu, že</w:t>
      </w:r>
      <w:r w:rsidRPr="00B27EFE">
        <w:rPr>
          <w:szCs w:val="22"/>
        </w:rPr>
        <w:t xml:space="preserve"> zřizovatelem ÚZIS </w:t>
      </w:r>
      <w:r w:rsidR="002F437E" w:rsidRPr="00B27EFE">
        <w:rPr>
          <w:szCs w:val="22"/>
        </w:rPr>
        <w:t xml:space="preserve">je </w:t>
      </w:r>
      <w:r w:rsidRPr="00B27EFE">
        <w:rPr>
          <w:szCs w:val="22"/>
        </w:rPr>
        <w:t>Ministerstvo zdravotnictví, jde o úkol v gesci tohoto ústředního orgánu státní správy.</w:t>
      </w:r>
    </w:p>
    <w:p w14:paraId="5316C486" w14:textId="0D709A4C" w:rsidR="003F3666" w:rsidRPr="00B27EFE" w:rsidRDefault="004103BF" w:rsidP="00E42695">
      <w:pPr>
        <w:spacing w:after="120"/>
        <w:jc w:val="both"/>
        <w:rPr>
          <w:b/>
          <w:szCs w:val="22"/>
        </w:rPr>
      </w:pPr>
      <w:proofErr w:type="gramStart"/>
      <w:r>
        <w:rPr>
          <w:b/>
          <w:szCs w:val="22"/>
        </w:rPr>
        <w:lastRenderedPageBreak/>
        <w:t>II.2</w:t>
      </w:r>
      <w:r w:rsidR="00D628A2" w:rsidRPr="00B27EFE">
        <w:rPr>
          <w:b/>
          <w:szCs w:val="22"/>
        </w:rPr>
        <w:t>.a.</w:t>
      </w:r>
      <w:proofErr w:type="gramEnd"/>
    </w:p>
    <w:p w14:paraId="3E751519" w14:textId="1D7B6619" w:rsidR="002F437E" w:rsidRPr="00B27EFE" w:rsidRDefault="00F75C88" w:rsidP="00E42695">
      <w:pPr>
        <w:spacing w:after="120"/>
        <w:jc w:val="both"/>
        <w:rPr>
          <w:szCs w:val="22"/>
        </w:rPr>
      </w:pPr>
      <w:r w:rsidRPr="00B27EFE">
        <w:rPr>
          <w:szCs w:val="22"/>
        </w:rPr>
        <w:t>P</w:t>
      </w:r>
      <w:r w:rsidR="003F3666" w:rsidRPr="00B27EFE">
        <w:rPr>
          <w:szCs w:val="22"/>
        </w:rPr>
        <w:t>raxe nedobrovolných hospitalizací v České republice trpí několika systémovými problémy</w:t>
      </w:r>
      <w:r w:rsidR="0090360A" w:rsidRPr="00B27EFE">
        <w:rPr>
          <w:szCs w:val="22"/>
        </w:rPr>
        <w:t xml:space="preserve">, které se zrcadlí v problémech při rozhodování o zákonnosti převzetí, či dalším držení v ústavu zdravotní péče. </w:t>
      </w:r>
    </w:p>
    <w:p w14:paraId="7305BB24" w14:textId="65122829" w:rsidR="004D0FA0" w:rsidRPr="00B27EFE" w:rsidRDefault="0090360A" w:rsidP="00E42695">
      <w:pPr>
        <w:spacing w:after="120"/>
        <w:jc w:val="both"/>
        <w:rPr>
          <w:szCs w:val="22"/>
        </w:rPr>
      </w:pPr>
      <w:r w:rsidRPr="00B27EFE">
        <w:rPr>
          <w:szCs w:val="22"/>
        </w:rPr>
        <w:t xml:space="preserve">Z diskutovaných problémů lze zmínit dva. Jde o absentující náležité posouzení </w:t>
      </w:r>
      <w:r w:rsidR="003F3666" w:rsidRPr="00B27EFE">
        <w:rPr>
          <w:szCs w:val="22"/>
        </w:rPr>
        <w:t>tzv. „bezprostřednosti“</w:t>
      </w:r>
      <w:r w:rsidR="004D0FA0" w:rsidRPr="00B27EFE">
        <w:rPr>
          <w:szCs w:val="22"/>
        </w:rPr>
        <w:t xml:space="preserve"> a „závažnosti“</w:t>
      </w:r>
      <w:r w:rsidRPr="00B27EFE">
        <w:rPr>
          <w:szCs w:val="22"/>
        </w:rPr>
        <w:t xml:space="preserve"> jednání, které má ohrožující charakter a ospravedlňuje zásah do osobní svobody</w:t>
      </w:r>
      <w:r w:rsidR="00D628A2" w:rsidRPr="00B27EFE">
        <w:rPr>
          <w:szCs w:val="22"/>
          <w:vertAlign w:val="superscript"/>
        </w:rPr>
        <w:footnoteReference w:id="21"/>
      </w:r>
      <w:r w:rsidR="002F437E" w:rsidRPr="00B27EFE">
        <w:rPr>
          <w:szCs w:val="22"/>
        </w:rPr>
        <w:t>,</w:t>
      </w:r>
      <w:r w:rsidRPr="00B27EFE">
        <w:rPr>
          <w:szCs w:val="22"/>
        </w:rPr>
        <w:t xml:space="preserve"> a </w:t>
      </w:r>
      <w:r w:rsidR="003F3666" w:rsidRPr="00B27EFE">
        <w:rPr>
          <w:szCs w:val="22"/>
        </w:rPr>
        <w:t xml:space="preserve">podmínky tzv. subsidiarity, tedy posouzení alternativ k zásahu do osobní svobody, </w:t>
      </w:r>
      <w:r w:rsidRPr="00B27EFE">
        <w:rPr>
          <w:szCs w:val="22"/>
        </w:rPr>
        <w:t xml:space="preserve">a to </w:t>
      </w:r>
      <w:r w:rsidR="003F3666" w:rsidRPr="00B27EFE">
        <w:rPr>
          <w:szCs w:val="22"/>
        </w:rPr>
        <w:t xml:space="preserve">v souladu s judikaturou ESLP. </w:t>
      </w:r>
      <w:r w:rsidR="002F437E" w:rsidRPr="00B27EFE">
        <w:rPr>
          <w:szCs w:val="22"/>
        </w:rPr>
        <w:t xml:space="preserve">Např. podle názoru ombudsmana má </w:t>
      </w:r>
      <w:r w:rsidR="00D628A2" w:rsidRPr="00B27EFE">
        <w:rPr>
          <w:szCs w:val="22"/>
        </w:rPr>
        <w:t>výraz „bezprostředně“ ve smyslu § 38 (1) b) zákona o zdravotních službách spíše kauzální než časový význam (podobně jako u § 21 trestního zákoníku).</w:t>
      </w:r>
      <w:r w:rsidR="00D628A2" w:rsidRPr="00B27EFE">
        <w:rPr>
          <w:szCs w:val="22"/>
          <w:vertAlign w:val="superscript"/>
        </w:rPr>
        <w:footnoteReference w:id="22"/>
      </w:r>
      <w:r w:rsidR="004D0FA0" w:rsidRPr="00B27EFE">
        <w:rPr>
          <w:szCs w:val="22"/>
        </w:rPr>
        <w:t xml:space="preserve"> </w:t>
      </w:r>
      <w:r w:rsidR="00D628A2" w:rsidRPr="00B27EFE">
        <w:rPr>
          <w:szCs w:val="22"/>
        </w:rPr>
        <w:t xml:space="preserve">Pojem </w:t>
      </w:r>
      <w:r w:rsidR="004D0FA0" w:rsidRPr="00B27EFE">
        <w:rPr>
          <w:szCs w:val="22"/>
        </w:rPr>
        <w:t>„</w:t>
      </w:r>
      <w:r w:rsidR="00D628A2" w:rsidRPr="00B27EFE">
        <w:rPr>
          <w:szCs w:val="22"/>
        </w:rPr>
        <w:t>závažně” je pak nutné vykládat v souladu s judikaturou Evropského soudu pro lidská práva.</w:t>
      </w:r>
      <w:r w:rsidR="00D628A2" w:rsidRPr="00B27EFE">
        <w:rPr>
          <w:szCs w:val="22"/>
          <w:vertAlign w:val="superscript"/>
        </w:rPr>
        <w:footnoteReference w:id="23"/>
      </w:r>
      <w:r w:rsidR="00D628A2" w:rsidRPr="00B27EFE">
        <w:rPr>
          <w:szCs w:val="22"/>
        </w:rPr>
        <w:t xml:space="preserve"> Musí se jednat o ohrožení života a </w:t>
      </w:r>
      <w:sdt>
        <w:sdtPr>
          <w:rPr>
            <w:szCs w:val="22"/>
          </w:rPr>
          <w:tag w:val="goog_rdk_32"/>
          <w:id w:val="-403681341"/>
        </w:sdtPr>
        <w:sdtEndPr/>
        <w:sdtContent/>
      </w:sdt>
      <w:r w:rsidR="00D628A2" w:rsidRPr="00B27EFE">
        <w:rPr>
          <w:szCs w:val="22"/>
        </w:rPr>
        <w:t>zdraví pacienta či jeho okolí. Je nepřípustné tento pojem rozšiřovat o ohrožení mravnosti či důstojnosti.</w:t>
      </w:r>
      <w:sdt>
        <w:sdtPr>
          <w:rPr>
            <w:szCs w:val="22"/>
          </w:rPr>
          <w:tag w:val="goog_rdk_33"/>
          <w:id w:val="-1323494837"/>
        </w:sdtPr>
        <w:sdtEndPr/>
        <w:sdtContent/>
      </w:sdt>
      <w:r w:rsidR="00D628A2" w:rsidRPr="00B27EFE">
        <w:rPr>
          <w:szCs w:val="22"/>
          <w:vertAlign w:val="superscript"/>
        </w:rPr>
        <w:footnoteReference w:id="24"/>
      </w:r>
      <w:r w:rsidR="004D0FA0" w:rsidRPr="00B27EFE">
        <w:rPr>
          <w:szCs w:val="22"/>
        </w:rPr>
        <w:t xml:space="preserve"> Dále, pokud jde o zákonnou podmínku subsidiarity nedobrovolné hospitalizace</w:t>
      </w:r>
      <w:r w:rsidR="004D0FA0" w:rsidRPr="00B27EFE">
        <w:rPr>
          <w:szCs w:val="22"/>
          <w:vertAlign w:val="superscript"/>
        </w:rPr>
        <w:footnoteReference w:id="25"/>
      </w:r>
      <w:r w:rsidR="004D0FA0" w:rsidRPr="00B27EFE">
        <w:rPr>
          <w:szCs w:val="22"/>
        </w:rPr>
        <w:t>, z dostupných výzkumů plyne, že</w:t>
      </w:r>
      <w:r w:rsidRPr="00B27EFE">
        <w:rPr>
          <w:szCs w:val="22"/>
        </w:rPr>
        <w:t xml:space="preserve"> m</w:t>
      </w:r>
      <w:r w:rsidR="004D0FA0" w:rsidRPr="00B27EFE">
        <w:rPr>
          <w:szCs w:val="22"/>
        </w:rPr>
        <w:t>nohdy v usnesení o vyslovení přípustnosti převzetí není o této zákonné podmínce jediná zmínka. Z výzkumu z roku 2019</w:t>
      </w:r>
      <w:r w:rsidR="004D0FA0" w:rsidRPr="00B27EFE">
        <w:rPr>
          <w:szCs w:val="22"/>
          <w:vertAlign w:val="superscript"/>
        </w:rPr>
        <w:footnoteReference w:id="26"/>
      </w:r>
      <w:r w:rsidR="004D0FA0" w:rsidRPr="00B27EFE">
        <w:rPr>
          <w:szCs w:val="22"/>
        </w:rPr>
        <w:t xml:space="preserve"> vyplynulo, že pouze 6 usnesení o vyslovení přípustnosti převzetí člověka do zdravotního ústavu z celkového počtu 101 usnesení bylo ve vztahu k podmínce subsidiarity řádně odůvodněných. Jinými slovy v 94,1 % případů soudy nezdůvodnily, proč u konkrétního umístěného člověka nepostačovalo mírnější opatření, než jakým je nedobrovolná hospitalizace. </w:t>
      </w:r>
    </w:p>
    <w:p w14:paraId="489FB0B6" w14:textId="66C69E2D" w:rsidR="002F437E" w:rsidRPr="00B27EFE" w:rsidRDefault="004D0FA0" w:rsidP="00E42695">
      <w:pPr>
        <w:spacing w:after="120"/>
        <w:jc w:val="both"/>
        <w:rPr>
          <w:szCs w:val="22"/>
        </w:rPr>
      </w:pPr>
      <w:r w:rsidRPr="00B27EFE">
        <w:rPr>
          <w:szCs w:val="22"/>
        </w:rPr>
        <w:t xml:space="preserve">Tyto problémy </w:t>
      </w:r>
      <w:r w:rsidR="0090360A" w:rsidRPr="00B27EFE">
        <w:rPr>
          <w:szCs w:val="22"/>
        </w:rPr>
        <w:t>jsou symptomem</w:t>
      </w:r>
      <w:r w:rsidRPr="00B27EFE">
        <w:rPr>
          <w:szCs w:val="22"/>
        </w:rPr>
        <w:t xml:space="preserve"> hlubšíh</w:t>
      </w:r>
      <w:r w:rsidR="0090360A" w:rsidRPr="00B27EFE">
        <w:rPr>
          <w:szCs w:val="22"/>
        </w:rPr>
        <w:t xml:space="preserve">o problému, který má systémový rozměr. Týká se nedostatečné </w:t>
      </w:r>
      <w:r w:rsidRPr="00B27EFE">
        <w:rPr>
          <w:szCs w:val="22"/>
        </w:rPr>
        <w:t>podpor</w:t>
      </w:r>
      <w:r w:rsidR="0090360A" w:rsidRPr="00B27EFE">
        <w:rPr>
          <w:szCs w:val="22"/>
        </w:rPr>
        <w:t>y</w:t>
      </w:r>
      <w:r w:rsidRPr="00B27EFE">
        <w:rPr>
          <w:szCs w:val="22"/>
        </w:rPr>
        <w:t xml:space="preserve"> </w:t>
      </w:r>
      <w:r w:rsidR="0090360A" w:rsidRPr="00B27EFE">
        <w:rPr>
          <w:szCs w:val="22"/>
        </w:rPr>
        <w:t>soudců, kteří rozhodují agendu nedobrovolných hospitalizací</w:t>
      </w:r>
      <w:r w:rsidRPr="00B27EFE">
        <w:rPr>
          <w:szCs w:val="22"/>
        </w:rPr>
        <w:t xml:space="preserve">, a to </w:t>
      </w:r>
      <w:r w:rsidR="0090360A" w:rsidRPr="00B27EFE">
        <w:rPr>
          <w:szCs w:val="22"/>
        </w:rPr>
        <w:t xml:space="preserve">v různých kontextech. Předně, chybí </w:t>
      </w:r>
      <w:r w:rsidRPr="00B27EFE">
        <w:rPr>
          <w:szCs w:val="22"/>
        </w:rPr>
        <w:t xml:space="preserve">zajištění </w:t>
      </w:r>
      <w:r w:rsidR="0090360A" w:rsidRPr="00B27EFE">
        <w:rPr>
          <w:szCs w:val="22"/>
        </w:rPr>
        <w:t xml:space="preserve">specifické </w:t>
      </w:r>
      <w:r w:rsidRPr="00B27EFE">
        <w:rPr>
          <w:szCs w:val="22"/>
        </w:rPr>
        <w:t>specializace na danou problematiku</w:t>
      </w:r>
      <w:r w:rsidR="0090360A" w:rsidRPr="00B27EFE">
        <w:rPr>
          <w:szCs w:val="22"/>
        </w:rPr>
        <w:t xml:space="preserve"> a </w:t>
      </w:r>
      <w:r w:rsidR="00774A31" w:rsidRPr="00B27EFE">
        <w:rPr>
          <w:szCs w:val="22"/>
        </w:rPr>
        <w:t xml:space="preserve">jako vhodné se jeví i zajištění, resp. udržení </w:t>
      </w:r>
      <w:r w:rsidR="0090360A" w:rsidRPr="00B27EFE">
        <w:rPr>
          <w:szCs w:val="22"/>
        </w:rPr>
        <w:t>pravidelné</w:t>
      </w:r>
      <w:r w:rsidR="00774A31" w:rsidRPr="00B27EFE">
        <w:rPr>
          <w:szCs w:val="22"/>
        </w:rPr>
        <w:t>ho specifického</w:t>
      </w:r>
      <w:r w:rsidR="0090360A" w:rsidRPr="00B27EFE">
        <w:rPr>
          <w:szCs w:val="22"/>
        </w:rPr>
        <w:t xml:space="preserve"> vzdělávání</w:t>
      </w:r>
      <w:r w:rsidRPr="00B27EFE">
        <w:rPr>
          <w:szCs w:val="22"/>
        </w:rPr>
        <w:t xml:space="preserve">, </w:t>
      </w:r>
      <w:r w:rsidR="00774A31" w:rsidRPr="00B27EFE">
        <w:rPr>
          <w:szCs w:val="22"/>
        </w:rPr>
        <w:t xml:space="preserve">dále je patrné, že </w:t>
      </w:r>
      <w:r w:rsidR="0090360A" w:rsidRPr="00B27EFE">
        <w:rPr>
          <w:szCs w:val="22"/>
        </w:rPr>
        <w:t>existující</w:t>
      </w:r>
      <w:r w:rsidRPr="00B27EFE">
        <w:rPr>
          <w:szCs w:val="22"/>
        </w:rPr>
        <w:t xml:space="preserve"> </w:t>
      </w:r>
      <w:r w:rsidR="00774A31" w:rsidRPr="00B27EFE">
        <w:rPr>
          <w:szCs w:val="22"/>
        </w:rPr>
        <w:t xml:space="preserve">justiční </w:t>
      </w:r>
      <w:r w:rsidRPr="00B27EFE">
        <w:rPr>
          <w:szCs w:val="22"/>
        </w:rPr>
        <w:t>kapacit</w:t>
      </w:r>
      <w:r w:rsidR="0090360A" w:rsidRPr="00B27EFE">
        <w:rPr>
          <w:szCs w:val="22"/>
        </w:rPr>
        <w:t>y</w:t>
      </w:r>
      <w:r w:rsidRPr="00B27EFE">
        <w:rPr>
          <w:szCs w:val="22"/>
        </w:rPr>
        <w:t xml:space="preserve"> detenční případy rozhodovat</w:t>
      </w:r>
      <w:r w:rsidR="0090360A" w:rsidRPr="00B27EFE">
        <w:rPr>
          <w:szCs w:val="22"/>
        </w:rPr>
        <w:t xml:space="preserve"> jsou mnohdy nepřiměřené reálnému nápadu a nutí soudce rozhodovat strojově, bez hlubšího posouzení zákonnosti podmínek</w:t>
      </w:r>
      <w:r w:rsidR="002F437E" w:rsidRPr="00B27EFE">
        <w:rPr>
          <w:szCs w:val="22"/>
        </w:rPr>
        <w:t>. Dále soudcům c</w:t>
      </w:r>
      <w:r w:rsidR="0090360A" w:rsidRPr="00B27EFE">
        <w:rPr>
          <w:szCs w:val="22"/>
        </w:rPr>
        <w:t xml:space="preserve">hybí </w:t>
      </w:r>
      <w:r w:rsidRPr="00B27EFE">
        <w:rPr>
          <w:szCs w:val="22"/>
        </w:rPr>
        <w:t xml:space="preserve">možnost konzultovat </w:t>
      </w:r>
      <w:r w:rsidR="0090360A" w:rsidRPr="00B27EFE">
        <w:rPr>
          <w:szCs w:val="22"/>
        </w:rPr>
        <w:t xml:space="preserve">nejasné případy </w:t>
      </w:r>
      <w:r w:rsidRPr="00B27EFE">
        <w:rPr>
          <w:szCs w:val="22"/>
        </w:rPr>
        <w:t>s jiným odborníkem, než je ošetřující lékař pacienta</w:t>
      </w:r>
      <w:r w:rsidR="0090360A" w:rsidRPr="00B27EFE">
        <w:rPr>
          <w:szCs w:val="22"/>
        </w:rPr>
        <w:t xml:space="preserve"> a soudci nemají žádnou možnost </w:t>
      </w:r>
      <w:r w:rsidRPr="00B27EFE">
        <w:rPr>
          <w:szCs w:val="22"/>
        </w:rPr>
        <w:t xml:space="preserve">využívat služby </w:t>
      </w:r>
      <w:proofErr w:type="spellStart"/>
      <w:r w:rsidRPr="00B27EFE">
        <w:rPr>
          <w:szCs w:val="22"/>
        </w:rPr>
        <w:t>multi</w:t>
      </w:r>
      <w:proofErr w:type="spellEnd"/>
      <w:r w:rsidRPr="00B27EFE">
        <w:rPr>
          <w:szCs w:val="22"/>
        </w:rPr>
        <w:t>-disciplinárního týmu</w:t>
      </w:r>
      <w:r w:rsidR="0090360A" w:rsidRPr="00B27EFE">
        <w:rPr>
          <w:szCs w:val="22"/>
        </w:rPr>
        <w:t xml:space="preserve">, díky kterému by bylo možné </w:t>
      </w:r>
      <w:r w:rsidR="0090360A" w:rsidRPr="00B27EFE">
        <w:rPr>
          <w:szCs w:val="22"/>
        </w:rPr>
        <w:lastRenderedPageBreak/>
        <w:t>výrazně zvýšit efektivitu rozhodování ve věcech, které vyžadují jak citlivost, tak aktivní kontakt s pacientem i jeho okolím.</w:t>
      </w:r>
    </w:p>
    <w:p w14:paraId="7E59D3B4" w14:textId="69BF5856" w:rsidR="00B863AD" w:rsidRPr="00B27EFE" w:rsidRDefault="002F437E" w:rsidP="00E42695">
      <w:pPr>
        <w:spacing w:after="120"/>
        <w:jc w:val="both"/>
        <w:rPr>
          <w:szCs w:val="22"/>
        </w:rPr>
      </w:pPr>
      <w:r w:rsidRPr="00B27EFE">
        <w:rPr>
          <w:szCs w:val="22"/>
        </w:rPr>
        <w:t xml:space="preserve">Jde </w:t>
      </w:r>
      <w:r w:rsidR="00B863AD" w:rsidRPr="00B27EFE">
        <w:rPr>
          <w:szCs w:val="22"/>
        </w:rPr>
        <w:t xml:space="preserve">ale i o další otázky, které nelze od problému oddělit. Např. chybí metodické vedení advokátů ze strany ČAK, kteří v řízeních vystupují v pozici procesních opatrovníků a jejichž postup je pro zajištění práv pacientů – vedle postupu soudců – klíčový. </w:t>
      </w:r>
      <w:r w:rsidRPr="00B27EFE">
        <w:rPr>
          <w:szCs w:val="22"/>
        </w:rPr>
        <w:t>C</w:t>
      </w:r>
      <w:r w:rsidR="00B863AD" w:rsidRPr="00B27EFE">
        <w:rPr>
          <w:szCs w:val="22"/>
        </w:rPr>
        <w:t xml:space="preserve">hybí </w:t>
      </w:r>
      <w:r w:rsidRPr="00B27EFE">
        <w:rPr>
          <w:szCs w:val="22"/>
        </w:rPr>
        <w:t xml:space="preserve">též </w:t>
      </w:r>
      <w:r w:rsidR="00B863AD" w:rsidRPr="00B27EFE">
        <w:rPr>
          <w:szCs w:val="22"/>
        </w:rPr>
        <w:t>právní ukotvení zapojení blízkých osob do léčebného procesu a zajištění efektivnosti institutu tzv. pacientského důvěrníka.</w:t>
      </w:r>
      <w:r w:rsidR="00B863AD" w:rsidRPr="00B27EFE">
        <w:rPr>
          <w:szCs w:val="22"/>
          <w:vertAlign w:val="superscript"/>
        </w:rPr>
        <w:footnoteReference w:id="27"/>
      </w:r>
      <w:r w:rsidR="00B863AD" w:rsidRPr="00B27EFE">
        <w:rPr>
          <w:szCs w:val="22"/>
        </w:rPr>
        <w:t xml:space="preserve"> </w:t>
      </w:r>
    </w:p>
    <w:p w14:paraId="59F03527" w14:textId="3C9C3F31" w:rsidR="004D0FA0" w:rsidRPr="00B27EFE" w:rsidRDefault="00B863AD" w:rsidP="00E42695">
      <w:pPr>
        <w:spacing w:after="120"/>
        <w:jc w:val="both"/>
        <w:rPr>
          <w:szCs w:val="22"/>
        </w:rPr>
      </w:pPr>
      <w:r w:rsidRPr="00B27EFE">
        <w:rPr>
          <w:szCs w:val="22"/>
        </w:rPr>
        <w:t xml:space="preserve">Jde o propletenou síť otázek a problémů, které mají ve své spojitosti </w:t>
      </w:r>
      <w:r w:rsidR="004D0FA0" w:rsidRPr="00B27EFE">
        <w:rPr>
          <w:szCs w:val="22"/>
        </w:rPr>
        <w:t>systémov</w:t>
      </w:r>
      <w:r w:rsidRPr="00B27EFE">
        <w:rPr>
          <w:szCs w:val="22"/>
        </w:rPr>
        <w:t>ý charakter</w:t>
      </w:r>
      <w:r w:rsidR="004D0FA0" w:rsidRPr="00B27EFE">
        <w:rPr>
          <w:szCs w:val="22"/>
        </w:rPr>
        <w:t>.</w:t>
      </w:r>
      <w:r w:rsidR="0090360A" w:rsidRPr="00B27EFE">
        <w:rPr>
          <w:szCs w:val="22"/>
        </w:rPr>
        <w:t xml:space="preserve"> </w:t>
      </w:r>
      <w:r w:rsidRPr="00B27EFE">
        <w:rPr>
          <w:szCs w:val="22"/>
        </w:rPr>
        <w:t>K řešení by bylo</w:t>
      </w:r>
      <w:r w:rsidR="0090360A" w:rsidRPr="00B27EFE">
        <w:rPr>
          <w:szCs w:val="22"/>
        </w:rPr>
        <w:t xml:space="preserve"> proto vhodné vytvořit </w:t>
      </w:r>
      <w:proofErr w:type="spellStart"/>
      <w:r w:rsidR="0090360A" w:rsidRPr="00B27EFE">
        <w:rPr>
          <w:szCs w:val="22"/>
        </w:rPr>
        <w:t>multi</w:t>
      </w:r>
      <w:proofErr w:type="spellEnd"/>
      <w:r w:rsidR="0090360A" w:rsidRPr="00B27EFE">
        <w:rPr>
          <w:szCs w:val="22"/>
        </w:rPr>
        <w:t xml:space="preserve">-oborovou pracovní skupinu, která by nejenom pojmenovala systémové nedostatky nedobrovolných hospitalizací, </w:t>
      </w:r>
      <w:r w:rsidR="002F437E" w:rsidRPr="00B27EFE">
        <w:rPr>
          <w:szCs w:val="22"/>
        </w:rPr>
        <w:t>které</w:t>
      </w:r>
      <w:r w:rsidR="0090360A" w:rsidRPr="00B27EFE">
        <w:rPr>
          <w:szCs w:val="22"/>
        </w:rPr>
        <w:t xml:space="preserve"> mají vliv i na zákonnost rozhodování ve smyslu standardů požadovaných ze strany ESLP, ale zároveň by identifikovala i vhodná opatření k jejich řešení</w:t>
      </w:r>
      <w:r w:rsidRPr="00B27EFE">
        <w:rPr>
          <w:szCs w:val="22"/>
        </w:rPr>
        <w:t xml:space="preserve">. Je vhodné zajistit, </w:t>
      </w:r>
      <w:r w:rsidR="002F437E" w:rsidRPr="00B27EFE">
        <w:rPr>
          <w:szCs w:val="22"/>
        </w:rPr>
        <w:t xml:space="preserve">aby členy expertní skupiny byli </w:t>
      </w:r>
      <w:r w:rsidRPr="00B27EFE">
        <w:rPr>
          <w:szCs w:val="22"/>
        </w:rPr>
        <w:t>jak uživatelé nebo býval</w:t>
      </w:r>
      <w:r w:rsidR="00F75C88" w:rsidRPr="00B27EFE">
        <w:rPr>
          <w:szCs w:val="22"/>
        </w:rPr>
        <w:t>í</w:t>
      </w:r>
      <w:r w:rsidRPr="00B27EFE">
        <w:rPr>
          <w:szCs w:val="22"/>
        </w:rPr>
        <w:t xml:space="preserve"> uživatelé služeb duševního zdraví se zkušeností s nedobrovolnou hospitalizací,</w:t>
      </w:r>
      <w:r w:rsidR="00F75C88" w:rsidRPr="00B27EFE">
        <w:rPr>
          <w:szCs w:val="22"/>
        </w:rPr>
        <w:t xml:space="preserve"> a to plně v souladu s principem participace podle Úmluvy OSN o právech osob se zdravotním postižením,</w:t>
      </w:r>
      <w:r w:rsidRPr="00B27EFE">
        <w:rPr>
          <w:szCs w:val="22"/>
        </w:rPr>
        <w:t xml:space="preserve"> tak </w:t>
      </w:r>
      <w:r w:rsidR="00F75C88" w:rsidRPr="00B27EFE">
        <w:rPr>
          <w:szCs w:val="22"/>
        </w:rPr>
        <w:t xml:space="preserve">i </w:t>
      </w:r>
      <w:r w:rsidRPr="00B27EFE">
        <w:rPr>
          <w:szCs w:val="22"/>
        </w:rPr>
        <w:t xml:space="preserve">zástupci soudců, advokátů, KVOP, relevantních ústředních orgánů státní správy (Ministerstva spravedlnosti a Ministerstva zdravotnictví), neziskových organizací, </w:t>
      </w:r>
      <w:r w:rsidR="00F75C88" w:rsidRPr="00B27EFE">
        <w:rPr>
          <w:szCs w:val="22"/>
        </w:rPr>
        <w:t xml:space="preserve">kteří </w:t>
      </w:r>
      <w:r w:rsidRPr="00B27EFE">
        <w:rPr>
          <w:szCs w:val="22"/>
        </w:rPr>
        <w:t xml:space="preserve">se problematice věnují a psychiatrické obce. </w:t>
      </w:r>
      <w:r w:rsidR="0090360A" w:rsidRPr="00B27EFE">
        <w:rPr>
          <w:szCs w:val="22"/>
        </w:rPr>
        <w:t>Nakolik jde primárně o otázku rozhodování soudců v řízeních o nedobrovolných hospitalizacích, jde o gesci Ministerstva spravedlnosti.</w:t>
      </w:r>
    </w:p>
    <w:p w14:paraId="4EF74233" w14:textId="4204DA20" w:rsidR="00D91BB1" w:rsidRPr="00B27EFE" w:rsidRDefault="004103BF" w:rsidP="00E42695">
      <w:pPr>
        <w:spacing w:after="120"/>
        <w:jc w:val="both"/>
        <w:rPr>
          <w:b/>
          <w:bCs/>
          <w:szCs w:val="22"/>
        </w:rPr>
      </w:pPr>
      <w:proofErr w:type="gramStart"/>
      <w:r>
        <w:rPr>
          <w:b/>
          <w:bCs/>
          <w:szCs w:val="22"/>
        </w:rPr>
        <w:t>II.2</w:t>
      </w:r>
      <w:r w:rsidR="00D91BB1" w:rsidRPr="00B27EFE">
        <w:rPr>
          <w:b/>
          <w:bCs/>
          <w:szCs w:val="22"/>
        </w:rPr>
        <w:t>.b.</w:t>
      </w:r>
      <w:proofErr w:type="gramEnd"/>
    </w:p>
    <w:p w14:paraId="2A897D06" w14:textId="3EB13A02" w:rsidR="00D91BB1" w:rsidRPr="00B27EFE" w:rsidRDefault="00D91BB1" w:rsidP="00E42695">
      <w:pPr>
        <w:spacing w:after="120"/>
        <w:jc w:val="both"/>
        <w:rPr>
          <w:rFonts w:eastAsia="Times New Roman"/>
          <w:szCs w:val="22"/>
        </w:rPr>
      </w:pPr>
      <w:r w:rsidRPr="00B27EFE">
        <w:rPr>
          <w:rFonts w:eastAsia="Times New Roman"/>
          <w:szCs w:val="22"/>
        </w:rPr>
        <w:t>Soudci hrají v nedobrovolné hospitalizaci důležitou roli. Je potřebné, aby soudcům bylo dostupné vzdělání, a to jak právní, zejména o vývoji judikatury ESLP v oblasti nedobrovolné hospitalizace, tak vzdělání zaměřené na jednání s člověkem v duševní krizi, včetně bezpečné komunikace.</w:t>
      </w:r>
    </w:p>
    <w:p w14:paraId="300B222A" w14:textId="40CE3311" w:rsidR="001A1155" w:rsidRPr="00B27EFE" w:rsidRDefault="001A1155" w:rsidP="00E42695">
      <w:pPr>
        <w:spacing w:after="120"/>
        <w:jc w:val="both"/>
        <w:rPr>
          <w:rFonts w:eastAsia="Times New Roman"/>
          <w:szCs w:val="22"/>
        </w:rPr>
      </w:pPr>
      <w:r w:rsidRPr="00B27EFE">
        <w:rPr>
          <w:rFonts w:eastAsia="Times New Roman"/>
          <w:szCs w:val="22"/>
        </w:rPr>
        <w:t>Zároveň je vhodné využít přijetí jiných dostupných opatření, která právní řád nabízí, v situaci, kdy soudce zjevně postupuje v rozporu se zákonem (například oprávnění ministra spravedlnosti ve vztahu ke kárnému řízení).</w:t>
      </w:r>
    </w:p>
    <w:p w14:paraId="773210E3" w14:textId="1A14632B" w:rsidR="00D91BB1" w:rsidRPr="00B27EFE" w:rsidRDefault="004103BF" w:rsidP="00E42695">
      <w:pPr>
        <w:spacing w:after="120"/>
        <w:jc w:val="both"/>
        <w:rPr>
          <w:rFonts w:eastAsia="Times New Roman"/>
          <w:b/>
          <w:bCs/>
          <w:szCs w:val="22"/>
        </w:rPr>
      </w:pPr>
      <w:proofErr w:type="gramStart"/>
      <w:r>
        <w:rPr>
          <w:rFonts w:eastAsia="Times New Roman"/>
          <w:b/>
          <w:bCs/>
          <w:szCs w:val="22"/>
        </w:rPr>
        <w:t>II.3.</w:t>
      </w:r>
      <w:proofErr w:type="gramEnd"/>
    </w:p>
    <w:p w14:paraId="68F62140" w14:textId="77777777" w:rsidR="004103BF" w:rsidRPr="004103BF" w:rsidRDefault="004103BF" w:rsidP="004103BF">
      <w:pPr>
        <w:spacing w:after="120"/>
        <w:jc w:val="both"/>
        <w:rPr>
          <w:rFonts w:eastAsia="Times New Roman"/>
          <w:szCs w:val="22"/>
        </w:rPr>
      </w:pPr>
      <w:r w:rsidRPr="00B27EFE">
        <w:rPr>
          <w:rFonts w:eastAsia="Times New Roman"/>
          <w:szCs w:val="22"/>
        </w:rPr>
        <w:t xml:space="preserve">V roce 2012 vydalo Ministerstvo spravedlnosti </w:t>
      </w:r>
      <w:r w:rsidRPr="00B27EFE">
        <w:rPr>
          <w:szCs w:val="22"/>
        </w:rPr>
        <w:t xml:space="preserve">metodickou příručku pro soudy, advokáty a psychiatrické léčebny s názvem </w:t>
      </w:r>
      <w:r w:rsidRPr="00B27EFE">
        <w:rPr>
          <w:i/>
          <w:szCs w:val="22"/>
        </w:rPr>
        <w:t>Jak postupovat v detenčním řízení</w:t>
      </w:r>
      <w:r w:rsidRPr="00B27EFE">
        <w:rPr>
          <w:szCs w:val="22"/>
        </w:rPr>
        <w:t>. Tato příručka vycházela primárně z judikatury ESLP. Vzhledem k rozvoji této judikatury je na místě danou příručku aktualizovat.</w:t>
      </w:r>
    </w:p>
    <w:p w14:paraId="6D17012A" w14:textId="6DF65BB6" w:rsidR="004103BF" w:rsidRPr="00B27EFE" w:rsidRDefault="004103BF" w:rsidP="004103BF">
      <w:pPr>
        <w:spacing w:after="120"/>
        <w:jc w:val="both"/>
        <w:rPr>
          <w:szCs w:val="22"/>
        </w:rPr>
      </w:pPr>
      <w:r w:rsidRPr="00B27EFE">
        <w:rPr>
          <w:szCs w:val="22"/>
        </w:rPr>
        <w:t xml:space="preserve">Pro účinnost existujících informačních materiálů je potřebné </w:t>
      </w:r>
      <w:r>
        <w:rPr>
          <w:szCs w:val="22"/>
        </w:rPr>
        <w:t xml:space="preserve">také </w:t>
      </w:r>
      <w:r w:rsidRPr="00B27EFE">
        <w:rPr>
          <w:szCs w:val="22"/>
        </w:rPr>
        <w:t>zajistit jejich dostupnost. Materiály musí být snadno k nalezení, aby je měl možnost vyhledat i pacient následně po hospitalizaci. Dále je třeba, aby se nacházely v praktickém formátu (např. aby byly bez problémů čitelné na mobilním telefonu). V neposlední řadě je užitečné, nacházejí-li se na důvěryhodné platformě.</w:t>
      </w:r>
    </w:p>
    <w:p w14:paraId="26948A57" w14:textId="77777777" w:rsidR="004103BF" w:rsidRPr="00B27EFE" w:rsidRDefault="004103BF" w:rsidP="004103BF">
      <w:pPr>
        <w:spacing w:after="120"/>
        <w:jc w:val="both"/>
        <w:rPr>
          <w:szCs w:val="22"/>
        </w:rPr>
      </w:pPr>
      <w:r w:rsidRPr="00B27EFE">
        <w:rPr>
          <w:szCs w:val="22"/>
        </w:rPr>
        <w:t>Z těchto důvodů Výbor doporučuje publikaci informačních materiálů pro pacienty, rodiny pacientů, opatrovníky i další subjekty, včetně existujících metodických příruček, na Národním zdravotnickém informačním portálu. Výbor dále doporučuje, aby docházelo k pravidelné aktualizaci zde publikovaných materiálů, tedy aby zde byla vždy k dispozici aktuální verze.</w:t>
      </w:r>
    </w:p>
    <w:p w14:paraId="1DB45E0C" w14:textId="77777777" w:rsidR="004103BF" w:rsidRPr="004103BF" w:rsidRDefault="004103BF">
      <w:pPr>
        <w:spacing w:after="120"/>
        <w:jc w:val="both"/>
        <w:rPr>
          <w:rFonts w:eastAsia="Times New Roman"/>
          <w:szCs w:val="22"/>
        </w:rPr>
      </w:pPr>
    </w:p>
    <w:sectPr w:rsidR="004103BF" w:rsidRPr="004103BF">
      <w:headerReference w:type="default" r:id="rId9"/>
      <w:footerReference w:type="default" r:id="rId10"/>
      <w:headerReference w:type="first" r:id="rId11"/>
      <w:pgSz w:w="11906" w:h="16838"/>
      <w:pgMar w:top="1418" w:right="1134" w:bottom="1418"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35094" w14:textId="77777777" w:rsidR="00446773" w:rsidRDefault="00446773">
      <w:r>
        <w:separator/>
      </w:r>
    </w:p>
  </w:endnote>
  <w:endnote w:type="continuationSeparator" w:id="0">
    <w:p w14:paraId="4A2575AC" w14:textId="77777777" w:rsidR="00446773" w:rsidRDefault="0044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1D7B" w14:textId="5C8D3373" w:rsidR="00A271CD" w:rsidRDefault="00D628A2">
    <w:pPr>
      <w:pBdr>
        <w:top w:val="single" w:sz="4" w:space="1" w:color="000000"/>
        <w:left w:val="nil"/>
        <w:bottom w:val="nil"/>
        <w:right w:val="nil"/>
        <w:between w:val="nil"/>
      </w:pBdr>
      <w:tabs>
        <w:tab w:val="center" w:pos="4536"/>
        <w:tab w:val="right" w:pos="9072"/>
      </w:tabs>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Strana </w:t>
    </w:r>
    <w:r>
      <w:rPr>
        <w:rFonts w:ascii="Times New Roman" w:eastAsia="Times New Roman" w:hAnsi="Times New Roman" w:cs="Times New Roman"/>
        <w:i/>
        <w:color w:val="000000"/>
        <w:sz w:val="18"/>
        <w:szCs w:val="18"/>
      </w:rPr>
      <w:fldChar w:fldCharType="begin"/>
    </w:r>
    <w:r>
      <w:rPr>
        <w:rFonts w:ascii="Times New Roman" w:eastAsia="Times New Roman" w:hAnsi="Times New Roman" w:cs="Times New Roman"/>
        <w:i/>
        <w:color w:val="000000"/>
        <w:sz w:val="18"/>
        <w:szCs w:val="18"/>
      </w:rPr>
      <w:instrText>PAGE</w:instrText>
    </w:r>
    <w:r>
      <w:rPr>
        <w:rFonts w:ascii="Times New Roman" w:eastAsia="Times New Roman" w:hAnsi="Times New Roman" w:cs="Times New Roman"/>
        <w:i/>
        <w:color w:val="000000"/>
        <w:sz w:val="18"/>
        <w:szCs w:val="18"/>
      </w:rPr>
      <w:fldChar w:fldCharType="separate"/>
    </w:r>
    <w:r w:rsidR="00A96951">
      <w:rPr>
        <w:rFonts w:ascii="Times New Roman" w:eastAsia="Times New Roman" w:hAnsi="Times New Roman" w:cs="Times New Roman"/>
        <w:i/>
        <w:noProof/>
        <w:color w:val="000000"/>
        <w:sz w:val="18"/>
        <w:szCs w:val="18"/>
      </w:rPr>
      <w:t>2</w:t>
    </w:r>
    <w:r>
      <w:rPr>
        <w:rFonts w:ascii="Times New Roman" w:eastAsia="Times New Roman" w:hAnsi="Times New Roman" w:cs="Times New Roman"/>
        <w:i/>
        <w:color w:val="000000"/>
        <w:sz w:val="18"/>
        <w:szCs w:val="18"/>
      </w:rPr>
      <w:fldChar w:fldCharType="end"/>
    </w:r>
    <w:r>
      <w:rPr>
        <w:rFonts w:ascii="Times New Roman" w:eastAsia="Times New Roman" w:hAnsi="Times New Roman" w:cs="Times New Roman"/>
        <w:i/>
        <w:color w:val="000000"/>
        <w:sz w:val="18"/>
        <w:szCs w:val="18"/>
      </w:rPr>
      <w:t xml:space="preserve"> (celkem </w:t>
    </w:r>
    <w:r>
      <w:rPr>
        <w:rFonts w:ascii="Times New Roman" w:eastAsia="Times New Roman" w:hAnsi="Times New Roman" w:cs="Times New Roman"/>
        <w:i/>
        <w:color w:val="000000"/>
        <w:sz w:val="18"/>
        <w:szCs w:val="18"/>
      </w:rPr>
      <w:fldChar w:fldCharType="begin"/>
    </w:r>
    <w:r>
      <w:rPr>
        <w:rFonts w:ascii="Times New Roman" w:eastAsia="Times New Roman" w:hAnsi="Times New Roman" w:cs="Times New Roman"/>
        <w:i/>
        <w:color w:val="000000"/>
        <w:sz w:val="18"/>
        <w:szCs w:val="18"/>
      </w:rPr>
      <w:instrText>NUMPAGES</w:instrText>
    </w:r>
    <w:r>
      <w:rPr>
        <w:rFonts w:ascii="Times New Roman" w:eastAsia="Times New Roman" w:hAnsi="Times New Roman" w:cs="Times New Roman"/>
        <w:i/>
        <w:color w:val="000000"/>
        <w:sz w:val="18"/>
        <w:szCs w:val="18"/>
      </w:rPr>
      <w:fldChar w:fldCharType="separate"/>
    </w:r>
    <w:r w:rsidR="00A96951">
      <w:rPr>
        <w:rFonts w:ascii="Times New Roman" w:eastAsia="Times New Roman" w:hAnsi="Times New Roman" w:cs="Times New Roman"/>
        <w:i/>
        <w:noProof/>
        <w:color w:val="000000"/>
        <w:sz w:val="18"/>
        <w:szCs w:val="18"/>
      </w:rPr>
      <w:t>6</w:t>
    </w:r>
    <w:r>
      <w:rPr>
        <w:rFonts w:ascii="Times New Roman" w:eastAsia="Times New Roman" w:hAnsi="Times New Roman" w:cs="Times New Roman"/>
        <w:i/>
        <w:color w:val="000000"/>
        <w:sz w:val="18"/>
        <w:szCs w:val="18"/>
      </w:rPr>
      <w:fldChar w:fldCharType="end"/>
    </w:r>
    <w:r>
      <w:rPr>
        <w:rFonts w:ascii="Times New Roman" w:eastAsia="Times New Roman" w:hAnsi="Times New Roman" w:cs="Times New Roman"/>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9FD0" w14:textId="77777777" w:rsidR="00446773" w:rsidRDefault="00446773">
      <w:r>
        <w:separator/>
      </w:r>
    </w:p>
  </w:footnote>
  <w:footnote w:type="continuationSeparator" w:id="0">
    <w:p w14:paraId="66A2B004" w14:textId="77777777" w:rsidR="00446773" w:rsidRDefault="00446773">
      <w:r>
        <w:continuationSeparator/>
      </w:r>
    </w:p>
  </w:footnote>
  <w:footnote w:id="1">
    <w:p w14:paraId="7F4D57D4" w14:textId="77777777" w:rsidR="00BF7F9C" w:rsidRPr="00E42695" w:rsidRDefault="00BF7F9C" w:rsidP="000C0718">
      <w:pPr>
        <w:pStyle w:val="Textpoznpodarou"/>
        <w:spacing w:after="120"/>
        <w:jc w:val="both"/>
        <w:rPr>
          <w:sz w:val="18"/>
          <w:szCs w:val="18"/>
        </w:rPr>
      </w:pPr>
      <w:r w:rsidRPr="00E42695">
        <w:rPr>
          <w:rStyle w:val="Znakapoznpodarou"/>
          <w:sz w:val="18"/>
          <w:szCs w:val="18"/>
        </w:rPr>
        <w:footnoteRef/>
      </w:r>
      <w:r w:rsidRPr="00E42695">
        <w:rPr>
          <w:sz w:val="18"/>
          <w:szCs w:val="18"/>
        </w:rPr>
        <w:t xml:space="preserve"> Ve smyslu svobodného a informovaného souhlasu dle § 28 (1) zákona č. 372/2011 Sb., o zdravotních službách.</w:t>
      </w:r>
    </w:p>
  </w:footnote>
  <w:footnote w:id="2">
    <w:p w14:paraId="552F6EFA"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Člověka je v souladu s čl. 7 a 8 Listiny základních práv a svobod možné hospitalizovat bez jeho souhlasu pouze za kumulativního splnění třech zákonných podmínek, které stanoví § 38 (1) b) zákona č. 372/2011 Sb., o zdravotních službách. Jednou z podmínek je také výskyt alespoň známek duševní poruchy, a to i přes to, že dle závazků státu z čl. 14 Úmluvy o právech osob se zdravotním postižením a jeho výkladu (např. Výborem OSN o právech osob se zdravotním postižením) diagnostikované zdravotní postižení nemůže být důvodem k zásahu do osobní svobody.</w:t>
      </w:r>
    </w:p>
  </w:footnote>
  <w:footnote w:id="3">
    <w:p w14:paraId="7E8D5EAA" w14:textId="126D69DD" w:rsidR="00284AD9" w:rsidRPr="00E42695" w:rsidRDefault="00284AD9" w:rsidP="000C0718">
      <w:pPr>
        <w:pStyle w:val="Textpoznpodarou"/>
        <w:spacing w:after="120"/>
        <w:jc w:val="both"/>
        <w:rPr>
          <w:sz w:val="18"/>
          <w:szCs w:val="18"/>
        </w:rPr>
      </w:pPr>
      <w:r w:rsidRPr="00E42695">
        <w:rPr>
          <w:rStyle w:val="Znakapoznpodarou"/>
          <w:sz w:val="18"/>
          <w:szCs w:val="18"/>
        </w:rPr>
        <w:footnoteRef/>
      </w:r>
      <w:r w:rsidRPr="00E42695">
        <w:rPr>
          <w:sz w:val="18"/>
          <w:szCs w:val="18"/>
        </w:rPr>
        <w:t xml:space="preserve"> Dále v textu se slovním spojením „nedobrovolná hospitalizace“ myslí pouze případy podle § 38 odst. 1, písm. b) a c) zákona č. 372/2011 Sb., o zdravotních službách a podmínkách jejich poskytování.</w:t>
      </w:r>
    </w:p>
  </w:footnote>
  <w:footnote w:id="4">
    <w:p w14:paraId="7B2794A3" w14:textId="77777777" w:rsidR="00774A60" w:rsidRPr="00E42695" w:rsidRDefault="00774A60" w:rsidP="000C0718">
      <w:pPr>
        <w:pStyle w:val="Textpoznpodarou"/>
        <w:spacing w:after="120"/>
        <w:jc w:val="both"/>
        <w:rPr>
          <w:sz w:val="18"/>
          <w:szCs w:val="18"/>
        </w:rPr>
      </w:pPr>
      <w:r w:rsidRPr="00E42695">
        <w:rPr>
          <w:rStyle w:val="Znakapoznpodarou"/>
          <w:sz w:val="18"/>
          <w:szCs w:val="18"/>
        </w:rPr>
        <w:footnoteRef/>
      </w:r>
      <w:r w:rsidRPr="00E42695">
        <w:rPr>
          <w:sz w:val="18"/>
          <w:szCs w:val="18"/>
        </w:rPr>
        <w:t xml:space="preserve"> Více informací zde: </w:t>
      </w:r>
      <w:hyperlink r:id="rId1" w:history="1">
        <w:r w:rsidRPr="00E42695">
          <w:rPr>
            <w:rStyle w:val="Hypertextovodkaz"/>
            <w:color w:val="1155CC"/>
            <w:sz w:val="18"/>
            <w:szCs w:val="18"/>
          </w:rPr>
          <w:t>https://www.coe.int/en/web/commissioner/-/breakthrough-necessary-to-ensure-the-equality-and-dignity-of-roma-people-and-people-with-disabilities-in-the-czech-republic</w:t>
        </w:r>
      </w:hyperlink>
      <w:r w:rsidRPr="00E42695">
        <w:rPr>
          <w:sz w:val="18"/>
          <w:szCs w:val="18"/>
        </w:rPr>
        <w:t xml:space="preserve">. </w:t>
      </w:r>
    </w:p>
  </w:footnote>
  <w:footnote w:id="5">
    <w:p w14:paraId="5CA56B26"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 69 (1) zákona č. 292/2013 Sb., o zvláštních řízeních soudních a § 106 odst. 2 zákona č. 89/2012 Sb., občanského zákoníku.</w:t>
      </w:r>
    </w:p>
  </w:footnote>
  <w:footnote w:id="6">
    <w:p w14:paraId="510C83E5"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 69 a 79 zákona č. 292/2013 Sb., o zvláštních řízeních soudních.</w:t>
      </w:r>
    </w:p>
  </w:footnote>
  <w:footnote w:id="7">
    <w:p w14:paraId="682CC207"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 106 zákona č. 89/2012 Sb., občanského zákoníku.</w:t>
      </w:r>
    </w:p>
  </w:footnote>
  <w:footnote w:id="8">
    <w:p w14:paraId="181C7E95" w14:textId="77777777" w:rsidR="00A271CD"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Zprávy z návštěv zařízení. Dostupné zde: </w:t>
      </w:r>
      <w:hyperlink r:id="rId2">
        <w:r w:rsidRPr="00E42695">
          <w:rPr>
            <w:rFonts w:eastAsia="Times New Roman"/>
            <w:color w:val="1155CC"/>
            <w:sz w:val="18"/>
            <w:szCs w:val="18"/>
            <w:u w:val="single"/>
          </w:rPr>
          <w:t>https://eso.ochrance.cz/Nalezene/Edit/6092</w:t>
        </w:r>
      </w:hyperlink>
      <w:r w:rsidRPr="00E42695">
        <w:rPr>
          <w:rFonts w:eastAsia="Times New Roman"/>
          <w:sz w:val="18"/>
          <w:szCs w:val="18"/>
        </w:rPr>
        <w:t xml:space="preserve">. Dále dostupné zde: </w:t>
      </w:r>
      <w:hyperlink r:id="rId3">
        <w:r w:rsidRPr="00E42695">
          <w:rPr>
            <w:rFonts w:eastAsia="Times New Roman"/>
            <w:color w:val="1155CC"/>
            <w:sz w:val="18"/>
            <w:szCs w:val="18"/>
            <w:u w:val="single"/>
          </w:rPr>
          <w:t>https://eso.ochrance.cz/Nalezene/Edit/7776</w:t>
        </w:r>
      </w:hyperlink>
      <w:r w:rsidRPr="00E42695">
        <w:rPr>
          <w:rFonts w:eastAsia="Times New Roman"/>
          <w:sz w:val="18"/>
          <w:szCs w:val="18"/>
        </w:rPr>
        <w:t xml:space="preserve">.  </w:t>
      </w:r>
    </w:p>
  </w:footnote>
  <w:footnote w:id="9">
    <w:p w14:paraId="1830CD28"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Rozsudek Evropského soudu pro lidská práva ve věci </w:t>
      </w:r>
      <w:r w:rsidRPr="00E42695">
        <w:rPr>
          <w:rFonts w:eastAsia="Times New Roman"/>
          <w:i/>
          <w:color w:val="000000"/>
          <w:sz w:val="18"/>
          <w:szCs w:val="18"/>
        </w:rPr>
        <w:t xml:space="preserve">Van der </w:t>
      </w:r>
      <w:proofErr w:type="spellStart"/>
      <w:r w:rsidRPr="00E42695">
        <w:rPr>
          <w:rFonts w:eastAsia="Times New Roman"/>
          <w:i/>
          <w:color w:val="000000"/>
          <w:sz w:val="18"/>
          <w:szCs w:val="18"/>
        </w:rPr>
        <w:t>Leer</w:t>
      </w:r>
      <w:proofErr w:type="spellEnd"/>
      <w:r w:rsidRPr="00E42695">
        <w:rPr>
          <w:rFonts w:eastAsia="Times New Roman"/>
          <w:i/>
          <w:color w:val="000000"/>
          <w:sz w:val="18"/>
          <w:szCs w:val="18"/>
        </w:rPr>
        <w:t xml:space="preserve"> proti Nizozemsku</w:t>
      </w:r>
      <w:r w:rsidRPr="00E42695">
        <w:rPr>
          <w:rFonts w:eastAsia="Times New Roman"/>
          <w:color w:val="000000"/>
          <w:sz w:val="18"/>
          <w:szCs w:val="18"/>
        </w:rPr>
        <w:t>, č. 11509/85, ze dne 22. 1. 1990, § 27-31.</w:t>
      </w:r>
    </w:p>
  </w:footnote>
  <w:footnote w:id="10">
    <w:p w14:paraId="233B45C2" w14:textId="77777777" w:rsidR="00A271CD"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 69 (1) zákona č. 292/2013 Sb., o zvláštních řízeních soudních.</w:t>
      </w:r>
    </w:p>
  </w:footnote>
  <w:footnote w:id="11">
    <w:p w14:paraId="33EFEF3B" w14:textId="77777777" w:rsidR="00CC034E" w:rsidRPr="00E42695" w:rsidRDefault="00CC034E" w:rsidP="000C0718">
      <w:pPr>
        <w:pStyle w:val="Textpoznpodarou"/>
        <w:spacing w:after="120"/>
        <w:jc w:val="both"/>
        <w:rPr>
          <w:sz w:val="18"/>
          <w:szCs w:val="18"/>
        </w:rPr>
      </w:pPr>
      <w:r w:rsidRPr="00E42695">
        <w:rPr>
          <w:rStyle w:val="Znakapoznpodarou"/>
          <w:sz w:val="18"/>
          <w:szCs w:val="18"/>
        </w:rPr>
        <w:footnoteRef/>
      </w:r>
      <w:r w:rsidRPr="00E42695">
        <w:rPr>
          <w:sz w:val="18"/>
          <w:szCs w:val="18"/>
        </w:rPr>
        <w:t xml:space="preserve"> V této souvislosti je též na místě apelovat dodržování pravidel stížnostního mechanismu a na řádné a pravidelné provádění kontrol ze strany krajských úřadů.</w:t>
      </w:r>
    </w:p>
  </w:footnote>
  <w:footnote w:id="12">
    <w:p w14:paraId="16B9766A" w14:textId="77777777" w:rsidR="00A271CD"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w:t>
      </w:r>
      <w:proofErr w:type="gramStart"/>
      <w:r w:rsidRPr="00E42695">
        <w:rPr>
          <w:rFonts w:eastAsia="Times New Roman"/>
          <w:sz w:val="18"/>
          <w:szCs w:val="18"/>
        </w:rPr>
        <w:t>Durajová, Z. a Kaštyl</w:t>
      </w:r>
      <w:proofErr w:type="gramEnd"/>
      <w:r w:rsidRPr="00E42695">
        <w:rPr>
          <w:rFonts w:eastAsia="Times New Roman"/>
          <w:sz w:val="18"/>
          <w:szCs w:val="18"/>
        </w:rPr>
        <w:t xml:space="preserve">, M. </w:t>
      </w:r>
      <w:r w:rsidRPr="00E42695">
        <w:rPr>
          <w:rFonts w:eastAsia="Times New Roman"/>
          <w:i/>
          <w:sz w:val="18"/>
          <w:szCs w:val="18"/>
        </w:rPr>
        <w:t>Analýza dostupnosti a účinnosti existujících nástrojů ochrany práv pacientů při nedobrovolné léčbě</w:t>
      </w:r>
      <w:r w:rsidRPr="00E42695">
        <w:rPr>
          <w:rFonts w:eastAsia="Times New Roman"/>
          <w:sz w:val="18"/>
          <w:szCs w:val="18"/>
        </w:rPr>
        <w:t>. Reforma péče o duševní zdraví. Str. 11-12.</w:t>
      </w:r>
    </w:p>
  </w:footnote>
  <w:footnote w:id="13">
    <w:p w14:paraId="64007B06" w14:textId="77777777" w:rsidR="00774A60" w:rsidRPr="00E42695" w:rsidRDefault="00D628A2"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Rozsudek Evropského soudu pro lidská práva ve věci </w:t>
      </w:r>
      <w:proofErr w:type="spellStart"/>
      <w:r w:rsidRPr="00E42695">
        <w:rPr>
          <w:rFonts w:eastAsia="Times New Roman"/>
          <w:i/>
          <w:color w:val="000000"/>
          <w:sz w:val="18"/>
          <w:szCs w:val="18"/>
        </w:rPr>
        <w:t>Ťupa</w:t>
      </w:r>
      <w:proofErr w:type="spellEnd"/>
      <w:r w:rsidRPr="00E42695">
        <w:rPr>
          <w:rFonts w:eastAsia="Times New Roman"/>
          <w:i/>
          <w:color w:val="000000"/>
          <w:sz w:val="18"/>
          <w:szCs w:val="18"/>
        </w:rPr>
        <w:t xml:space="preserve"> proti České republice</w:t>
      </w:r>
      <w:r w:rsidRPr="00E42695">
        <w:rPr>
          <w:rFonts w:eastAsia="Times New Roman"/>
          <w:color w:val="000000"/>
          <w:sz w:val="18"/>
          <w:szCs w:val="18"/>
        </w:rPr>
        <w:t>, č. 39822/07, ze dne 26. 5. 2011, § 55.</w:t>
      </w:r>
      <w:r w:rsidR="00774A60" w:rsidRPr="00E42695">
        <w:rPr>
          <w:rFonts w:eastAsia="Times New Roman"/>
          <w:color w:val="000000"/>
          <w:sz w:val="18"/>
          <w:szCs w:val="18"/>
        </w:rPr>
        <w:t xml:space="preserve"> Rozsudek Evropského soudu pro lidská práva ve věci </w:t>
      </w:r>
      <w:r w:rsidR="00774A60" w:rsidRPr="00E42695">
        <w:rPr>
          <w:rFonts w:eastAsia="Times New Roman"/>
          <w:i/>
          <w:color w:val="000000"/>
          <w:sz w:val="18"/>
          <w:szCs w:val="18"/>
        </w:rPr>
        <w:t>X proti Rusku</w:t>
      </w:r>
      <w:r w:rsidR="00774A60" w:rsidRPr="00E42695">
        <w:rPr>
          <w:rFonts w:eastAsia="Times New Roman"/>
          <w:color w:val="000000"/>
          <w:sz w:val="18"/>
          <w:szCs w:val="18"/>
        </w:rPr>
        <w:t>, č. 3150/15, ze dne 20. 2. 2018, § 41 a 42.</w:t>
      </w:r>
    </w:p>
  </w:footnote>
  <w:footnote w:id="14">
    <w:p w14:paraId="0272F83A" w14:textId="77777777" w:rsidR="003F3666" w:rsidRPr="00E42695" w:rsidRDefault="003F3666" w:rsidP="000C0718">
      <w:pPr>
        <w:pBdr>
          <w:top w:val="nil"/>
          <w:left w:val="nil"/>
          <w:bottom w:val="nil"/>
          <w:right w:val="nil"/>
          <w:between w:val="nil"/>
        </w:pBdr>
        <w:spacing w:after="120"/>
        <w:jc w:val="both"/>
        <w:rPr>
          <w:rFonts w:eastAsia="Times New Roman"/>
          <w:sz w:val="18"/>
          <w:szCs w:val="18"/>
        </w:rPr>
      </w:pPr>
      <w:r w:rsidRPr="00E42695">
        <w:rPr>
          <w:sz w:val="18"/>
          <w:szCs w:val="18"/>
          <w:vertAlign w:val="superscript"/>
        </w:rPr>
        <w:footnoteRef/>
      </w:r>
      <w:r w:rsidRPr="00E42695">
        <w:rPr>
          <w:rFonts w:eastAsia="Times New Roman"/>
          <w:color w:val="000000"/>
          <w:sz w:val="18"/>
          <w:szCs w:val="18"/>
        </w:rPr>
        <w:t xml:space="preserve"> Organizace Liga lidských práv si v roce 2015 na základě zákona č. 106/1999 Sb., o svobodném přístupu k informacím, vyžádala od soudů příslušných u jednotlivých psychiatrických nemocnic rozhodnutí v probíraných detenčních řízeních a zjistila prostřednictvím žádosti o informace, že </w:t>
      </w:r>
      <w:r w:rsidRPr="00E42695">
        <w:rPr>
          <w:rFonts w:eastAsia="Times New Roman"/>
          <w:sz w:val="18"/>
          <w:szCs w:val="18"/>
        </w:rPr>
        <w:t>tehdy bylo nedobrovolně hospitalizovaných několik desítek tisíc osob.</w:t>
      </w:r>
    </w:p>
    <w:p w14:paraId="0FA97EB9" w14:textId="77777777" w:rsidR="003F3666" w:rsidRPr="00E42695" w:rsidRDefault="003F3666" w:rsidP="000C0718">
      <w:pPr>
        <w:pBdr>
          <w:top w:val="nil"/>
          <w:left w:val="nil"/>
          <w:bottom w:val="nil"/>
          <w:right w:val="nil"/>
          <w:between w:val="nil"/>
        </w:pBdr>
        <w:spacing w:after="120"/>
        <w:jc w:val="both"/>
        <w:rPr>
          <w:rFonts w:eastAsia="Times New Roman"/>
          <w:color w:val="000000"/>
          <w:sz w:val="18"/>
          <w:szCs w:val="18"/>
        </w:rPr>
      </w:pPr>
      <w:r w:rsidRPr="00E42695">
        <w:rPr>
          <w:rFonts w:eastAsia="Times New Roman"/>
          <w:i/>
          <w:color w:val="000000"/>
          <w:sz w:val="18"/>
          <w:szCs w:val="18"/>
        </w:rPr>
        <w:t>Nedobrovolná hospitalizace psychiatrických pacientů v ČR</w:t>
      </w:r>
      <w:r w:rsidRPr="00E42695">
        <w:rPr>
          <w:rFonts w:eastAsia="Times New Roman"/>
          <w:color w:val="000000"/>
          <w:sz w:val="18"/>
          <w:szCs w:val="18"/>
        </w:rPr>
        <w:t>. Liga lidských práv a Centrum podpory transformace. 2015. s. 8.</w:t>
      </w:r>
      <w:r w:rsidRPr="00E42695">
        <w:rPr>
          <w:rFonts w:eastAsia="Times New Roman"/>
          <w:i/>
          <w:color w:val="000000"/>
          <w:sz w:val="18"/>
          <w:szCs w:val="18"/>
        </w:rPr>
        <w:t xml:space="preserve"> </w:t>
      </w:r>
      <w:r w:rsidRPr="00E42695">
        <w:rPr>
          <w:rFonts w:eastAsia="Times New Roman"/>
          <w:color w:val="000000"/>
          <w:sz w:val="18"/>
          <w:szCs w:val="18"/>
        </w:rPr>
        <w:t>Dostupné zde</w:t>
      </w:r>
      <w:r w:rsidRPr="00E42695">
        <w:rPr>
          <w:rFonts w:eastAsia="Times New Roman"/>
          <w:color w:val="1155CC"/>
          <w:sz w:val="18"/>
          <w:szCs w:val="18"/>
        </w:rPr>
        <w:t>:</w:t>
      </w:r>
      <w:r w:rsidRPr="00E42695">
        <w:rPr>
          <w:rFonts w:eastAsia="Times New Roman"/>
          <w:i/>
          <w:color w:val="1155CC"/>
          <w:sz w:val="18"/>
          <w:szCs w:val="18"/>
        </w:rPr>
        <w:t xml:space="preserve"> </w:t>
      </w:r>
      <w:hyperlink r:id="rId4">
        <w:r w:rsidRPr="00E42695">
          <w:rPr>
            <w:rFonts w:eastAsia="Times New Roman"/>
            <w:color w:val="1155CC"/>
            <w:sz w:val="18"/>
            <w:szCs w:val="18"/>
            <w:u w:val="single"/>
          </w:rPr>
          <w:t>https://llp.cz/wp-content/uploads/Nedobrovolna_hospitalizace_psychiatrickych_pacientu_v_CR.pdf</w:t>
        </w:r>
      </w:hyperlink>
      <w:r w:rsidRPr="00E42695">
        <w:rPr>
          <w:rFonts w:eastAsia="Times New Roman"/>
          <w:color w:val="000000"/>
          <w:sz w:val="18"/>
          <w:szCs w:val="18"/>
        </w:rPr>
        <w:t>.</w:t>
      </w:r>
    </w:p>
  </w:footnote>
  <w:footnote w:id="15">
    <w:p w14:paraId="375F93E1"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w:t>
      </w:r>
      <w:r w:rsidRPr="00E42695">
        <w:rPr>
          <w:rFonts w:eastAsia="Times New Roman"/>
          <w:i/>
          <w:sz w:val="18"/>
          <w:szCs w:val="18"/>
        </w:rPr>
        <w:t>Psychiatrická péče 2020 - zdravotnická statistika</w:t>
      </w:r>
      <w:r w:rsidRPr="00E42695">
        <w:rPr>
          <w:rFonts w:eastAsia="Times New Roman"/>
          <w:sz w:val="18"/>
          <w:szCs w:val="18"/>
        </w:rPr>
        <w:t>. ÚZIS. Str. 23. Dostupné zde:</w:t>
      </w:r>
    </w:p>
    <w:p w14:paraId="746F34C8" w14:textId="68B8F667" w:rsidR="003F3666" w:rsidRPr="00E42695" w:rsidRDefault="008C6E62" w:rsidP="000C0718">
      <w:pPr>
        <w:spacing w:after="120"/>
        <w:jc w:val="both"/>
        <w:rPr>
          <w:rFonts w:eastAsia="Times New Roman"/>
          <w:sz w:val="18"/>
          <w:szCs w:val="18"/>
        </w:rPr>
      </w:pPr>
      <w:hyperlink r:id="rId5">
        <w:r w:rsidR="003F3666" w:rsidRPr="00E42695">
          <w:rPr>
            <w:rFonts w:eastAsia="Times New Roman"/>
            <w:color w:val="1155CC"/>
            <w:sz w:val="18"/>
            <w:szCs w:val="18"/>
            <w:u w:val="single"/>
          </w:rPr>
          <w:t>https://www.uzis.cz/res/f/008375/psych2020.pdf</w:t>
        </w:r>
      </w:hyperlink>
      <w:r w:rsidR="003F3666" w:rsidRPr="00E42695">
        <w:rPr>
          <w:rFonts w:eastAsia="Times New Roman"/>
          <w:sz w:val="18"/>
          <w:szCs w:val="18"/>
        </w:rPr>
        <w:t xml:space="preserve">. </w:t>
      </w:r>
    </w:p>
  </w:footnote>
  <w:footnote w:id="16">
    <w:p w14:paraId="6948C8A0"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Tamtéž, s. 21.</w:t>
      </w:r>
    </w:p>
  </w:footnote>
  <w:footnote w:id="17">
    <w:p w14:paraId="28459897"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Tamtéž, s. 28.</w:t>
      </w:r>
    </w:p>
  </w:footnote>
  <w:footnote w:id="18">
    <w:p w14:paraId="10FB9301"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Tamtéž, s. 27.</w:t>
      </w:r>
    </w:p>
  </w:footnote>
  <w:footnote w:id="19">
    <w:p w14:paraId="1E433F0B"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Tamtéž, s. 39.</w:t>
      </w:r>
    </w:p>
  </w:footnote>
  <w:footnote w:id="20">
    <w:p w14:paraId="14D64CE2" w14:textId="77777777" w:rsidR="003F3666" w:rsidRPr="00E42695" w:rsidRDefault="003F3666"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Tamtéž, s. 47-49.</w:t>
      </w:r>
    </w:p>
  </w:footnote>
  <w:footnote w:id="21">
    <w:p w14:paraId="111B80D7" w14:textId="77777777" w:rsidR="004D0FA0"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 38 (1) b) zákona č. 372/2011 Sb., o zdravotních službách.</w:t>
      </w:r>
      <w:r w:rsidR="004D0FA0" w:rsidRPr="00E42695">
        <w:rPr>
          <w:rFonts w:eastAsia="Times New Roman"/>
          <w:sz w:val="18"/>
          <w:szCs w:val="18"/>
        </w:rPr>
        <w:t xml:space="preserve"> Viz blíže Připomínky veřejného ochránce práv k návrhu zákona, kterým se mění zákon č. 372/2011 Sb., čj. MZDR 34062/2020/LEG-1. Dostupné zde:</w:t>
      </w:r>
    </w:p>
    <w:p w14:paraId="1DE95D24" w14:textId="60431240" w:rsidR="004D0FA0" w:rsidRPr="00E42695" w:rsidRDefault="008C6E62" w:rsidP="000C0718">
      <w:pPr>
        <w:spacing w:after="120"/>
        <w:jc w:val="both"/>
        <w:rPr>
          <w:rFonts w:eastAsia="Times New Roman"/>
          <w:sz w:val="18"/>
          <w:szCs w:val="18"/>
        </w:rPr>
      </w:pPr>
      <w:hyperlink r:id="rId6">
        <w:r w:rsidR="004D0FA0" w:rsidRPr="00E42695">
          <w:rPr>
            <w:rStyle w:val="Hypertextovodkaz"/>
            <w:rFonts w:eastAsia="Times New Roman"/>
            <w:sz w:val="18"/>
            <w:szCs w:val="18"/>
          </w:rPr>
          <w:t>https://eso.ochrance.cz/Nalezene/Edit/8812</w:t>
        </w:r>
      </w:hyperlink>
      <w:r w:rsidR="004D0FA0" w:rsidRPr="00E42695">
        <w:rPr>
          <w:rFonts w:eastAsia="Times New Roman"/>
          <w:sz w:val="18"/>
          <w:szCs w:val="18"/>
        </w:rPr>
        <w:t>.</w:t>
      </w:r>
    </w:p>
  </w:footnote>
  <w:footnote w:id="22">
    <w:p w14:paraId="4385D295" w14:textId="77777777" w:rsidR="00A271CD"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Připomínky veřejného ochránce práv k návrhu zákona, kterým se mění zákon č. 372/2011 Sb.</w:t>
      </w:r>
      <w:r w:rsidR="00632A62" w:rsidRPr="00E42695">
        <w:rPr>
          <w:rFonts w:eastAsia="Times New Roman"/>
          <w:sz w:val="18"/>
          <w:szCs w:val="18"/>
        </w:rPr>
        <w:t>, č</w:t>
      </w:r>
      <w:r w:rsidRPr="00E42695">
        <w:rPr>
          <w:rFonts w:eastAsia="Times New Roman"/>
          <w:sz w:val="18"/>
          <w:szCs w:val="18"/>
        </w:rPr>
        <w:t xml:space="preserve">j. MZDR 34062/2020/LEG-1. Dostupné zde: </w:t>
      </w:r>
      <w:hyperlink r:id="rId7">
        <w:r w:rsidRPr="00E42695">
          <w:rPr>
            <w:rFonts w:eastAsia="Times New Roman"/>
            <w:color w:val="1155CC"/>
            <w:sz w:val="18"/>
            <w:szCs w:val="18"/>
            <w:u w:val="single"/>
          </w:rPr>
          <w:t>https://eso.ochrance.cz/Nalezene/Edit/8812</w:t>
        </w:r>
      </w:hyperlink>
      <w:r w:rsidRPr="00E42695">
        <w:rPr>
          <w:rFonts w:eastAsia="Times New Roman"/>
          <w:sz w:val="18"/>
          <w:szCs w:val="18"/>
        </w:rPr>
        <w:t>.</w:t>
      </w:r>
    </w:p>
  </w:footnote>
  <w:footnote w:id="23">
    <w:p w14:paraId="30DF9887" w14:textId="77777777" w:rsidR="00A271CD"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Např. rozsudek ve věci </w:t>
      </w:r>
      <w:proofErr w:type="spellStart"/>
      <w:r w:rsidRPr="00E42695">
        <w:rPr>
          <w:rFonts w:eastAsia="Times New Roman"/>
          <w:i/>
          <w:sz w:val="18"/>
          <w:szCs w:val="18"/>
        </w:rPr>
        <w:t>Plesó</w:t>
      </w:r>
      <w:proofErr w:type="spellEnd"/>
      <w:r w:rsidRPr="00E42695">
        <w:rPr>
          <w:rFonts w:eastAsia="Times New Roman"/>
          <w:i/>
          <w:sz w:val="18"/>
          <w:szCs w:val="18"/>
        </w:rPr>
        <w:t xml:space="preserve"> proti Maďarsku</w:t>
      </w:r>
      <w:r w:rsidRPr="00E42695">
        <w:rPr>
          <w:rFonts w:eastAsia="Times New Roman"/>
          <w:sz w:val="18"/>
          <w:szCs w:val="18"/>
        </w:rPr>
        <w:t xml:space="preserve">, č. 41242/08, ze dne 2. 10. 2012, § 63 až 65; </w:t>
      </w:r>
      <w:proofErr w:type="spellStart"/>
      <w:r w:rsidRPr="00E42695">
        <w:rPr>
          <w:rFonts w:eastAsia="Times New Roman"/>
          <w:i/>
          <w:sz w:val="18"/>
          <w:szCs w:val="18"/>
        </w:rPr>
        <w:t>Rooman</w:t>
      </w:r>
      <w:proofErr w:type="spellEnd"/>
      <w:r w:rsidRPr="00E42695">
        <w:rPr>
          <w:rFonts w:eastAsia="Times New Roman"/>
          <w:i/>
          <w:sz w:val="18"/>
          <w:szCs w:val="18"/>
        </w:rPr>
        <w:t xml:space="preserve"> proti Belgii</w:t>
      </w:r>
      <w:r w:rsidRPr="00E42695">
        <w:rPr>
          <w:rFonts w:eastAsia="Times New Roman"/>
          <w:sz w:val="18"/>
          <w:szCs w:val="18"/>
        </w:rPr>
        <w:t>, č. 18052/11, rozsudek velkého senátu ze dne 31. 1. 2019, § 192 a 193 a další.</w:t>
      </w:r>
    </w:p>
  </w:footnote>
  <w:footnote w:id="24">
    <w:p w14:paraId="0CEB3FEC" w14:textId="77777777" w:rsidR="00A271CD" w:rsidRPr="00E42695" w:rsidRDefault="00D628A2"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Tento chybný právní názor j</w:t>
      </w:r>
      <w:r w:rsidR="00632A62" w:rsidRPr="00E42695">
        <w:rPr>
          <w:rFonts w:eastAsia="Times New Roman"/>
          <w:sz w:val="18"/>
          <w:szCs w:val="18"/>
        </w:rPr>
        <w:t>e obsažen v publikaci Mach, J.</w:t>
      </w:r>
      <w:r w:rsidRPr="00E42695">
        <w:rPr>
          <w:rFonts w:eastAsia="Times New Roman"/>
          <w:sz w:val="18"/>
          <w:szCs w:val="18"/>
        </w:rPr>
        <w:t xml:space="preserve"> et al. </w:t>
      </w:r>
      <w:r w:rsidRPr="00E42695">
        <w:rPr>
          <w:rFonts w:eastAsia="Times New Roman"/>
          <w:i/>
          <w:sz w:val="18"/>
          <w:szCs w:val="18"/>
        </w:rPr>
        <w:t>Zákon o zdravotních službách a podmínkách jejich poskytování; Zákon o specifických zdravotních službách</w:t>
      </w:r>
      <w:r w:rsidRPr="00E42695">
        <w:rPr>
          <w:rFonts w:eastAsia="Times New Roman"/>
          <w:sz w:val="18"/>
          <w:szCs w:val="18"/>
        </w:rPr>
        <w:t xml:space="preserve">. </w:t>
      </w:r>
      <w:proofErr w:type="spellStart"/>
      <w:r w:rsidRPr="00E42695">
        <w:rPr>
          <w:rFonts w:eastAsia="Times New Roman"/>
          <w:sz w:val="18"/>
          <w:szCs w:val="18"/>
        </w:rPr>
        <w:t>Wolters</w:t>
      </w:r>
      <w:proofErr w:type="spellEnd"/>
      <w:r w:rsidRPr="00E42695">
        <w:rPr>
          <w:rFonts w:eastAsia="Times New Roman"/>
          <w:sz w:val="18"/>
          <w:szCs w:val="18"/>
        </w:rPr>
        <w:t xml:space="preserve"> </w:t>
      </w:r>
      <w:proofErr w:type="spellStart"/>
      <w:r w:rsidRPr="00E42695">
        <w:rPr>
          <w:rFonts w:eastAsia="Times New Roman"/>
          <w:sz w:val="18"/>
          <w:szCs w:val="18"/>
        </w:rPr>
        <w:t>Kluwer</w:t>
      </w:r>
      <w:proofErr w:type="spellEnd"/>
      <w:r w:rsidRPr="00E42695">
        <w:rPr>
          <w:rFonts w:eastAsia="Times New Roman"/>
          <w:sz w:val="18"/>
          <w:szCs w:val="18"/>
        </w:rPr>
        <w:t xml:space="preserve">, 2018. Str. 170. Tento komentář je prezentován jako praktická publikace určená pro zdravotnické pracovníky. </w:t>
      </w:r>
    </w:p>
    <w:p w14:paraId="38000226" w14:textId="77777777" w:rsidR="00774A60" w:rsidRPr="00E42695" w:rsidRDefault="00774A60" w:rsidP="000C0718">
      <w:pPr>
        <w:spacing w:after="120"/>
        <w:jc w:val="both"/>
        <w:rPr>
          <w:rFonts w:eastAsia="Times New Roman"/>
          <w:sz w:val="18"/>
          <w:szCs w:val="18"/>
        </w:rPr>
      </w:pPr>
      <w:r w:rsidRPr="00E42695">
        <w:rPr>
          <w:rFonts w:eastAsia="Times New Roman"/>
          <w:sz w:val="18"/>
          <w:szCs w:val="18"/>
        </w:rPr>
        <w:t xml:space="preserve">K tématu např. rozsudek Evropského soudu pro lidská práva ve věci </w:t>
      </w:r>
      <w:proofErr w:type="spellStart"/>
      <w:r w:rsidRPr="00E42695">
        <w:rPr>
          <w:i/>
          <w:color w:val="000000"/>
          <w:sz w:val="18"/>
          <w:szCs w:val="18"/>
        </w:rPr>
        <w:t>Aftanache</w:t>
      </w:r>
      <w:proofErr w:type="spellEnd"/>
      <w:r w:rsidRPr="00E42695">
        <w:rPr>
          <w:i/>
          <w:color w:val="000000"/>
          <w:sz w:val="18"/>
          <w:szCs w:val="18"/>
        </w:rPr>
        <w:t xml:space="preserve"> proti Rumunsku</w:t>
      </w:r>
      <w:r w:rsidRPr="00E42695">
        <w:rPr>
          <w:color w:val="000000"/>
          <w:sz w:val="18"/>
          <w:szCs w:val="18"/>
        </w:rPr>
        <w:t xml:space="preserve">, č. 999/19, že dne 26. 5. 2020, </w:t>
      </w:r>
      <w:r w:rsidRPr="00E42695">
        <w:rPr>
          <w:rFonts w:eastAsia="Times New Roman"/>
          <w:sz w:val="18"/>
          <w:szCs w:val="18"/>
        </w:rPr>
        <w:t>§ 99.</w:t>
      </w:r>
    </w:p>
  </w:footnote>
  <w:footnote w:id="25">
    <w:p w14:paraId="1FCE7810" w14:textId="77777777" w:rsidR="004D0FA0" w:rsidRPr="00E42695" w:rsidRDefault="004D0FA0" w:rsidP="000C0718">
      <w:pPr>
        <w:spacing w:after="120"/>
        <w:jc w:val="both"/>
        <w:rPr>
          <w:rFonts w:eastAsia="Times New Roman"/>
          <w:sz w:val="18"/>
          <w:szCs w:val="18"/>
        </w:rPr>
      </w:pPr>
      <w:r w:rsidRPr="00E42695">
        <w:rPr>
          <w:sz w:val="18"/>
          <w:szCs w:val="18"/>
          <w:vertAlign w:val="superscript"/>
        </w:rPr>
        <w:footnoteRef/>
      </w:r>
      <w:r w:rsidRPr="00E42695">
        <w:rPr>
          <w:rFonts w:eastAsia="Times New Roman"/>
          <w:sz w:val="18"/>
          <w:szCs w:val="18"/>
        </w:rPr>
        <w:t xml:space="preserve"> Rozsudek Evropského soudu pro lidská práva ve věci </w:t>
      </w:r>
      <w:proofErr w:type="spellStart"/>
      <w:r w:rsidRPr="00E42695">
        <w:rPr>
          <w:rFonts w:eastAsia="Times New Roman"/>
          <w:i/>
          <w:sz w:val="18"/>
          <w:szCs w:val="18"/>
        </w:rPr>
        <w:t>Ťupa</w:t>
      </w:r>
      <w:proofErr w:type="spellEnd"/>
      <w:r w:rsidRPr="00E42695">
        <w:rPr>
          <w:rFonts w:eastAsia="Times New Roman"/>
          <w:i/>
          <w:sz w:val="18"/>
          <w:szCs w:val="18"/>
        </w:rPr>
        <w:t xml:space="preserve"> proti České republice</w:t>
      </w:r>
      <w:r w:rsidRPr="00E42695">
        <w:rPr>
          <w:rFonts w:eastAsia="Times New Roman"/>
          <w:sz w:val="18"/>
          <w:szCs w:val="18"/>
        </w:rPr>
        <w:t>, č. 39822/07, ze dne 26. 5. 2011, § 48.</w:t>
      </w:r>
    </w:p>
  </w:footnote>
  <w:footnote w:id="26">
    <w:p w14:paraId="63128A32" w14:textId="77777777" w:rsidR="002F437E" w:rsidRPr="00E42695" w:rsidRDefault="004D0FA0" w:rsidP="000C0718">
      <w:pP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i/>
          <w:color w:val="000000"/>
          <w:sz w:val="18"/>
          <w:szCs w:val="18"/>
        </w:rPr>
        <w:t xml:space="preserve"> </w:t>
      </w:r>
      <w:r w:rsidRPr="00E42695">
        <w:rPr>
          <w:rFonts w:eastAsia="Times New Roman"/>
          <w:color w:val="000000"/>
          <w:sz w:val="18"/>
          <w:szCs w:val="18"/>
        </w:rPr>
        <w:t xml:space="preserve">Výzkum probíhal v rámci diplomové práce a vycházel ze 101 usnesení o přípustnosti převzetí člověka do zdravotního ústavu vydaných v roce 2019. Kvůli výzkumu bylo osloveno všech 13 okresních soudů, které mají ve svém obvodu psychiatrickou léčebnu pro dospělé, ve které probíhají nedobrovolné hospitalizace. Do výzkumu se nakonec zapojilo 11 okresních soudů. Každý soud poskytl 10 usnesení od různých soudců. Některá usnesení nesplňovala kritéria výzkumu, tudíž do něj nebyla zahrnuta. </w:t>
      </w:r>
    </w:p>
    <w:p w14:paraId="2B6E8A0E" w14:textId="640D08AC" w:rsidR="004D0FA0" w:rsidRPr="00E42695" w:rsidRDefault="004D0FA0" w:rsidP="000C0718">
      <w:pPr>
        <w:spacing w:after="120"/>
        <w:jc w:val="both"/>
        <w:rPr>
          <w:rFonts w:eastAsia="Times New Roman"/>
          <w:i/>
          <w:color w:val="000000"/>
          <w:sz w:val="18"/>
          <w:szCs w:val="18"/>
        </w:rPr>
      </w:pPr>
      <w:r w:rsidRPr="00E42695">
        <w:rPr>
          <w:rFonts w:eastAsia="Times New Roman"/>
          <w:color w:val="000000"/>
          <w:sz w:val="18"/>
          <w:szCs w:val="18"/>
        </w:rPr>
        <w:t xml:space="preserve">Viz Šulková, K. </w:t>
      </w:r>
      <w:r w:rsidRPr="00E42695">
        <w:rPr>
          <w:rFonts w:eastAsia="Times New Roman"/>
          <w:i/>
          <w:color w:val="000000"/>
          <w:sz w:val="18"/>
          <w:szCs w:val="18"/>
        </w:rPr>
        <w:t>Přístup obecných soudů České republiky k ústavněprávním a mezinárodněprávním závazkům při rozhodování o nedobrovolných hospitalizacích.</w:t>
      </w:r>
      <w:r w:rsidRPr="00E42695">
        <w:rPr>
          <w:rFonts w:eastAsia="Times New Roman"/>
          <w:color w:val="000000"/>
          <w:sz w:val="18"/>
          <w:szCs w:val="18"/>
        </w:rPr>
        <w:t xml:space="preserve"> Diplomová práce. Právnická fakulta. Univerzita Palackého v Olomouci. 2021.</w:t>
      </w:r>
    </w:p>
  </w:footnote>
  <w:footnote w:id="27">
    <w:p w14:paraId="02EFD67B" w14:textId="77777777" w:rsidR="00B863AD" w:rsidRPr="00E42695" w:rsidRDefault="00B863AD" w:rsidP="000C0718">
      <w:pPr>
        <w:pBdr>
          <w:top w:val="nil"/>
          <w:left w:val="nil"/>
          <w:bottom w:val="nil"/>
          <w:right w:val="nil"/>
          <w:between w:val="nil"/>
        </w:pBdr>
        <w:spacing w:after="120"/>
        <w:jc w:val="both"/>
        <w:rPr>
          <w:rFonts w:eastAsia="Times New Roman"/>
          <w:color w:val="000000"/>
          <w:sz w:val="18"/>
          <w:szCs w:val="18"/>
        </w:rPr>
      </w:pPr>
      <w:r w:rsidRPr="00E42695">
        <w:rPr>
          <w:sz w:val="18"/>
          <w:szCs w:val="18"/>
          <w:vertAlign w:val="superscript"/>
        </w:rPr>
        <w:footnoteRef/>
      </w:r>
      <w:r w:rsidRPr="00E42695">
        <w:rPr>
          <w:rFonts w:eastAsia="Times New Roman"/>
          <w:color w:val="000000"/>
          <w:sz w:val="18"/>
          <w:szCs w:val="18"/>
        </w:rPr>
        <w:t xml:space="preserve"> § 106 a násl. zákona č. 89/2012 Sb., občanského zákoníku.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B6C5" w14:textId="77777777" w:rsidR="00A271CD" w:rsidRDefault="00A271CD">
    <w:pPr>
      <w:widowControl w:val="0"/>
      <w:pBdr>
        <w:top w:val="nil"/>
        <w:left w:val="nil"/>
        <w:bottom w:val="nil"/>
        <w:right w:val="nil"/>
        <w:between w:val="nil"/>
      </w:pBdr>
      <w:spacing w:line="276" w:lineRule="auto"/>
      <w:rPr>
        <w:color w:val="000000"/>
      </w:rPr>
    </w:pPr>
  </w:p>
  <w:tbl>
    <w:tblPr>
      <w:tblStyle w:val="a8"/>
      <w:tblW w:w="9889" w:type="dxa"/>
      <w:tblInd w:w="0" w:type="dxa"/>
      <w:tblLayout w:type="fixed"/>
      <w:tblLook w:val="0400" w:firstRow="0" w:lastRow="0" w:firstColumn="0" w:lastColumn="0" w:noHBand="0" w:noVBand="1"/>
    </w:tblPr>
    <w:tblGrid>
      <w:gridCol w:w="6345"/>
      <w:gridCol w:w="3544"/>
    </w:tblGrid>
    <w:tr w:rsidR="00A271CD" w14:paraId="022DA461" w14:textId="77777777">
      <w:trPr>
        <w:trHeight w:val="278"/>
      </w:trPr>
      <w:tc>
        <w:tcPr>
          <w:tcW w:w="6345" w:type="dxa"/>
          <w:shd w:val="clear" w:color="auto" w:fill="auto"/>
        </w:tcPr>
        <w:p w14:paraId="589A8A71" w14:textId="77777777" w:rsidR="00A271CD" w:rsidRDefault="00D628A2">
          <w:pPr>
            <w:tabs>
              <w:tab w:val="left" w:pos="1206"/>
            </w:tabs>
            <w:rPr>
              <w:rFonts w:ascii="Cambria" w:eastAsia="Cambria" w:hAnsi="Cambria" w:cs="Cambria"/>
              <w:color w:val="000000"/>
            </w:rPr>
          </w:pPr>
          <w:r>
            <w:rPr>
              <w:rFonts w:ascii="Cambria" w:eastAsia="Cambria" w:hAnsi="Cambria" w:cs="Cambria"/>
              <w:b/>
              <w:color w:val="1F497D"/>
            </w:rPr>
            <w:t>Úřad vlády České republiky</w:t>
          </w:r>
          <w:r>
            <w:rPr>
              <w:rFonts w:ascii="Cambria" w:eastAsia="Cambria" w:hAnsi="Cambria" w:cs="Cambria"/>
              <w:b/>
              <w:color w:val="000000"/>
            </w:rPr>
            <w:br/>
          </w:r>
          <w:r>
            <w:rPr>
              <w:rFonts w:ascii="Cambria" w:eastAsia="Cambria" w:hAnsi="Cambria" w:cs="Cambria"/>
              <w:color w:val="1F497D"/>
            </w:rPr>
            <w:t>Odbor lidských práv a ochrany menšin</w:t>
          </w:r>
        </w:p>
      </w:tc>
      <w:tc>
        <w:tcPr>
          <w:tcW w:w="3544" w:type="dxa"/>
          <w:shd w:val="clear" w:color="auto" w:fill="auto"/>
        </w:tcPr>
        <w:p w14:paraId="3BBDFA07" w14:textId="77777777" w:rsidR="00A271CD" w:rsidRDefault="00D628A2">
          <w:pPr>
            <w:tabs>
              <w:tab w:val="center" w:pos="4536"/>
              <w:tab w:val="right" w:pos="9072"/>
            </w:tabs>
            <w:jc w:val="right"/>
            <w:rPr>
              <w:sz w:val="28"/>
              <w:szCs w:val="28"/>
            </w:rPr>
          </w:pPr>
          <w:r>
            <w:rPr>
              <w:b/>
              <w:noProof/>
              <w:color w:val="1F497D"/>
            </w:rPr>
            <w:drawing>
              <wp:inline distT="0" distB="0" distL="0" distR="0" wp14:anchorId="20C7DA34" wp14:editId="2E0AAE45">
                <wp:extent cx="1196340" cy="342900"/>
                <wp:effectExtent l="0" t="0" r="0" b="0"/>
                <wp:docPr id="16" name="image2.jpg" descr="logo_3_ikony_v1"/>
                <wp:cNvGraphicFramePr/>
                <a:graphic xmlns:a="http://schemas.openxmlformats.org/drawingml/2006/main">
                  <a:graphicData uri="http://schemas.openxmlformats.org/drawingml/2006/picture">
                    <pic:pic xmlns:pic="http://schemas.openxmlformats.org/drawingml/2006/picture">
                      <pic:nvPicPr>
                        <pic:cNvPr id="0" name="image2.jpg" descr="logo_3_ikony_v1"/>
                        <pic:cNvPicPr preferRelativeResize="0"/>
                      </pic:nvPicPr>
                      <pic:blipFill>
                        <a:blip r:embed="rId1"/>
                        <a:srcRect/>
                        <a:stretch>
                          <a:fillRect/>
                        </a:stretch>
                      </pic:blipFill>
                      <pic:spPr>
                        <a:xfrm>
                          <a:off x="0" y="0"/>
                          <a:ext cx="1196340" cy="342900"/>
                        </a:xfrm>
                        <a:prstGeom prst="rect">
                          <a:avLst/>
                        </a:prstGeom>
                        <a:ln/>
                      </pic:spPr>
                    </pic:pic>
                  </a:graphicData>
                </a:graphic>
              </wp:inline>
            </w:drawing>
          </w:r>
        </w:p>
      </w:tc>
    </w:tr>
  </w:tbl>
  <w:p w14:paraId="2C07DBCE" w14:textId="77777777" w:rsidR="00A271CD" w:rsidRDefault="00A271CD">
    <w:pPr>
      <w:pBdr>
        <w:top w:val="nil"/>
        <w:left w:val="nil"/>
        <w:bottom w:val="single" w:sz="6" w:space="0" w:color="000000"/>
        <w:right w:val="nil"/>
        <w:between w:val="nil"/>
      </w:pBdr>
      <w:tabs>
        <w:tab w:val="center" w:pos="4536"/>
        <w:tab w:val="right" w:pos="9072"/>
      </w:tabs>
      <w:rPr>
        <w:color w:val="000000"/>
        <w:sz w:val="20"/>
        <w:szCs w:val="20"/>
      </w:rPr>
    </w:pPr>
  </w:p>
  <w:p w14:paraId="44883B04" w14:textId="77777777" w:rsidR="00A271CD" w:rsidRDefault="00A271CD">
    <w:pPr>
      <w:pBdr>
        <w:top w:val="nil"/>
        <w:left w:val="nil"/>
        <w:bottom w:val="nil"/>
        <w:right w:val="nil"/>
        <w:between w:val="nil"/>
      </w:pBdr>
      <w:tabs>
        <w:tab w:val="center" w:pos="4536"/>
        <w:tab w:val="right" w:pos="9072"/>
      </w:tabs>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6ED4" w14:textId="77777777" w:rsidR="00A271CD" w:rsidRDefault="00A271CD">
    <w:pPr>
      <w:widowControl w:val="0"/>
      <w:pBdr>
        <w:top w:val="nil"/>
        <w:left w:val="nil"/>
        <w:bottom w:val="nil"/>
        <w:right w:val="nil"/>
        <w:between w:val="nil"/>
      </w:pBdr>
      <w:spacing w:line="276" w:lineRule="auto"/>
      <w:rPr>
        <w:color w:val="000000"/>
        <w:sz w:val="18"/>
        <w:szCs w:val="18"/>
      </w:rPr>
    </w:pPr>
  </w:p>
  <w:tbl>
    <w:tblPr>
      <w:tblStyle w:val="a7"/>
      <w:tblW w:w="9889" w:type="dxa"/>
      <w:tblInd w:w="0" w:type="dxa"/>
      <w:tblLayout w:type="fixed"/>
      <w:tblLook w:val="0400" w:firstRow="0" w:lastRow="0" w:firstColumn="0" w:lastColumn="0" w:noHBand="0" w:noVBand="1"/>
    </w:tblPr>
    <w:tblGrid>
      <w:gridCol w:w="6345"/>
      <w:gridCol w:w="3544"/>
    </w:tblGrid>
    <w:tr w:rsidR="00A271CD" w14:paraId="1F45C484" w14:textId="77777777">
      <w:tc>
        <w:tcPr>
          <w:tcW w:w="6345" w:type="dxa"/>
          <w:shd w:val="clear" w:color="auto" w:fill="auto"/>
        </w:tcPr>
        <w:p w14:paraId="301F7742" w14:textId="77777777" w:rsidR="00A271CD" w:rsidRDefault="00D628A2">
          <w:pPr>
            <w:tabs>
              <w:tab w:val="left" w:pos="1206"/>
            </w:tabs>
            <w:rPr>
              <w:rFonts w:ascii="Cambria" w:eastAsia="Cambria" w:hAnsi="Cambria" w:cs="Cambria"/>
              <w:sz w:val="44"/>
              <w:szCs w:val="44"/>
            </w:rPr>
          </w:pPr>
          <w:r>
            <w:rPr>
              <w:rFonts w:ascii="Cambria" w:eastAsia="Cambria" w:hAnsi="Cambria" w:cs="Cambria"/>
              <w:b/>
              <w:color w:val="1F497D"/>
              <w:sz w:val="44"/>
              <w:szCs w:val="44"/>
            </w:rPr>
            <w:t>Úřad vlády České republiky</w:t>
          </w:r>
          <w:r>
            <w:rPr>
              <w:rFonts w:ascii="Cambria" w:eastAsia="Cambria" w:hAnsi="Cambria" w:cs="Cambria"/>
              <w:b/>
              <w:color w:val="1F497D"/>
              <w:sz w:val="44"/>
              <w:szCs w:val="44"/>
            </w:rPr>
            <w:br/>
          </w:r>
          <w:r>
            <w:rPr>
              <w:rFonts w:ascii="Cambria" w:eastAsia="Cambria" w:hAnsi="Cambria" w:cs="Cambria"/>
              <w:color w:val="1F497D"/>
              <w:sz w:val="28"/>
              <w:szCs w:val="28"/>
            </w:rPr>
            <w:t>Sekretariát Rady vlády ČR pro lidská práva</w:t>
          </w:r>
        </w:p>
      </w:tc>
      <w:tc>
        <w:tcPr>
          <w:tcW w:w="3544" w:type="dxa"/>
          <w:shd w:val="clear" w:color="auto" w:fill="auto"/>
        </w:tcPr>
        <w:p w14:paraId="422EFA51" w14:textId="77777777" w:rsidR="00A271CD" w:rsidRDefault="00D628A2">
          <w:pPr>
            <w:pBdr>
              <w:top w:val="nil"/>
              <w:left w:val="nil"/>
              <w:bottom w:val="nil"/>
              <w:right w:val="nil"/>
              <w:between w:val="nil"/>
            </w:pBdr>
            <w:tabs>
              <w:tab w:val="center" w:pos="4536"/>
              <w:tab w:val="right" w:pos="9072"/>
            </w:tabs>
            <w:jc w:val="right"/>
            <w:rPr>
              <w:color w:val="000000"/>
            </w:rPr>
          </w:pPr>
          <w:r>
            <w:rPr>
              <w:b/>
              <w:noProof/>
              <w:color w:val="1F497D"/>
              <w:sz w:val="44"/>
              <w:szCs w:val="44"/>
            </w:rPr>
            <w:drawing>
              <wp:inline distT="0" distB="0" distL="0" distR="0" wp14:anchorId="6ACC5B70" wp14:editId="3CDCD7BE">
                <wp:extent cx="1798320" cy="525780"/>
                <wp:effectExtent l="0" t="0" r="0" b="0"/>
                <wp:docPr id="15" name="image1.jpg" descr="uvcr-logo-sablony-zahlavi"/>
                <wp:cNvGraphicFramePr/>
                <a:graphic xmlns:a="http://schemas.openxmlformats.org/drawingml/2006/main">
                  <a:graphicData uri="http://schemas.openxmlformats.org/drawingml/2006/picture">
                    <pic:pic xmlns:pic="http://schemas.openxmlformats.org/drawingml/2006/picture">
                      <pic:nvPicPr>
                        <pic:cNvPr id="0" name="image1.jpg" descr="uvcr-logo-sablony-zahlavi"/>
                        <pic:cNvPicPr preferRelativeResize="0"/>
                      </pic:nvPicPr>
                      <pic:blipFill>
                        <a:blip r:embed="rId1"/>
                        <a:srcRect/>
                        <a:stretch>
                          <a:fillRect/>
                        </a:stretch>
                      </pic:blipFill>
                      <pic:spPr>
                        <a:xfrm>
                          <a:off x="0" y="0"/>
                          <a:ext cx="1798320" cy="525780"/>
                        </a:xfrm>
                        <a:prstGeom prst="rect">
                          <a:avLst/>
                        </a:prstGeom>
                        <a:ln/>
                      </pic:spPr>
                    </pic:pic>
                  </a:graphicData>
                </a:graphic>
              </wp:inline>
            </w:drawing>
          </w:r>
        </w:p>
      </w:tc>
    </w:tr>
  </w:tbl>
  <w:p w14:paraId="5290B7E5" w14:textId="77777777" w:rsidR="00A271CD" w:rsidRDefault="00A271CD">
    <w:pPr>
      <w:pBdr>
        <w:top w:val="nil"/>
        <w:left w:val="nil"/>
        <w:bottom w:val="nil"/>
        <w:right w:val="nil"/>
        <w:between w:val="nil"/>
      </w:pBdr>
      <w:tabs>
        <w:tab w:val="center" w:pos="4536"/>
        <w:tab w:val="right" w:pos="9072"/>
      </w:tabs>
      <w:rPr>
        <w:color w:val="000000"/>
      </w:rPr>
    </w:pPr>
  </w:p>
  <w:p w14:paraId="14EBB206" w14:textId="77777777" w:rsidR="00A271CD" w:rsidRDefault="00A271CD">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1A84"/>
    <w:multiLevelType w:val="hybridMultilevel"/>
    <w:tmpl w:val="7088A268"/>
    <w:lvl w:ilvl="0" w:tplc="479692E8">
      <w:numFmt w:val="bullet"/>
      <w:lvlText w:val="-"/>
      <w:lvlJc w:val="left"/>
      <w:pPr>
        <w:ind w:left="720" w:hanging="360"/>
      </w:pPr>
      <w:rPr>
        <w:rFonts w:ascii="Arial" w:eastAsia="Arial"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D14ADA"/>
    <w:multiLevelType w:val="hybridMultilevel"/>
    <w:tmpl w:val="015A4C78"/>
    <w:lvl w:ilvl="0" w:tplc="04050013">
      <w:start w:val="1"/>
      <w:numFmt w:val="upp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B77FE4"/>
    <w:multiLevelType w:val="hybridMultilevel"/>
    <w:tmpl w:val="5C464FFE"/>
    <w:lvl w:ilvl="0" w:tplc="407EB01A">
      <w:numFmt w:val="bullet"/>
      <w:lvlText w:val="-"/>
      <w:lvlJc w:val="left"/>
      <w:pPr>
        <w:ind w:left="720" w:hanging="360"/>
      </w:pPr>
      <w:rPr>
        <w:rFonts w:ascii="Arial" w:eastAsia="Arial" w:hAnsi="Arial" w:cs="Arial" w:hint="default"/>
        <w:color w:val="FF000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2C1E5A"/>
    <w:multiLevelType w:val="multilevel"/>
    <w:tmpl w:val="673CDA3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6066A"/>
    <w:multiLevelType w:val="hybridMultilevel"/>
    <w:tmpl w:val="35EAB6FA"/>
    <w:lvl w:ilvl="0" w:tplc="5440788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B6ADB"/>
    <w:multiLevelType w:val="multilevel"/>
    <w:tmpl w:val="203E35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3A2250"/>
    <w:multiLevelType w:val="hybridMultilevel"/>
    <w:tmpl w:val="AC9EDF34"/>
    <w:lvl w:ilvl="0" w:tplc="4EB61C4A">
      <w:numFmt w:val="bullet"/>
      <w:lvlText w:val="-"/>
      <w:lvlJc w:val="left"/>
      <w:pPr>
        <w:ind w:left="720" w:hanging="360"/>
      </w:pPr>
      <w:rPr>
        <w:rFonts w:ascii="Arial" w:eastAsia="Arial"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77F19"/>
    <w:multiLevelType w:val="multilevel"/>
    <w:tmpl w:val="673CDA3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53112C"/>
    <w:multiLevelType w:val="hybridMultilevel"/>
    <w:tmpl w:val="8BE8CFCA"/>
    <w:lvl w:ilvl="0" w:tplc="0264216C">
      <w:numFmt w:val="bullet"/>
      <w:lvlText w:val="-"/>
      <w:lvlJc w:val="left"/>
      <w:pPr>
        <w:ind w:left="720" w:hanging="360"/>
      </w:pPr>
      <w:rPr>
        <w:rFonts w:ascii="Arial" w:eastAsia="Arial" w:hAnsi="Arial" w:cs="Arial" w:hint="default"/>
        <w:b/>
        <w:color w:val="00000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993652"/>
    <w:multiLevelType w:val="hybridMultilevel"/>
    <w:tmpl w:val="7DD85F8C"/>
    <w:lvl w:ilvl="0" w:tplc="0405000F">
      <w:start w:val="1"/>
      <w:numFmt w:val="decimal"/>
      <w:lvlText w:val="%1."/>
      <w:lvlJc w:val="left"/>
      <w:pPr>
        <w:ind w:left="1428" w:hanging="72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BA93714"/>
    <w:multiLevelType w:val="hybridMultilevel"/>
    <w:tmpl w:val="00AC153C"/>
    <w:lvl w:ilvl="0" w:tplc="6B306E6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5B063D"/>
    <w:multiLevelType w:val="multilevel"/>
    <w:tmpl w:val="673CDA3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5B28C7"/>
    <w:multiLevelType w:val="multilevel"/>
    <w:tmpl w:val="0346DD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123D1"/>
    <w:multiLevelType w:val="hybridMultilevel"/>
    <w:tmpl w:val="8DEAC54E"/>
    <w:lvl w:ilvl="0" w:tplc="8B90B216">
      <w:numFmt w:val="bullet"/>
      <w:lvlText w:val="-"/>
      <w:lvlJc w:val="left"/>
      <w:pPr>
        <w:ind w:left="720" w:hanging="360"/>
      </w:pPr>
      <w:rPr>
        <w:rFonts w:ascii="Arial" w:eastAsia="Arial"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2"/>
  </w:num>
  <w:num w:numId="6">
    <w:abstractNumId w:val="6"/>
  </w:num>
  <w:num w:numId="7">
    <w:abstractNumId w:val="10"/>
  </w:num>
  <w:num w:numId="8">
    <w:abstractNumId w:val="4"/>
  </w:num>
  <w:num w:numId="9">
    <w:abstractNumId w:val="0"/>
  </w:num>
  <w:num w:numId="10">
    <w:abstractNumId w:val="13"/>
  </w:num>
  <w:num w:numId="11">
    <w:abstractNumId w:val="11"/>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CD"/>
    <w:rsid w:val="00006008"/>
    <w:rsid w:val="00054D9F"/>
    <w:rsid w:val="00075CBA"/>
    <w:rsid w:val="000B6DD0"/>
    <w:rsid w:val="000C0718"/>
    <w:rsid w:val="00140736"/>
    <w:rsid w:val="0014727F"/>
    <w:rsid w:val="0018217B"/>
    <w:rsid w:val="001A1155"/>
    <w:rsid w:val="001B7C96"/>
    <w:rsid w:val="001C1914"/>
    <w:rsid w:val="001E3C58"/>
    <w:rsid w:val="00245675"/>
    <w:rsid w:val="002472D6"/>
    <w:rsid w:val="0025330E"/>
    <w:rsid w:val="00276620"/>
    <w:rsid w:val="00284AD9"/>
    <w:rsid w:val="002F437E"/>
    <w:rsid w:val="002F6AE2"/>
    <w:rsid w:val="00306F93"/>
    <w:rsid w:val="003377AC"/>
    <w:rsid w:val="003434A1"/>
    <w:rsid w:val="003F3666"/>
    <w:rsid w:val="004103BF"/>
    <w:rsid w:val="00446773"/>
    <w:rsid w:val="00452932"/>
    <w:rsid w:val="004747C6"/>
    <w:rsid w:val="004C2979"/>
    <w:rsid w:val="004C6B19"/>
    <w:rsid w:val="004D0FA0"/>
    <w:rsid w:val="005106D5"/>
    <w:rsid w:val="00522A44"/>
    <w:rsid w:val="005251B1"/>
    <w:rsid w:val="0056254D"/>
    <w:rsid w:val="00593F8D"/>
    <w:rsid w:val="005A7E98"/>
    <w:rsid w:val="005C399E"/>
    <w:rsid w:val="005D43E3"/>
    <w:rsid w:val="00600145"/>
    <w:rsid w:val="00632A62"/>
    <w:rsid w:val="00655B7E"/>
    <w:rsid w:val="00662C20"/>
    <w:rsid w:val="006832F8"/>
    <w:rsid w:val="006838BF"/>
    <w:rsid w:val="006963C6"/>
    <w:rsid w:val="006C0D98"/>
    <w:rsid w:val="007048E7"/>
    <w:rsid w:val="00705BC3"/>
    <w:rsid w:val="007555E9"/>
    <w:rsid w:val="007671A7"/>
    <w:rsid w:val="00774A31"/>
    <w:rsid w:val="00774A60"/>
    <w:rsid w:val="007A62FD"/>
    <w:rsid w:val="007A700C"/>
    <w:rsid w:val="008079B0"/>
    <w:rsid w:val="008146F4"/>
    <w:rsid w:val="00833543"/>
    <w:rsid w:val="00847C01"/>
    <w:rsid w:val="0086376A"/>
    <w:rsid w:val="00865D7E"/>
    <w:rsid w:val="008C6E62"/>
    <w:rsid w:val="008E2B3F"/>
    <w:rsid w:val="008E3117"/>
    <w:rsid w:val="0090360A"/>
    <w:rsid w:val="00920D34"/>
    <w:rsid w:val="00996F39"/>
    <w:rsid w:val="009B356F"/>
    <w:rsid w:val="009E05F6"/>
    <w:rsid w:val="00A0686C"/>
    <w:rsid w:val="00A271CD"/>
    <w:rsid w:val="00A27577"/>
    <w:rsid w:val="00A45C66"/>
    <w:rsid w:val="00A96951"/>
    <w:rsid w:val="00B27EFE"/>
    <w:rsid w:val="00B863AD"/>
    <w:rsid w:val="00BF7F9C"/>
    <w:rsid w:val="00C0681F"/>
    <w:rsid w:val="00C15E85"/>
    <w:rsid w:val="00C44809"/>
    <w:rsid w:val="00CC034E"/>
    <w:rsid w:val="00D076DC"/>
    <w:rsid w:val="00D237E4"/>
    <w:rsid w:val="00D3391D"/>
    <w:rsid w:val="00D628A2"/>
    <w:rsid w:val="00D91BB1"/>
    <w:rsid w:val="00DD4538"/>
    <w:rsid w:val="00DF0E19"/>
    <w:rsid w:val="00E42695"/>
    <w:rsid w:val="00ED59D3"/>
    <w:rsid w:val="00EF4463"/>
    <w:rsid w:val="00F10670"/>
    <w:rsid w:val="00F573B5"/>
    <w:rsid w:val="00F75C88"/>
    <w:rsid w:val="00F94691"/>
    <w:rsid w:val="00FB4584"/>
    <w:rsid w:val="00FE0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EFE4"/>
  <w15:docId w15:val="{D569BEA5-B3A1-46D3-ABA3-F1494075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212"/>
    <w:rPr>
      <w:szCs w:val="24"/>
    </w:rPr>
  </w:style>
  <w:style w:type="paragraph" w:styleId="Nadpis1">
    <w:name w:val="heading 1"/>
    <w:basedOn w:val="Normln"/>
    <w:next w:val="Normln"/>
    <w:qFormat/>
    <w:rsid w:val="00E05088"/>
    <w:pPr>
      <w:keepNext/>
      <w:spacing w:before="120" w:after="60"/>
      <w:ind w:left="113" w:firstLine="284"/>
      <w:outlineLvl w:val="0"/>
    </w:pPr>
    <w:rPr>
      <w:b/>
      <w:bCs/>
      <w:kern w:val="32"/>
      <w:szCs w:val="32"/>
    </w:rPr>
  </w:style>
  <w:style w:type="paragraph" w:styleId="Nadpis2">
    <w:name w:val="heading 2"/>
    <w:basedOn w:val="Normln"/>
    <w:next w:val="Normln"/>
    <w:qFormat/>
    <w:rsid w:val="005D173D"/>
    <w:pPr>
      <w:keepNext/>
      <w:spacing w:before="240" w:after="60"/>
      <w:outlineLvl w:val="1"/>
    </w:pPr>
    <w:rPr>
      <w:b/>
      <w:bCs/>
      <w:i/>
      <w:iCs/>
      <w:sz w:val="28"/>
      <w:szCs w:val="28"/>
    </w:rPr>
  </w:style>
  <w:style w:type="paragraph" w:styleId="Nadpis3">
    <w:name w:val="heading 3"/>
    <w:basedOn w:val="Normln"/>
    <w:next w:val="Normln"/>
    <w:qFormat/>
    <w:rsid w:val="00120160"/>
    <w:pPr>
      <w:keepNext/>
      <w:spacing w:before="240" w:after="60"/>
      <w:outlineLvl w:val="2"/>
    </w:pPr>
    <w:rPr>
      <w:b/>
      <w:bCs/>
      <w:sz w:val="26"/>
      <w:szCs w:val="26"/>
    </w:rPr>
  </w:style>
  <w:style w:type="paragraph" w:styleId="Nadpis4">
    <w:name w:val="heading 4"/>
    <w:basedOn w:val="Normln"/>
    <w:next w:val="Normln"/>
    <w:link w:val="Nadpis4Char"/>
    <w:unhideWhenUsed/>
    <w:qFormat/>
    <w:rsid w:val="00E10CA8"/>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pPr>
      <w:keepNext/>
      <w:keepLines/>
      <w:spacing w:before="220" w:after="40"/>
      <w:outlineLvl w:val="4"/>
    </w:pPr>
    <w:rPr>
      <w:b/>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b/>
      <w:szCs w:val="22"/>
    </w:rPr>
  </w:style>
  <w:style w:type="paragraph" w:customStyle="1" w:styleId="Pracovnpodklad-text">
    <w:name w:val="Pracovní podklad - text"/>
    <w:basedOn w:val="Normln"/>
    <w:link w:val="Pracovnpodklad-textChar"/>
    <w:qFormat/>
    <w:rsid w:val="003A28D3"/>
    <w:pPr>
      <w:spacing w:after="240"/>
      <w:jc w:val="both"/>
    </w:pPr>
    <w:rPr>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 w:type="paragraph" w:styleId="Textpoznpodarou">
    <w:name w:val="footnote text"/>
    <w:basedOn w:val="Normln"/>
    <w:link w:val="TextpoznpodarouChar"/>
    <w:rsid w:val="00186A7A"/>
    <w:rPr>
      <w:sz w:val="20"/>
      <w:szCs w:val="20"/>
    </w:rPr>
  </w:style>
  <w:style w:type="character" w:customStyle="1" w:styleId="TextpoznpodarouChar">
    <w:name w:val="Text pozn. pod čarou Char"/>
    <w:basedOn w:val="Standardnpsmoodstavce"/>
    <w:link w:val="Textpoznpodarou"/>
    <w:rsid w:val="00186A7A"/>
    <w:rPr>
      <w:rFonts w:ascii="Arial" w:hAnsi="Arial"/>
    </w:rPr>
  </w:style>
  <w:style w:type="character" w:styleId="Znakapoznpodarou">
    <w:name w:val="footnote reference"/>
    <w:basedOn w:val="Standardnpsmoodstavce"/>
    <w:rsid w:val="00186A7A"/>
    <w:rPr>
      <w:vertAlign w:val="superscript"/>
    </w:rPr>
  </w:style>
  <w:style w:type="character" w:customStyle="1" w:styleId="Nevyeenzmnka1">
    <w:name w:val="Nevyřešená zmínka1"/>
    <w:basedOn w:val="Standardnpsmoodstavce"/>
    <w:uiPriority w:val="99"/>
    <w:semiHidden/>
    <w:unhideWhenUsed/>
    <w:rsid w:val="00841168"/>
    <w:rPr>
      <w:color w:val="605E5C"/>
      <w:shd w:val="clear" w:color="auto" w:fill="E1DFDD"/>
    </w:rPr>
  </w:style>
  <w:style w:type="character" w:customStyle="1" w:styleId="Nadpis4Char">
    <w:name w:val="Nadpis 4 Char"/>
    <w:basedOn w:val="Standardnpsmoodstavce"/>
    <w:link w:val="Nadpis4"/>
    <w:rsid w:val="00E10CA8"/>
    <w:rPr>
      <w:rFonts w:asciiTheme="majorHAnsi" w:eastAsiaTheme="majorEastAsia" w:hAnsiTheme="majorHAnsi" w:cstheme="majorBidi"/>
      <w:i/>
      <w:iCs/>
      <w:color w:val="365F91" w:themeColor="accent1" w:themeShade="BF"/>
      <w:sz w:val="22"/>
      <w:szCs w:val="24"/>
    </w:rPr>
  </w:style>
  <w:style w:type="character" w:customStyle="1" w:styleId="Nevyeenzmnka2">
    <w:name w:val="Nevyřešená zmínka2"/>
    <w:basedOn w:val="Standardnpsmoodstavce"/>
    <w:uiPriority w:val="99"/>
    <w:semiHidden/>
    <w:unhideWhenUsed/>
    <w:rsid w:val="00D216D4"/>
    <w:rPr>
      <w:color w:val="605E5C"/>
      <w:shd w:val="clear" w:color="auto" w:fill="E1DFDD"/>
    </w:rPr>
  </w:style>
  <w:style w:type="paragraph" w:styleId="Textkomente">
    <w:name w:val="annotation text"/>
    <w:basedOn w:val="Normln"/>
    <w:link w:val="TextkomenteChar"/>
    <w:semiHidden/>
    <w:unhideWhenUsed/>
    <w:rsid w:val="001334E1"/>
    <w:rPr>
      <w:sz w:val="20"/>
      <w:szCs w:val="20"/>
    </w:rPr>
  </w:style>
  <w:style w:type="character" w:customStyle="1" w:styleId="TextkomenteChar">
    <w:name w:val="Text komentáře Char"/>
    <w:basedOn w:val="Standardnpsmoodstavce"/>
    <w:link w:val="Textkomente"/>
    <w:semiHidden/>
    <w:rsid w:val="001334E1"/>
    <w:rPr>
      <w:rFonts w:ascii="Arial" w:hAnsi="Arial"/>
    </w:rPr>
  </w:style>
  <w:style w:type="character" w:styleId="Odkaznakoment">
    <w:name w:val="annotation reference"/>
    <w:basedOn w:val="Standardnpsmoodstavce"/>
    <w:semiHidden/>
    <w:unhideWhenUsed/>
    <w:rsid w:val="001334E1"/>
    <w:rPr>
      <w:sz w:val="16"/>
      <w:szCs w:val="16"/>
    </w:rPr>
  </w:style>
  <w:style w:type="paragraph" w:styleId="Pedmtkomente">
    <w:name w:val="annotation subject"/>
    <w:basedOn w:val="Textkomente"/>
    <w:next w:val="Textkomente"/>
    <w:link w:val="PedmtkomenteChar"/>
    <w:semiHidden/>
    <w:unhideWhenUsed/>
    <w:rsid w:val="009D304C"/>
    <w:rPr>
      <w:b/>
      <w:bCs/>
    </w:rPr>
  </w:style>
  <w:style w:type="character" w:customStyle="1" w:styleId="PedmtkomenteChar">
    <w:name w:val="Předmět komentáře Char"/>
    <w:basedOn w:val="TextkomenteChar"/>
    <w:link w:val="Pedmtkomente"/>
    <w:semiHidden/>
    <w:rsid w:val="009D304C"/>
    <w:rPr>
      <w:rFonts w:ascii="Arial" w:hAnsi="Arial"/>
      <w:b/>
      <w:bCs/>
    </w:rPr>
  </w:style>
  <w:style w:type="paragraph" w:styleId="Normlnweb">
    <w:name w:val="Normal (Web)"/>
    <w:basedOn w:val="Normln"/>
    <w:uiPriority w:val="99"/>
    <w:unhideWhenUsed/>
    <w:rsid w:val="003D6FDF"/>
    <w:pPr>
      <w:spacing w:before="100" w:beforeAutospacing="1" w:after="100" w:afterAutospacing="1"/>
    </w:pPr>
    <w:rPr>
      <w:rFonts w:ascii="Times New Roman" w:hAnsi="Times New Roman"/>
      <w:sz w:val="24"/>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customStyle="1" w:styleId="Nevyeenzmnka3">
    <w:name w:val="Nevyřešená zmínka3"/>
    <w:basedOn w:val="Standardnpsmoodstavce"/>
    <w:uiPriority w:val="99"/>
    <w:semiHidden/>
    <w:unhideWhenUsed/>
    <w:rsid w:val="004D0FA0"/>
    <w:rPr>
      <w:color w:val="605E5C"/>
      <w:shd w:val="clear" w:color="auto" w:fill="E1DFDD"/>
    </w:rPr>
  </w:style>
  <w:style w:type="paragraph" w:styleId="Revize">
    <w:name w:val="Revision"/>
    <w:hidden/>
    <w:uiPriority w:val="99"/>
    <w:semiHidden/>
    <w:rsid w:val="00F1067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8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so.ochrance.cz/Nalezene/Edit/7776" TargetMode="External"/><Relationship Id="rId7" Type="http://schemas.openxmlformats.org/officeDocument/2006/relationships/hyperlink" Target="https://eso.ochrance.cz/Nalezene/Edit/8812" TargetMode="External"/><Relationship Id="rId2" Type="http://schemas.openxmlformats.org/officeDocument/2006/relationships/hyperlink" Target="https://eso.ochrance.cz/Nalezene/Edit/6092" TargetMode="External"/><Relationship Id="rId1" Type="http://schemas.openxmlformats.org/officeDocument/2006/relationships/hyperlink" Target="https://www.coe.int/en/web/commissioner/-/breakthrough-necessary-to-ensure-the-equality-and-dignity-of-roma-people-and-people-with-disabilities-in-the-czech-republic" TargetMode="External"/><Relationship Id="rId6" Type="http://schemas.openxmlformats.org/officeDocument/2006/relationships/hyperlink" Target="https://eso.ochrance.cz/Nalezene/Edit/8812" TargetMode="External"/><Relationship Id="rId5" Type="http://schemas.openxmlformats.org/officeDocument/2006/relationships/hyperlink" Target="https://www.uzis.cz/res/f/008375/psych2020.pdf" TargetMode="External"/><Relationship Id="rId4" Type="http://schemas.openxmlformats.org/officeDocument/2006/relationships/hyperlink" Target="https://llp.cz/wp-content/uploads/Nedobrovolna_hospitalizace_psychiatrickych_pacientu_v_C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Q5NC0lIg3Hoqast/SS4u0PBMA==">AMUW2mUcz8aKj9W6HmNJE93gWOv0P/TQQcylfX+gEiyUCDxSRQW2TmfPadpCaJUft8pgIFBJH0RU8jXGfTX1cvKJ9qWwlLYWgkA0zUF/af65YunqauJgWEXrJhOkDM4L8PjjsAPmwiWgnGN3IsG2yulhkLCzyOieu1pIpwdb2TRE8GfkBcQT/vi7NwS/Cg+oE3E7ovVfHpxTIwNHnAgB0xTLtacYt2YVZOhie5rynQEct5SAP0p36GteIy6mAKd+B/1qMLSItNqYjaE2PlTCbToz6jGohaaxsAqboUvqpb+kgJqcHPfXXqEuSaNTTWiD+sXODtf4VA40KnNUHfIOC6iBnDypLq2VFVS7frVyH6T3W6NB+RulpB4P4XbZdLu5IyLJNCuDDUM+QRCt/abNf75dtpVQ3jtGfEBC3RSRKxdWUAfC6YrV1G1YzAiehnGLy0AHO3L+PJfaFCm1ssqtp6yCdFaY5BPmqQ/ng+iy6Ii9plvsm2F/GmqZgDlNhCx18/lV4vCASIO9dvzl7jWhO4H0Ix6ffEG1PtgpqOWv2i7Qzk5wIJEXW700LNLKd1y+gWwGhWKPEk7NKhDnpuBrNlunqtXJf6cWLFMrV8lph86Pa751QzCd7MKn0YGrtu26711iLkqOGYZlYyyLnqyrqHws2GaNaK9Qgj44l0A2uSJ0bWzq4RQysUAHfUn3C9URKPbgXswZHt0GHwnAg22msA5uAZ+RGmMC1vkFOaWd/LOgiHNUpn3QnjrTHO+WWVSP9SkP4+3eM7m66+l5UCcJ1H1jTQH6iemcwpsFUI5b7n8k5H5nODCSiHCamImkD4ImqC3SHnemfjGYTrnZeKm9yrcvY/DLPoh24K7fyedw4EGb3/AHy8KRdATkGMwIbj8yfBZg3je+39zBXW8/lo8V4dPQZVL1JrvCbxZd0gALrM8HgtTymkNY7jep9UfXMx23+BPeiclO4tyFKAqHT+1g5BS/LtQGSsr02NkErl9m8erwQ+JJ3kanqcGkYklEiBaktE7PH84L48jbBVKogETAMDO8mLL1NFS8s0aMGYV/5hihy1+VRum4scYAz9jgouzwRnyW/EmnQngd4iiBFuChdOY0bDhmzQPVVXu8c6KFDjHmVTpceofg+XB5Mi1+UJCXHSOVdcK48urrxAzgMqZNs6mBO2ZNGpj+14KIkIvAasyphD9TWzfcRimhtU7xW9gjX2Asu9nkKEMF25MtKT9ElTQsqHiF+TX+QcdtnpI6gGiDGBPtSmrAZzXW2jM91pt7b/4SjQNFiNv92CSiCYHTM8gylLn+7WN/P+NrBCbmGyIXA7hfDVUM3WNBZvg8C12lCjdYp0SD1+IE970RudXLyTLNkkeUZkpYYZ2Rkk4kwbak0SnSdTDXM3UUB5NhU7V6lGR3hDMSE6GKUznMwIgbI8UDJLnivWO6Y6c9y61/7ZqmJ0Vc54bcUbWjELCE3MKYvzUaLxiIdQzBveB1MK0KOPQ9p5YRR6epv7/ll+MggoxwQVn/Gjkic7OnSnskaHu/ul2Cdd3ru0tgwK1dv6gAjoZi8zskSO5CEUx6TW/Gc69KYyrOhIt15pQrqBZ2ThokpFt1/Wi3oFimWi/N5ZgcmqHhzJt/OzNbIAzThCHg9GQWLP4bOv5i7k6BgIGB7n+T6k3yq/a8fNdToof0V6w278PjC2Kiw3R3jf5W6P+zIPd24fI6bSJY0Krvkva1C3erJLU+/hPCvHLTfTD4iF4CoDAYYOfQ1h5fENCJkFCXghLUYtySR4IVV2ARhDtZKQSbAAYC7W0ZADC+I9acj5Mpl2lChJRdtZEAbqvtfcJU0j4GthiofSIUh9csyqnAhl2G+aejleoxFC7Gu7qXrXBYnaxmoZqhyvDVSH5jsF1kjxf4NkzT0rfyhT98mP9OzG1r8YNUQTYObPkInYCvpeTqEeCH2iXd6pmAr4pXFIyvdtTxQGUOqUT0AkJcELi5F6FSuQHuJNL8Bgx/O/OwZQWYoWqVVSBqqJ3sIK1F2z7KUUzlewZS0/cdO35ZbksE37zwJ8HrMprzY2kqOt3NA1SDsUaBrTRHygAZ6/M279VNuZb6RgtCzWzcRkDWb7yrM7FmZ+wTW8RPXc0+2KP60QOHjxcmyLEoijtn51OF3vxaUYZfyJJ3m/6FMxkfTOIW86EuRfp53Si5KlUrFsknFaYTR2l93iym2a8INho/wCLRhM2kJb72G08SMYyQet+lICMX/MELftmM/7kkU8sCOdaZWhxKcyTvBykvzCcWtd7biJU3O+7/sBHQU1WTgcr9HkM5vHIW80/mT97IELKDv+3FmjwTyfOVRxaFPdP8c0OO75okUJ30O5QAcUugkTPhMtLckxTIhNHXZ9e+CHzasE2kv/7Emax11y6pp6GTmMWz/XdJyXhC/D57bVyyZsytKmcq8RAiqkEMgYQC3lBDkg59Z2FIQ59RmnwCLBvVdq3WaJQ1RE2OFNBz+/5oj0zfM2Ljf4UA6Bbn4JcgRihQv1oD4CAbbe+ud4C5SPvrv5EIXRN0nCRWdsKRYh/py2zgsyC73jh7uyGyZfGLLUVM7Ivi7bmKA8R82gHYTnbnIQ1UHJLEuHAtcsDAPSjH6yA6aUvb9Rt18WbJ9Cs2N2jandOA4AOho0C0RcHz1nA/kPAME2dZ4TkfsPZ0DGHbw7zuZPxpFxs6ur7xcA6KjY+yx4/T+Kuij9EDfjUlZjBXDBlSm1hrMuno6VZ0aDCBrO/a6Kr2SS1ztdaVM7KVl4I48ERGO2tMxEphmcV1n9a0A+d4G2TfqPy3v5Fg5/d3sMkpDbY4a1X1T2vPNTw62Md7QzeSV/MfKSdxU7zD64QIlPu7OpQosHCwJWeJgqMCaBg7LwJzP0qlg6Jz7QlMD2WK+NJgqo8OL55eYMO/p4jfX7hlQA6Zh6eKwrikQxFLar0VG7DWoN5+V+JOHsMumhGErNGWUZyUdn4C4X0qbKA8GQJ97wp3Em26ewdXroNmX/MKQNr2mhaPV/yHoVwyeGVzKK9HJqeRKCvBk/eV7GtaKoDYR1WhRpxby+dUrN5KriIOkNrY49UNIvrWhiu240Aeb6RfGl6XzqOB2Xfuu+AM2Ej1qFOPS0BsTghcvjmzbDthAfv4djtEqzBeSAu8ax8MvtluyGUGp0stvvrbnkFrKidyaC5meq/i4CUlnFM9XaXRYZumYd5wXfsJpejW3GIHr/GwJ+GjgHJE7ewx/Dt3jd6eS6CaosLu6DJkWzGjyPTp9m0i/I6oocO3YhEe0Ovq7F9PKYhM9OvVh4O+jIn8rf5fV0G3nJIPtdf/Qe3vLzPJ3eM2aNjGFRC/GerddcWcc3QWnVYVx3Y09tRYWxwDazijNlKxyrDSegb3mgrPB7B+vTA+1wPcANuKJfQFbJamWug3sA+3uEnrnI2pldwpDfSS/Uk2zxqNHfIPb6D2VcTIIexu11PYqidQmFy/0PSJCPPO0h0Qqm+XYHvPdbhR/NZ6crfNUYuZDn9FOknur8rZo2uAoDSva8qBidrHBDC1jQkzSzwKc+m5OO3OTtWnHEGywHZVxtmB8L88a499D2jU/X5CWBkOuDhNQYwdBOKdrSesgQ3a41qkY9uXV15HWXbZKOLq0Sr+fA28jPSdT3b15+WRSUcOCTnxdQInGuc7H3S9wpzSiXJDkTdKJsE2+lMw1d1UmgI8O0LJtAvKZ8nn8BkRVO+Ci6hqQymt36w1JZhvFdV1/itanKlMDtgBrCZMuHKlabN/MBHyyCoG4GxUUvDRUqYbyAdGTxWSdY0hOIS7Ecsa23912dHcFmpEzaZp3kZBLM16LJjPzlu72RIZ9X+8kcdIdqukFKKwyGZHxABXbgjLaDMXbsqNFKI0xudXa1f8FxntU/kRDpWiUBJIe3ANljw9q7cNMn3oCXGfk8O2o3+Nqi8AmfYpDUqoDnvlr3QO4Y/TR2Ws/EdN9aZt8M3Er2312CBHPjcHxhkQmZ17XM02F9U19nFdDwqUOGPn8s4Wv12062v9pzFnjIVKd3M4CeArPZpV9amG+tp6ADgArPynhlHzKb4WIXTH2NQmOZ5FvUu80PGywb1XUAtecGNSureRcC+tP1GfI7C0+zeJnKyI+rlpacQHajtK06WH5Adek46WnfUUQVotGJhEIQLWT7pXB87h9fAITe1irCyU4fKPpUcxngx1aWmmVL965KmBJR/r89YGml87HpvGlEn2vlMv44GMjz2cSUFArQgjZ4hcOwXF4h2RCj984c79NWz2EAko8g9JhO2IQhY67oKUmWU7FdnX1U1e+KnOjb/5HDbPta2SCK8EChZLkp2nRLgHgbflpw3pwXHVq5VB+L/n5CVtTZulZsMglc6DaVF25J84xhVyRyGbm4QMKSLdjY+2CNW9+OusoUc/eS53dRpzpKKrMKlZdhW4icWnw7qkS+nI8qlQroOKLBx81pMQkc6P76ylr4ajzV4m6nTuR8snZRBxFAk1e/tLpbOScPSYAyLxiJQm+qUHGoiXM5NYrtKgFlhZLARFZE+jnWtdvRrsEQkZg7OVSKsHZ2X40plG/SRmeG4koBJLuqIa/Cb56bXhEJ6Y9DfxfWZ0HVN9DzV0KSWi5hFtbqmITNf8yhIiVm3474O+ySxFGhiXPRmes63U/BjG/CO3lKHZMC+cl7EKLUU7EZrDNfhA0TmTKpf090g8+IBgozykqzX7auzmrucuADFy3pm8gbPNyRwkQ3LilpQvwTZs5dLGmwKhzK+nYFeRZe3v4PO1oH00wkSfDX2VvoWjE+UFSjrpVvlm4WrlugDw8VCIQuPNv9r9h/wIeP9h+tWSXdfu1q5tQTSt/+1LrBxxNAjrsgZ2C2k1cXYBAA5st5UvpBEt3JYSKrEqTyTbI3LiUXkOwVSFmq0wqHgEC/cfe7nB9d09wtN1sPbkOmYal7fzCLkUDAJuMJvgWzdB5dEf6uaw0L8fqFvbFFzSgc9KqlSQdZbGwX0vnao/GbuEvg5kRypZ9RFjzLWTFSfGPH/4dcuS1z9TNRMolJpdMrNRZRMspohfnDt2h+etD9al5P5QhdtmEW46bDksJll49HNbV/4qoHJgU181Xxkz88TG9TrnJctfip5LBzJQ1zqu0RuXMlsBbSw4GL+iLyKWYSQp1QK/BDzbl3eop7vIA4jQD9v211rNgSOInqUi5/OzNxWcMkAaGTydlkeJASHxubqHZefG4Gbq+sYyKSR8SmaZfJKgene+pVx4XFqnIjIEAl7F5+pynliIhfpegy6tOkoRh62sFv5VGomeq8yVTMl7n15KQ3P8eQYxg1+AmSTTvCfOAyQ76YeYnG3+b4+GGq6R34bK81LOlNtv0GMorfoNR5VNL6LTgVNms3tq+cvAc+HYTIcGYeIyEnq6/VoTCmmXrnS7MIUDti8MhLEXhRU9/N22L8WjaAF3aOIrQlF4qv/WkbtkoLtobas2nbkCViKdxGfGVCi1k1nK35b73x45hYOvi/ETIGJ/TIZd1M5Af6T/tlGZtzZxTs/VhMrMKdU55O+4zLWZB0DgRIgzBXfHy+qA5sbF6+FRjA8NJOmD55cSLxgJeTme8jj9lkfiZU24/LM/kdVxL9xRBjML+RRBzZxFfkF0ah831MBbT4pAg8DSdmURLeHBwJAD4IeQGRUeZ/bqFz0on7UWAbPlnxB8X5OZKqQHKJyL5BSjLFUnM7DR13f0Ti87p9ltPU7Tf7ymBpW9/mTbgpAT9LofrQ93wfvVMQxE8qn83pigp4JYqP1+B/d6kU6Yf93mqZAeGXHC3qIGK7RAkt0uPQSFvyNUJyqlWRlbvR62+IQPzHAMNCNjUt4ftVhsvEbGE1lhXhtKb3IZ5V0+GV0w76CttbauiGt3PQERDoqYadUCNJJgx3ihm3o9Wl/ryu4VbMI4M/pKBbq3A6s5NM7aoIDdxjjzZsfQA1gftjc0lxXrrA6976Pwpef5uhlNjNdUxw11xGnuODpqG7VreF9JrUDIrAsiYeM/ABVGRza2uDlJ+Jt8epXeprenLM18GKilMrmCV5tG3vDR4XSRXWfXC1DJ9sv63gKuslqByeBagYqVvHgNPja9hvyVELJcQjGgqMjto5OUetPITQuUWaz9XY3EjLlPmjTlxFdGAowuqr5JqPvd7pqn0NQeKm5LAiBAefCKGlkNl4VVZkNSNv5lr3974I2t5Ka5ifigbM+I3/5p0iuy7VxghZh22QdC/QzPuGdF+tKSts8Gl6vCkMNlLplB66U9vxpFNss+dHb2fWLVetfjou3CBr5UhSZLxSUkqoq4RVFR13MFVGtY+R0b7vEadYHiSubsF0gmm4fWcdGOqfKJXNcxpOtYhemH2Dv47K0vEiu/k5dGBG/fRAHqkttMwvigrGTOENAFqx5W/y8S4jSkZ/k2yoeY0H9n0DJ9cgou5drmyRaji1KfEKMSB6SWjVQg6HAFIhhBPmxQ8SjNRuufpQUxp9yxaGn7Xhew4CFLnrFNTphMDU7/zkAwumyn2d0aSDUK/A9+dGZBWSYtNdnIcyxTAicb7OILvzRIzAA/uyhXq+i8XRSv6Xh+yIpqxK0H3qSLkIYe3sSjhOAD0s1/yhWi7BDts6ro2i4FnxGYlbQ1s0Lf/r/RpQSNhQBqPEu1O8G7m3DfRQY/1Q2ghL0Zyd+LwO/jCwlt5h6RSRHzB1uzi0geLG97lDx9SOGJLnO4NgZmTo4DsJwyOL5/lwdp1dw0ear9t93DXF6q8apgtBizKyHRC6rpFYZ6fKwuJUD5Ye7pAAoAMr+r/9MUbvTiien/A/YMhmTWXlRI9jj2K3kutXQYoYesCTdnT1+Ls283CVV5fXfvdF1pudIEZ5m+D5mB2YcFXKEEgSTTuU13ZVLNzZkPvdBc/E0EWASMta+azipD1OAxOcMW1v6Ph+KdqFwPkYBPQ7RUgtARvzqRpMFat/Ad/5Asd5dQd9sZfDjYn+MI8m+3PxveWgbx1JSx1OwZD0DJsxIF961GYA6K+Q/HMxdDnrmzIkqcNtkIxTUGQHkLNgQ5EeZykY9bGK4h6gRCrFRzoh9RQBYD9JWFOBfNMtInOkBAa7p8bVI8uqNUOny8aNoRQ+89xCPwqNl4vryN334qRRIEgSLcLYkbNTHzYV4mHOY6u+uavZ5Gb+STx4dbpJS2yK+ArA7zFxo7YSHOQD5iFoBnv/UKefxKIxHC1m6zw3TkbvasCIB9+JECnbFhllDi9tTbIi8Lz13qcXe47JlfzVmt533OydKXc5N+8++epcwaG41v+Y1weqoX4hREsRdDKPGE+BHA9pih/jeHbBt3mlGq/BGfUIhv0aTfios0Fm24hTMqMIM0mbs1RvCEs991QWILPPAwJvhDO6NhmM06tCxQVf5sbFrMFZkQMA38sylXNg4i0Rj5dTxgW/Y1+rlwwDb9bhDNKyJjmXtZ0q92RxYTk2784uj3fIgTuV0YIoxs4ANbZFPrv+1TA79rm5JpQeQYsKoCcUMP2IQDTpRzPpRVkKQBD0g/tV5a5Jx3GTFIocS7foSfVhAKso832+M460m4H7ZFzklBF6YjiS3l57fw8Hmyxnu4jqqWW5B1hDkQQknU7I3/ImLOCJr9K5/LPX2EgKZCiww/ep13r+/Db+k57rR1oPyuUx9I9VVU4UjWvATKf05DOCmOdsLkOubVhe1Is5JMQ04M3JteQG6e0X0+bxOpI3bSjjWGco2qmshOWwhxR+VzkH48Tu1pHQdjeunLJUdrFTubiq60sZaNTd0EARmDljNK//dP9E9dA1aasqoJhN/k2vdeSpn4yDy0S/tw6IE2FiNH01rqxP1cOjrI7rTwfymv7obegPZWeKWoaeZE/K/yhwBvMIh1kRROEzisVo8QIKJFoKgp5TTej1br0fsnahUluAe2tJ8xTPOfPuzp9QOMJGKpvtXsP9u1B9DQ9M5JMqci/ndJGjzzx2zUlUfqyc2E0sMxx16p47RrrGS89ISrgwreqwGh/3Gj9XAUlPsLx1Wn6wMSspWhFDf7CRh4lZxiJJaEN0A5iYKmfbPoqntoHkRgRK4rPKqmOW2ZHk3TqtTziU2E6641MMmakPnPSkv0SfLUqCGbXXeVYciG9dlDWw+coXMbceIYOwvFsqgicV2+1CgiuB2r5zH5Kl1t1I4Xo6EdgUEFlcbrVAxBZfksfZ/SLZoc5xmgWEIsubXC5w8K10IVuNdP47IwiYhhI9sjs+4Pf+R/pU4IEstD1wii0dfpW0wMtqL89LxJ58pF/Ac3qocI4jRFYJYXY49Gse91b8ni6iXN1FfgycJZuP9vZv/QdjjTQdzZh1vJ0VnpC/pfKXMNuktMBZbx5IHJ8b7rBU7MCkEVf9RJGJ87hPADnWrFozCVCRxTo6aWVZcLTXv09iH+lqRevi1WdAnvEib98iwh2eEBzyDUkoNovTmE/2hQXwSAckQZgONATM6M/ww8Fdvi5TtG3BxJpO4gvjd6pI4e190D1pQKHumGxf2QhB68igb2tvMHwyWGPKhIJGbcHTHp01C5hP9FDnB3wJIiPhcpm8H+hWzkm168XtEHKqqMzzCVyyTIdFq6knsW1BYMjKux6xCwQzc+f6/+gKwlFwVYJFyfxUcn3dgYn9cn0ROSANBNnlKPRHV446dXWzzFi5VEx3ZWAlz5h7wsrBXmgNUeoXQmd7D952bLZUnScpq4XJZDg/8WijJBN4b39C9dKlhZLbMxpSOxjFXdi8W4n5E1PKzi030EdR7D/W361Ai3+bPCslhflEyyHVh+RpEaSA1vlX7bGuviK0UtieWy/68W3Y5mOlXwO0Jtprn4p+1jqH9SHlLpoTW6DIJueJW/CA+/w5eecTtTQWpFwRlyTUnnscUEWHqTVFwB7OQEyVtH5JwYSi/1yfQMwjjFyglug9mY04Az6yZymUdj+YjcRaVHrJzHgl/6+7dLqpYN/fXaMi98eLksuGFJM+rQMDNJoEb+d2skAODI53p9VubaGQgrcpNdkfKYzDzCoK2uU4vr1VbiUmuBClYNvhUpxKi0E1SEMSC4fAHJcHgMM/N3G6vZkDZzBxclYpjjWRsGmGSzPwwytmCOZHjKfAtq03833bhBTKZXP4aeYOyp5Rar96x0vxo8HGCa5/f7KOIjbablucjtGH91zidfXboty/Xev3VHLPm5nfYr8q/HbzVUBKg6Hz9tc6EsTE0utMX6wOwr3wvj3JN6rqm2cVCifZ4Vsnit2BPUiOv7BOiayhMbl18iAAgHT+bTWUWD8oIcboTsc5MGTy8f61S5Q58NXWCe5tLLj63YUFMe3Fwkqyebvto4w9BXJAEy+XaZqhai4L1RqL8xHWsa5l+HD0lX6WLtkSE+gYGuT8fo3G1V5G2XOVoQlqvTayiQYtwbCrrebwzqQsWL4Tdk6i4sUWCM0p9m+CsrX9wDQwQWinkjdxgSHrygHFCoHPCOgVjlzi13GeAsu0m3mzlqkLKQXx1MkWQOr+jswX8GmS5+wp4Dd6v4l6c8Yg048qXEIRKv5D3WrJNl1Jd3U0D9Jy/puJt9S6mHjvq0JxJi0nvaX5MHn0RStxrb7UrmHq8f55yImA5B91yxeWSOtPsBUQHWC6twaVyo9y5xMlj8vdvbT4X2CJESNv0/wrhIb24NsjDxrmnrW2CKnrLFngILvmgllzNvqkBWXfwUd6nCZ7k0cnMI4M+I+4uDB5Xcu+w5YwsLeClXYq9kfsGg6JGOZgir5YEIf+O76AeGN3Qk8tyMr6HHwMMmzKgfKBUV7VPq2EdW1TTfaiH2Am5y4Pv2M/Dd0Y0fkmcz65WjMTHuYLIPxTNu+eN0NTPPcTyjlliJ9NEvXnRxw6EqqeLRcYaHAsgOuOC0pxlYRkMwekvGBUebttTEH3ibpo16Nv97alab1R+6LbqSEqmCOiQxSb/qK7C7ggFXb1UeBIBwwroSksLPwX+aLdiHajiAdohPI6yN/Xhhe0eJ+8XjGXqiyyXzimxbfXmRtPTvvJ+gY0gsyuw51MxUyy/EDXqFAsd0uMKRwAi/ZB2zYmyNOXLCHZD7iFpCqfVoBDSvt63XGfTbH7lABErwjYSndtlN/PYEbYP/ogYYXNeXqGoph7eLURqnp60HrGqY/fnk2irnrHKtssRkegTXeC/UUJcnHnwYDEAau96CvkrH21HnwICgATMDDfD9rNhk4SHP6uhEevW12g5zrjx6kdufJUe3hsqD7JaeTQ0wGgjIE1HOZFQW3+Ewds0a9BiWE7vhhUsWQk8v8jyT6qqFSP+L0/avb945Xg+hIvxrm7hR1lwFOACMIXPAU5eNJEaGf01FHafyqsSHr8AZ5Qg31OhfurmUZ8sfrezGKoPbWABfctdxJXM3HIHuxMK7pxyPw7txoUAbw2CsBpu9YfIoiHdvNOdNu46Z2rmNKviGtMwp+Vl2RyHCog9l0xt7KxKsPOwlP3qKs/NhMUuIYnyAisgpd2F+Bz+JR2KBN3Omb/7951qMhJ+cClRW85Suc9DrINveyAIYOS1bnSw2iYX7qUtGHiaPsoBiPCPVo4R4JmjLLTBbqsgkaTn/KZI6Lp1eX7c58HPgW/hT6l/7pnrRlEFeFvSMifrVLXRYu0k4mJ5ZheciFwnHnNmgLaivOvIPH4v/PiR5jPSftDuCTBZDzfTMOCNgSQoT0kNVR0lMcJu6MpBOb3FdBd/wsAkyt8bjCCn9+8C7ji1IVW/MqMkmHPcFVMgo94FXWcmAV6umKQN3OrKHj/lWI3fPIpV7jT3DwMbVdDz1n9FYPKYvtmgLCEHm0WmfOVP3I+hlCPkCJ04nKt5DI66WMSsX1E/OFtraPGFqxo4rCLzt7Py9KsW+8TgaCanVskSG/dz0Q0UT5ngzoUsp4dcvI5HHeSvqZNtUWfMhpw+G2LhTFGNVGwxsrU4moJRNjNbqw5vrlFFXTmw5Zvo8TwfarzwEAm65U3zJqjIQfF3DRVCIMDWvzfyBlt7bwnIUWQgA4lsnWlEcXULexjFbQ1cTDVUMJlZ9g55UakzQDFO+x9MSME4c8ePTcZg0Zce4umPv1dUlLVsP/ir9Ruk3RVZh5ZqKcnJUFTJQUi4Aou7RE2hVbUInptaFVPXDsG3T9x1fUpQYMxgJl/uyBY+B2sGCh/loqF0hwFX4aOTKwaUuax8XwLJD5yHzss3GFCV6p+Xs89+0UwrblLEgfN+OuSBT0Q/eU23j17VXo7/a6i+Q/HsTQIO4wZbxU8mGy7/Bkk8QbzbJ+IZgBjnMTDFTJ8Wd2dzfsP+xF0s9o1BUF6pIbmU84fOGm6Tqrhx114LpvohHyYgzfNhAtAe4XDRE14Awr0XPwrREArOSTmdZIShC7nq+NAWbscgO/SmG+3wLKjg2IsveDPuGD5iWf2ZYliqIF7lH9o2/BIPqdrA5YwpplLX2oYwdH/c3wXS+ENMLbSIwVOaodJiBAAEFCRcWvMAPWi+/THUQ2Ayefps6jfV06K1ZwzpR9Lo+lB4LXUYmKar2Yyn5Xj3V1woGrQmpwQ9CwJmRR88pbs6FksVXr/tkvt1TKBwl5q/ljUMpuZBGq0ohBa63SADSC8WqCogkFBgXZDx5u4udWOxLavzEhGrGYUiupHR1spyNpmlS4E0X1CXGJEuadR6IX+PDigbO7saqWwcWmh/gr5zXP8HaM5ewUes433HYFf9JPzgKV7NIEDlDzdtBaUKp4M/ML4pMXnWY56Xzjst9p1i+i5PgwJT611qy7NLrygtvRvVIv8kwZ/dn4AKTlbR04vfzPBBoU5RKRtQtREVwHSQ9nBoOKEBq5g2wsSGjmTEwRHk2Q+wd1zEPbwJbxIT7N0NO92ywdIXZvGXU33ic6Bqtpy8NaHJLfv16z6inpvfs2HBjD2fe/IZ+IB1W7df9/1+padb8H9hsl2PaGwjCt9z0IZPwrCZl4iwX16PU4yeSa+5Wkaj1TbptTOlLDElB4HPquyhh+OaXLSfJg8Wwr6ipWoI+TGjPbfpxuO8RMY9sWuqPIKAiU5SVF6w5xqyxKRZMhl6zPtCiPXXRNGgTj+VuRV4tDlAXlJYDo4k4JbsvpJDmqjZx0Of/34amtP0qrh+sn4CN/QSYZDmlyw0bVrHzBm2KA3da/dh1OtjmBkmLZa6c1ndwjjk93D/2Z+uSVYYomKnRPVf47AwCnYWwBvE6PkEp8nk9v98JVAahzhj+2unU2WbKVHv2jpd4kRmexjiab9D9qEYCOTt//bzwSzgS2pxorq12p6EPrsEbdDQXej5l5ySDOcgqLqu+ESw/JvLIPw06231hOzHwSzbu2V9HSL3JzrzB/zplWEbHO1Sldmdsw8ce2gognIdi/l9adGG/MOwz8jz5lWRpJzvJiFEmt/sBWzF2pPAE/r4hC3g+Kc9pQcXKjoafyaD4qx6RYFHbTyWyevJLF5qb0EjxpQeYoGm/6aGxXbTRurMe2rIRLvP3WPkmtO5DLJxzWIKUi33Ut7M/FemgZqmaDIBqLvjoznbPSMvyvIhpurHDvIwqwZ+YZHKEaMsSjuuP8GyugSwSk8oeO8IFtZGC8zc2/UGVbBZg2sg/cAxSw7xWLq7P2QKixAusCNSJ25GlXpPECdKzOyH48k8+CeDYsP1oxQPuUFc4LiAlC9tSQBugr1wRChoza0Kgwhtw2SkWECdYL7UGetx+2p676ElJpINbaHXycAWQyh9mVMdeQJxK+/afd1irjY/UQ95LOVBasdRJXoqwi7fe7R1+QgxKGwfBNzeeli210m+a0KEdQm4f9Wq4Lb+1zAKlmXUmMALj5oLvXNhgdRlBOLtuK0GAPP2iaablaiIrBSoqFyIIlQceNXQJehus0YWmn3E8tJV8mwQcbeTcVuzI/3/jaAH52I+ABPCaEdd82oXV3ASW0YrT3vCRU7jhc6AgnLq6QNF9Ad56YJg734gxjnUpXwcejGlXJCBpE5vV/4q/E79zfZ0n5pc+yUQVJmuph6cni8//8VGI7XxhHh9+tuPjTNlGkevXDQAV4Imoe1HOFXHiKUqrQ64LYATdycqZRUUji6o2NxEifCPTGihG71J30JzQSZTj7HziHYsYXpjr7BwygC6519KKfi6B6HQV/3sajcN96LXeFlyuyL+NjPABJaZDkB0Ru6whhGuv+ZknrwDzTGt1FDjOyFJfv+88YlG/5u8a5rymuB0BeuT/Sq1IFGsjHbnH5hTJZ8tnviT1ZGYNJKgrXiS+FVKLj5b0dYPNizLlhOI0eEzG50tbmDmfhnrGot68pzkpINe+Tyro5yx0AhQf0tOg+no2LzDt4RsvcLrWp2bAP4ZsyFZ6+o6Rn5AG6GxSrENR0mWZXakdrTqL3ELVkzSj4+8JtEUisOvkPXmNFDNAVohpIY5/yY0Wbj7opOqYs0S/zHk09pJeWpPLEWANQf9PgjjOkQb1WjbXAxd7Uuna/yMJuuxgkuzLKnequI8L7PcnOfH0sQb1uEWhliEI7yvFOYlROrmARwS1KRhw1FGGQHrl5KrwvNTsZLXJuwFuv13O+PCtb9fhtB1HP+64SZ9Mg7wWAMoLnVvLW9OIOUtk80OSQEqXRq9FfeurO1YEAgA8ne3NNdYq6Qw8CYw3lih1/A9HdQ8kCKczh0MoIKZ20rerKRKAn+SudkjRHncytSWPTHXejXgz6e0gFAWFXerUk2Wfx2T+oEQAUPOhqQwU0Av9Sfwfc0thaiKVusCy3qSdPFEhp8BnZLKrem3gbfUTHoLwyaSqbZ6+Ajjw9n2ix03/MtPFY/YTLXc//Y8OqRhyTUC2czzMwgSwEZFq3wA3ZA1OE9+APRWDi/XOASZ8t5WSzqRjGN4kCo1WiQxLyPfBYf18h9UrjjrvKid9UWG/tO1DIu3fqqpEEfsO8bNYXVMPluzL6Yl4xxWbh5pn+iU5MBg5z9AotFq5MqZLLmRCMULXF+wEezVC/+yYqQhQWkvt6iN3az0MSEgqO2ngPop3CUyPC0oLq4bkxy+Xz86v1VuAbi2Fk3c9RA7bukZnSUWWdh4LvG1BhHwy6oGTHnCj2/39+cDjSjOtLf81tI+SGjZyrbvxbQjK0mWwBIJaVKYKbSbBvRf1z08UDN0lSZ4pJR9ICuIhPfFCIo5OMpCWVnBlx2Pe1MUSOqvzzeOHSWxVdHaGs/faGj8bMFbyQJyIoO4CK46189Afq8rQnHXOeHeAjp6g62n2golldwvduuYs7IfY1GvgfkXA6OEVnEdlDyUbdfnaWuNjS1u/4987wPU3bMfslsJbYJN0jrLiS0aGYJX362Sa0jKC28pDbWAW/Ats3sI/mFMJu6R+T8Vx8vcM2jNFQMm/AJH4wkBIuVbFk6GAlY0cJtahqmLNl2CC0pNNJtQ+/44ED5q6+qL8dNl0v7yM80965ZvIomNn5GIyeyrK6pjMaTzCTewK0FJEDBAEeDwr0dbe7UxRWh3cecrNlWoWBSvVdayHlhq3hE4QjPcxAZLXFrzL9CSlm7tMdzVXrxT/hUREtX0R/tWFZkwcW8TUKp3OLJ/43zkXlZLR/WwvzIWymQj69c5X2hLqavfvq8vsH2Mwbly/Zb2IroSyz1A0mGE49RxOZZI+q2DeVkLwsgyUwoHHeIpt+9EjsWcn2qYIaveTEWuzkbsCO0fZPiMSid4VaSycEeXgZDKHaSMzo1PJ4tOypjhxAs02h6OSFmwQ4bD2aggpDPUILtlnYccXhI90hR9sBhN8KDPP5kO4jFl3uWLv+cTghfnJVVWLt58OCGdSGQX2Vz9FRtq2o3zXHcinBZz9Q8OWEVGE9cEw7Pq6FM551iD16IjLP993+1kWQt/dt16PMOXj8EOwQTLangzlbnEoEzlSNrCQtO5fGWrNid2suGOHNEHymnfmh9k+rVFFM3GKuVPo3jbDdtiZVfkTkKecxB84Y7HJ/5zE1MKiZS2CJ7S6qUuMi4g91vV1u4eyLTQDVjGgwFJZiV14IBIo8Gyopq+zm19KOYX+IaG8SRIco6mn9h0++SuPGWzHuEwUozg6OuZ2j0590yfH+vLex5ZvghtOajnQ1bIJx3EITIEw08F88Ro+ZrU5rEnbFbA6GPeK+1TjsxS7TxM3Aen2vZM8Ecn2ciRfbkRkzLOKrQYiCmumCr0wotknh2H/OtKXoF1RVF3zWSCloI4R1Nt93Jt6MNEOdP8ySCpITeEx8mXvxM3Os3wJivjqq0MOjYFSmv/Sg163Fz/DwGbwzNN1157Ja3EDi8IYvNT+v1tvEwol7kXM+shm/1i710CTja3lxRqilRXizptQFBXEGUhWLKAFxFH/47ZsKnsZqQFHchDGkVol4vPgyYWOmYOsnIcAv5VYUvcFAvDEBkcgGhchCgWFGDZZveuU19nx4SiX4fwUtugtbLftjFul15wpPPnGY4lRJcVZjhinZehIvduhAPXsDAhsj4rRcVYf8R43vkaCXoMWvYUmchTk6nx1HuET/Lh+b2oGrrHC5FW7sUcIlslraEmYQbf2heOnRTuV6yW+1a7qPxVssDyO8x8Y5QtnFh81v07CYR551MVZylAm1sb5Rhtq7dl2BTzTo0fm0h5Amjm1kNCA4bFszx4WGa6XmtTkFCzYuKHju+w1It1lvJ/BrW+VFPVgLAnuV8BrsUqwrb9e5GcnUNNNMnL2JnD3Qq3dG4NfiJO9t974Tkt/8RxX8ixVH+3sU0XqURp5GLWDKwf8n5XpbFEEUVIO7uqGcIgzDiXMcA+NR0cYVwOA1K4d+vnLsRrA1+zGLMEvZBP/iReEt5mLmiVJaTcOi2R6wuJ+GmOLUwYT2odSa3OFF07y/hj4oGOIZ1hTO55qbrbeVseDEyR3ZT/RITX2l37JQf6EtBZN+xsJXV8znAE7LjMcDpIApYke2PSGBtRoROIo3LxGRdbiIpEEKTDRxk7rtMpOcsl32cOiXmLY1/l1ISH6w2V8XzM7phJ226YZqLlbbr6JvaaRnwFRkNuw6sDz+aQnrCbX7DQBc/PWnoQVmgVUWVJuP9s6c1mFZY5JZVbzdg4SF6pjE+CU6HUTUYI1tGpgNQHei541sDVVui8OErKujoxzQ6CUsx3wXTLijOvnPUdHdMLAVq42lZNU6nEOXYqg5QaSOIRJQSCsuZlbWZcXLDGa7Uq58Ylm/fxiAIgP6S6MNqBAR4WTZ4rOwcmqct4yHirBwrv7EZp22LsZ3iSgzpNxaxzIB3SZe4mJM9dNJltaRjIl5IUYUfl0WttMsRpwcktJriD8AiVJXr+m5A8hoPanxB4/eJuKPfhvvy2Vh6eGbi6HU7MVnidxuVAEZPjPqZcNyMDnn6ol6QEzdLkNbThKufrGA8wcBLtfK/wKVaLnyYDrXgiqwDPpp64jWjyNviQxlt249uqKELBlNHmxn6WZBSQ84KoN3ikKmN7Pw3ZbN7qch4UtBOXsVChPJvs0/804wBf+j9Ab1iZbRfqjmLv6kkleUDhWFgfUxc2f6SZ/b4ruEzbTMugtiwasoX9InbIbIOkssA8b8QAcNHG/GqurrrZx0P8iTwVL2hEAKOP0+dmdR5hHu5j9txNbgwmQ4vQbREAiI+L28zgdoHoqEQAKlyjkyCtzo2IBgF3FkF+LLCd2Oy36p9wjSD95MK9/Uk9frCBwSl8cy7g87SzMnlilQS0akkAb4NZ+8CNlKgMsnxnb2KA1/n04EYK9MxcnD0D1Kx6LOhi3ls7ivTlthqHE4jHwKPQosib6aZpdmisjWH3DqZcK4UcUP+wfHXysW2iVjikavmYE0zQLoGB4fkswNxCsnBVSkzpEKlo+sm7bzrM7JD3crYk4p6OtGNCyHu0DIV8ubCB015NSShsHCjay0kxc2g3yb6tPVl92+1ir1d4ag1RoH9z7gBk3cAcpzwBMa4giV6CB2rUPLjA7FhJJvZlp9yR0CYMRZipTXuaIGZ9EOh00IiIC8hRx6Ojte56PCYSGvPY333TOw3nkkwqPiUlwiVDAO2Dd7Zb2cKWQ7yknIb/O8eQotAV01r3FnFjLe3Nn7p3QOMVb9CA10A7se0woWw1wEmgT0dqz4MLyogX3oN0ku6L9KTldnBt2coUrS/Y2dMECNLO9yhVLRoNQPQpSSO6nTpibSK/9nwT9lib+ESDPvu/er7k43042tDbA/4hSsrs0Ye4jrOVH2m1gIXxxC1q9kPbyUWXWBcapYWHOCAlCyL9jq/BcjrZNfmKkhA32S0JrBvOy2t8Xky8D+Dtkorf3zHE8c1oAYo4E5xl+lERqOQSH7Kz+h0JQ1lvc5XbunYFm2uCiUMQkAIVvLF3RQr8N29J0kr3rREaQFg58/74mHEvVvRneqBfV8EfmDaFOqBqCaEzwq1+q8cS0OhHWbdSkVSYyM21ABNlr5Li8LVRnSADcjPzphZZHp0tdPQurk7jhrLm7silfWYhi9BW/y+LwPEDFdHUdrjfhRhYpw5HBpm/My7w5FbhdeVDMZRIzS5MkkSRdNSJZbdzsaL/KjWlisVDERVeaxUFomrKwJpiZ5dISgChokoqzeTQ2CrP0GsvXg1kztKE8Q3jultv+cukFfuBwCJALuykuE643FLJTOpacfTbmo095Uac9sUYRePc0Dn+wqDtboRTiymZ2lV8ygyLI7hSnTwh1bKbkZSzJSPiqcOq3GbPRBOGqY6SUO1iaGzhq+v6MmJ9KyBM9qQ2xHbmfrjldfwQqPL1Nx4bz1wi8ABsb1Eje0FbwBbPUDTTIdK/VU/2e2l6bnTU3k4gOALcXaAIefX9nql162QhzW9hcZtRJgXzcHvrDHfYBMQqBa8ts37ncr9AsJWfp4lj3upP1kyIbejyef6j5Y5P1pU3j5vlvPswrQSmwQPYXhZa2wY5VdvHvzDRg8LwHy47us3F4EXaA4sc34gm15Jwh3swJXAVg+KQhzGEtP0/BJpREaXaBf+9TsJoc2jeJJJe62o9L4r2BB68WNNshoFsf+kfYjQTgMfUDDnGfUSDAIaGCLQm0MikP5sEQYBVNYS8HMdMC+Eehey5daDqnIi4Zjlj3MpNsXU7mVPN1sIu0kJPMtASKN0Ior+Xw1qQxYJekhhWCBnC6aZ7P91vu43Fsa/HdrUPfM4lR9U9Vzh+LrnUr74fxImgR257ScyglRpLZMYIo4o+l0oqacArDHTbHYaAoaDyji9TiyHTCA45JKf4jceYOSevOraeVQ02LeR8OADgF8vvjHPNgwRfkKIqVPIJJjeh8aGKNjZsFYmx8yzMiKNAwq9AI+0v46IyBYNHIm3c4lozDGOCCWm8NhO3uHc6tzP9xwxZELCz/BsAD+zK9KYocRgEbuwUw5/2lttTZz+K3lRIxJTgAmReG/Ukp2OllGDAu0YVejW0OUychhK5Z4LDE82bNus/PcQjs6Zewcm203lkp3YsLJGCBCLSMeeyTq665+WGqf1HI44Z/GP6G6Y4yeBBhmv0pCyW5BJL4Uy0+fTnHjlB53Ey0SEqGZlum+mi8p85VPLrRdxlNwO9PTj+A7ZK4FpuVvpq3KWKB2lnfVT6rODA/0aL6liOJguD7cv1h5YcP81CCgfKXULtMfTyq6NokJzm9JKRnirj6arxo1yDSEZebtc9vLv9xOC/czaSH4DEhA33NgVhErZlcAyrPnQQnucroGI0q+oaBeFBtnEuv1aGg/7vUW6QKTQla+HNEX55sqt/Hh9AUNRaSxTdkdx1Zlqzl3SLDK2oPuFQWAkzc2NkZuBnIU5psNCfvcjYCLpV9FgA32oYFTHhw2yskniIygnuerL0g1SPGGLV27jDBhGLUVBhh/v8UgPVPqzUlQszBm/iWSxhv2EWh4b/cbA9/Br2wI2w565ANMPbgFqdghHDkaf/+uoDmH55pGkU7vjIrdga9m6Qaf9JKE3CjtNj9jDOG/YEhE7svaQqGVVG2mJ939GF6KT7E9slssHvzi38hUsOCRVAMnpL/7d/fBTGtx+eM8DMnYczq7hfkysJztqRhiQbZQuAHUE/PMDRvO61wVZYnaUPg+8jfrwR42njka6I411TVtQPTyGGuYZ5eofWINgGwDTL2YJmMOBMfjiPaRqf/k/VE3mnSQw7qRHUG0O9xFJHo8Pwqih6IRhjNrvRK8zYwItAzHPa1qTCZSWoiTn6c25W/9zLxP8kZw/xuUNtm+uid5r8gzyJOPiaIJmcCYQDWxL1CvAZZeLgfipb1X3D2Vj/h3UDx9xFxWGdOmODoFejPIDpb6HAQaMHu3AVxevXdmh5cR4XKLYIvix3iAGHx7YeYywRKaXoLERx4Dsy2Gps/FBIA59MjB1+Y8HixlJfPEsDctPqMtTqs62JGDl2Jkk/J35JAyxmGl9waqBbIkdKYORaa+qPZR18KSZ/IdYOxzDKOPGr/OonUnMGUIoBvdbtL+4QAyexpJKuR/IoWr0aSmcbE5nP5q2CNeOD7gBHPsp3IrydYVGMw7NLKnnqEyLLu6xF/nug7xut7mpxcuT71PD+jCGUrM3FJ9hpMhpM9akSZjCDI5trXym7iqU8aS6+R1W/rF1gUraUGSSC9GPNlue3lSjWcXYSZvLNzAXnWmauOWSa5ZZalOr+r8xC8GpUY2Wf1/zsotvSVsZS4Vh1C4Kxjo04H83xZHVV7ott098hMyLUbYEYFdwtEctkE5uYWCZl9E0Tk6sBi/2XL/+2nXgMi9yF9v8hv3kNXBQv1Ujvk2UIfd63VG7kIpV1ywl9mOGP6x2CPwLm4h79jiB7H8vYa+svYszPDz+MZVQML6Rig2z0Df6OPSQ9wwRkdQPYWHOPiZ65jMwf6n8pr7E0xUaPeekQ2xVUmxWd7NLeWbXaOo9on+IqMNOXlbuXUGEaGr8mEULpgpYP1HikKwC7HHXCSirjCfXmRZtc9uN7h+sZ/wa0LVUNAPuwMT1Uo5jALp9eiFsM6LioS5k5VYyTwKlfkObZlWjteOz+JkYuGF9imEv4UpNN6W7lkO2+0vsS9RB6FLKeWhX5O6QTi6M22ha08enEg8dV8XV/nTA30NQCPdEXTF/ezN6fAgBecSQ34wf/PoUBda4XOsQdOJLbFFnhQIa3xPgufNYS12By49E6Be7MWpyMORdpL93ctXjsujgJDwXyw1f4WzhQIcTsqLRDLg0xRmmhlCmcy/NxYgw4mMXsF22+Hzl7PJKdiGhRgZzdkUi2WhsFq0mJXq19XX0yog0UpaIYx5QEoRIxhTaHAebe7SdMNDQK7ngu6XGFynsjCMcZMMt0nFpF7eMka5ahNzBYgCXwamTNqJ35NxlzqoRkHSrCMrJZ2C+zgIGWcZM4mIeVOsZasFRkef34pCiQ5YIfRB3tSDc3mrMb/8rTSOKkO3jdcH+jnovhyPZbQkyDVx9CRO2yxb7RRn6swskRbE0nY5bKqjguo2ykKEgzrS5w9+AHrRgpG+ZIxRlSJBfcOSsq0s1107LGtn2oJkliisZ8zwTKtxYyT/jTQv4RhVGx+CO2SIO5Mkk1//DIn1WnGHsGguoOjEOrjcuOaxlxUIDBRzmjY15lo68/jtMuop3DeuAZCKReT4gBK1k1afHftPu0Ee9nWeMUo2lDvrk92BURqA8f0MYyFceV+uSa9n3p+F7XSDrVCPvsZUz/48Dd63STEZKtIt6kQUBZJoGP26xQpOL0xrgwaxMFGFwfZKBF+xoaVsySOpfRCOEBlya6yuPvTmxiR+I4LnPp3m5nIQUmk+vKazpj9jSJzNIUfMxRLK7CAcJT/UKVIskahG8ZqL99F3rq/pdP+JshhYRc20abQY0FahFOkrlnAbSe8/7J4ZqvStfhTfmnk9KZ54kouhhqnSXSemHqGbLIv2FP7ZbGU1zEZKKX+zxXHx8GJ9g7x6CBcDTs5IxpWPnmlFhbqDJOdm600IdRAQ6ymrD8koNb1yQip1pEMR1AQSdgbyFJMvrE6o8xwAZkn6KIBUz7sQeF7hgsggzAWXg51tnPv25Qo4BQ0ynnWab/XXC9GjOuNLU4RuWwwh2tMlUZ5FB4tTvIJtH0hH7m5On10cCSvs2EMN0D2XgNU96aBLSlBwdgphILWQApfGZVd+nmoj1208jcdwExh+2MrPwf9+Njv9mlViaiYIavfe/gsHgQu+p7+ZaEGqw/Bye7NWxZY56NQBHvei7tGdpZUrdhBPcohRppFUXBqNXQht4L9ApGad8ZAUxnAMU4H5/FgzsQTf+8VK2d874q0KVaEvIkdc07OA1pCzQgJjYirdbA35QeiBUGNlPfZ7n7B62sbpVCk7XNJsH+xOSXvTgPlCN46E7oOHVhfKM+Ot3XzeYNbNKdpFCfq+mpP2xSpyTvuaP77s0RIf72Oh2GC+9poz3Kf3g6DyuY3dcWOtB4dAYbBwW8YRv4YjPBs3210xggJn8MP8NYOOLgOd2SU0azZ/5NCszYLtM7JMFnSlPQBaYY46sdTU6gI3EShCNEKo3OH3p9un2mL6EYIY+o9TpW3x9buLXb2XMB0y68+XODZiZKwfK7d1XoqaV4GdB3/FxMgMXv+XWQbs6tTIelKwtx5Embby+H7sxy7CS74dyGQ6uuVeztMV7lOaC+1JjnVUYgKkrmR1RDKhCQJZRd9KEi7V1To/f0T2zpdBSu4hHdh7rc7u3h2wzRDWdaPTDW93rhjF6Ix9WwAdPSZJYNFoXKmPlvSMR2KBoFGlmXCy/kpKWwPgnmKUs7APU0Wi6txXgQ4iXdnQMjoObZXFxE/n8vFZwKHDqSNz9hJPNVHhp6Czhg5RVPI2MxvcEGUrmkDhJp6PamAgkT9kcZ0ER762SmHa5Gz4u+PPs3LxLrdygV87kjTS6gqncIwmomJ5wAniIcdIexA8CLu2BNv4F+uNu2obhzgvX5sjTp2O9ASbo31LYjPWhUM4KcGzJRMD+I5LgVf0YzXyBqAiGLSM1BYz8yn8se8eBem/5zk4oP5UIgPKfQSZyOOpxj3dkQzbqPyLyUQPi81jCxu2aP0ymlCwGShudX4/CEQhGw7iepdC+ThKqZkjte5r7cc2LnuXeL+GA424yi+GAEhk+fXeZ8vnn/ZiLaBX4fW+zfuZlZ3lLkGLErhkLpikH7bWNQYuz5xTD7k80Qu262OzJlXWNDp7qcRy2+oy68NJxsFPqlMhc8arDaIxfxe4fdnJBGMno/pRKsoyrgSnxDJdYXCjnWAQMTbDuiSIIWTuDAe5oaLOIpE/Ajf0ZQ2mA2sc2z7rQWn15szOWYpF8nR+3ATdmxqJsKVVDuTHoyyPMGS3WvmC3h5iC+QPTPZxKGbeWRhdR/DyMXEQmoP4+dhHDhmV2UtgtFnrWpuMvyRleILBrJzeS1VXJrA7IXvyi5S5m9HKTtwnFB40gGbYdHry//x4GZFlGIT65GVG1VKpMQ36s5mjEiNLraEvUB/8C4GI03Svgz55Y/2Yu8SFhPS2yKsfYtS8lgag4KOWuCgUckWzRqZEE7Y1iHFpvf9GYz98D9Lfl0aRlVY/0BJnhFjsngr0stHLw9F55TAR0rCQbs/mzei36YtiWwvIm/9uTZBOyelIlrE1i4qPYbmANZeSFKU9pvDb7GplsAX61uUaS30O5tyFCcnpQFK3wRc9cm3BaM2pfHrdxfGISR/PcMt0PiyDafqPuk9mx65vkNG8cAXC6XJ1TMRIiqbIDMnVUFRT3EsZcMyHfis9gyXPpBIcbiTD5NYREt5xy9cLMWKP96sJt67XVM0gmIPxrjOaZ+kIoAjtpxMZGguvmW0VRn3NPaQy7G4jJCngxwuhcv0exaK0l46B2RCIfFro/PvqIUdNHlWyz3PSXGZZCAnPimj3F4MvX9/yTtw22AiQexR8ZyrhJF3rHGkdlM5N9q0uhMOfl/B7eTt7KJRZzRPzenXpJV1sQBJmKtzg7WEa2E0mJopj64WKXJPuIFCYsUucbTeLFLqy3Vm2y/JJYVpA5vj25aysWdEta4TJW8Hg7xeJLImoQuHKl+RcxoYTlw4l+MKAnHZeiIDLgWX7FPgB7CrMevMcqWQj9/X5VRCJZ3tCY3X3QM/PI5pQUtepF7TMRn8ybpGcBjRzzePbSjQ273DULsyZFlnV9b7LGEeo2fAR04ugRX9L9lPee2t6tSDJRPshvKpyUF+Gcaedf407AkZfT80EBFGIO9Z4W+BxkbKQ/NRbZBptMrtXqbbAWCn1DnZzEWHHbwqfU8HeUFXk8YFJdVm15sF/v4Sj91aIT45Ka2b6gesavMJvgc6AlvFwCBKZKxIbyJmMT3s5y3iXdT9bUF5/1FScFVt6iMJIOKbMA2yaISvXYpQG5/3jcxQquUU4kZ7TjZ24dTgx1BWW/ukJTZUoctjQ893n8uVu2+Go1lbuiE4lZeFNZn/Y/Hb+Yxm7r4UoZTb9dzBCT+Mj1aTJt/eZYJJ/5ScX5zpjbLoPLWuZbcot0zFPuXHFYV9GtvYoIFBfFWnq27ZAB+9ks/c5ljqNhX5ayl4cq8t10dwwXBwW+p+ha+uhNFhY9zDNbl2qWWdo9VDWgMekhFeSV6iYKJn66N8IrmJQgRfiIoZYf07CSh+TtwMrj9WV/6+p0oCN5T4iaNwHKqAlfbLsYywJ3qrkLRKYOyMpKieRwtNTcFpVYilatU8y4JCcQgdF1fRE5SVlsHfkgvQw/6ITpIhhZZkqjIOo9d41p3aEeFaNfDlpUR4gHoTChOoz0q41eZMezUP8IHBSepyiNgwO+ZBikwQbiAHNLTW2KZ8KdU9IkHo6qIDmt2pZxv1MqOB22pRVIaK96DhNwj5mD+RttupXwEhYibg/eHlChwggqVlOrIq+vjocZac3p4MPgEtpY3tSL5tjhBsdUOtzT6osDBDmNHWx/Nf1jDDJrp0SdCylDrQqV9QbZMpGNs5WTNGjw9IN0gMe0K+JO16CgtRLLT+wDY49dzavcLjCMfSen9lBpaxACdJBvIX86BjFuy9KiSE9bsWAxSMji5QEjYCYkvFHT/C14TDCfDMSkaf35H+RMqspvAXiVnDvyWWUTc1wvkc+j2QZT+uU255ISA66zJsIjTOS4/pxZ+lCjuDYcbTPw0OumK400BA8zZF2ofi9bsUll2WIhUTxuQ7W2qFim5NRJz4jHtGknqMLmYZBlnqlLsnW3M5BPjBPRtKvjxmh0uwmMpoqbGxNif3IxNq/iAmzc7aJDNTbF1Ov/k7+K+EDMplLBFg0TwbTJ+ECGU3MaOrLU8WfkuDtSpIZGnFnPsTvgE7GLhKFOCYwTLDRIgiO0FewpOOiWwnhKeFSDUCRbGJ5u2tUb6ZoAuvRWjbHtaaPjcu3Gh6OzUdjapEXCYYeZBme2oD/NP5d6RFmNqouaLS0rAkWs10hYMDnTFvwnikR9pO3BILhLygesjqhrhFZ3HBuwwqfl1fIeENE1GGrcMNbIIabUbLWaWqvmpHewDM00Yj1mM4u5qW3MYUDQVcUMeLqa7DDDScfKW8HwNNs7q5hYYYLRp6munh4+aPhbJBjV9qSz4hrvAdwKdSUdpV2Fx3NJcWu1Ux1rvBi9oLExjOlMQG41Gwo0mI0nsfWxg3ivwvLa76ufMrcveM40fDSSU07KAKOIq3ubCRslddnppWMQvNkCykEQI7QpUugG4LfR4y84/XlBZUkyodg5INSpVRw10+RZrlHBSDebG9Wyz6ryZPoubJsqcmxKjrchgStnreFvU3uYcG2mhA0MAkDSCs01uCSyaaNnCrAF6XNWaSDjZDpc03g7OeTIH+lApTGcvW1RIe0iaxqjJkAO6uQfYXlVitsY1hM6x59B9MgUIp5zHQVHAbd6HJQxvQCaYth5y5M/gs3jYTCGMwYBmCHC+PGbO4pZgJJ3eDqJkATz2mrT5LmORcKKD77gjPnvr2sxyWuJcbBslnZHfvPuqhlBVAdsJfePswp4IBbp1YrmdvTL79fg59OhqXhVhgbtfvZWmMrsC/ZLFfn/dXXkM1lbX+zBzKyrg0iF1JJszP/vJpgR1MwvSuJCxtSZxNdKDy3DMuRa99CvR97+rzz0MOMj0gbeRi4+FB1MtXn1EZWCdK1k3aOlMYeodHTOJ5KVQbdL5o1I2WpE02zlMImvxjjL90JDM1jgwPTaqcKheHwfBFdjrAFFkDHlEJpo4fQkwLF7rzMCpffj93Rqy3X5taIxwHh83XVpnNs8P6X94+qPFhc0NseU78ZkkbYc70eai44YGOvojvdB4gUtt9H7B9unNCQrXKP4aEpHjXHCSPN2UVM3SUV6npacCWbLG05uJ47gOZ7Qnah+Vav9WE6xwfJh7CKRZYumyXlTT3/uJRoaz6st6kumbBAITQ4XuNjhCR0cjdmQfClISdFWWJqxdIoLzN3XrN9RRBDdgBXeeBKi8bRp7Rd+/5dKWaQTIaSkUyqw0bV1SBfv5Bf7fyOfIdXSN6AgRzPQ+UDkobIjjxPFMFjO2zRHUXHkzFHZ8qrYpbEFIWgIAZXPzmZW1iPLFZTTyEnxQReIsNfmvuUikfHOTGp6ZSSBa3KN+VT3wYb7iUeDeOVOvlHySLN8xNRKdJUkPD9iZ2z98bSSW/8/HGVFsglgvN8zB0kwRgzINX0pGn6aKHUo4fyTdW8eI83Y724eymDEcZc9NJS/VFSQzKcOQPOwWYFvuQAK6RP8WToatwNP0B2rDOwPDtO+jQKYrJoJa3AxlVNk9wU8FcFZcIIkgdYjz49tBvYS2uVGbHw849ME7b2b/XImuhIVDa9FPIi9fQLSb5DJb5votOZl0WMyLke4iD4Xbo50jkXLk4HsG9OO5NqG/A8lWRL7b2AqXY2fxXJAMXwr+883YoJppzEcTgbmxIrUr5Z1Q5o2QN8yAJVu27PjzV6aI3a/QyzxkaTIV8A4B3PQc+8wiSPNcooKjWlpC0gFQ7Z4EIB+8ko1H4C2r22qZA43MhSR+ibyfPhuxV3N119TvfYpLDJRKTbNEYP6sF0D27Sb1/qJCbUo/r8Bx/1K+FzwF/t0yOAYJJhPF6tqb9uMFKKhVZnI3SIKOZiHSKoqFHvsrTdtH7OGEX4a2XtojPT8r4Ev2Ev797YgWSPPSvDgAvMWPtw5lpbE0Znqp97hvnOroKiob5qfo3P1EmHt5pqkIT/nmMykExLN8f3bx8LkINB65zQDUMs2TLSEhv2zR/2cxM9NnYUm0axqv+E5tgpOk+OTmQyNR5IuJfSDX3pkCAL7lHptgh9eIVaOSqDZotnPl4PmL/YUB6iOCm2HRkGmVAsADxAk0Kg2gD6zhLDfIH5uOmpPK7Ztt5MDT5SkZlrlL8HPNyR90E1nb/9fU+MRPBjIIWaQVvLVDHszqn5OcafnshhLD9FV1bbdkljGV/XL8GMBhb2FxDPA6MWSbQIDTnP3unjUcdZtNmm33PJ2anlGVH3mkZtj8FQcUoJzrQtWlHDDwwaWNUXtjm5xhw3pofTgbQcZG/DU3BsGuCjulxuGilAhKJ/PBhzKSirlXW5zlOUClYIKUdROMXAYLnXDxWGlpuVlY6w9shDqYmltzdRxnynwEsdcemH2YpcX1akgcukkc7oN4e7Zj9oRDjACUgG8Afn/151E9ib/xI2QfhmzaHRLNYZItaWVuUq94MdpkVUbYpcL8LoLm12Aiqo8OkjDdWhWRfHZDLVXUDJS6JQexPP+1jo2cG58266TMSY86+dDfzqQ2J8+9429Hje5jpG8aE/ytdSMjihsESI8h+XBYXvVlWOXxMMUkgKh+9GXXjt8AM/6b1iN+T3IOj23M/9i31Wxy+XmVaEBSa3eGyjmnEzyrzHRxoTg55cs0tm+qFEN2RdhwjuVhlUHtwFAsmGeQDM5CduPZABTbuWKxTNZZap2L/1bYJrzC391H8XSpGZpBlgAXbqj39TIOF36FHNyr+5jaj9TznDlZJS2ftCnanyelSRb5tJyg1np81w7LYwFGrd1hpPEKKhh/NAgXZxQML7B+rRchnn34riUfz3MAxiA0VpSHLli1bunqlZ/0QMctWF6fek3BzaVnQX3bNJJnFA6NpSrYzZVjrEbvpF8AjJheNDisvBqr90V84qhyDbOYkKFt/4bJDlD8NmaK6TY66aJ8iw9tpONmMA1HBpXGEb2vxPMRnBuNCVtXzUTlKOrw1i6Dxuz+Q5xhurFUCHNJ1IZD+j2x1p1vzUtiLsD39sVjHoazP8szX5n50FTNmjTdMQGT26qfOiM7jaVgzBnvuCJVjAgCH0iSEYDoyAUmScrvX/JmHc4fo0j0K4x6jWFaBeZ3H7uEuyEL1mEPfdEGiW3A5bCHnvuFF0qNtjk0GUB1UnsEHyWJQtiLNEz2xjYqiGR04eKkERymi3J99T3x8ax56nSFyNb0QlPEyuBlDmaEhfXArxDF3ecWO43HG56fe/e2rvNV3rnfB+/nYVm7uV4xEBzoY7VEKgiy0dK2Pu6xxqp+1SBBHdGmIq8JH2kkLt6B1o3K2UkrfvQ+25oqJ3z1j9Lhkq9Q+hnafBqHP8lpZQicjRkj5cK3hvLs+KKzgr8DUDVMGswn1uf247KQDkQlkRmhZ32wjmCDiRq1wVaXhFOzlCHJ7mQCIaPlreC4iThEQrTYS6FemAfzcnalk0hEU82QBglaBAXfXfwXsFqLfVQ6Ac+9VY8t2i8j3bZx3TdRKdMoMQBFOyzCmux8DQBVyZBVGhQ946bq/ygdmVIcSJgksqESCmY1C9uxcWVhgW/0yECQamdcLbSmgcS8ZT0tSbVzyzvDhoF1KYW8twVRF9VHeUstLu98QDGoDasiTU54xUfEIvd6A76IkvrMAFD0Xs+DUomkpWFoRhdpenuitZJUeF5WPo6a8Q2AERJJKD4yoHo4uywXrc/XAXrzzZD5Da80dI0mlWRz/xpBNaAosd8j60IC3gzWJGhZBW68NiTWJJSHbJCo4xbyctAGxND059MzBCjhV1ofnhFfTEpziL2qPgq7f1rslxmwuRoLMv+ULovd6N9T1fDiQn2lGdJlF8R51AhoZ0NUAbUd/GDiUrYXho0yz9gaICCwwCYZlMvZAW9rA8faRwOXqkNUBpFkbXwohBQWIySv7YamLcfr9hrQTAMIefre8ozxWcHK402JMt5Dt0SPYXxFHT1gqb7RTcId3jSxsEbggGWFGb64lgiix6aAXZAmpCiUHmoonbNb3F4RBj5puP7cqrw+pyfcQsyxTkibICtvo9eA37HLaww3rXB7Wbb/bnRFUY3jUXT24c77FgtAD7RMJPtv3BTgdSV0Q6YH311SKHx8sG7PNWuY/KkK/AJLshtc9mDG+yhuDgxSAi+olvFTrZbS9ioH4DwYeBPKMGgMoIdTjTiyvz1nPO0LmT6GXFNJUNsUdBQfuP7AiQ46SnP6sHO9z8p8E8xy5LGLAmI6g1Ys9vQXnAJczGlZK84UE6X8vusTbnelxvDaXXQrWwF06P3zyctACbQQVAB0E+Pss1nS6XWVee0ZZhJgE4inzutaDUgE/ngLSL+aeoInYh2elWx6ZugjXUoxMtkM0cpy40Mn+u2qmBdIm5Bz4a9d5XxvxM3WJMuyO1uuMnQKE7RKi7Zbej0EbGwMYL9wNSEq7Qd22N6uFuqGziJb+DkMEN0cymFlX7UbQtpKUHe7UZG6syzvBzwo3w42RKi43pvzKdUf6GUuy7YelmMYkU5fazXpMs7r6a5vSlmrSwNWSUjLdy0vi7IlkNtuSmT4wDtFKgf0v/F8nhDyf5KnphqFpMHAOJKNk104JDmYoboVK7qY2wxD7KT1vfTkNfbCW99Tkgln0SUZoWEiO4U0NwP8m5DjVEy3oEPdQ0DUo5nn1QrPnuE9yZsHfbNWHaPvANsekZcKX/GzundgxJlLL/RxemFJYGkA8JsgGnPOZgT/51t6P8g9H/5uhoLD1nhYUusVaZgDWY6qOlB9CtBom6ySxD+FDeKTv8iBeT6fvSakZtgysdomOVHd7CB2ZpveP/7bFZDESmNTeIjAHbEyW0cQHZPULzQDoaSfEX/WfoN1/AYbAm/TBSTeTwJdgUbl8ru7fPXNSSo+jDo47nnu22dFP0H2BNdnyW1g2OfCBb6SUqZ1+UabR5gKaFu5qK6PYDgfQCpGf40qmIUtAEo9XN0wLSfz5wGZHXeAkii/wN7fODO4DjsQGZEwQ1dwOfctbpx5K6o2yBosLpMhkuoeuSMfGwF6W/Dck01oWu8BeRzuU6tK9tOebtihWWceRbzTfZagTdyENph3KVg7nYrzMM2mpJwN0BZfpgrDUCQgKpcuOp9MmVoBlV635bFLUvZY/8RcwhzOrU090I4xAKpBAdkHMzKRqo327v5IiJHe8GqDHqo0AWCY52YQLAOD0KT3T9Vvy7pZL7KcXU/HUyHwKNaVx6fM23DBMRRW/le6dFgGneBnZNtYofvy/+S2sayDRMFN0rV67phFIBRHBQVJ3E8gM5zagDQs4vyxdara7MEh8XooW8mXJkwp+f9tx1uIe0+p3tNiK2rHFI7e0EcyZj1eZ59buaoG65sYxsyhjisJlZWEEbaYxURwkEnytgbrmJn8JFiq2dQsaYd69Yi2KrfiG/VNOV2ct/+risY+BStLCNYtOo2wuTgAIC59t6PLEei4S4Iox/Rrm9HeI6QroCQKsuW2FZUZZwIPXu9OCMGafM5g2v3WgP/StxzBs5lsLFC0VhimZoDRxnzCkogsFao99w7CE7ndmC7CD3wp0xnHicxP8mjLhha/B/sr0XeWXEBhMWFWCgNVTpNjSOJadVOrYwS77c9he9ZOFcsL1ivC0dnxwAwOXGA/v39ypE6UmOPFEzVwEOugwkpnZinGFyt0/f6PJIDur6Am2gfqGQq7cuKZovEq1fBrTDPyFM1ZPy5TuoF48hVtQqMX/ftOS9GS5/BdGMD2FvXbOWbW09UIjyF+b3GyL59drXmERV+apK+8u9I2+1Gm0awz8xSRqTXcPtOFTeHA2X+wLniPz4mVtkRinCihfCMYZ69fkCUCBo2Y4rS4M3Jz5Ar2lLm9sPDWfit6tzt3WnmzzSrWlCZ2SRHeZFikA1aprVt32mY+0jHEvbf8syJ+cz0+qWPSKLxcvf8zFmciQR+Kk+CLk+zo309YBDU5Xog+1sT0xonxlSaUblKVg485eT9T4iU0TqobjvJvI62I1xSfZJmsKTAshrBXEaBtaB4z1F4ChUa3m4WcNGRrIPpBK843vRnxuUtysL79ZATHxDcbwPxI+Y8xOIDSo7smhitnRmyXUQqPAHf7zvyT0/goH8XTQ4zxY+SKTSq43x8/kiLVS+pVKfYj4Nt36BYtPKzF45EEkbE+WIHTudGsOGStwUjNQDAKVcxUlm3fmHvYiLW/njic0wBxDosfKIqOzBAEpQtK2yBE152gOiy+H7E79gmvwgFlNrgheWXAoNTT1DPx48UL541jGAQEtLdWA0/Weeao/oYExpYthni6IV6zl3osexbiag3a5rhDYhJkOAVdD71r5qmVO3j9qPDOVbCR+I3HGgN39JwEhZaSya1XegesDb2oeZduu1ov1w8TOMitFullLV8K0OsDSaUS8tzgWsaQWfUAs74IkrlJoSmwegFos5bq7NuhOBV17q2Z2YwjJD+8oeLnCkRwqB6IkfdWcQ4PgwsfNUpiTdux/Z36GIMHW/uS1QIJxXpyJOIB20WnV/zsBPuQ1z5r9bd9w8KW0wMVveCJLNxoIA1Zq/hhl1ZstNnplr7YV8rRRZ5QeNvwTsB3s24cANhEKYFFP+inTMTPXcdxVcD9wVOLC18AXm5NoeUJfeXmuQi5Ot1HaIUvHnncLT6j+piyQxHA/TqbDdcK+u9a/7g3U9Oli1bS6o31NICMi8RXCozYspSzF80otta/0c4erUvJP17hQ6C5qI72JJR4XTJCRY6azTztkl4J/8Ns/zVRzha+rEjLa1/jM++0bDH40L5mon+CKmGDXnuJ0GVv46nlvW3o1vX/ronY3BwiH7Wg7YeoAK1p8YONCrexk8pMS+f4zQ0ZFCdUhJkRDxSCPtIPWP80/JBMYkv/PJpk0htIipH2zO97vjyahAhqveWP0KMdV2gpcDQCqdncQGZobVy4KiH1Rr3J3F3r6S3PyLb4dXrtlfOG3uNfBIb0eq+6zJXlsdu/87ru2O33PmV9RZaIeq9ZV0CjEU8MG/3UyU1R8iASIIubUF+L/kXKHuHbkOrm3y//CpSvyNqYfmpMVuyGZz3CgnmsaBQdUIJ4bH1fYl0Vn0gpiTAUjwZTW1YG/ectfYx8DGqqeMMiAXIIySJ9aCFsG1cYYxW7sMUdPvcvS19nncxaSZPE1+lb8naDI9lrodnTIfgfZWgctmazuC0fPf7P7W+SVcFmfye7Su5n2OciqpL3rfiVEBBKrUFIVFTcJfrr5sLkuK6gbDiT31Ejyj34VtA06NCwSG9Hrapvop8jQ/IXArMDF2KWxhUz/KgEdlXWc0Ogo6KakBqRn1oLKUrfb70c0n/Dp8y5PYyg8PfThCmyGYuQ8Sb4rBNS8wAzrvkncIYIuNWCM6QDUoWfS+65kdzY9ifaBPotOSqGDeZ+doJE45KDBFpiRGxIva/jis0rN2BzsyK34KBVT9LI+67SQ2AMN8z2PiwtZx+/kzYHjVzB3ZiV7KyuLjN9KPdPyrSv8MWyEuIxF4Af7yAs6kuJ0PUIRQnkKSski3JMk+ZMvKu5YhsFi6UE22B7FlG7I47wiTDiC++S8JUgRW1jdKyNqgOGxe+GT81i8KPcqXbYtQabX8Tvadd30qJPswtpCunQgOviFLLwqjiCtthGFeJLRGTLKDgptt8+NYrRLF+4Wg9KvwiLtWT71gTYIpO3erCyMgHHyCiW54ErYCO0P9qXgPZjw8NBDpFJ5rSIAn7BwXSMmps5yiy7Gqjk1zrVhTq/133jf92cfcGk0QKMnuYRGKyMDUZpnhhAhBJy+6GCbzaK0n7f3cCjDqygaPkj/bWgnhtF2y98fq8jHAVvLqoIVpYRaK3RG6Ucilqt+sP1s+yz/EzPj7hI8rbjIjVOCU+eN6hFc6DRD+4I06Be28BAeDYwdAqiquvXbTEtdNwmBpZrGjWOg0cRaRN609vkxLYsxC1kz1PDNvsNlMZBUFc4xvdIU3xDRhCFhD42aiOImrvBJIsWlYDoAlasDdeZhVwNOVYVup5sJA6M5pYKFJVng4n1KcWnhfV3qJGAJ1qq21WmUSQ1gErmk0KpE3mnNDfYL199E4zV+ik/YcONXu1UiPkjfF0h+TUyTXWpu0uP7GtX7sBVZ0Zr/jeYTaC0VmPocu6X4i1xYeh3fQBnStJ82QHe9seLmhvkyK634sG+mRSPw3don0HyjokiuhKX2hsT1KU2qhGX2A3ivYJNT5V1rv12P19sOD4P0aRA1gf78VzEbPGZopzoJezZlgBvdeo+MLGusZ90lAyMaao29dCscQ27lKz/m0I0ZcRe7PnvBvcmWZSiiXm4uBUBI8mcuTTEwFa2B9attvpwrcxI/+De80ctyT6zhSWj/P6JDAxW/0xBSxtNZj/uQhgrs8vkDdBdvQaj/Z8KixwoP/+WrpOycKpyABQPW/dOBSEBq3ieBkCxWBU71i0rptI4kcl+zsWmyeQ7bmQUwgr980tUbACtxBQAGekSSAV1XH0GRfhZXZEvdpX65m0HQK5l188EPMEdcAZTDRXUr06Qw+h6CoFLZTjGBaA9sNlZTlAamtf/KM2swNGiTWkLFHuQpRCpNOXVLyvIgJOYJi4+x15gPu1KMvbNiH8b5m5br4ECV9UmP2ofMPe+Ncl3NVKuhhw7zOqZpR8AdNfBLuI3O3hMolrvLemhq3xC90BNRT8IlH4WdnbYzcTuaMYBL1jXgcJV+05sZzIcnoIGXAY6YYn0e1i9xXBhLqM/tCo7uniNARyD+M2un33xC0Qf3kQTNF0RJYhLHO1wDexlgRo0WDnW4Y6b1v5H53XvE220Sqfjp2EtS7IqihThsPYuzzKgEJe8/Tljac0kx1NU61AWjJ2/Z0Jsp6PXVrFvVWrImovYrV38lUkKBgMVMhsU81At0uGeWb15/AW+388M43unuw7QhGcxmX1M6x96EAT/9m++0Acjp5cbawlzeQMUYHsHHRd/648ZHWgbo4zCITZq9smdPtnWyuA2DvBtDPXqE3GBkrcyN0qeqTgWYSJm7649V+xerLsxxG8HMpBUo7TQnNWolRkqfZtByRc2vtpCiJYv3hSMU1iW1h8EEYnxIhu05SJ+EavOyblYislnfEhM629sPIXuDWGTtsPdcF4g7eTFrbCzbQ7/tl7xML/vG6eYkRGpfur/8BP3Hx3zOhaIUUqAh/i4osDZ3uKdaGaMS1TIpz02OiM5yD1ldHYgYJrJahYHKHBL7xpi0hlZ7wmMrFV33gmr99x4Im2Pub2h8VDcyBZMOsxTFB+qjjQIXuwHiso1kmoZIa1PvHV5L7vCRufgcmsqJ9n1J/AIT2qmnjjzY6igVWPK1PldKk8JbuDbkCo3udEg7K7iQ6MzkonC5ppdITnVLWci7U6tOR2k0Er92oFaZPRQoXzt7QtJq7ChnU5c3x8xY7riukd3vxQommWq4XxqiEL3/K/jM1bSL42Mal61Peex/6LYPunf38XWJAVSmcvWCHU9/FqAg8vCje1+EkOXEsDY8gaq2QcmnxBudFmre1Xf+7c0CBDg8oau3esLcx8Ajn9V2L4Kt00qDBIyavS31ME4kqoUB8KnTk2AO2yA2sbPXxJ4UMWl2H11oSApzaMjkn7Yy/LaycPBFIJLo/kn2tsd/B2VZegSxllEBjNwMM0esmZm3jpdjHk1YCVkjFmHGfHHzgdM6hnTzysbX1ZcHidF71h41fjiLu4HUTzCjKqAUKkSSFpY2iZVjD8KPBYwkWRelryw9IbFO/t5lphgPWtcuSpC/33cNPggFxFHHlL5ut/aSgSVlb4K/oOn+FOHRXymB9iRHI/U7ehVefYisvL7k/xnhPiq9tSYMnfad9Z5h2waLrilg5IdlWHigy2V5o8vAU2koT/FRYy7mAE9HClPwlawd/PeRprdZvYwhY+weWAiuGz0isDAmDurCO4Qvm4dXbLe/G0yqY96apnQn/WjYf9UgS2RZeVdG7YAy1usrCAprXyQpt6OfsbdMn6cFiJljMS1qsM/qUxFPobmw/KOalpcCj0Gut7Kqmjw+ZmUBaANHg7xaB1ppCun0XikAnPBxUBOykl7vUZi+nhxuDcTJOcEyZFFwIRwMwRemYdhFFAp0zPEnCnvHG3iedRdORtRkzU3QDN5aGvuIaoN6p+3AMRFQX0rTS/cKQMsGx26Pjy/598tts/MWQVAzgowtxzLnF4I+pp5MwUmE+VWj8W0hfzQmWBX9qR9xqfSpTNa1IvsM6V+dcC1inPz1Rx45iA213qwuB2lL1o3w3dyJmzbrV2LTMJ7nZaU/NWwdr5x2eQZWae+3QkEBSv2RLg8+h4urOWwVxRJilVVjaLIeOsWJ7lULQkDyTquE4pdPhrnDJX/on9pXvCZQgwbn3dA+mOjvwJ1Gleah1XciXgpJ96EucEEJK1ebz7AvTbyujZ5VH0op3P94RSHva3OKY1qObtOtI6kehnIZMSb3R9kWI8+IUeLE9Y9lo+AY7k/tgSR6LEHf+J6boI1sym7yZtIP7bDn0+v2f6Xw5eBB8Da8HBaEQAEYVjMoLhLc/ncEc3MUWy4N5v3ARR2zlz3ScyuyllYQeFKsrRWNslYLWrABz7n7agwiziVhrkWSm9RkFIWhbLYDmeW+lHb61CUT8qxpTtA+Wg6QKt7bdXKMI9oV4RDGlcUd2qTU0Wt3MbCKCUYCT38DHPKMxR5iCvo0LR+k4gMtMhv+x1gbfSNd/2VilbOHuuHh/n1VyHwazxlYpfNCfLo6r62X6y6NgEOW2qcT6AgVDmD77RIVgV/pXxQn3rfnoODofqrniY+g75oz/Hoj50RguY/ds1EH49E/nTZ9bfFTRRiBKs7WW3x1RSkRsdVmWZ8l8BaVRq/AZnUOneMg+RqWNYKbVqxoH7unuP1c/gPBEWx2uqswAZKp4Y/v/aCnuKcYfXPMqOnnkg2tn5idZWl6g47khggrP3MAS/llgUJxHMDU/qDQrQlqfxJ5tzcSCJgMJrAFKsywo6kJry0Uvld7BRPUd1hv/ux8ZwHUxLPyKobqV0TDQFjEWX+Ano4bBYh2X/iE3PnhDOWwpD4btV+ftGdCnlThcXeSEoCIy18shoxn9soY6CR6rSOJ0cb166hOl35XTQ0k15pUrLo2fYDsfvm9MlZYTM61oXuWhG35tr9E05csnuKrB4Jq4i4s8LMyT7OYSYt90wUL8HoJsVRHCBynuuGUDbp5XJXnawRN7Yc5Pb/gkhj+H/IgwcXyuleO4ici1SPnPHPbT/x1mmdABs7CWnzbX1sJbheQXDpI6iHKeMGE/kqdYoQpxXMStmkT9nWe02fBh0c1Wy0ZTqGKC2b9YuKzMDx2s+dNBmU1bdpiTJkxly4kM19sC6HPqgaHGa1c5s/1HzWA+zjiNU/BicATgV7RROJrJROuNKpWM7+HYCXNk0tbJ7QySLS34lL/pm+PrGCEwrxiurJZpKChnv1S8r0+7+1RHfETk3iHQoMtUc3xKiRBtJuw5E0zljj9WYe8saplbZWKtSFclMpMt3KRlKUwJb2OTfryDIwq24hTfdlh7Q8/YK+6xBlWFKqlO3LTnQP+emBeRus4r6MLeH4r2TZ53eKiJ6Ie+PT458CLlIEvkp+rRzkGtR25UbjTsSSXoclkRKR6caJOi3jLMmC4QvTM4d6FlOkmC+8fDY3GW0slWVVnB8aR4yNzlmkZMWQggPe9L1Ge0l3GpRqsVgC57I+gx7KcsgSKrn6mRNX1fNtHF9KIGDQOkfBIn7y9mmrn1ByHRpKWxD8h5xzQ7eR2i8xyAi8E5lAfTYXDVi/XdTtVk4l65kkVsESwGh4P0FOdhVpq37v1pL3gw06qyyjvXssCe2pdvB/g8iHV/jQChORwq0n7iW2wF09sXFB+nlP4NpP659VYntMXYXJ7Mj5JAjrMu+IVnkDmHOcw21EvsclqVfOUZWCoBno4I2+rk5SLghDa+uQwPC7xaKGz8oDf4sbSOUkupBQEXAmxaiUFhN3FRY4rZJPk0UguG+KTUj4mZwJLKJ4x83YnGLI3q03ct5Izd3d/ONnv0mVcfhXJWwQY5rrcyWoZhFZ8SR8gxaKFgeSUluuri4Gp4PsOzTPeKevRD+ji5rzB4IAFQQqaKUo7wI4Ps0NueEmlF00MaEiuReSTeQ2Of5v63B9u+IhrN7g0pKnlzpsfSZkXhkjVhPXj1Vrmkz6yZ3g7uAxqA8HuNfN3PmyUp2x7xZa2QlGD7YUC0oedChzg9wwczqBBwM1nydCGG52kEFT1D8JZn3su3qHlfSW39VK4IOkxhfJA+dXt/rayu7S9LlLMEWF9XvSDZPdmn7HqurHkETDP9HTB2+YWTia1cOr7t1JIrs3wBvgIpWlt4Gx9npdMpbV9wg3oKk98MH8fTQUAQnJ2Q8ESLwTWGNhlfTVfAJi7EekaB6VSt21AcR5cL6ywbGSlD1gMJI6Qz/srSO/QlNjXBkCbQq8sV/SxaF1gVkX8kkX+MSiaqSq8PJ3uySXUil0oRZoBIhBV6JfI8Ch3iPjrs7ctfaNB2wiasnMzGrG10am469TAnB2yALsJEnADXM4s8CSyca2uL7incTgEXTVKgHN0SeroR9fUXE6Y5VNtp/mNV+qHpKl5GiKoSlhaYsa757lSRMKjz42HjhOboxUanRbC6LfXjfKwpToHVuHvW4esZJ4dZ3slF9EeFHjxzIsn8MkpJ7LEwJOGeTRWntxOCT2Kl3zO8OK79NzLgguUli6Fg5N0XTtS/rLUV81VcAPSk7/nbTzVY/ERScfqLRxUE/ktxfm9RBFdK6XAD/BqsT4u8nVQ4JqX6NNOKbqR5WG0K4kt0XcMMN9Yr/wCGB2GySJhE4fqTRajZYWQKvXY+IvtV5mTI7Y4wKejlru8HXVN0h1pDt5IUda12OOS+sEtJ9WixNl3L/1LDyR5VwGzenDxk9ElR6IryKMdhr1h2QLzuRsiTIJXvnFEQTmQp2vxusdGcrlgx5oqKliJmw0AeG4h7bQtZmNqWtByd7YTRNNGWUxwbCPOYnV4iEKqO8rITQU03nAxgEJvnf7mn9C2k+ZwSRkrcR4/oXomjK9DIDST7ej/0+d5h1x19M9Kn8osxTzIZAH2QpNnWXXDaZ7ZKSwKfXW33HChKvnu+XI3ZlPh3Pz9TakAIxMN2SDPWaDU9lAH+g8Iq90k71Z6E/oUQOjVtrS2WZmwUqXfmdaw1rL5VE2mzht9vr1hmykLe233Y9bBbLVVlXQ9kD+ZbE5OQ7Y62nsihkkthWlilIp3pz8Aytsb0SRnWVfK1m4Yu8fKSaFJ+iBPda2rCpvV5Va4EEJXXTGXdIQlCJISOiUZmUkcwIApKp8XT5Oz+PowV3fIx040SfCaGVCXgEMoJ7nW2xMvtqML0ngsnWzWeBzemRIBSXBQ/NismaMsi6FwaRzejKdIq4QUQy6nYOpuTisTl5Suft4gS3xaYN4JFaphag+K9Wb1RnlFbHQ+0sNLWLAkO61ntAAsrjArIlYLjp44U3oJK/Jb1eZevZtPzLqZCtEoxy847plbSHvkM4nK4s+rilj36UjVU/vxk94Vt/QJ4TBcYZ2H3W6Nw1oKw6/lJe5g9wR8WcfyszWy6X/Tiqw7SnUSOLEI7eCeUNk6M4qJElU7eGSLAtliJ3qEte60MQOVHIBF0nHNKcK0vQkZDq+XJzEb8WFJP3cbY6fb/To+sw70OMVxH+7Sge5zxvH/S29zWbsH62Sxg4EN0ly2UDL1ne5KLKx684j9kYNizm6D7AY1uHuRNUpH1bpINT94HLQ5m0fAXAk/dO8SPozQWAoBWeP8fSkdIBD8ro9B/txaNETlhVwZ4OdH0reRD4nVUtHbLhBK9/OExdNJRWyXa/4CLazvr6L8frMkeHgjSFEuB9zS1MlHSB6bAsLUafvUKi27xAqTvKwpP1xIPUF+m9MKeZEoLSJA5f/sJ28r+xP4DZAn6GKmGS0DZ+YbnB+zUVZgfnLh7zFnbwSUOm0Xv1Zr8a11tZz8BZihjh4hEW8iCxnh4FoJmF87iMBzHhzv3MgAnMK3VTyE/4xtHWOvrMKas3CO6ccwhr2lXeghz70E0g7p8dNPJ5FtPj2Gza1G2bJLdK5LzrKtdmVi0NuA/PnhWI5Eye3tAEJOvuAq2yiUrkaHxLWZnVFWGxHn2XVK/z/VHWD5sqKd8RNcu76zCTLVPao1XeCIcuOM+MLEaS4kLqfPEnfCfVx0vr3txcEoyD+KastN3X5x/p4eefEZh5S4i8Y4/D/O7m6W2/tu01zeJMI9Cfwo9rMCBcN+QwfcK5LEeCB7NGBGKbW4GXN4g68++UptgsC3xHb38lI5WuybjQZIbIVJf+uYT9b7S9fnecN0qQOFic+QU4wFOz/xxQWbYJhTWP+dCVdhghI96FOxKj97rBad71noOafkrlyt6ImYQ0mAgzfEoqI2hYwt9FLYMhyWx9ju4tRepVMWkPBKwwjvgbGRR+oDKix0H+Zm82aEucJdAtiJSkZF/e/Dn5aM5IVot81IVT+o7MH7wfMbK0UyyBntszHZBiTpJHBSxIUXyS3sRCXjhO0vAcoBQG886w6IKMVwh5jS/mKrnGKckEyl6njGNr0snnuaTVeBHu98Av102rCdZiwD5soAmC29hIm7jXRHUOAtsUvKocEOMJSzQwwEbcYRNCeJxuUCJTkdr/8XzOJSzOVPw+x0xU+flZOWKFYqneuWmhnGxcSjLpTt2DVTW93H5sYaNROtijL2jX0JcHKLQ0XCAh4hycOINizPS0RqfBDNi3fW5PKCtPpyRuWZlDY7sSl4wHgm/mWZVDkiFChXniUp2mQesl2HaC84QvuFp5lO77J8iv4gjRiXoBqqqtGQZu46SdXSKiFRJWhYKTzI8XDN9GwTZM076sJJZafBCnwiP1NBM8cOUw5ZrEJywKvTAnViaJwpt+JTjoK4gTx1m7BMwo9xnGFyw4v0Ou/on8o66sqMeCcOGSEe/RaQZ7V+kAvbe2nqkiCMchVPOBfDUes2ehjXboJkoQ9jX6gZXPH2k+4TAKjNPZ2IYYt+qKAlJFecCU4zX0Nf1PsxiS/u0J54XiSsiF5bQ8ASWKi6XS7UnYlbUN1D5UMHU/9b5eLhC5S+pU4wIseuP5z+3ROuLWW6fYRjIiSkeM8YgI5IXgddediRQTYA5MIvC4T50fvb6ww+ALkR7slJIwmy8a4NKtd+LFl11mSpZihB8b1FtP9wR0y4zDnu/KDBSGmP1KNJGqlOKOmJprt1dWAJl7305rvodrIfBDios0ovMpBiDV28QeJVSzlt59bGIWnDo9ydTXb3CBNlX0pCsE8mz4NnLOcRrS8eXw2xww2Lr42g8P6LzNFvoYN5W6HPvgeZeFd8ziGh0jO3VYLPZzhtizT+DNDWV9t/AqCs+99praK1WL8mqFE7VbL/SFsPH+n1qr+vjTmMiWhQKdIsPMdXhrZnU6y4FKzbnBv31FdZQ+8Dtcba6QDCv4u8jiDgByoAHGydTMkhJ9Gs0xvyxPNrY2vbjpy4sk6zUp7lfo8YmQiEgW3MidoDbKgygFfCkD8f/3UkSPukwPbfP9XYpfjc1jnssc0PoEmKG1N+GLnYeGLX9Kao1K/kbikpczNMlS8oGZWFM5bm3SuLuHCooQNvl48y341eJ9/l7CKTc3C+xPi7hE1OKnoBWsxQwDHUIissZ635/Shp+obFoTsjtSuOJSulVUWCVyPQTt63Lb61muvCJqaEipUbPBe61Evvg49lG6J2Si0NuUyD2Mlv4Eh50GTkV6Xn2aGPG/J2GnfHyxv/ESq4WDZngtSEaztnWzGYaFKmVghL+8RVqlLunMcmwh9B9hVULAkaRa1fdXYdPeFWGrKs/SOeKtJ97XxioG5ClQyRYqc52zPF+BC+oPYQYV1PFqt/t1kHIBtdKFeFgC5ou/K3uOry3NAi3B8nhnSXB4C52KkYj0yosB0Db6AuvQLU3M5UEQ4GBOal3OYF4mPYS34Hz5XZwFbSU6Tz4T3fJqOG2Hgph4D8HN7t7BEnCfU1pQGGkoYS+VJb0zrf50Y34fxRUNGEJMWYrLEzoEO5bKjNoeIb+0NPrOJtlDGYLkRw3yGclUfSZLHCFnJqW+p6EivuG4kUpR85nPVtmFlcd3iE2hbfmLfHPWJA+CCdrLhukyovj2HhfpyeMOkYiPZyc6lmMkt6YmFUWXBylavdEdn/z3+/S6qW0hlPzuMyyzVsvlHYQ6XUB8R6PwReZF3+Uv9Wh5o1yGJlgx11VNb+NTcqgMLoLCeDQAPrmswhVny70ZE9BVeuoHuxb9G6LlS3m15UnonfUYioR/T7n6ZbPdJMf2GQRjcteP6e2PQDAdQceSm3HlgMU6rtSi/Gduj4ouFrr5uoTblXniQxnYGIiWycAYoIcX6UjYq73/JU4lG9lvgaioP4RCc0E71tsCMtRvm9i0Lm3VMjmUbzkLWttO3kmqE0t+ib/+o1w0mw9vawDVJLd2YfXRf1K6Uua/D9zMr4BQTa1SoD4Wdy9Bg574NvDmgClrFFaqkqx1cIXwmjHtRVFt2a0trXfueXVMolBfxG6Rx0nGR1CEH/FwMk490HMgSoF53dzjfmketwmWduQ6O/l+xTmM5SH9jGzj4fuvHsnQvW9/65K9JDH/vADLseEr7Enyp6sk2qQR72WDcmq2oCIFKeS9AnX2cOwtuoIwF47Rvw/4cJk+u6VIZCprAFJYNwW1XkHQSUEt9aNH5sMSnYKUSeEMzcfN0X2ljnUpM7u3tUF4UJHY0fmjff3RgOzDpkRkOhkfZC/VdamVMxkXt6S+oBxCB9p5ZCLZWswwt0LwmWNfkNgmE2lGT784IRjYta7kIG/6kir9gWlpwHXXQ1KaJnDEETqFeAe66sEWZyqGgFb6CwuYy6JWQgAA/vnwmtvrbgK/8GuBvN+j20wfWJQ69Yhd6lb/ipLm9Z33B5YDXPs9mQtHY+4KU+hApcnwffYxFaZmM+R1B/iELi8NqTExXFdzb/1Y+UEaon11PG5GJHklLALAe2DNWSaZRMudSAq7Ivmev72ZWtL8RxOygq7VmQiq2DaFflS4VmDYYxMkjHGuA2T0f8WdSwxMiF6pen2IIHHU45e4Er4Pa8CE+Drz+DFDcNsz22CFaNiIr7ZnjY2kMAj5OmY3QdFfQPljmAXbnabV8hKAkXE6AznsNebYJIUu2flKx1ZCXYJy2d6+0VKuL/USTBubn8xJmgbOiwcwCte6lNKGNczC0MefR7Lw1c1UXaYlT0GDVXXxJdeuyZKYCKyWfU2w5p3w0WDAQSA5Xr7sLYxOxgz8/BPhFXaDBdMlrMzpjadQIvzZo5l48hhKJNb4QOM0QvIFHRL4n7S+vOvVyM3IMeBYXO8nM+d6tpTQF37btQB8ZVcQskY+arL6oeRxiRp1Otq1clY/xFnFs/EEbCopAddS7HAoL5z6mpzg6Mluzyaz8BwxYRgC1awnk/FEerXtnx/8KPGMkk0zFYIR80N4ftC8t438/qXnJmtWIYeBrdlpkhUVs1I6mgdN1B6xXtx4DTa47NsHAuk6c5UK1ZiCqH4e1PPZAczFnZQ4NG0s13SmegEjOzdr28LwBsblYQ6y4s1vY+W6USFka+fsmzHwtP6n/0PwEux1zA96jstl3tetpuJf3lgGvQq24+Ovg8Z39JtNqLsSksHl1M1ICFYEaFhgqezGA0MKMnUmTUagGVg92zyphwGQcw7366vU5QO2bLvkpaUXVEvuoTFAk327EW27DUnVErMRQO0DWbtJ/RM5C1IIaURA4qZSiFfCNvNlMJHiJvJ56NNaP1suXXrkk4SzYgETENDPP703sIZmlnxX7Hd+6bq2itCMlfcO3w/CT7cdBXZif5GQ5A+y+bpbdTKh3gpmI2ta59ESosHPZOq7SkpNzgs0r2tmQc3/UqtdN6clDqJosO+875IIhRau2WLK+X8gU+C1dAFE0RF8VYzbfU5TdeDIYqTDHRN5boVH8aBP8p6sijtIk31WqnvwMTLdPkS9FnRbCpy9y/YSK/zJxEni5e5YKEcOKTTR+ikJntRMWG0xKpY7egeUrhgqOpqLq5LlfiWGrJre0JW6rXxCXvXubXztCrUQXXeRiCpbr6ekJqxC2tKdWPe0I5i/Cm8ajhEt+nAgkRCfWhqUQvK3U839pDhj9Sv+hn99Mhlldk+3m9l4Y/AUMi82Yb4yLXegsc2S75/LbigPPpA+lKNPXku6chmCHeYuvRvkameejJW2rgBL6iPzQ0xvQE3eiFb27BDynU7ROWd1kNgOPcFYN4J2b/5Q34rMxJa/pRuwBaOkaZbSfnHItsnynaNrV/6jJke79lAv2IJ1n5LELLXmGSS1oKzcBv8Mm+WAlrX+sEUlTnnabv+X/aFmQJFZElaHGB5Xe+LdrTZab9n2HfP7XmVlVh2GDSTSyIzRHC6pj2kcKqXv8NzhKPggUReqeKe5L+nvg2xUVdY0mj9Xz6mx+ned1iTqg1DSRVCTmczSeXH86IGN5Y/AFm9fZflR+c7SCOj/a7FyPuwxmX7uX4tdBmJDHnh8mYTOONZBRMz4W5VG3TtekJYCr7/13rR2Hoaf8ufWs1L1/6Nu1vGfi+AwMBsBNG3c2AomikIlma5TiVyBEsiuSxrbLX1agU/nOZrvMhkRDejsbR569BazlBM+T3klVaHpXrXaASsPN24OCJtepJXEM0Y7uivmHju7KsguSrpuleoimf1LP7m+VNXIzVxrfnmONjmCCzPwNnb2NCsLLH64I9jhm0HDDDl2hfbu/3kJXo7xHi1uXuWsYp/DzFsdVY9+zdBmxkP2bPyirpRjH3mbunFUonhwp03PVm7zqUpAoEH3FSMgQ9PW3bNjeMVchnGCINVB5wH96uVWgikGdd1HbzZm+g/CVB2RTcdQI1Yn+tkZ2uiI/FnifwtMKu/USn+PAc+4jXMB1z80B87kdwAagCH1O7F8xZ9OTNUxRj+nhb9kICiOJdF5I+UYL+1R6u/kxJQVs4j61Kb3q/MGeitk/XpAHijhVPRhkVLQheSe98gbImfCaFT95CLzMwtJo+6meWCU75PH9qR9ihRur7CPa18mH2OLIybXYpyNyKgWat3JR0yiZVBr8c1We4azJwml87CwAc4keJShtZF2LzABkMfICxVyUewtsGqMcceSFpeVhHbjEaWA8+YX0E126h//puZi6eeg9mKpkMGTKD1pWaw1RqQ5PIufRnfyrC1e48P76Wl2BXpLW/bM6bBusFRTRz5XY3qvLkFIHwctoBrB1x6AeGs/OCfSlqW3KxI3uo4yf6Y2OamLrFAOJdeg/z7vKv0XbBARPYkAvgcp65vQLHZKTC6rvLDIRr0XpvomjNtLQEeNhQISIhmZzNQeD3DR4hbFvmuqWZjYcjvmx7pyt7t0O4BQI72AzxRcwEFwHEPioxdNE4A+Z311trVNdH18BdD/QaPhhuQAfRT5X6Cw51OReoCzzG4X8wDO2KhcSLTNDVj5lt3+HRCTQ8m98bVe9wIXX1QC/DZATIk/JMq+mGFciJfJzyAqZnfUpwE9fjOyT8GfKlmG+ZQ0AhMOxdtYY+JWrrXosVkV5W8NCJPpxR9rfm7Zvpjf1aJyZDU1em50l/JYtt2MIM74vYOWHNt8Lo9H7a6hT5HGhb9WMfUir3vRXURbe5VycnKkwebSmGct6VMQjtYms2jvJMAnBZR+y7QgkjYEOB5PsPrnp4dQPFYPJiGqaOUnC7Bc5dnB5iAsCqELdtagJEbu16XrhzauBSdMMNLHUlJXHHEV6/AIPsUg0HXNwG5cHSc8puKmynMmScEu87B8oMg7aJuY/UUBl5EdL4WirzavEhrNpa8pKV/i/jTwO7a6n7oh6pR7Ycuamp0gYxTxhxaa1j8yWn5sFA6ZwINt48S2sqIG+l16EqRFbvEueU9dRqwCB2CpjMtc/6EodipV1vwmXg/shC2SMpOMYP+yMmZz/5WDR17F8wD7WCePKvnsqw9RQla5QP4hya+MGsPAcEJsOYk9vSi1XJhPcoi2fY/CmnEVde6Ug8YJY+gy3uKvorlPDe1uuKTLC+MDVm8SjCUU+YG01Q2xeECwHN1f+hRULYmgFo7EctcIq/aP4uPm4lfrtd2rEPsXK7Ml+bJBLi+5cU9xh6aSZiuKNQHlM2s1ix65i1enIkRa0z3TCgyobC9Vsztoz/RmmzwmhWm7nLcfykXzrzV+iFPLH789GfQqUxzJrzden7csmlaetWjDfoZVRT/iS5hF8WUramcMvvt5A9XXLxKJqFOovHXdgW/gninCQJsxVuoajXM58jzoD9zl/V7H37bVfwtX8ScfYYdczDAJxryrE4ajA+zAuKljT94vKl8/WZw9wPoVt9BP3nyofQ9e9vnPQWdrWnHr9K1fVJbBTchIwslrkv/MlFLcOx7HAYOWJUp6t7HYeuHeYumNwFjwOWGWGN8HpkG/PMiGxMgmK5bTqGW6x3KX0SDs+8WhtFDnlTB1Aq/6uW8X3trWPkcxl7Hw7mGd7WnigwnphzeYRLxDYlh/i5tkgJU4UmTw/loj0TJGHLGEHzoab5Z1SSmIZuwzRWYPUwWA9C8B6IIkUEOnp8fxfTuwaNhe6bICvykqtJhioTxCOz7tXzLkdKmikVtDNSGCbhHXy1XRbaA6jSscNGNIPjjU1GbEKReedGQ7PYwWVriW8X+UBBHt52F9JhYrnPtNrGv8sLgLpUubzbzP+OBAH/KrDGppIdIMfkx5p6emEwS5zPPK8l8qGlrn3b8zp0ahBJ8xTsGdCn0+NGDgyU56Lctca+8z2eXtZmQkrXi+EvjWm2+6I8ERWgsBpnGuwzUUq3BuvkH0H6XQKcU2HCn4bKvKLiJvoIY9+m5kPgF3nXAIQL4PHuEnzpv9GXqkf6xbl05qxiwcspwlp45Xdv9B/fli1h6/NWWjK7pkSK53o1puA63vnuWT7haYAnzb6Ry86Uvg+LcG5uVW7Nyd+3ghmHvZJ9ipJBrbXScdBjdPCjK9LkLwAtFD19j9VHm0dQHjpFOKUQ5wgUW7C6pfH2CLTGgAJkJ+5vkh8rpuVK1LrLSHqgaRQQS0Psm22qnG7FcKERwRqPOpyrDO3q0Te5gRb59lmlTPttUzkSLTCypXpHcWAiDtu8gVtIxocX71ZUklAYapaTLs/pKNbf+WqewJM1etCSvVtDdhHUvVdCvJwqsxDYRcCWpIgKtPSs93Rzz7ag96HZ2uO/2JX0PLVVGoGTxRWP5xFGuoTVXyR751iZeM1XSEEdgrfgjD9atKMH/Y166Rrv+lHjqH08HXXpwWfdBOtLEfSlqyk4Ep9kZqPYrG2gWhB8FyC2A5CeLOj44z34rQRl33Mlh4vVVxbfvsx/hsZd4aANvnlH7GH2eZtxE9C3+Ej4MmjWOBlAVYBvN/xaIKhLxzwMw3dB9ttbv9IGjGdOuv0A0SAFSUwOJgYoLwsGangqVF7Z6kLiPnFIbaAyMeD4K6Idg1H7msE+vLGW4IP2aNlGwtcxBQ29fNUzguapFHY3jAAxSBB5Tj+rmemHewJ/PlzUgGr4lWsGc0HsGZ5uhDwh3B+mdS5fpEOsy6X64p1bIDA2kBt/Qs9Uxm/sLSwq2zDFt8vdZToqVgZYE4onSLo6vOnsxZKdEbxszBXmTsBv+QgS+O/CG2nQqmsMIClELtEOCKeymkUVHpcfjjRiTqrV+Lna+0Asb/n4OejGPvJex9/3x/t4h7xfCaf8C7+B2gr3bQAJtbsRfA0+xpvg5kCXHxYWBFlVWvTMiGev4qoHZeRK2seW8uTI8iwk/yTu4vebU70znUG3Sntx8cdoV13JTi+lBVzGhxb57qbglhv/Tl4X0Fn6KegBy3zd7FWAPN7XvKS3aJBNQbgWb/TbrV4/bZJuhW0ZjsL4+01LVshu3aaeQvCzUQ88k59kYyKsPPxwFfCQOwQ583hXczQumvsqziAejgV9A5OIxxHi/N1WOsI/PxVHDcvLk59TiIPcLU9Q+gP8FVfTeLsCj9ENvKq4WP870cLDLRzQBh695gKS1woN9u0aa/FtX3MM93DF/vnqLC5JGFW3VOLwpdMTuPvM9ATyYZLtGKSO+QSWG96g51te7kh/ZmoLvqo7lo5QDM0RFbZFwLkKTWLHlTqKVGqJggZLCG7UHvUs3DMO3YbrNB54/2XDRHKosTcTrUBcbqwRE4DSFrWV8Vf4IZ2eFpy1oHvEdwCH/plTAEW76rDmjvBYqp7xAfMHID7Iy4Y3RinzGw5W9CDuL+LKMGXpJ3C2/wTZ7a01ehYQjRNZQkWARz6dUbIT7R9m4PQXZLdhDrPZnu0QtTOQmH+ov0egQ0fuq5WTnB2gNkAdTBqZ9brxMCnTrOSP7gRqRRPes7H7hCMF6mGUQ3R/F8qhN/OrXVjie9C0NDhwZbfI867COTOwHJzyZKQj9W1FUficU7GJUbx4ZPrczY7SUu3hOOJtlW6BCfgLUVVa8j7jPDXQlC4hanmewYyPvu0+6lsv8q8WAkb9fsmO5K8OtL8My+vfLZyaD4ritbOKjDa7VmNRYD4iPoUJbYINiu33sbd3xEmJQ5eeQA56RQoAOojWP3nuouug1Sr5gvMbk/J+AEvyuLSvpdC8a7GW9FnYjhrKIhG/EPPyaebBOvfItegSOUIxJKrcsKrd+ny4HlbD6sFQ/j6hccv2QCaD+D0Fx0lix9ubs3M444JA+ivbuHTJcILzj/C1QgeDNVFyHmmKNDOlUs1T2Z9130CFjcF4lMP61Ite5Sp9qeJooVs+mCM0QGrg1aWwlyZ6MN/Pe44tD4XSgyoeVW5mpUCKjWd3+OhVE2KzeNgWkJAO0eSvci4ZziDvfvr8jYeESUQOiQqRpT2RTgR0xEVwIMv9IBsTmH2al1cafiv77ikN4G2a/tnOEoU/4EhazlqBKr8tXgp797TIr58dsClp8oN2t31HI2qVHM4jOugCh/QnB0Zs9BghamwO9veeXPKcfR5J6VvbNI5TVezXX/D7t6zOI6LtXHYTqh/rj/QGYFJTdCWNYr4X8MMBGTV6Dst7eE7Ges0zvyt5jRfU/vLTGjh1AZQoYRmh+wP6ELcz63wemA/jqckqUXvDDIWb8WezisNezuPA4eFUnQnBws+YEpiAi8byQqsNSfgQEOZKvYNSDjIu1yJ2ypWypzYlsgwABG/Es0LZHKFDP5W9KrKlVnpSuKH0+kAniNgp4oDtrV1/16JQ1/fNUM2HX1zpoy3IuKQqnjMMR289CEWHkGu+sv22a3Cny23Fu7Oc61BQ1ZNggCMhXsr/g9NywtdynFoB94QVk4Ly7vsVGuHOVkazr0Ac5IwQGA98DHwFDjCp5TDD1xgF0kf+aWk5DpFJ3s9zjKjjksN0UO0QcHUQmGZznf7SksMykORlW+gaEDatYVeUK90YmeLl7Ls9z1SvhngxcFFacxkwiLz234m6Jj1PPvwpM9kcxscAnqD8oxyU6bsGKQwzR/1z1cxkQyxZigoj3thmdh5zK3lRZhLlmtK6xlcE+yOtnKKAw7SnjLhhuLOKLChOhg5EdLGdrHsb8MSv+PdvhNGPBp8wgql5HqUOMt4/sNbvCvoYuD1k4DUaQyww1WecjgcCS007dsFvX5wVGfc0KHD6njOUVoPo6vllidtAR+Pb+BEWE7aisG9V7mprgVmgJflmndraNNdXoqIhpZvu4/VhSbs0aiSU27I9+/BFkp038ipceMdg5VPhysBWmXOykdOM6owNXuNVV+NsnWYlRINxsq79RivpJVIk4vYnjuLXLZS06yig44p8t6pJXcc5F1N5yGuoG3Xn8QXO+7NF7fPrJb+S4DyIn4FbGLEK6Xii6oAul3mPZrv6PcSWC1afQPicDbNDikMLnjzKtDjml4w3hO7kMEn0szMem7iqh9RijemLonOmEZf2RSIMa8NJwjECp5K3T5t0UIX+pHMpFzKkE5XxLSh8ZznmSskRNB2JagBew+VmWAcMoqpiBY0kMNMKxV+z3ueCYo+HOb9jBqoW6xUOr6rzm0rDIQW1EUijiJQ9CnURxVUBhJx6ZtjFWKgJ/dL+vkyt3bujpX00nXQzIUO7R1tKZOPeUU/Q5a22uMpZgKBLRl171Mav497cBywScrMbhLzDJ7shlcw7kBf9WR/mo28qK+CwXEHRsWnS5LoDRNLABwdYCbyMecAqa/bATscvsScKTiaWjTJP5SahM+BaQcaQFGHN+Ud17JKjeikBuZcjvrX8dSll9nISn+kN/yZ14SnX1z3xHE2W9oQ7D2FMBcYJXmRtwf4md29sieoGp6rGDuPrHa9CRA1YtpZksY9WuhwUlaCPrpyD428kUI8tmPSHN81j0jW/22ep5J8g3OaxIC1fE2/SGfFW/2dD20x7mHxGInO1zq2yn308uRIAosus75pDZJppcou/uZn6PabzY9YL0fCkAbhfrs3f0NCWaCOjnA/AAXVsdRyBXrTypaatDKUStUItGBV02HG+ZjdLwInmpq2ycQDz4g4XLMf0Wa+hYGqInCyPasu3hgOO7+BvzgIaQtMn+55adiJra89bi/XdJXmG6S5Ii0iYkVzdybgg/ydQ3U+YqwMizXLoYDzKpzwFWk76zaoqTzwTWtfvEYq9Zfjyw9GMhQnFmgBgO79KSLDq66S3klE0i1Sh3cAW3SKgpePVoV4NebtijJ/PT5tRXonxTCJvaIXBH0uhGnB4eV1xI4xilnX6QkqROb5vdkPFetgCKioHh5kUDvNEQYchsSZBzUlklo9ojD95iZFfT3o9dStJSEV5VhcSidTaNVD6Mvwlv4Thl+hLDMr0dgaeanThs5oZirrKwE568q0xheAFAeFQawvp3qjY7d52SsHbrTS+g16ZgjVjwOXApo6fmVi87yS3VIKjR+E9XUP1C/JgQQyAYDNSSbVcVls8t3xQhmPlsamb36zIlWo70Hr+YExEZxfnxxSwZjB1bztV5a1wg9b8N0F+5NAeD6qezbz7DaZIOBy/cQwHa08ZUrDJUOXEcZaSjjVys0hcIV7YRzyKNvShVhgxdcX4PX4AZyoOqw5xI27PDByKkA0+UTjWZpaW6gR7vfKlALql6ny9H1S6VJwxwtXU4mDgnTd9sllugfhKx3yqAuKX8i37peih61tlf6mZMqvUx4wn2yEQoIPbi9PqHd5Kg9vYWHCW55l76ogcpPRzVUay2gAF9dTgk4Wo2hGqiuUDrgv2Bj3gC2VfhBjwEWQjbycMySYmKcmhfH4xbAVZ2ilWkm5EGIxzd8pXFaRD0DqXMWVE9MD8oJyLHswdTfxQi+PcbS0F7sd4IVpsQ4SKcBG6F8wC5a6RbKwOsQyluEJhkNCmUgP6T3iHlAIdlAMEQO+Ar33w5ABGwst8nOi8ekNwuF+Z9sdm3b/Gnn0yqMq6bENyXZarS1VYyCIs0R7zwZM54A+FuY9OYXasemb0DadvIgWI98RwvNbJyoOs1vZSJ1bFqlQ4ZkmjG49GLAYK9mI9gm1e4pxgeCUstMlUGr4HfJ6mPdRCqUdIpT9CCO96wF4g5VxxZb2Jc+ACo34dwgXpfwhwYOTSa2Nn1oFzIBPhXH4Y8gxo3aGA8hLp8k3aQ+sblpmSjU3OHRMHnVRoljePEVlsCy97ULLwEbSJtvAyiPTedfm9SQDCw/Dc3wo26mQZBb10PFSjpQ3mtPatycmQ/HfZfsFTsQStEm5DbE6a0b19pAJQWgkiiXLa/1z6Kz+CPv0UzckTwmE/s88iwfO//AupLvTFG4/AKEzVjA2Retodv4I7d6zKPBlznRaw7oeua8ySEP2h5oHJ9XGqVWJ9QlzT51hxXAqqGHc6Fxtzp2ieaCKSag35grzP6en6B+mcM5Ywi/xmXw/Bm1v+ysFcTiGBUYxgmWLeqJjFPIP6+RDoazGZOrUNnZ7BLcoLcDQ/Y/BtGJgAuyBmOQpcSVLOkXxyvbVMQbdT0AjeZKuCFgPYqmUMgU/l7vbPLjgaaUO72dx6XNYCiOrvfW8+JC7ZIFSk829hYxqoJ87j2gVlb48qHfKZkA+MeYfetD+yHEXAZVYLOK9lvZ8pQ/QqiPs1+nm63cz4vyW/DvM1VBOvkvS25dpoh89qmaPy2cLEO2gSMyJ76Le9VaVCFjVYs8MqMSdNLcJ0vrt7EoR1Zm4LVkTbBElgfs+PV339y6+peJS0DQ0UOvPRs4NEOcGWPc7avEypLpFoWbKLAAtDnsewnFDY4io7svKXHDqHjSVWT4l32LBbi5AcYxy9W0QJV1fQ/kOrdpAwTzrpoqswVjcQwL1ub/z2COfRbp4TcTjt8zbw08WhALo1qj1PxsXuoDbFEL72N6e9zd7vQzUeciTVAaNEsbocqzM7zoNtRS4ubCyG/KRrWPskuonpf/uStaEvzyxxxXsddKETnqdjRnGBly2EYbR0t2mnwFdTvXYWiFbi/73eTQxhSwG2T9ji473lB6HX5O6y7M+p+72MTAy8OvIV2IPt2AjN7/r9zK2kXBFuQfolbEapdOCCrruRjw3YVriDc1118KhvL4L8RerLVkCrts6n9ra085M8FgpuQeSkCqldCd0ZK3fqjkDX8ZMIaC1NdhEelMeXviq8G3HgFvBEwFPoEp08Gmv4YQADqZr9ed1YQvcvISYbltW8c3wkMfBjI3j27DVAuHoPZH/E3EQo3JNr2ADFZawwXneKyIntu5b1Oh/uK8o9ztl3UY5h/Zzz/gqRX86oKbEso9rizBf8SwECudjTduulyt+AlqvSAVe/4U0uWzPvtObmuyliX1RnhzoVOP4Rxm5PVLmueEr4N7Y69jWkc0s/HZy53jIZKRM74YDGLjSyYY5l/Iy1gixB2FhZSncIumC5MoBGQPW2BxDLL0eYwcmaplEuUQBQArBk4uDhr1J/ybJ8EltQuNrGvHhxkv0lNSngklfllNhpR7lBZ33P6F/Ud6S+g1V/8sMk8uUYDNIhDBg+CepiuT2aRpBAKjqPACEQLK/NVRElbHXF0/NtVd4x8TjkcPcAKqGVoD2XMmJ5asPY1aa59eZIiVjuaYf9oeX506/ku//v6Df0NsKmFzPwP+0dWA+ZCOmjvP36RU41laVzSFemVdj/g/Zi8l2YONL5zHzHOnKUBZq8KuAGcgJ45XyA/RIKeFp4QMu5FndDeZyeksPm3aK8fGS0Wu8K0SLVLvlHAxI97CTVZCbiKvL1ctYoB/mte6wG9T8HUGx9wcSa7kMomuQ3xpei4yH2nIUxJc+hM1FHyDOlC23+b6lIt/gqr+IMHbrxaevf4mpVHssTAamgcYfu0KHFkGUw1fb5+4zi6kfz+yD9r+1yFBiJmXE4bt+z8hPNwBSpGSddejnSVZTCN9NIIqdmeaXQerFWKv439g1EM7YkUsFZEmImG669xW66fBqrk+y62wGJhSKzdI9J3Cjm+68o/Gr9lC7oyIYmpDCB8SgrsiRHQiCzSjufYLRkF4mNgtyajdMsPniWjJZhnv35sxaGv1HK/5d1KyXaPZNK0bBh+CWwzQQhuau+kVRvZOOChgyNBBIU0uSQRwGKyYzpWUrjZDdGTYy3c/OB953SMHMw/b+QZdf8mXw8GL3GpcVmCBthiT3FFmPMboTLNLvkmNq0ZKvrhCsTz++Ih1JA7unGtH3k7izAXLIXofToj9DnuvzJpROylwLalk23vk65fYiMM/6B8I5dMwvhM5Q0Khk4ESKRevtr0YMwBZ0EcPD8QE0iRGslNfHoAz+s4/hAJ5jFHfcr4CXTtYQRkyeQ+6YaIdm/BxrqDm1Xx+/JvdweIgBwqXfNdTFAqNlKX6EZngIao1UWZEFgiybo7loLJzrd57Z8IGZq0/U+88o6MVeBFe+mOmg4O2eciuDNN87ipQBNAlpXOrM4H/Ea/+Kp+LDC8J0JrynP7jOvGN1IE+KtlFbXIYTUidihHD/x0WumOx2cw8hdxZ7+08BcqJZblY+ZQQxpzUzWrfsrd/i7Bj54M8EBIhLq/mGK1gzRx2Uet5GaUPId063FKPIAbSyIE/EsRrIMnrQN6iGhmQf0G5C21JfhDX2tARWHmZ4BwCDXllrX2mqcIxDoxiMV5MzpbSzj7AqXMZu/1fa/AjWLGDQ7v0zTpRnRetzzz6bou4AbQIOg5y8x5WP4oGUTD/RCOBr0dofYPhOXxY8V/lDXbvA2EhvDKiaqoPR3R11Rw1fDB4801ycoiJMWP/QPBfTWFbB1AauncGMYGjEdzS44JzclL5ZNJNCw6V00VSd9mV9AIN6ooNvPuF51PChH8BTu8z4fXTjBirTuJ7O6g31fQE0pP8OxmMBA/cLPaTSzT1K8KY1xGOnf58hZ8HriPTX2+U3+s1ePa67unEKSaMmU4LmMlHt5e7ZF1DSRjs1MUXvfkEYD00tQA49UxR5dJq6qSM3H9Z/Zfg5X47hcOdSdj/lvnZYGaBCx7Ex82gFJ7Qg4NWw6ClOKsR+/NMaJTB9unXfG6eZgq5Wlrr1SXtH8jkfDj9cjLdIYfVLnRYYjCieLp2YKE5Du43DcMKs04iGqIF3yCqXcK/opP6fTfzmhD8Tc4oT3Lhxw08c7nJJXn3U7NWHw+ypjrRzmvewf4Nn+2L4HoSCfkEphOAH0DB/p81JRilZzcEStsBxMH3w6RjBOvR56s5RW+AvD+NSn2JhG4DrdXE+ac716qSCcM/cVo0zZ0J5xCZQXukGJiHh+9f4bktnFYTxyIPXKHtb4Z9Dcew+oqilYp3oOlNnKaj/YIirmhzIsUT8+9LyJw+neWJ5nw0V6MKzD0vqIkfZKAYu/gFAe8pXfVQXbsI5lSmxNOmt26NSVtJGxcX3wphF7gNcUkBvAysZaS2/VUpfFaO09PtFHu+i6E87s5rMrkQohDslslenasaM5saJ8k5BAeFrxyFB7sWStSsbG0MdsL/d38g1gKgnWktf/h3c3FTmc/4+6gcZtKFMcNonx8B81RrC0p4uPY7yDOQUwYUWR/HNFWs19R+ix1fU5hmsenNDX4dPdHTnhGU5fx/carBNNFiyn+Z1e9hlrFrdikfc6UuuXiPlCqpqnksCQiuQvcWd9x4u/Lv3FWW5cbm3WOxem/++lbP1FV2T3sTr9UfQEqjCmdrhK8dbiiaftmqphahN4lDOFb0wbHvR3336xWWAyTkFIDCoQU1skoR+b3Yw37rwcGB3Vjxyc2avQPdpvmKNmh7UxnjhqGNqq3KcPQ/m/rkTiyWg77YL2qtZO70tN7mSYmy6jl6wVNaxNGV3m4FfPimNbkFQdp04utrt8rq+1lAGHhUizh5jCsVmjZDUmknRCvv7Tsj0HJXuPlAlyOWsQyf0jzMGlKqgpNkpbD21BLq29pV/RM1AdXyRs6BOdYOigK8+0VvSc4eTuzllD3cB0k+4qAmhrvAbVO9ET0E0HjrluiZJvT0wTUNsyDLcBT51rKL+bKiBMFAEWlrxhnYuZbUS5TnNzydyfLi8HzWhDQAx04PbRbHtMTqhQMi0w6mOGd2O6BhCquggwMgO9X8sNGreUDKuz84v0Uc9eaT37VzEa672avgdhcdeYSGKRhboCVbWVuwzIYIzlEOXiH1D4Qlmf35hovpEL9VtoshLuJHNFV3zYnJ4Dd8HgPa2biHi5Fr7FJ55cXvIoMImdeCc7adFRt8MY+mSnl4zx6L1rLmi9GNo8ovMAii+txX0R+Z5BmxspJEEJTZRXJl0QQ7DW9X+yMOBDaOzAad8ovwJVvOlN07fQxYZL34cGX+XYiiK/nT1lXcNmFn31Jv4V5ATt0SULV4pozW+xMmgUrrbffUcMb8lDuVCEg0acDOem1ijoofzBQ3F7Fhlsxi1lZysqVXCuQGp3itWnI/64h/2wk8xGLy7prMf8hfv679kExcyx8wdi4Yhx4BvDLqSbcVTbKVBoIWg/kxW4XhoQuUARAg75D4OjTHRvRYvYOkud9Pf+zqfYdyBpK6Kd4EndqYmk0N+sCUDlxtAMf5WlRNDOnzY/wFc5VoAON9glTaV2x4YdR2W1C0xnQQHiMtL7/VukC6PPYd9fkRU/TxJ9tebJTm5PBm717wNzAs5ESzhIG83/DySd5I9Wg+8WhB4i3iMVVgGnpignUYFnY5/3Z/Ie0W1BMH5Z7bRi4VAkqKBeFJasUzS/4CsAaGGm3yG34IrSkA9ZCnJ+VR3PqpBOEUfyszSLMk6aJFZsFsUJSkcNXbI7z8/ddO39esUTFjYMUdd9a1vuIFOapg8KBCfrYMlt+XahXlUNn3f+HbVz9a/2NLvjKWMVXUWuEObWNrl8jtTvA4/4HrJF4rNPOpHPGV5NBqoWwsB1iFtHdGPbBxggolr+SktmLirxXw/a7CZwSupnutBuu8pVExn95bPMK4Z05NGaWg5R6PbnNticVppl/VlYQX2s7LIKc8u9kPTJrbapf+KCvai8xxXiR53mkcU3cEsjtvOsmYnrr49Y/NOjxMqPfIszgjAk5n1c1kAk3adH5ZfyBIrmbXTNq2S2Jgnnwka0GYCQ1c5B05BW1YbnLqFOttthbkIX2/YGjb+s1KHXiSt5lh4INqyeLGslCthRTQ5iDgeOtqpo8gs/RyONQgWw125J1bxBPXgwCG1EeKmQ5cRylkx9mzHZM5jnlNW/GlC7Lt5hSIJxf0nobtTuk35DJcxO9f3duDtRo0+oQwYH9g9NvSXEKvqTXnUT6ICjqGDxA/mGAdn3/wYim0oW+hkqO6RH4oQmz3wEuwUoxCalx7dtzPnmVMzA23GiKa/fLOJj5mi9GNjzvgyd7ur0eKSNK5wm9VtDLuzvOF++GT0b+N2EQPGhINgZX08d0cagA2zArPQ+7FY3V888PQxNw1qEemXJkM1M9w76/7erVqm0l/5d8qbsC8Rx04QVzWr7EVlHdkVO1x1ocDxEcQS3Lwch2DT7wWfKhhgYq2xC6Qw9Oc7JuwvBlbP2omFcpi0/hmIkPe62IzVuzfabeqU632kg0138pjv5BrMR90eTyQE9DnYsX2SC6Oh1frlSoBB7jyArVnjM1hFkbWeUb2WkfiQqw7B8Hx+isyaKq165MJpL0LUVbXYlV8cYUt7f2Aag3hQRcDj01utmfzoYHtP4F+INFR8oWwOUH293z+iRIqcF1v1T2roRbDArq7V/A9juuPwH69hldSpNCUMNF2u2mAOjIY9A4a9pu/G+FuOefG53kw7BgfaYJS3t+jeSKsNPcD0rEp5QkYfrEKHUpkV7EA46ZHBpPLS4AQXg5xsNO4EJ71ZwIiE1vj+JcFYf7gn4qKm8uFpn9I/3PLsSWxD5QEiNEqp9bEiTAyT8j7l5ye/V+XMo5NPTAeMS8uqA945anQ5pQ/zuSlYTfXYX+whFxt4PuixP/koRK/Y6K6GroMsLJ2T55BZwrgyZfrfsdC4rfbw0znVTgFBFpUiiWXqDr6BzAAdP69Qv9LTCzDjGV6ccbeZYkOEdMK4ZHJX4+fnMthNiH/3PRyZGNrscVKv+TWydfES6X54WGArGe8PoLAKiGs+vE6sJ50t9LXV2CnjjrqiJvM/CfEK1f1FMftvC3l/Ab62osYSTEVgNiSvEwLlONkwLg2pHsi+EHKxhWFEVD5BsS4ylUXzMtyGYuL7JeUIm2I8rQG2qGkEeTnbJZCw+iP2lEP14gWST79wibqDH79+RKxjWYcF5Gdp6/r2QAj1X2qEzBcFxGGD7MoUWBv167MCX5RyAqfhAeTMYJ5S7l01XhyNlUN/vUog2k1U6ekZyuENdpp3fk055hy7hjyodjUnBd5pWksv4zgco9dUCPyvMLRfSCU17DDDRcfjsGXaohk6BTQpCr+xuLMVeBp+BXXhexefiE6SQpnrbq86KlnvdSMqD/I2WJQbSVNDVVQHrzlL1UTZdIuhREkPCF3Ao/jRHx4mprO9mnCWpzA5qs0JZhsb77SFl9NteZBFEEhHoetVVNcZo+9zalpHkv4+GfNfCa4kGz8VDNum0h+Rz4npklJ1GK+qLgARJikQeitEx9JlDp3wqgcJtMNfY3Ko62mhXa/Kq0kTmOtTmhiZj/cvmvGNfLWS37+fGSfJs2C4M784xkW0YjNb3VYSy/lVEPpCVns5f6MYUTp7mk8NdzFoy/bIdfz9zo5WQNv8QrNIMq93mVNM/SKD+PcIZwZ2WzgyFy/L55/D0brgIUyuiHRX6Pe0enr9yNC4bMJEhlrRE1djcJkP/OzE2KxzSv2jYpjJ8rUNH1N1/a+iJtTwGA7etImeLZ5LNu2pmj5qtQGviwNNt/wV1SWbXtwaP70YPJ+pAHvLyfgOhnEC4HHbY/OKHmHSUCxiusQOwgWWDTJxUNAOYRcH07bPwSk4wSPiyblHO9dpzGCnPul0g5TpBOnCakUUvFggfrh+AV52XHwBvs0lki9jEs8jazCoXGWb48/35rAKsh9jVt5+1zjVO32bMhpiYE/N+b4DI5rSSm0hXnmPIAi8MENimd3CAd3YHxtSkf7cXI8146bZtH+xNKdHcwBpMLObMX3kzbU0Aq9nRNW0shaU2kZExw2fNzv96J0r0HegbQB0u1qGfa4EK/+gWfsWE+E1Zi2oLDAbIEkTYhQ/fBWO+Ttuz3QJMoTIOV96gkGKdst3bnJmiEtqG8Jz2dXgcKfruZImUelw1XBAIKoHjgrHSwJbkuIVXiujPAC6/OsvT20CYEjwYC03k+d9CCXZKYmZvFhM+iG3O6Szn9+Af1G/NVyvobs1pjZJ1f7C+g+u1gb4VW3Ot86tsJtQUjLe0h0HGSFkBIb81eoVhkry5+9wsxrbkkW17SJ/g/bjx2RqRtHfeyADG9DkYQcwX18S/+3SobtbAT+b8mqd3MYTD7jTrZjqEsGOsk53E17ASQg2MVJKc1890T4f6dlhlgYly4KO9SHx8dwN7l+2gdjIs+cZY/5OM6Bzjge2pMgE97ToElJO3RJCazq6iSzojV61dKaWZarS2T4G06/vSpz1QEasBwxEywz8Gy6PFIbwPpYQbjysmiQE6zv619GQc/UyqMGm2jU5ygtFkEP9i6REp+pVAevaK6b6WdHhUOh2S4TCaMxhKSOhgv/LzgSzI4RcXz3D5rOkcoV0OgXY0jT/8tShEK0pxag4Qh2wSblPZwAtgULH8y6VrgcECh6SKtW41sPWDXGjPnd2bc8SDOanSMXQp3O6q5MI06/5dUhLoYQm/8EZJeeNHHOjSQaqBPE+/GFkq0VG3kArKI8vf6DLT3OgYBM2hag8uN1awy/KdbVXxmWzunm8cLkSWuUtFmSdL5YngNCREV86zy45EVm7OtjmoUkJeJ3R86ruGlPR++xd+yHNM9+J1eLmPGwvwUQJpp2mM87Ly6eeexiMeGkV88avbaMO1EUSxPz+Cl+8nMgn7E1atnADrel4rdkC5GD5CEpag8M40rTcPnE6nrckqvHb/STh1q/E51EkumBbJV+GKlX/zTP8+2a8PJ7b4LosqR1s67cGhibOydTX+h61JvLJ6BdzHJF5Ywq3HfhOLNpJEKr52R+ongefg9vk11ohDBHGdGO09s/phDIU3jZRrvNwNbLLasj8ok8WKB3rnWcKImugAnYss5pBcRKKdXkkZ9YLZ+8GgcycTY1fav/oRdfBDfE/ZCyZXV47yPrHXCMdlLyzJlWyebSdL6/m464l3OK5RQPrK2zoyFkLiqNxhRInEylLFVrSuhg5Kprh3JbC4aae6lkbws3smXH7aBNYW4NosexTWkbkHtOT+Ea/k3gUgDThHD6WOGvX6jAVVyEmY4R6oJhhjZjSQ+Qq/xhXguzn785Tn09KS4pKpG8qFAIOpMfsL0EQfJFIm8RnjBjMNs5S+EQ+bh+0Cf1TdHwkKJmbkNGP8wkUYvR0JKvjcqsSy4tpktN2UxKu71842AhuAu2IDKa9qdzIywQrqaeTzU2pLfJv3VNxc5yhoETXSaVlt3V+fBmckK1/HQt6Zmf/1Npxt9XlXX7mNIOtOc6Pz80+/imeE1kseCYL3We6E/blVQl5DC89Fu1778BC+UoH6K+GVSIwRTP3qi7XwMCd5bEHR042Ggw7igCEsT/cM8UVLFlT8iLn8BRhPG3M4TAXdCSttPca5FxyVxFyNi/A+wUQzsJ5oSZo7++4VZSV4Ag+B+yU3hPBUYBiKZR3JilTuVHRpCE2skU9+Su9l0Z3fNPZ/lRNgtRZ+rEDLUpWtfRCDW7xV9l5IWhRXl34R2mwCz5T7kKWdrrkOjSZjRPesTQJX0QliRUC1UWzNIHrwKnbSJEU8tYNxTR18RVyHqIwdI4YMn5CCOgWyZbW9kNQyCUPy1d13meA1zUeX+P2c3A+4rpq30HVeT/wh179AsRT0cMbB3OJt6axzvKQSZi1XWurJoVQ1EeiCkNf/xNNDD9bDgad1zs7FLVrsYYIxewjEM3+3MYNKKfVpCJvr6ehLmBujOfuJFeq0du9pT9TVE5IK5X4gFUtolt3Scxaqtz0hSSz3G5dQ+MBp9EDgsdYZoKl/EEWZPxbToh/FPvVaRB72P2Q4FZzIs+Z+Ek7jbAVIM5wXSm284PxPnGoF52+IHPQ6j1LOXS9S+XAFq3kpAq2V8RCCTF5rqQnGAw9CnACDFrVdsobBs59p7VaxdtDZLiZn+4SpKZDiO95MiUQB5eQ8cbHLykBMKBgrirIO4mDFSVpxqDizlVE7cFb7nWVvPebL8nTViZOt7Zk81DgxcwCLckB/CI9xCfKFn+Y7/U1vIWIwSHe8UCGw1hf9h8CxACDTLQCCSYJUUPiLeK9MheThEArTUiLpAnR4wcR3czQDydCF2EpcDi3m8Yf1c9rhMV0mRkFjw1n2Z27LEZKXI+YhqKXbjx/wABc9OCq1pU/2aZ/N70goUokpCL+gGzIarZzHRv0039ep7d1EB9+r8bLC6uSS1xesFb+T6JFJFDYaC/jVhSEWH9zZst91+iHi+gkoohW5DzvpuuT5oqS9R9m2W742QZgHmSx9ajCJcbonHXZPZXIAwh/wyJISdLuf603ophpnQCiR5wLzoKhtKRqkkuBT1k+bp8s32HEooHdc818zt4LBWA+esLN6HMeO/xmQvdreBFddTroNPBi1NHJqqd8a/WmeuLbm1zWEpO7xfnGlNOELdeL/++6xNBrOAEO0xixPFMqv2DYpELrWBuotgNW8IDaKOoROYp+s1APzCJbLUul4+tHMbh+JVQQvZolk1icnzSk56/Av0RdVNzB61L/SqMe9ZPw/f8DzGoL7cWcDV0pZr1VHHRTukm2EvPvH0uFpgAZrbf/6zynkcBkppTThyTJ9bHuwrmUUbfSoEnYZ2T96pZjYtKCkthxqcitRTeeGPmaqwZqPiqStQh+HUALvJo3n3K4td49CkHH1C0ZUN3bOeBlQk5I942GH8p6NCqTdekFqkx0cJ71CWkhHclgaEAcTcYtyR1s8aXvLWIGqkYK18wbTxLm2yaeFLOa2KO69SJpIOrl7oTvS5QAjV4c/9vOr5ibcWK1CQQJo5kSD36l1OKO1VydjbrAXLNQzk5QxkS3xfm0EkZSXztU19dNVFAs1r+yF0NOoGqyWnFN2MfTZPsxL1h46YWOKphzvUCKrjqW9CBmAfLN1apKB1l/f3dD7064TeZtDEvS7pUxjYCTi/SsBIgWlRyR6P2nHDZhewR91yXJ4WjNZhn/FBOSO0+OohZGubMM5LYoT9MRNByhD3kvx3EHBm6Bf+QPw33fe+84uIo2p2cin3dmdV3kNwEwvSYL/k2Uk8K7V5hyOCJOB1bzrv5xLL2OBKUNpW85gqJwuIurAknxHfi8Al8kyKjrmecKIEcw7vo6rZytryfLhZc1Rj4lRlDhvKwBzz5wdMGRDs0zviIjFXY7cqnfun+dpv/xS4VHmWR/OP60tXErUs44zYKBbiL8GWKY4/Rbf7MuL9gWil3Yt6IumZNz0mpMwm73KwTDUFQBUZFmIT3N1czPfgSLBVwzA/tobtsELL2yH657uOs03kBdN3WSYsE+PmovxAeHqnB0jrJv870hjjimu/cmjWeyyGGTRivg1rSctWENT6jXYKZ/bYUYQVZZONPic1wUY+zfi++AyZ+AVN/6pYio89mYMyUDvdi+zQ0Q3yji07dteiegdEGrwzXaSdTyJT4e2vJauFUloOBAdTTaK38ClkJ5BEzH95RUjhFAZ1ulUyKJYjZWDOwIr3lED9zyEHYphaW9nUutm9f3Ig2jhlYtH4g0+5XaOIOSbqfqXRf1yskWk1k5qjATDVX+llBbJ5KoHOkqCDI28akz8bFvh9//Mu+NUexCsOrIpVyvF7AiovXMDcLXk0IHy3tyVKvFNqNLIV27Oali6A5c4wghUn6Rq7nVb2nbj9EesxCSYI47KCmeMr0hFJRRzkOfI/iVKUZoycmyJaKCh0RMiJTLIYe6/WU4T64o4xjYu6jfpf1DgcRbY/DgPnAbnCOvBWUhHQVN0iGYRoXH0tTSd8BWH45ogBndkCKkhPatbU8KaScMyvO1lqEyBdWHqpiNuuFzgwVoBlX8MFgQxFE1tFh11n8OTavUKVLPVzAGVw05bpITBCUUfcSjvo+CK2cnNWpTRY7GKsuEh41X5wEvXnDDEp/SgW2TwWflr6hAWzD0ThZjk1pmk3Y9cRPA/8FSsU2wRUvO+PtG+op8ir0GsLMIDGPTafeq4es5CejJc9jNtg43zi1URmIrnU8acXzIQ0RT99hexOnViKYAaw43rNgKpROGQcsbvSYU8isMJmhajltOx3Z+hvIn+nmKHUVvi2hBRCK9n5rcqP0RLdQPIUDE+qBwSnLxRMko0vt7MOoSKS8r5k1Hf0+eJ2cjTDU9QcJWOlqw65tzRYlrnN5wMugOWhFGGBay6LOWwDcLQWvyFSWqTf3xNNJ+ENCA+YWEd+glpYb47J91OZ4RPTindWiLkV9Vcgh6v6jFF2muB0ihXAA9xDOXmzugD6PNvjbEORK5u2/2hC9BVzhE1Hre/m5Toz1/isUYEM+JMzuUmMjCC2HOatpN8GbXd39wsncGlccWzrxIthFctx+schfAsCdur9TL486uatPYxPsiZ2Yf/9ltNpYkI9TwI/8WBgiityK2BpNLHwEcxnHudS+ZDAr6UliW7pYlfRrb2x5eN71ErWxYH4mPBP0oLRGJZ2Ry5yJCq7gb+N/4HlEInoA9EvD/JKSRaHGzkbnqepO4Hl+W0Oh7HrBmj1x8AweB59cJPoBBR6TOc0d4YTdGbbaXmDR8vdGdNpLEZYbv5j+E4nSWk9Iu2aB2xfh0/ewN0DyNMuLzof85zzMT7f+z3dw49uj1lIWJVvVAwcMOH0tvYWMxrOSRCISZ4JWw4l+sQR+UPX/UA39jZ1nvE2+ddbkU/XF1X1wvqoPsbZkwdBuTtdrjLngsaQq999x76iDvbaFkJSsFReQtbgvVOqtnlPDJ5k5N6HbNsWIzD/jjCYHyy3oLVwf/DJuBbTdZjX5Q/Qn9H/OHAPFGobqorK7dVNXOVryf4zH9wlQaEt3z2qCE3VGIJWXfYf1GF9TW12fwJu9kLSE1pfiyBz5/Vujj9Uw+5rFGf2xCpKFxXIwJqP7mKQyrcKG8rnoBVOwrjnQ7dgSTY9gLGl9uyLLRAgKDcvOFbu0NRo4Mn++Y0KRHxYbkm6Yp9Rq/51ndjZY6D/ZlXh2luOmyFbasCqgGHObdS/KUrsRYKSYAon9yjwmUClBESzSmbr3CyIRjYc4N1PNK7Y1fi8ELoq3LIYZEACwRohKyCFvIv37+hbXAWAYXkXKFUbSsqb50jgjGeV8n8LzvQQ729Ey6AFoijsQFLBJJ7vhR6Gf4yPIhKFTIH7wGSVjJtkfbtPkIAVXb+nXEUOrp0zVOdD4H+m/zYPamaLV1cKQ9py/QKN1SY38HvtFATicDygPvoJYRMrL9dMbFOo9bWamR+J8urEB7ipecad6s6ivyJfTSM1bExpZiHSSICSi3Qqgynw83OzbfqbIdLdcv4CB0PDnnLJhDcLjfvQMvqIVG6pzO+8xOFNdX0SnqwI464DCXD4vJXbzi6mbhD+AgHCYU5crHSgkLOG2fnOo4Q6RdCowqnMUn5He7LJg2GGARYz+31LRf2W1o14Jqj2HVREljKOy0Q90PT6REfPqf4CraUFqCNYSc1BRl8ooWnvnLWS5ZcsWtBSqwykwOPRedlImqGZhRmFJux4mkgdCM+mM4zwVhsEvlKMOH/cjW1j8MXtOBS1t1ocQZ9vc5PUkSoE7ONMr1twM5aXAEc2th0Gyhs/S5W8HzErIyNQUPXqHfmm5fjywR7TNYr7Ynf6neFt3Ev0mOQCVa74Z1yFddvJKlnUvTeIk358kfi2GjFqo0WvnWSChr6r0QfNVtVo9igf97OkddrqyaK76DbS6iNA2QPr6MyvGBMs11dzTu65JxG2r8dD9gRNxQ+Q9IIXH7x5n8juwJk7fapSe7yM2v3jWR09O5usRGwEjPX+drsaYejb7aVSM980x7TGvVwr/V9D3Q6A7YVOLN3jGe5ObHAMDXL67MiTaHDbMpIDspN3Jgkni8iqziKhAiZwj94tvIuC2eh7dwUq8lyqKtFrB4XnIsR7N2IPJJLhN5cxpLT7uexpag8ferIiHmXFNHLMMpN2bU/lpSRXnLse470VB6T2YbUpXVW68Qn8N2ku58ZGtoBJFRaESsXFMUty+SxcGCtsPOLQRf9SJ4INh/kJW5t3/R+v+/njQdjsISV8llcO+Kk4r0O1Pg3jhuuSH5g9XeXwVkIqHYO2utFutHmXn/vBmpJItp6gn1I7B8qmpLXAbVBrsAlgnEDFIz4W01m2hJ1rZeN9NukuHvbgKxt9cGMOuANxZEj14j6N5x7cU9Y/SBypxpNwBwAhBnqSG8RUSc7QLmtTrNj4q4blUEJSuSTCf0vW7B1WEMpk3p/4y7PAukf211qTut2V6EEMyRIWz85CmHEc+m/CE3hwap+R9z+FG/jyPOEs1F2Iwzq3grT15sqgmTLuIiSPrFlrWD3oLCQgBxpY1PpWmZr//UhpY6CUxto3jv3mDIeYUg1jeaZHFpCye9a/LUapt+Icfu4BHTSULf1arIGizGcTDS3A4FkfRX7xfH0b6A8Fx08v34tm2/6mXLIP5P+eKfaXrZFsVLrmzWS9SvFU9HAiYb6pXlVkfY8AR1HSXnPHeNNSafLNBnzUJpTq5GgB8oVqAl85d60iYwDYVgkZnH0uIa+ik9WWxNevui/q9/nUXUw9GfmM2XX3V0hP+v4Ot8TFu/+CMrA0P0HFe6HVNiA9BWFGGhehKDo/+hvtcEinj39O4rcYm5eLMz5ljBISUdMbDX9eUbLZM5rH7+HuC0TSpC0EV3CsUridCwwBuMDVbX9KVQaymZofU/itm/ZN7lR/o5goKBM1COuBSEfWDwlm1eR1zPJeSCADkRjnVWwRGxYb8vnxSFaOy6i6/KESi0+P4brtAeh+PAuuPSuv9PZD4fsFpmfJGzPrwiIV3ihjZpWigvxQAMDX/EvlGlz6G1SRXp3n4levlo9jEI8ritKFSvKh36Vn4S6MTNLzImzk5zZiERkzURLpeMZTbgHjYOlInUKZbREYnoEWHedMvhrqyjlOTsV6gGhUiKCCzG9eH+9IDEHuAEZtlt3/dB+sno4Me3HTJ6K/5Q/h1b1OAeXcAP0XLRNF6MhB4jFfocmoBInzY1fVYvVC1WMRlwiWneKFUrHsjs8GcBwETlIMp+qSt6RLWcTR+ShD8coAPBzN4j4yFRq5LaU5Uofn0foX+eFVMf44Vxj6KIIAlAaSBdJPygy8b99YrrJswiG/1xk0XQcp4Rxs8eUXE85p+6+AL7lGSsdgSePFsK+ZA6sXRtp0b8ioE+NnUdCfguzEBOAyL0hDlhisLcwcfVLJcI2myQhOmTRC6+jFRkw3KcWXWr4j23RejY76gHxJU9R0A0SHVbA2291Gj/lzsUQVwHY0CcXrGi0Lc+QZDgXgIN20nd2/WwX2AG8eNFO14MZMg4I60LvP6Z6bRreCWnvbUL1XgH1TFedB1XrXg9s+O+UdfEnb7LP0WHYVE4NJ0dXl/4P2QEzlK2aIVwJb/FKOPyoNOX7gU/DlCRLbABEn4Rv9+8zHSomLpMK81N6SnfD5vaQZQEWve1CgJNmB5FN3JN8jacSivF1OcoVbXDWMcjE7JKYBZgZ9tZcvimH9LRleoDmuAIEzuQTS7LGhr2XIsGc53GRwYWJZWFmhxhdDcmLU1lI3D3JwnDcKy9oOO3hPOvrUC5kVNiaP9ffLNoOE3VU4qKTAOsJ8SEaSA1wc3Kr+I4gV8Nge9Aq2COOybF/H4GkxgMoLfV5YVCTutQAkfBwb9nxL63GN3CayjPYt/xNnpT88uiBI0pLGlirooXXP9bRRA3ZE1JYV7eVR96IG7SpDq3TvMBN+Md5J9qMhD387FJHOgPbLy684KxzgOQvIGEJYhvjBI85ovfGQKfydASM5Jon3AmMTqgQeiIp2+mYptPKS5D6iJVpF79kQBq9VPhpxO8K9RAn5W3qQ6woDUcKRLW61xrsrF7LvKTylKmfBf/k28cazPrbeMAJuGZWD40YZSUBXYcpgFvwa6KhxfgO4nJkx1oC6Gb4DF796HJh20WKJGTxY4H4HUiBHA2SGJb8aPog3dsLpYXeuN2xmn0xcPX4L7xS6myVcGBUG0Iae6G02rYBzuhN9wuOHmdz5Og+UXHlZYrNfxBK3T8UtShThEKK97wWqIupJpA1jWAfonZgQb6dLK2Vki+jGfmkMiaD2IVSPAn+HN9ccYzfK75r37/HKwTUoAYnXpcg06sWRl1pF3cyq22CSoL6f1kD8KCOW1TtRKAHKtCuRv6fhhOafFlOAJvnWx6pJrNuVpgNktQby+Hhd0qOhmesyTtLQCygIStTYd+DUh/RnVI2E1yCJIInxoOBKKwTYf+Zx5JaNfujAzPQ3bEQtXY08XF5RkijAaeoSfai1AJUBJAHQa20h9qp0cLzMWK1MczWG9RHjLKQw8ef2VNqrADvM2R1SWU0IMoTe5044xUzbRNhKPL1B0w1kJywQH4k3kLMyc4vErLB+58gFzvWx6qYTzaLfgkfl/LxE1tAYSrne48rOR+74duw0CkB+9bNR+cAgehWRYA42DquUzNvxiFZO+onZ82ZE9ufczVi2UcBUg+EP+hCF0vJXtfjydboCkgCPCii8Goyn6vX8F1ZnWUkpbo1PauENJK8CTb3bXnKRxRX9NUV4A8+h6SjqFyg6wAN8v5yFV3eD+rvthNpbIY6DKF2FP3/tQ2OCQlYdoidenVFZHcYsVZdcjDU+7IlJdOhVc3b+uS3Zm7eM3yxIp7vbUCtfVDZmyvGINRK/UicTyaP4CDpl4nlpmH8d5mnPDlq5NZIvyP/FYZ6cXF2glIbTdxr94oti8NFt3nUxGkXud3q8vrp0LTkfvJI1dDb7DeJCALtQGvcX5k7WXe/vWaU/6w/tcvJbdIeDj9A3yKTZF4FzmCEe/UTAhSBTcPygy/AAI8CsjyuAfUt0aMc282uMdr3GMPgwL4d/T5z0xnVUqItHBOt54zKhnYbbbWSTHOg/xtuaqFMjzYLlwTfG3N91/3uxteiNgr6vvrzsZCB+GOyIZmXkJCq4SbLW5YMH1/XSSfwjEVxRiB0AMIjLARhItHQ0+ygeNoTfIK18we4j42CPcZxJQN0X/+EVC7flEPbVpw+o74jmPbRQtYvFzdc9qAvhN8LmQ/tnSCZFyhdIz2Xqeq5getjAAvzFTjU1MlTn8uCjSs0SsqYEaj6nYectFh4RS9bs0AN3sOfeiyw8HOenUz7LRFtf/K4Pf8xyDgE55PuxQ/DmTrSWrYMtNxz252ZJrkZB429l5uh5HEQAo4HLuoQWBMmfDYcqBc85fVP9KEzvexuTlT7W2WNYlIORfU4idRlXo2P4xSg10iWzsGfCMUTdNrxvCyh7iK1ImcLWzYuCiOIRSuCBmiVq2Cn8iObwlZzATqyDrzVeWG5UC3qmVy9vXfY1goknte9+74jG3t10BxnorOsLF4bXrzKE6fi+PMpSTuxROH2Za3AiDf6pZiIUh64ZhPRmGTx+USR44H4xDeQVy4n6+AN+fEwxiZS5WKvI/8oGlBnnWPLq+9QlnNiKgtj2ce+Vv9JAwAzJC55dXKWNzCGJeL2Kn6EuLANRPs3me6VDXeKkW/wi7n6vdJWnw3d+gizv2R4lTzq+MRd16U2DZVlreqr1mcQe168853z2KUQl+HxEfjU/4/NG6C3oa0Ax9Pvo/A1mJqxH5xHL8CXlN8E/QPbY9JlBqH+5+3QzopMIqV0OEcOG60B70t5Z8Su1KfuBeT2suZ3Jt3bfEGBtghufU/HlX3jrywSgNfbXjV84djxV8ZRxwCo6yeaoRiXKV2KDT9PDJqlPy5Vng5pxjWQvOL+hZdYAsoSOL9x0nPrSBem1JkLJgRZtoNNwkqUpbdSDFtCSg+EBDHDjsGxPzUCMX0bf3GR+U0gwvy8tbOkApC6WNUm8nFFWKnIA4nCXzY5YLoC2Bw8h5x4YzVLNghUjHxw+UcU8tojBfNfIRzGvincmAXbIs1j85wurxKTFQM5WK14rFDrZP+ZAa7k+RfM0i7pPyMBP+AvCsaB+v3/FQL6QcENbIH/+9EPY+l1yeS3wa2fRnv8BG2+N7C6MxdLZMFV4tLOSHpqyNNQuY4jPp6ltPPdoJ/P6JqKaVg5KAD1xE0NtqLBuXMfi9CwhVVDflWy6xXfFAaShztHsdZ2f9MIBk5RX70L7ZKxrCsYJo9lqJSD43q5VeGypbqFtl2X6prkb3M9GYOSIiqDAjGfvBO3pBDFj1uPzgW7ZuR7sRvGccLyDBn4OWVXds4Qs78LbVHavsYEzJOU1sagQLwS9X/O7ZX3YvWnABf33epcxW++iluiMUNx+ufKaFyJ5kx4lKUFyRj/gu9QYiSAA690IKnOVNQedlMvR1d5elTULluSduzs/M0Zw8v2ezRSoFoJXs9v26ChIuP0kWgRLs6y1VFN/aXL8103CeYYgFk+2GhCHd64Yy0dDgiDor/mjNngWOQmJt5wQvmK/qtx1jDPZ25QT5P3rrewkyojXVedI4gaUG8v9Xyo8d13p5Qm4A3DqR3ivO/EJfDyJ7f+aamcmh17BLjCqCk82CSs5sBP78sEI3wK8PoBZRFSKRimcieX6wOQtL6sYBonR7Hup6cw6Y/bXpSmmLHUqwymUZWWS+zI6EgrvG0DLhtHY0KPIf/iVsK362PxjqOYJHdKFQDuQIgMNPP4KF1xhzv7tQa5o+g2xjZnwZveZarexsISFIxv5p8Kv3zEMOMtiFURbyB2ayNZgkxYFSW/x0+csVzEMm+rhDt2fE8GX5SNA1zdihoKfFZcUfDN6mqX66t1+DzJjXREMFToGKkpDlEQ4D2BazYBUPci7GWJuy17XiktlG+kFu3N1DCdfY6iXQ+1vtLct8/dpTAUjP7Rs2qp8DHdmQEst39C9SzKQ/kL3dBmbsfbcKwbijB/BXjmCkKQ9DWuT5OJsC7l90EdVZkelcbyGuvhkYBnx+lFzYPXPeyfCk6s6DzZ3VwTa3EmRHWlgk0ea/nAVBAMNZqFqkIXnhgwxOyArRzF7h+sYLT6rPnE6fGIzE8fDufHRn5FQRgWSCd9SasS7OgNFyO2Wez5GUw/EafJ4b9YITFLqSfeNUi8s0Pt++Su5txwYekq1Ga3258QjVHkXjwY3DFl5nNUHvgDtMXRlfwyvMFekfvusH0DuJ8xgkPLO2yL5+bwUFG9puE5NpjoCtv65G1JEnYeeNptKBkFAopqqTC4nbOH9gzaXiJWYenlEWML0HCN63MwqOolyK8NbMl5+xzkMUDUKheArwo6G0fSzk6O3kftu52HQGWXf8DIsc/1Cwi4BY148ragpzJNarVz5aFDP2FHZIRuZhJBCK+YhP/+T7mY5Y+Y7o+iKiIANm0YZU5UcklHOYHdtLv9X9xxVfDeVwMXj8FoZnqQWOpwt8L3IOEcuslg7mrN1bfzH6hAWkjaDx0Omz+Niw+fZ+rl3uA1EunNyixEA7lbj3jc04H3TgzCaa/4FjLbq3HTzukXcYMsVgiF8KbDO6f8dMQ0ZWDMrJCYI184WpBlja/pdyWQbIdROJ2vsto0i7fRw68wT0NrF4u2jh9EfeDHYhITzrniKkR6IEzB4btsORlZ6b3QG5HydL4m3zV2wqpcWhfl3I9u2JCwWOwXPuXE2WKg1MbWUDEIURm4Unp4VMXnLX5jJKCNhStcpXzzBVASHft+cKH5sZmGzJZIOH4ytJ1wBcWZ5SRoHjOWquXKTwVBf8ReeIsi7MCBirhqX9Es9yN6vfr6g26Q5oVdumuWNg//wmHRPenW2NKWf7SSQXzZtuixPMzSK6XP7R/h6K6ubm1HWdqQz6i91KLvU8JpcLbsuWOzkhZI27XV+jrlGR2vt3X95CdnubGUbqLwahjLLZHySDtTemQoz+zEY89namISinBuvVEt8aLyECitae88Dx8qa3aQk3ZEnRZcKaX3FkPnF13hU6eurE4CwzyrLR+fmKFNb+GCJzuSvfBbWU17HWBqsUNRIFyenn2igFYN2EYDZwqOrMrha0EOPg5XPFZ6DffrvTEZY3qgH7FQ4S/MkJAwDNVM5GMGfBojsCCYqRMp4Pv2oGxkcUpRKwTq/gmhzHy03IeSQOr0shJbbc++Kph/2pyq2kT4QSfzYyVXd1m+UkvJvf/2XrzZJinXUuJJGZSw4V/umPFP1EupDZWk45PBAGAEP0LI5bkBpybOKygAb6Vv+KctNdwSdcklMBgH9Q/dc5orBaL/1dZKswWeAGWDJJ8pWkHQqWDQ8eT72bqBR9/dbdUp2jlNHPaOS8bWOQqSj4hcsiG2uaW6xlkG1eIrlDxlUO1AKiWvD2vNjOgCi6Tx9AgKymaDPuth7Ehg1uEwdhTUYUb1sSTE3a4vxFk3cAzM8DahzWLA9OxbcPNwR3JL7e0485ZOHPJBHIliPsHxczmYshdiPdAL1/PB08sCTWInzvmqV3L1uN0JYAim5rAsvv+nZlR2Lmgu2zqoODC9YSYZF1bIgtFNddfrcP4O9FkLoPqk3LM6079mDvI54NhX4+OhpAhzHPvxl2vLwSg4WiAfWhWdQDOP1+OVsfJH6SztDibgJFE6fujBUi2v4w5gMdgAAk/VJA3jmKL43Yv390H6h3hT53E4m4p3/j+cW7RRcMwI0FoSDpSTDOOC2QSlbUAqv9AbOW8o8VRKhCkmcHlVvm8UoVrD5W1LBkY/XatsXAwAxn/j4tE9emqDb2d5IN9oAa4Ui8K4k1CcGgpiuUoK1k/86Rw2wRiF9sX99jH6rbXn07s40JDNqAKtaAgvxYMFmkIM9NNkmKjXivLzxLpV0kEaONBX3bF2nGHx4X5rhnq4zmVLZRnzA2GYw06+uM54rDAPmJ/2mfepGzprjaftLfW/rEBh1M7OmjBdbAJsj7zgzYTbGhv/3X2StwhyhARVVfMQ3SQSYfLpFUYb1TcHiLwmW83viuONjDYx98NtEqjPO9FHqfEbqYeZcKI3OjK00kFk7Y6ot+wds1mju7DKAZoCDubzfVdMRSL2Iqr2NbtoTQDdaPtvaKzIkd7X9GA+1il4cgwRgfd/Ed5kNaFhcv9eoFDNSwM59ZSUIGwSl9rX6sKWuiLg01iiekTtOSLfHqYCrSmSiPqIcc+u93DuFXIRuWnjAVlOH5l4d3lFwJqvp+xnUBu2KYCxHQdl0eiibl0VqfcWklPP2LG52Irz+4PDE9tz0CquvOnxLG11NVxIte4RJ6bVL04hh/yVBzc5AYIX1sGIGfM63jTYYMyVBO0qY3eyvPc9yOvW/Luq/KculHSvhlBT8kWC7YYRaAyDk8dUsCi/wBVXbVnbtv1AGSqfKwtSqT1WYymZqzPUe6+APQG28A+MTydzaF++AGdaEx68K89VxddT83SOjDypZ0Lk32LizzkQIWnI31sSAckmda35YmDIVgXqi5oZbiB5vXxgXAvW3rQiD4PUQMTtW0VeGnTVQEpiLl4zvCst+6EPsul+EARpaLpzzE1Ls++3zJsQxG4Fz9eqOVvccTirudYBY2TL2FDKRnmY4xBA9/vm6kqsT5JYpsx3R8DkypTTf6HAlfXBMtFnQy3DY6Kov6pjAhMW1o//vem+Yate6kyuU64Tgm/Vi89ytYG5Dvp3dt4lpqyS1k2Nb9Xyl88ZEwGl1TxZjDjcUsZsAG438BGPzZS0VFdSBQ6V+w5vXiWssrMSq23S14Zh+UcOSZuvHzzfZ5qmlcYBTcQifH8AtrZ+7QV1kz5rtjdKsPO2oRLcYAMxQ7qNoFTxZpt5C6nt5p8Udz+8noTdyurOCb4LN1RniJLs+aMjJpMUzF75Iis6yUsL4vaqxkYTwhPF1PScP3Lx3hOglBCLfFcBg7s0nOxoxX4Y/0Kk6MynI5VRhvatGT5GdNndfqSRTCWzy08p+RRDk2lGhs9gsl7hj8sSZujfTwg7R/Hk8gNtwvERs4hLIzl5gN9IGdggyT+QxUuucbn166a94rI0xeJQkRS1Ox2D7lHMDjMPr7R3X/fc1FiJ/zAzpFg5WMCnifTq18Wd0Jiyj9XZnE8G8dbT3y8/oiLtAm/0JZ9I/2WFpQqWeTbncncSeREeEHtsJEgpR0ENMZ1e/iJKvNIg31+oVSx5eU2KfUCsgptgZewO7ShsPg+Quy/zP1c4t/0A2msNxitxZNhwjq5SvLsdGWrwdFWzdMiLEbK+svdnsWHc4Ro5eRv7Yz+5gGAkAf19dhDtWoAQDnFTWn4AZ72jcLun38GULvJs776BxW7zZxKpCz/dL8jrpb7Kzd/dEwxLXcaVaS0FboHf3F53cSNr7UFZajEyG0c5zRROkjnhqgQBW/4DRwHQRk5nrCEbkD+WH7mGGUsZz3uiejzVD3nH777LDANl31VZ0SDoefBRvMNl5KAcMho157xvi7iSulRGeOqCUhY4tCOLyjg3bR2HXWFPnfTEDwMtq2M+16Arci27C5oZ8AS4tkKAOdeGUOJAUbYA2o5a9hNsz+snVUwnrzGpKkWbtVzjg3Pkdy86oYsY3rKI2Fnu/+lL3maIIUchEcx1C4Prrs2Rx41PqeqbKG+iBpJ+TTM+WFBkcEisQ95TgOK/flUMVrMg+NlpUWwGmrsgzMm8HRJslnC7/nbDZz9C0Zh7X0H7aPJ5wFU017N2vhDosu6bk64TIwfH11s8mSDU5E7PKVqJVLai/EWHP3nLBcXcR8busmBlBdIs3Alik0Uxf2sn2D6BKKZwGYfchMvjk3mO5m7UA4RdxAWicuWRuJ+96cKFm8GTNkrrNTGhK4ELAVfm0pLnVMSzNG9RR7ytG+jCFlu31FVw10OXDLYPmQT1xQdZv4UlLDCjUTzhdICSiedD3VZhEvZM6MLPvUF6ipTwQfu21edGdHJLhpq1dfN7wZ7sjl8P3H7X8Y0oKkhzo8ihPwTmhoLNOGFNWSxK5SPHMQhdnTest7msXJpJ8BqVh2R1U7khkrkg+Yy3/fWhYE57PMYG7c+3hqM0+I46JeUaD+zN6T9lVKy+9kUycDSmgkXzA0gA8TuwEv1+tY46buEUmvVPSVfHR2xD0Oq9GHmY8KQ6c+OQ0H6YpTOA9AfLJW+UfG3+OT/QbtkLX970spk3JnFBmjs3LeyWH14NyPAo9gs9tIXRhm3BkYqo+UnLh48Cp9ZbFm6OX0GF1LuevUQ62yUKN1oX5bl0q2yfG1xfFcOBCyY+cXrhqAtT4WWX4CHlw35zBn2pMLotDqiv7fYFWWjTENi3ZpGT4/CV6j/TCKPAtotFloxckJIFgdrcFZbvNb6CUW1rPPTMh692CLoxEdoLJGJahiVPC5NMGFo1W6Khq+iiYTxsNDfQOfiUYjTUrk8UAjsKDqfXWhwnuKz0y7p2tRLzR4Aa7VRGhQEUJBJcSd6W0n0CeftJQe8lOaPUVZ9kvlIxWFMAJIIXOpUVKuG0FL52ipi553n8sL6b8AGmYlYGgVpG7n5+sWGTs3kFouhqr1Nh9Wo8IwMg/dYUdluKP2lWbq62G8F1oy5HYDTdXbkUJvIZcop1dHWv+pr8npNVk9hMAO5dRcnKYAIcDlKWuUX+UQVcXu7MJbObIoxwOvJ65apOUcI/HbmWKFPVMzPXcXZ6rzfGWRmXS6uMQBX3EPF20+gF7cKiDaF2qpVxh2WONKDnnRfDQ7fWKO7BOB4kC43/qNKcTmipfwxx08oYU6YIbaXOOW2KBH/3I0ktzM7AEsYKGt3VrDmUh5EjjodADTLauOfslR/uABHV0shDAkL7zEMgl0QBTBvpthhUv0ZfFAV/nzxVFKPWcLAGKEOpgRc4/oTu5K+hmJVtlQw+WQf8SC5URfPAf98w9xktomTT5fZsq+fzRZhpd4WOHwLXAo1kbmdfMFZtiLEa5Dz8hG5vs+ds+t6Bm9R32+1pEdCyTtDyRLUSDhsnhBjqUsahyyu6XV1hvi/Py7sktO7yQ+XLmUDmcNayL6mU9sKVOVP61XYGIYvJvFRSe4aBOwVBBqOJUwYZ9zzzEKro4XLeJ1CQ29x515akCyqVlzneH0bh9pvFJk8MTzHiwJBA1opiBh3poo5A6DYq0mIF2x5hAwyd6pzW11LBqg14pFdVuBci9SpB+5NAqc/a8w/fTIJeD0+YI6Ap9z0VDWO3+c9VydUVaWwZXS4mVL5pyfejI/tewIS+2Ddq4X0sLHdF2+0v/nEU8G4drVWHJkTQ9YhK8l4m6cRC3lCqfZMfYtph9w96ZJixcd5YRRXNcaNZT1NglV9+tvXm0Nf2gMZOghQBNBI3aQzP56aL6jLFGItvA3EiI6rUwsjH4b3lkT6Vl+BfGLH1o4BV0dEDVDoGyt/ArV5HEsfvyJ3aWtuecy6sjVxvRUaCD4XiKCXpeXNaVjeimnFABEvRxZLOrvBfDZn2hpjVvP4qheVvtTPxmvd4DbMRvVrXvrX5RZCDZXw/jAJ8hn8ZaBCwMwjfoj6owER9D8oSg9rgJbmJjz+hLuGebVttSzGohp0g/H4fi3xS4HUCwrUXXd2/YB54TcEgy7NDPA+Z+mx3wlsMWXtdQkDKD2dgBFjRRge/4mxOB9oWdqyOWCHZ+V5SmGKt92/8/Q9PvPZFokl9FYayj8CZwUbYaLK6ZyFRukQWLSq3SDOKPu+4E9qoIybJWGTvrfm9Rh4QbxWAAGD8LPOm/DuOKiJCi7tN92eJk+7bWlaM5sF2PEoansdx0TtC/sO3qOUyfTtrJSkPh462wz+ZkQw48OgSy7ZzCpw3RmmzSWSg3oXv74QAPHhyOpWUX1yky+maqRyh4bsTlQ96kZxEpZWC/114Z/aZqjZha01/iJma35iWzvTSO7+IvBGmoNOpzrC0XnTuv2Ba1uRhal3LqJN13y5hj1h3Fb0llnvEG7m9JdF/AFmG2hR5BtGBrino8yinhGzoT8CTLgfJUxMghhIwWyOWHKGZ0WRrIzugjKhNMxvexBJ4y0niPoeohpeXhPY+h5d8hFsQvZsRowbL+scxei8GTWKtAcWgCE3pZF1abfDHev9f5BoUkk4STlHZCrAZIcmSLyi89rWRnlDce9uEsW3jTWV8PxwlJGd+Kwc/m/3zTU5kQMfZ5XLF2R4vOqWPz4ExcUrlpEXFGrqNlgLDsDKUSO3S0mIr03QZ5dfPoNMNJiibz8MKF+8XCsDd1GWal9Aif3wfWmBmfZvT45T6jSnE3GZ9lgK7ZgvJSyU8Am7TQYhv3WYLBfiGVhfjY5mNKxN1SUIfBa7pfmD4mM14TRQYCGThysTAjQTuITztKU6+ITFEtqIpgPldegYcUqtkLL4KPuNSU5+b/A3McM5ZWEnQkxZmzK6m1cJtLWc/6MES4l9QHsYKpC7I/vS8G8twk3+Tu8bmAZDp51GMcwBLa1/+n5z8bT44gHi+EMq6KJm6fFCU171VMizQPk3hTg33RhTiRN31ZLzay8lQgP3LVYSgmooXgsb44+XptAoueZCgZjhwxT4KYHsR+0DwwbWHoXfyot/NHRgOxnVVkj6y+Cnj5pnHwulSdsluulLlyI0LlefB7FEZCtMutWgyI9ciEuNihWPy+B0Ojc95cIdas5p4dTKBdMxOjv/ag2QiUecqtcCfQXgJ95K9w0EdxkBKn5/wwtoArzDAxVEWvCWtiM1HKcBNmzNjGQUQRJZF5ChJmo6gQjXH3iq6xi7zl+KN3VAxa7ZX1PHqNF/CPbr5yzvfICUueOjCMVToDrq4budmVp19KwDzQ6qGcQW6h/I98DGbN0Lk0kRdIzSCnQj1qY2vyIVA0XQvt3gL9gn9ru7Ia9kX85PnaNhuPGZe2K3mzDiHYSxtHJQTAuDIBGzIDRAIjxLZXu2pEG4//RvixhtUpp1hiJ4I/nR4ev8jzYiqzgZrij0P5CYmPB8yZ7sKRgWUL4yNJbhJgTuaJst/CqHtns3p3yTp80tQMsT+jeFXLjJnb9VRhI1sdJkUKIjUV9vS+w1v4OI6BjXNqhD0eA/rR5KLIq+FcipBwxBFSkbmqCoYJWd1ogAzZy2vd4C9ocvKMekgx53blml+67llPIdTpavwv5lB/TJvdMGl6y4OEV0NAFJW3dpcb/CEObkERMks8mbzBVP2/rUq+d2Up3BIOwiMtdVJv06C3xzmLxNUUu6JQf+JuD36JOJ2haeuaZlaNEMn+wDyNXauAn1ZOVCL0vmjrPScl6EJHW8Vihm4YpPKwPT5Vk8RxM8VfZIyuRigFLK/GV2KYH+MjVju+XFJVWjrD01uf9YPTH6fuDBKFyC6vAVBsY6QnsMpSiBTnnhH5otjDgzR3yoycEg0wW/MGMcoUlchYYWP3R7IgAQeY8YzrZf4KlEzgMeZ5dkWpRvh5OjvooI9Cfn58dszApOiGeTEZuVfp6yY2pJ7niTqmKpVltYGyFBdebdMYJTjJIi7lUbscep/s24ULToo22Ve0u915jxNjz6iiE/uACPjZWSOqALbidCfakI3mZcTXYGsFcSbaU/GM6fL+noqbFLkFoqkn9BQG03gPG5o6PhkMf/OFabHrnq/L2gbkAHejkoBnI8TDiSPLVG/U9G9o5bLMcrxo/gbZvOzzlIEjI+06aPx7S+5p/Sj3WgGvTJ/nFVQWyl/n9sUSunFS9RfkWfQj0O6ezVdF676IsMSOgbu671znMKz2ed4Z3XZjoWPQcqmnGoDC3KTvxGPbyS3e3AwqUxvWf451CH5jrfLOEl099clg8jJE8Bvmwp52rJRUH5huZqhKK7Z/qubSYk/b7mVdVg4YA7SBAF6BypcjV6NSNP0B8T6whhwTJw7vy6a/S1GyrMSw0iSDLuRZ2QW2mZ/CHDAxBTv5TbMWc1mbJMu7h+DmSxtU8u0MAxhdZYkzQconKiZN2LTADX6el1JPsOpB62v2+edLPNm4rjJyiilAwfsGICcrbRKr2RiF1ZEGkdMtvaxkgBAJy6o6JP8uSC7pAALq8j02v5lpD76rfvkEIdsSw/skIju9s1GBKQm225FXLHm/RyeJ7G/Dv3lczqPvPl/zgyCkjIXJb+VrPbcAnCve69babwjQ13sy1nSJiE3k+e+Ix3oe53Gv3uIqam+Y7O1eZwYegZKEZw+eONc1Qvt4aUednxoNlvWLoD5l6xKbs7J0WSl3T4WH99soEt/emCes84l4jL2QG7DP+b57FVJ8f/j7FWn8OOX61Ba33BbyicojUY7ZdWdp5PO4XRq3arf99iKlAAEjhtyf/d6aSm36521uTsQ/NJzoDL5JaJXeytQsN0GTjzTaBxXOVZjX5aYuvRWQ0MJtFQTZkQmS3hdn/8t+hgY7WeQt3Q1HNV5E4fWX64uv8iYF679avJiiIwMFSTpVjzxBHmOGTczcV+0G6qyz98rEpYvrhnwoag4KryGM0zIAj4MRzeHanBXuNBtcfvA6mABQcKyNeNotSq27cg4nFv8S/C1tWmFrjYkNeCQoWw3SQsZWxNnf/ZYnhvmsroHcUcunIOBG8VgRV5YHe4Db9MI1F2M24DOJZ44h7K0UH4jH6Drkij1x5bKGbsko8+bUNzfLex/F1wmBAUzNQdSjvVIqsQBgJNvbVykdbfhnb4qlSGeyYDR8CSFURRuUFhXNkOQn1vPPeyKsPitcanYT5TcSooyGk6wGmnTvm9aRXq6lPnpF3kF3BaRVY2eOlC71he9MKWx2WfrbEtGku9FTGlClGBPEg4fUg165ainMIgkGaYCwcAMy52I5/bgB+ss8HNautpEE8zQSdO9gaLCSqijPzrqhNzEyp3rQPjjJ0czyPx5xGblbMw9L3vqPr8SoVrV8mtHkNon7LPIdrAlOWgjmEHF7G4/xnECGPEc90vBFCjaQ4u1n69Nwcpd1BG1aIhENl5nPmCeZGs+B19eKyH1XZDJKvkpmVX+gRBrTPcPYVPBI5H5ExHuw6YYaBsdMtVNnOK4+m4LjZS52s4EuhmJruevGa1XiASOG85oPB6bvMRS+BZy8J9ImXKdebUG51CTVilv41Kbx2tGacygyBKl5rXoQgrj1YSEwWFSPSdQqxorCTaFLBkZpzP4Rh4UP2Q0mYMn0I/asY7mvGkuPypXf/dRNq9L7TFaLq8nIZ1LrYOw7B8NAMwf99MQBhrvFHEG/TdYkAJzsZ/jCRW5R6y7jaL4TcJXBAqqAhR5ktOJzfuQrU/GpMQQLGZkl1QGIgX9p7zQjAHQjGQRjWg9p770gLUruJVZPFKhzcN5cPh8jth/Z1BUIYpMUVT2S4VGj6e7pd7aqNDuOfYHq/nM+Wa4aT8bQF8pYXHntinfcR/G3h+uoKTCXptseLuTBCn1RVZMkNvE0Nf9JZkuLs40sbF0CTAOtaIs5po6+PFd4xFqOUHyDi+d07an4VmERPY7snaZfB1tRU71acI5lXh4mRqmre/w3Art1O+FicEmVRsbnfrG/dJIbjxdVBSQQfr5dcm7FXyo5XCVe+/+Eu5ToNnWAuyOKZ3uWdPSPaK4hMPG/rVaHNJ5vIoP2p5f97FLMrXa3E9YchK/u50VXynO3V95hfkN5cP9XgCvCPc5GnvE/UdRHsrz9uWy6d/TYzN2b7eEvs4Enxu1EuicWlmJWe8nHux3rUjqsks3K04hvE+J0jlDXMKEKgxQyBli9Ucj2V06m0WGnX+0DRIZP09WWLzPNyeLstVv4GytwS3exL6SHHQSRdDbLk1uQxEVb1z4QBPeMLk82u1hOBpxjZa+qHOU3zb+ZR/sp6cEPWtpaOaaaaYRUepAN/IRcVG8YHsG1b8s3HN7LbaeRmbLsh/DC2p+Vt6+swTO2Q7fKamo+vOBCmBVmCWqp9TZs8jFOG+cxx0BCaP3TP1NhTLp00o718RdT4NWXAKzrUhjfoCzSkftX32eBAWj4LT1TFZmTnYi16PSplYBsNyFpg4OyVukwRD0BKybrA9VsKlb5kp+ijNhF83gmEV0EeplrvCjPZN0QB703ZPuhgpP8ojY3QEqU+BvjsKK+/JnCquzqgPgZskHPO/4btMY/hvVuV6kZEHWk3q/Zf9cxoJJpbWnXoVOEPQQeYveCws24h7QZOGD9gsrloM4Pkiy7/XPh+rGNtwA3nZsrB4/OnvWrNWgpLc7NfLDSbAt0igE9EwOTBySA59XObcExFeTj4BdiDvuQFhbY/lZ0PZ3Kp3D26i9QWWARrac2L1L+dZEa81XP/fKQ/bH/gSR9aNqrfBIolX3U63lVSfpfCx5w+NobYGUUYhgrK8t2MXdfPpNFKLuFkNkngbHz0eJKu1cYdGHB1lmqPfjlVdTcnaf3Wnf1CqTueQaFLIxiIFOt7VSAkcZ3ovscyKHTXMwKoYzxEBwW/5IMpaujgYu3sdZv2VFTOrdNYDF2Zl8e1UqI7RUoHZnbrK9kvu72LnFPCAmPQB1zjhYmhMK9sx17XzaIHpi/wh9tnKERi3IlDOIRSsKPH11UAEMgTfWivi3d+toBsRIcP7IqzVBJtOV3HxeBGwKFZAc0ZY5vZE9S/6gsx84pvNpyZtKzUv2cpTrnQjvK1aU8Xm8RwUywsQP5t8cbCfKBD8bMTKBLrQNQDvx+rOcZP27wXAfqqE5N0L438U5u2gih1xc9e1OSNFe3JAiKo2Cy0o0eHEfKee9G9u9oxJLU3kmPH9nFEhkGyc8njkn4/jRM8qOhKsk81bmq55BV4zw4F4VZR9Saj7/wlbGIefTPK7J3fAZnF5Zcr/yNP6WoboBm4GcCVS9Laf4lbsfwKXCAzZFL83Bxao1fB6tfOD5VxCoYY2bWQcMO7O6oJ7keeTtmVvLsJQQWsAnQnCdShNefvGZhltbLZEt8AV6dIj82JQKFI6GwG9U359uycfwShqsS4baXyuMrTqqzJjl4U/dGwX98czuo+AOhhB+2C2eWtgImbuo4+RlF2gp3odh43sXAw/HLhVUrx2lORjoIdj53aQvFIh1elUgURw8e5UT9bGjw0JoBVfO2dGEu4mwuu4V9ebD8zb6UP3y4hRwdgwx+fTE2ZtqsWpvkYPUxwFfWn264IF73S9iY6A/7MPyhGJLf4qksNyeUVbgsX3Cfvpin64mIGB8eME7CF50vCB68Y9gEfVv+Ibiw5lcL0IKUEdj+//mPBzwdjjOkYUlCoLrnf+YG/UBO3mdYCuGsNnWRcamQSk+LClLImXdUgMW4RRC1/tV4FXb8T+wVu1rSTR+qJBmyWRmMLtP7FmLDgEXZQZZmsk5mU9yNrH3xMY9F1QiUZ2bmBfQyZX3zns6gm5bK1/F1JftEZuP9OVRgLJr3hk8ZwgseecE9ETmFH0mLSRtperQm/8eaP0RXYDayRHzCIMjclkU0+pRz7KyCgfPTxlULSTOnmWm8LtceZLDELPzOwdnOsX4GQ30mNBH+edn5AZscQKfKXRVfUmXqxm/q26nakDCSQxeGrIIkgxbskW0MsliaFO19xdCvmFcKeHfooUlFMZGRnC7B1XXzxgJVJJbJ8NViRG5pZk0fZIwU3eYFJLhNXOEY0cIizsvpyIOvxeAx4nPo4KbwO11f846ZnNohyZ6jrPF/Ke+ZCSdeC1EN0gmEW2RoPPg3J6WnjCUrUmoNOkxsZ7VMBjQ2hCZgRRNGmXhzF/02374nZikL5O73XwyFYdM3mxYA7T/WXxx6/I7C6UQqYAwni/wTx4pni6q3rSptH6gR/P6A2zoD1Q/eETFpF3jQqCrjni1/odUNctaWOkdA4VhZsqNji7PWLXMmCox7X6JSNjZUkwDkRYiZvI0ZzPEHx4LGLmd/Wi11BtuAiPANSkn5EYCO6AtBOS04ZACp52bN0iSMKN2RBeFCxSIFgTYY/tbl2haUKvreORR67U2QFsTK0oWk2Gj18EJRsGFUf3QMoFGZFtPjeSbkb0ytqYWUuRppz9y8Frdadn4pYDKK5xoo3Fy2Crll4s5CWl1H9ssyIONOcYpnTgizKpRIUTYeszTQW73TEwb2ATygUSk/GlvFNREnDDNTMBJerJqQs6/REuQ34FLRye5VBQYbgC5TLbiU4S8CxkYKrzMKiLAAciWTELLX5GD13rXgoWX0d3rUWSpk3AaSKhZLCWurxjYHn5Wj8YUvaiLW9uFJym/E3EoOS2QNxY3Pa/frLE86C2AhXzZyzKUk3f9A4uQSGZC1/qLuJ3U6UkBWOGVvSVRQSOXHLCe8vcp9jUEZhagTV/prfXO1f2oazlV8DpEX09vI3k+1YaiTBvgTxv8RIcq9m0LHC3MO3EspZjsAmNEWezAb5V250uhdQbd1Lf6iByoyZYdoj+ySDRizdFhUQ71mtZWey80vGhaQ86xwtFEy3ySDYu0oYl7uSeOl6rtFAQn3Uu2Om0lvBtRCKBuJSxHSMStVctK6m5NBQODmEEJRKKL2AZJJB9rAJn0RautYN2rMbPMYAqw/po96dlGzRfOcKLluE6s6KQFFdyfLmKDNcxc3pPHH5a3Di9DWP+dMKjg58e75HaqACT8d5NO5iBXmyOrj3INaFAgjKNeM5jKKWYJHDjcMvGz2WZ4hLtpQzBDPf2bvJSM22ehSSaF4eS30IKK9JSm1Y+N9Pf8j3SDG4lwOsFZvX5oaI+NtDmH8LvacEsYxnDzgl8TI3vgFXYezqdc5bl3kuWjrBA57Z3IR7N6tj6ToH74niMHtQ0m4YcOvTwhvNUFeroVq4rrwJ3miHtvR5VgObbEZr5t4VmJbF4Aed8gkEUgOZ3I+UpM5LvqgYIjyTT+VIVoT73L2ATLXVIkdiu+cRzVAfOXhzpmvMg/UU9xOtm+8fVjMD8+hrZTt1PPFzg8mNBrURN8ytP2xGunIbVBQBzpzi+qHx6dvabDdG7xGqRjLszb/smot4vDsoZqeO1dgF14VncGK45cZov14q+OMlkNrXO3BQXaYnCWU3XBUdHAnSUo/fIITuqWoUalIlzNAwDWYzIS9Fdh0opwg6JbxR7LutRtsIsYkwz3gPxJ4tLs7nJUN1pvXibbew74yVUjh0e0uZZ328vFpHCDOBWGMrhslqv8x8Z9lUa3tDZEMUM+hZHcK8Vp9/Xi+BeeA6OTIjrSKfgMcLxLlfPHn2P0fD76ExxWqJyYntboRYy+nwEynWPKhBRd4Y92XkgPJtMTxP83rpBZpsmY2Ir5zXMLB3jhWSmgwDyuagxjK7a77J42xO3zy7IOB1N7NCjcph3lw3307xr90cqbrW0dF+ZQKua61kkkmnJ5pMr83V9/5Hyr3XoJB2WVSZhzDPcpnATgEJvvvqeksYD3pGg3rAXvlweJtwCmjekQWFyJF/pM0nrO7YGcXlTm635DtfTAomZEb5PauOFgsVdLK+DNvYDzjFDsy3NgcL+EWWmugJAmOEJ851l98Dp/fTpSHmYRaoq39r9sJGvRwATgk9AOSIK75EmheVE/E6OJs789vNL4xMgdwGUsz2TBVM+ci0XYnU0x6m+zbKfB5Xg4BdDb3Z0wl00HLoc32qJUgcNntCKPP0yKbuPeTwsKS4W1UTmsQ5GsmbOcY2ogMkdhV1zHAl/XNnn7ZhBWRt73BFq6R734fuFRrdeRaqNeMYyBxKF1HeWpJbzENsgbvJkElhqA0NRxpgXcyiJcr2q75LO6Pz2kNEWB5Ze2EIXEgXx9t2jTYQiiE7NQbWVLGDpKPMN9kOwO8vGErzyMFaEr8nNBosIZezblRz/I59j0hOsPbRC9Drahb7bw9FxRidyVRsas0PJnY+b4pxSpYUwQQQBzOWagEjRsIECa0id5btyuHpFJr066qzXK/wOWivFZvQZMT/0WQpkvVHzTzyJd1D+ic+ZmFlnMKnrWQl+RoWoPR6v8GUZyLBMe77tUC+Dl7FOzqqUuqVtj52eRuIaIu3BE108OYpkmhWWNQZ2INP2jGsA4lQlZbxX8QhuuNxAt+v0LXXs16D8EgfJ+4u5DtnJZLrtapbhMqOqT6+NhaT6n/L8b6wKIOY4LH/ccc2PclkM5CGbk42dW8sCPZXm3e6xEP2goxlv1uympOTzZ7E8RF8H1O6IiXSxhMOzs4wSwzOH7EXo0rqXJZ/mY4im3EYYjs77vdv8JNd9PDgM0kHO9RvKSR1XRe5HUbePbBODtSQgXyPs9xWqTWioFztYXxZyCEiT0aXYS1Ub9DsKIGWwDNMzyhQl24tHSD31NboWlAJeRDRlPxsYtEOJJuF+XIJ17waWFY5TJrWRdlg3qK1f0C6yMLol0/dy1uEiWFVnhPsXP9IFjOy0MEt7cda7I6NBIZn4wZLmH2aegO+HmkBCpy7j5XtsPjs5dJm+kMmT66kmbJbnOMWwaieea2SZaSjEEOFwZduf+Fej9UoIqXlcaFuI0NiwbfQlKZC7Pt+an9xeq5Le6r3akX4JeOQFNWT3anKjaX+zBh48tEqISJSSXZhkD4qe3rArSpXVmKs3XFbz8bJ+xGiStLZt04riZYWh8Adsb/7siJ113gERHfRQbO/g/vEVAdmPlLteZYPFxHHMPAVjNzlqm91Mli69ieAA3uYaugfUBSWZQh8Zf1a/3IG7QrmF6NnLue4ZCRMJY+gBOFJDSynmWqEm5ausHJXgp/YcMXfUqq+4PhYBmrzrGL9IgLL7/XNzpwf3jZuxRdyqOyCNzzkVTsw6NMFDA+XttZaTtX3bw2Hc7JzKiu66d8aKrpnQNl3DGZNv66aDcRrBi0uccQc0scFpONy0Qxyy8UI/cxyq+F+w/oipFMualIIBC443BeTg8IQ2f6l/5DiTAzWk6KmWHR3JzqBwWNZiYCCBpa7OHE2V5xJspOtO5DeCwj85yBF6/ANEk3vZy+aUPWo2DNgZ738uOblL7EEGYK8Jt7E3GDSL1Vc1T+UesKyu0Rh6ueXTz+c0Sg41rRtViD+LxRaBnQg7jfPjpTJoKoXWRVAH0eu6BA5w5uskxiRvcfmX20ZVg/93jNtg5t9zZlrSeI09SHnt98Mem5ETcEArufvuKYujPPbk6DqVJQRcZ7HEUXJwXtTFnZOl+ioVVAQ2dRe82sTSUHAaEjvImLJY7ab2QhMGuD/mSmE7U5v1eq/9AL2aT2hkH9PNyev8yxO4+dy3TkMuLek7lOY3NhGP4tGOq/9qpcb2SiuWq1TpA0zOIU/0BJuZWEFr5nu9MreilrrmsHX0uMlzboEFaWOKDusDF8r61CsyDYorR/dW921iDIDzUvnTIM1U/ltHavRBgToB7khuShRmse2BqYDyaCpNGOy7NN8YAmcHHCgoGYSgA/2Te8osD9sPeWmPtd9ac5kUljb63OTNoSlRTzbmutC9QYT408xq4zrSps/5enDXaJ78zZ7uZDrJ/PfGAtS2N8nB3odFGRVvZjX9ISoF32Xyh/8aizW+uJp4e2d75ZpmsHMAIjWdA3JJbIJx5S0vIENTVKGF3erMX1ymrwTfU47KbZZ3MARnz7xtLSnbjiXo2nfuxeseTRnnBo/Hve676aCYS9oEMhmJKgD4QPCNDR7UtU57xQSPgxQSpHpG8Rg0mweTP2rkzcu6ZQPbyt1jCKwdupRmQk9bhxaT8PH4ASiQuGQKJKp2ewncFhEyrr69NAdkWOuAwSajWNQlDyRRBHTvNH++ddt9G1qVtYRhPdFZ3drQXsobkZ1StAnsAYYgphzMK7eND9KTwWvPXBH0B9Wzg05Cduy9NjNTdEwGcwKAeLJafkV7aD8Ntb4Io8a9jwgbU/r/BU82kvq3+EWP7jjAGCYPh64Jp2t8G12tcqZ35UUerT1t+3kjsz2zM9t0yGmWOdfPq5+FkOnwj/vDkRaW+2DnuZkFMtQxdqkogAxrCvS4a1QKfyXW5KV9Lysqc1YO+aJ0obpdKBehN6uREABN2Rrr6tnoztLUtdYU7BmPzv5Ejs84mXiUVRgHPZpxse8U7mr9P/FzTyF3zs3+Sya1v4NfU7gPs/KAuojd10be7bAwipb/FdrVZ91dswGOb/2giin1T5gaZYhG9ik/10v6ivWKP/T/gJWYPl2J1Y8+gMLdGcB2paM4XJ1PVdjiL9AsUWoMWDxDrTyB6qrZ9OzeL9CpO5TrsaIzg0O7T3/8RoPN2gsTWxLE3/yQCcuuZdTJsIoIaqbMleabIqVVeyUCdr79f6v/ZldONsyN2LVf4/9mNcCj1pUQPP45yK7B3AU0OpHgV9nSvACmnA+JkBgaguasc+6ryEjtvpNF64rqhFV69lMN3ovX8yR2vHhFjYiIirTIs3zr/EDFlkTemhvyYv+ITUuMpIAP0tejPC0+IAMnq9clzP9jpcV9cAlJH/xdPfUaXlBOoyCpd5SjgIYJksXPzM+HNGrHMpu5//kTodBqna+B5ZcSZpbjO+etUJGPQXFjO56kz/McqV7X8hBWvYOMpsQnK+SSKNQhthLGoaW7mhFmVUF0+ibMmig9rUuDG7e1YHa+THFcpqEpUD0jmFZEfIr0qWMfrJoGrYHdDdSZxhgq5xyizZCm7AG8CktLdegxDJI2zknXGFwf03/Ist1D2NMh0yTuiA45LUbrKI3/c0TmsIiVKBK2lGjzhYlqriLL8HC9l55aoNRBaSIiRAcOSvct6v+1iMnm3yDyqNjcPawCs7dleJ3jHWwguJRUL0u37ekWO+W6V5TBE0UI07f4OjG7/rWsWcW9xAwlaMCg1vqMy3m9pR8aFsw1B1Vd9Z5KjLIZI6Yq10Nj5wPmr2c4jGpkSjGr/ArzwSNgEM0M2siXtWx8UZ+0YjQegfbNeTznvIzM6s/aFzc7L60sliKpVcO0h/+CZacMUA2dO7BeQ7OYS9XpvaCtX7/i21VZgE+Y5TrQhmyeuVIXRXGXoJXAY13SWewslBe9bs6+KzaF12vrR/9ClgL5rsY7X1nFkpLTw5pnelZRBZuDkpU8KE0vxC8BEvPGSSTba6g+XqHNXI40HjZ384dxn3ZG6JFyqrPYKFYTO5FVN+4O6leiDsGB5vhgKGUcTheNUC/8/ST9bRvYk9dl64Dc78ehJlLLmLFqw8XXjmvdoC8sAZr2AnOdJmsf5C/0PwFjm8ENgbQSLbY7aoC8O04WHHrzQvQtNHSmF5MMGJRzf2pjnh6dd+SYqu0PhpgOvGfZ7hqt3C+EvOqcZrUBmHUu5JG0pQaMmNdTVsLItXnZU78+JEfZEb36/CpVPnltMSFjyoTZg3fQasQFKqaZNOPnKQGVHaMS7RkG+J872NofPfGk9bQ8MBplQgm9K35ZeR6fW3XATZyhQB8dzfhVbCPGXcMw4a1Walb1m8NrN1LEr1dsPqTCQCYPkCHYjQ4ZMWw3Lmk5GeuTe3IvADn9wi1c7yhv3aLpYUs8Y/fHHT68UNdSzqdJbl5e2YZ3ZvqFJIHHkqy+5/jhMhRmUU6tiUsdFJwyAyeRiryzPRTXctIF7jY+CRrICk2kMy1mk1aApNQWnlAJPwXytOonyrpm+XfQplUk1oHMFf10B8jBIRjiPGTU4A4IUoXglyaVdnmJw98OUklzLS6lGIRuR1VqynZ9OiOcu4ss8u3GqcBxs5jl+PxZ24a4tCtBgTXdOItRq+TvLH/oWvUavB3vBYAI3DfXZGgdbleTKF/sgxSs7fLEWPQR0B5s635taEXwx1LGdbXPqGSn5q09JhfXcx2pciYQIj86vKF3y3TOkHT7xgV4NfIDGanK0iNX+7pAvSt4UAuG9Ms9AWcfjphTUQH49uiW2dbKbjjOhK4wu6FJ/3xhlv4bJXyS9ZqlRP/9P3GkIWqS9UYN9apWCkJf+wJUw2LxoF/UbnTFINWwGSHN7a6rY4XD3+12jB7WnIe82fubtkFG2j+Mv/qjUJq2FXvkJteTLj5dy+DUTs1nGJEcruUhF6TO6HP1U+MlOC/blkq5VGnHLdOtJpciOxMMbzy7hOFLuqpsXjaas3tuIaLblm9Q17M4krX8NJZZPVKjpNhw11lN6JRTpuMJ019wBoKzslcdhm2ybt30XaAyzIIoZllRFxzqiOaJiFyvF2A7J1rSQs5NRnrFfIHw+elVzxIeg2W6PJqORr3b+4NFF/OZWMSTNL2NsAPDOhw74GLPtQmw5afkPpiDGuVPUW8MPMsYeT7wMsTeLQQahuQ1Y4qD7iDiEUfF3hevjbao21baoy61u9IKenhnrDGvhY5WIBnuQhNtwXV7R33iSbEgQiXFEZ6EiDTh+MDhrD1apBePoV9ATJco8swTtxE10xTsiNsBWaCWlJoUcNcLX08dL43S7/5S390K1Fly2FtK2cb5b2nwfG2FAXCKOQFMQmV209BPO8N0OnG+8dzuCBAUE4KU3M/2MM4zNcSJI9wfDQypsEENf68bTgEBVDcN8RolZ85hHS2KzZb5iZl67VzIa6wzu8pxBfH6bl9b97GdANWtxtrP8GymHJYidUBZkf0+SUQ0pWhUa+VvStCeO+ThwXvLgQXSUN8iWVfJbTYdqxdjrETEfxyMREs4tyN0TLiH7+FuBe6GPX2OF5X3SSxqhlytFW0EoEB139pzFIPs98VKpyfMgV++GS7zie65G8TE/fqT32lmuHRRthF15L/fWqvluH07hi1P84Fm2Ua9Cq2OHT4OEWa1xu1eVJro1yS3JOlX26aTiGJ1m+KmhCznqzj4oGhkUvmK7Bbdo+EHvR3KPub4VnIukG6xqZF5hYPTfWqFkDbXrs70k1f77vc97WJodcRjP9D91g3QR9d26BhEv5ukN46nYxY7CglqgU0R/kO1N9AfFFqQpx2aErCBLrKXwFuD4/97/9jJg4I6EI4rOkMQNNoHYOal4smAlyRSimq0kI8iPw6ZlkPpF9g+xTsMoMVCNklXkEu0kfYATM6q93GixkO5cQw71B1TTkyN/cN/7ru0Iy7LtY9teS6FZmdC3QrliwMB+mUF5PbCtx1/RDDt9fcaBzs+25Ap7VikXofP0PrZA06MKPNkwfLuBdLkTjoZ0x4yex8coKgD5Bo0TCOh6Fjwoe0icx0p449r8PqvRByb1dtYK4yAC48VwadmDWU6R+tKu9Kh4sP84CCUkbI/MvYOrJz1MqwYonpRAuWkS6/AkYMrZ5OYly71eQH2EfCfYVJ+s/PBazwtxtMjidDMgEZWsqNZTV/ONsJ+G/bJH9wkw0xHbHYaVz89ePxdmPHd8j1EDMTWh0G8ASp/JW+kuZhUGW+Fce8xdYlnh2CyvRPdS20Bnnl6UscmkxbDwjX4K+BIEo0tqQgiWpVfJ6n9d/mDzDUdCxTCQnpAes3nFjgpB4qJvjAJsuXST1m4qRWfzaSZpI9PbNa4gm7oLX46Vkt8d07PnXUooXOXM57aelmox3luGaONVQMYxS8WkM0BsS9Tps+aa7OG/mcuvgQDnF5UHR5KhmKtdXnoRlu/LVQIjHq0kwLkmsERLhgm8NfTQYFh6uRGojZ+bh+bE5gmH+p+vciMzHs5YerImCFATVFGUm/SODlc7TUHgQOAD9153pB+8eeW9j/R3qSiqf7k5JgH+OlZAwQmJc6LFcYx6LcUZtZpkrvraqFxrNSW3SrjnNnvY5Y+KykY0l2JRTMGMZz5FnOHuYi/te6/TYZe10DcOS5a+wi/AbBAXtzy0zCiPDEZk20qKJerzaDxIMJdCNIQ+L9UUsoPv7LIoh5AD+WCzrq0NScQIfAThhrUuVWP8+GA9OR1KSvGnl07+G4jkEJF6Wdmt0bY48OaF/XL+XhMYcvTK2kk5+bIU4ew/lklNzHwpu5XKViExq9HMGIWIPoy+RE+nxW095AtStrKh7ZiG3Uk2mY8PK53C3AY5n30G2Z5zcl/k3dfhEcCIqEve64EtpkbuTK1d0nljEs5MlCokyq+04Mf4xawa0rwcZdJba6n1TLPG1NIa0pwgoqQefF6vHXoT7wNxuToKTXiEXVjxxHnFMqtlPN7DPsVAKx5YxnLjp2XAFAyhyvI7bg4doVnTGMlEgSyai+lG2xrpF7kXyTvO6lSCNtNKmGDZzu+ILvcS6wmMApvW4x1ZlFNWyV37X1EIcgwR15fg5JBE8JfeQP1tUXZ4wCvqms4bakedIKYNE8F6oY2F+lGMSZDubk/ydMQgIOCbHfh8ZVmoUpsgNTfHNcKw6FIp4r3xB6Hu6sfCQ2yW2bx/4ERwc4AEn/yP63BH1tyrMTSpAekloP4sC3Nq9XTTFpxsfdX5hZZlzoFngvkyskWJRgYJT/kYtd1w8FF4IGA2ootW2iSL+nQqUFK9YTmN43p/+r4kliLco+q8cSKs+vrhyIEpN1hx7j1GvPcTOtBiGXD5m0sOkfoJOPAXDADPuR+nNOSTweK+vzRxUS0jUZJztiLyqZnRmq8sJN28mcEy0XudgrxvpoFpORY3idvIqblSVz78f/5nGyNiB5s8g8TXmpGYufBgOtqTxU40RKP7tVQUqDSjQ6UWMXK8F61Mrk0pFfL7g3wtgTV1U8+v2/qiQEmP8nbbDY8fcExeT0KnI8dTGympElhE4MHcW9RTux5XkCpR7WOQ4nK9+KN2OHKPhIDJ6fpz4X7OK2nRwDZyADCQ9QDVYz9xwyI39/y5JLAXqqfhBttzvso81ASaPavkPhJkIoXocRSzyNEjJSOMmTSL+5kQ8E3iEfzz6txYj50/v7fkooU9v1HAk+uXzAkgl2d8jcIiW2rY11Ja9i82zJzx0axOyWbsfoi+bgMLr0/UL6PgbNWH7jM+e6UAMaB+Yro0T/zyDLBhKSVOsSAoBCUhnFvaJVUdj7Il+GROZ533qnMxAEACuqSErirwpr0ObgEgOoYT2b07DZHjdh02+pzbuNHGe2KPGj75/UeNfyRgKjXmEvpoByqGmqPp0iUKpsATLt6+70ix022fV9i+C1XMnkRQ07n5oH5fV44mfwxBTihzqdEEZOk6iVB0EVTGbYDEavi5/p5XwqvCJ+K1lTlRt+Sk6SVKJ8sqV54MMnvPBXCVu7l2ZDIr+B3SUVb8CJ39GTKdvKPFvGge6VgGPlrypPqrTkQFoIRzmrFy223HX5zjtTxR6+K4AVHHORPdmyuiJlfr4jU/NLfTlfe2sFl25XPS2e7sE+ORaZM1X1XjQwjH3vKYeJED9YczWianoQcyxcd8KAF2W8FpdtEnBxyo2bxlrH4+38SuVP0B+yQ5dlvdysZd66XkjeCCMYX2II2x5VBb6GSHK+AyfCHLDDerG8Ys8AbYevXRMPzNscoZWwRdnYu/BQ6rFXvZin/X34ed+Ai/4LItFsK8fV5Cg0QQlPA/Gvk9wWa+ykoM5Rt+WAJBXnLvYI1WFuRS2mOcacsWlxzRmjyT9lTZ7TQtRTUC13hvoT/7h3QuzHiteNjg8NPuSyEfJp/U1pqNNFDCh969ceLgaClgehrvBaFxjP9J6tyJnVt4t93k3N19fYwEDl88sgpIOOHNfTCnHxmtNI2VsNzg0k+LjwdjvgtWvKL+ltEiPXCZIzoZs8GQBDM5mulW597QupNiuu41HHZud6lFvAjmwB7m/8ZTNogsBrjR/PQq3OOt7uISXRve0Ik2CBTsKds/O6klGnhSSmK+a5yZJeBlhlGy9J4OIBgBL3lX8Er+c+YR7M4uxA2TzZ1dg0dVvnLx6IuNj+aoRN/as9+9vM+IcYWaLhJJ8uQQRNmSCeXegym5bJTN3dczOc2El6fCUm/GRgT9j0X6z/xTnKkN6Ak+Y7GzeWHBYH83Mm+BnpQSkudjW+sltGbLLexbkKvpgACsv44kEkJXNEjI6B0KfOTxLUx4xUgSgQtA77eOAFkm5hjLBpkxTI5pRZJkP+IBuLghNxR/GdxcpWfTqRxDLGs4MM9Dnj0fxDBX5qMK32aJJ+uEN1MvpgBJZHzezWqik60g1+oscfeF+/s49Rm3ZZ7vcIMjglcsJ/Nh4rID1+HyMVM29jlQq54cACZbPwMW7vbTLUyumesSuWTWUUk+ckadhEfHQKJgDQ8MOu8R1EPne9A3pVBOYONVutwZ6hkbWOT22EM7oVJ1XnMKbGyIY+oHSi83JuDYGxXZSd9apWcazhayaCmhyBEsMBiuHlDHcF0nuxHL1Nsv8L97Cyg6GwZ/AdFvUdXRhA5d7z2X9EYKn9qfMC0JpMfldvYuDb0TvnKcGhiYGR5vM/cfRJoi3xMIIttSvIxrMHsjq2mMHhnuLPErpwaEUVKYQ4oWj4jQbNk0ZsR7yzjlzDjPVpyR87dgROlSxBu6PCmT9GQ7i1h9491SmOZ4fMhef4ceUuSjxjbTLkOU0W4CcMY4bL9GTzdapBcLr+LQtG1ACkAMQpPS6iv2659L2Ai2D7rSYv2tIY0YFbfzyPKc2oaF1G4jcCDoydwn9WlQggbo1jW3W5F4mErT3RMXi0XAROi0J1rLurHlqgDvSayj6fKU+xwc60/07dfSj4Zb23FrpFTYrSTch671vcesEjSAeOohHRgDMU7UAk8Fjlc111cRHEYlG2P7HSTzOexFFocSa0hiK9uBVbeTdPNfQszxQRUhwKCFY5qNFuxxxjAjMQZ9NdWE1SVwoImVXZYhfay3G3MizRx5c8v+/PcpSyMdXCDS0iSRRqVkZf7ceQywK3VVop4RP5W1nBw7IhjMpmjaRMZENdxGmAS5/pyFc3ycAtnqdzKvADdMBgXozBCzbft6oPURybhwfbo0fR0rW5pR42qLQ0/vnCaRotAN4xG4PTCtdy0Qffr58U9OHlqtQckU90tXTwYIvXlzlxEd6ZvHmqeA0G1rtOGVcdJzR53DrFy+URNy2OIkcSenAQG2eB3bn1zJVbvs5muTEOi9O+fGCO2CzeNs0LdkopJ6KXJRum9Th162mXA0Fkpaw7MxnX2YhP7dxyG4HnpL2HXmvDBFyxDhCK8mPYPN/yH+rO4OSzWkLdFkxIHRl1DUoVi3+A9tCDMYrABwh0gFu33ejlUQiqDcdP8IjGzdG99DN5fEpBTZ4E30eWpEWAJWIKSn+D+OULM4I+6bnI354oReqj37NYQAuj9hPzpRV84TOdvzDU8MA9sgINe/KnQh3AInDRR/XXyCpNs6xIV5fQ49a8S6uCTwfjBJLjaeB9Xtee8/L1zREg0eNORYnaVTkRES45Cf5FXkrS8JwcYpzZWlhqHe9eChUQQyQ1eTACY8ttelrR+4DUcX/mH8TOAD9stF7bRPsqzt6sz0i9CVc1WBKIOQN6tyxNUI+B49Tmc3mz3xbAcj3clelvvdp/D/pKS1vHAvm+g4Rz29HVUJNTN3ua0uPHSth64jdX5zEHxzwpYSeuSqsE+T7rGrVykAJ9/zVPHz0CB9bdtiZn+c84HmiVejCJFD11PBHWoSc/FMDrn0pcy2uasTGK9/5OGLt39fpLmjULYqfGPXOByoUfyijB8tMj2mKvESa43ik6aTIdYV1FO5rsH+ToVmcN1rpO6aptzVuezfIZj6BirjA+sJ8ytOZsuPmO58I34yW7aWaegEdK5RsVGjYoyURxfJ/u8pJwYK5bJEMNds0p3gokVGE7hIxSZ4OJ8NGq9UHxGITjOjyUmSpQVUNhaW5cCyG6eWBZsSybWMZ0oxDnxlQYh0A+k+CUYcRQX930aUxxUahd+2xMjTqQKvVLBSi5VFt0MyUZPzYZALipry/nB106Qhn1ts1xTkoei6w8O015TZ1M+HFst2uoI9oiI0GrMBOZEyTjM7VzJRSCcgHp4KJuNGfSzN0+IiDEYWnkF4UTToBPUb9ojretuJIBw3Ah8L72S8etaO1RAT/9G1bFFhBQQ39HZ+ytrSqqyMFcALDMlOYdXUqSxEfjO3tgsw1lYSe3dslToDnrFNrmUrWlZBp0B3SRq4AfE+d1fs+lPvMM2k/0HSkEYCHYxIGb2f8B+igsCDRApBeB8HpvUudUDX18pAnsWvAshRnc/nEfeYlvFy7Trws+HuUj1VhIq5/eK6XUGHbme0l25gL1CgUA0Z0ti2nQDUsbCH91Hwj1uzCQSLlGpv+zIF/4wTldBs2drTmAtxaQx887uhR9fAYFy//E4AB07bKtckdDUvJ8VTKGS4on6urgE/A7GmJ/b+mj1Z9/6Jq8QKJuMayQd6FS3NH3UPvCOkDbmagjgpl1rvAbbKRsXzRkptUliipKx8Fd1vPNp6ZwiugveBFbGissiWzd3cW9xzDbdE0wKQ0J92Lh3yi1/PUnbC6XAzksjbTEXOsr1hdjdBf3JpRWcjhSAcd/zYvI62DxIavyI9gKw1tIenw+gkQYU5LY2uEhYCjfq2uSHRTVV2a3tDuSLcx6p4mFqnVgFdO3+qI0qZQUXEOwEZEO7vGanFUCB2X2sL3U334m8XZnwvCVdi5/+YAbeoMR/l347UXsZSjGq3V5mbnvGBos8o9WEwcFvXo+b5YTebyG5MplfgBm86yTitzfXh8FjAilvTCRRLpEqihe5nNpBZsUsNBYCGuELCnHX3j1QXSGn1/trnrHuRZKFJrGvpvDt/fFOSyIWEl/wi1g+XwIdyO/26itkn8cDmDdRRN4pG8XQZs/LCWBAKmnrNyg7R3pnBYCkaB7MlSo8CmQaPHO4dTcuO6GxP9/RjEnZBo5f7b4dJXRsaIWmXPo0uCXMaLb7k0VhA/stRReTMmlRFjz9f2QhiKlD+3MmeqNT12ld9C2oxyBJjZUn9qnNjpWix93LLGwroWKwi86AyDDTsRkc7gCIBRj0nOtph2Lt7su63fIzmAA2O0apOr2JnlJnpfHqW2PO7d59OmKwbqut6FC2nhQVNwozF1L//YweonDCR9Wv6E4Zrqu1mRzi3qXM5l02J1LlCyT5n0Mgnm0YBob38B/BxNyeKUeSXfzWMEO9UWe9mq9a9yJrcIpGPZ1mq7YQonOKT9QjTGxD9G0+6kJoNmXYGnCma0kJUNG8D5k6TMBc4Elt8BFlACc0hU9Ez5TkIQYsRTf2xR39Wf5qLUJt/yUVUtny6yNZ4uw0sp9xfiaEshioa2bn/QK/P09fInBUA5mJ6BJZNdIcaMo3uPf0ugVS/5BOWAMN4PhV7cRNQz7W6AyjRXMQNu+/GdhGnGrF2b27Bmn6hvs8C4zGcZ2OFQYK7VJy13obzz953N+ISOjFUpsn7jbTTvFg4sJyRIvEFl7NS8WGRHs86i2eAXYHYAKU4gW1ipwbTH2cfosnxqdj1VJVFOoJIGQ9XbU9tLqoOs2vnSCHsAS6e/6UZ9td0A7EKymV04r/AA/yf+dcKqelFuea3NUS6WDgIXX14e8GRJ3T4Qn4m5SErPaiIOMjD6E9Iwuhf9buy5ZdIq9S8aFm2a2IOAJjAzjDbBxBMd62Tw64RYMM/nJpmecgS+3X5LD0sQjR1Oi9St/dC5wJc2IyXDB3NZfbYLVd5LsS6QQ0CXnLebJvttGrnuerbiRHPXYeELcLSZDW/GhzivY2CDQ7PBnhjbxir4R8qHrphNZ7c2Kcwo/1IYCKt7hd/duOab7HdD6Ku4eDMFn4hC2Yp3Mt3orYis7QITFRy9fbwKfWUifpIxOiY8alnzEkPyiTxnE1AW7VPcEaW41j8FLELzHbVnZOnAqhPYwj6lLTjHyyuHTn+xsVLnEXaZCZGgG3px8m20bKghcIH+4gBLAMxm+noGeDC/Wc0C3YQgEBzYN25lM0WAHvWqVI39rMnWwunRS9IUysFk6Ri2RqroglRNLlHb5WrKDMArHxJli+MmSTzDVMKHcsAc7LqbzE73h/eTQ4M/tt7Pf640X/yhx1qyZ9AxQWD8XVg7S5UuVQ16NWDDk3BZBT/LlOBdHfwShENtB0JVvGmjWFHlgae9v2Y3z8g5rOYs7YLaCSiOEO9w6OsCU97LZ++DSgxOCvgifgMUZsbCLx6/bivr3LsTgp/JLiIGDi+0yDZXWmEoaGqb8BLtwwjLI6zW21VbJe5frJcpYkGs0xBlzdxchCXDVZzSEgyf8cbRtPR/O3aipjGNTYHXkUf8Q/OO72h3M1fjsIjAAteAqn37D6kwKDwfmj0j7E981uFVdk+cyrgscDnHjaK98QWT/mWR8iY2E8RSaam23xtuPNLWYTX9MKF1txdwy5K98KBpka+yHD22Wo6nOpXlqQqdM1jBeQzcjFe0lf2QQ+VtHoCFIUzirw36tOl5CxH9KNScX8uJF6YKoohHyaLfT0f/VDHaOhIFYWMCcSOvBiXJHxEVga8ucIyjDnqJ6YEiXtlax6VNhpyVEiOTBnpucTg2fzOJ3d1XGyfKtLPoPw1EiTendsWoEy5iGogMLhHd49e5ROF7YZLeWyQ69yHF2Vf5noGPBnKzUoyOoWiDfzdBIhAoTr9dwAJG1uS3016mZhcprpqgvgvRq1Cw3UgIiWtu18tqFbM/o87B4HfNXqDCyweo30qEqNpnUdyky7vXK7D6rZd8zh0YjAhMfxZG4Y8IsUtEX/Tk19CQ+tPVFzoghu6lZayQ7DGA6SPTR6XbzTGfx3/nTlYncAzhmuzt+whudbn/Hgy0Y+lvjg1gGHZ92HmJxauvAeY/X5QGUipD7zMHKCsLOGFKpFEOt2Dja+/f/qjKNUH7Xkl5HTVUfusJ4kU1nreK2XZYiMBUlf6w/mSSAXlF4metcEYZPCCC8GGEmfXzEdtn34B3ybI5uXxn1qE4Qd+Fjhc9l+K1YhbzWAZvyJoimD5P3UJO9bxDwxPyIly8mVhqQYjKYy7NlewIln88RsQJMhT/OGYW/p/3F9aign6Ew2tFN5HYXeWgsb1Qk5PQhn3OgRrKh13BtwFj5Sr/oSlAiFRg8PQfYzd8sgqUFmAOEM+q40dbiJq5Rn2nBr5N/uFT5QO/uPq3od0neN6A8lPR/c/NgPXzQ+VCBCLlRJ28qgIy5HLEry5oRZn9lyhgnqL3+DZJ6Pppewdl7tk8EgCpPEdMOBuLjIHBBbirCzGTPQ/4fYJMzzdAHfb+rTFIdHMQMV9Lq65FZodZS24NEJ7yS4/eErv0ePMADibjyMObPUbyKFVvRDRHXdcraE5aTrMXWjIdQ677VMZ6uwyoD5TSwtgWbOY6iMGXvAkLxDrVxsC06sENq/sB7oPYV8NJwi2kaD9obdOxZ7ZUfoMNUasuBM3YXnKV3G6KRVBmIuVPeodOjOA25JuYvEjQV1eoYFm5d2+b/mmAFTXDOACjAI7Rfp/k2S4T6gqoL/OudOAqHvGNDrCU7a4IrojRYdYJSaPvKrWZOtc90nMPRWFAcdPZgLFh35UkfbCz7BrAbrx6XxciQMbJhGTXVU88QMF54yyki639bv2s7HzujEXM0snXqDTrKTN1fYOEOPs7wpN46kLXIosRb1eDfPDT2habzlX07/5BLNyVU0foMb9Vwr1Elrut7Edtiy5C9v20IQwKUwrbLPH6IAvF9doKGJs38HOoFf7QF9n7EPtoOzYLCzbnLEvYQMpqTMjmXslZjzbNmplO62C3tGphc1a+3DncO3h5K0vm7kBixZA1vsuOBFpHioWbfGQAnVatH8Fh8kZ5TqT6XpeNGdmIjqa673R4jTLz5dLUVKM6fhTmWGhVKVcibJJj0G/80j8VXrzAWp5u3wLpeafMJl6HCp1envli2IIc0XWSL0Mo8cjvVstj56Ovj2v3D3zGVDch/RC92cdzKSPXLUDpT8LQq1fWidtSUFZ+qmcBgJrudeszD/iE3JQc82m4KqnCtsQQfOFYw5bnC3e+FNismCPyERc7Z7ksS2coNAVtYqZUqRW/no83v18k+DTk8bwwhPc8Lbuj+zWiJwhS5LosNhGv2RMw9oJ3lQh4wBlyGRHfaB91OAXPcEbpw4n1WntG2ZUTKsDgBGbRa62wcUBZVZny3rE99rsAmeXQhvJQtf50L3JBt4FwVJcyiaS2Iv7kAgEbTiyqPGrhFkBUdyVBmMqlxwEXuu+ePzFLrgoYkoIb/7zndALUFcGnGE0cVgIv7jmqTne8wFZRyjXpEQsVuI/NYpLiI4dqZ25ZTYj7j5rzCC08Qq/pZVbFTNcBKHlpyv+gsQ9UkSNk07jL9VOHweVG5FKzlVcc/8XGLTjREW1oPm56GX2dWplJVSkd8LbmpDSwRF+6u2W7x4QA7xK6SmnriSD4QZldet7DNQchkMF6lwJwhJgPzD/UoX+jK7A+WjPklIASJkDt2yJWiNPaia8om3OYMEc3v0IqknNdO0hF6Zn/EnA18uEBguoYF3Z2dCrJuFuMNb5vla/XWdPampepmaTieDZcRqV5LbWkRabGkS7CNgs1qDKzB/sARFz8imes8W0AYkKvUoQoBL2Wsk0AJaNt4wAxHeh/5jD7sMBBkFB1uOqj856mPak5w39IHJvGJAPilq3DOBVMmY4eORxvoen67cVf0gv7LmpokT64DmGVF5HTG3nvyeh4CII3/uDCZpPUQ0nY5WlRHOzXAw4iI8VNpElHtuB3NubawjoOBuyDnb2HZbp8Ptcl1kXzYqIDYdGYCzJ5qM8FNeqA/pftVqLqG9a7Uw+o/KwR/xvAZqRFI804+UFnNQr5sqoMbvtlcJjoh7OxMu7vXJo2CB3gxIePdknVYczStE40/Ra2ZF2ypuJSNXphz+ahqqNGjJxDVTDe2QtByzfubpVnTkR5NhXRVJpwpcCWIKlerItRw6Mrz3g0ayAXCq59MAXrU9IqwT+QZnN+jOwsABFWljLBlxq2QvPp7aQmjrF7VWvf8/BBWypsfHwed/Ua/CbvArh/Jbj8lN0+VX3WMJrGDWSLYWFGVoXm9J371EVNxzJvpddKRte7PRTs7Lunbp3CU3FBKQU3N2shoQ9iazQLakIwBnQYaDhyA92QJwFfyXbL0I5S3M9UbXPX63+raSqsoV6VTpYd219fZy1MOFrJeCO9qBZWW/11NDBY0IGD18dhk6HPLZYPmcWc+PsePCbqbFXWKIYUJIBuxFsI3+onBTbn925k0gDp5Jt/ISpWuyLjaDzdExN1s5eSS9j34M8kClvtQX46HWyvcocZMWkjV62VRpov8RG37jjXozUVHdJhZgvsdpupzNxK3wiku9V2oOQeWdTdZxXunEkI1+yQdxZsT2WRrUsFrjp4u2xUR8IjGz7/sRQQaRvq72o1Z0FZ7ojpaQfJuS7PEF2Fq1pV/VHraz/tCKAhIrUINbc41s1a93zPAFFmBEj6+53PWtTEFLfkRlf6UUSG5arF5DUYE4GF8Pn01Wrnrplk2OfcW0gOeGLIFEE3DT6+TWT4kPJcrp8XAkv9zSG4939I774jWN7Qgzv77exyLgstpinDvlgdysBXyQjo6CK8yU7r00W7g/+y1mIfC9sdvqEWlH3C//Kqb8LiIvT7y8mXpLIl5MjVwu0jx+cg4GYZLB/xXQ+SyGB3JuLHrFznnQQwcwBn3W1mP4enS7zmIOSCCByXcHwK8lzgkEbNMZ5eb7jC9iHz/eTzf7EZbwztR145Zw7kJtQ+VWKmtExpQjVdqvnK/rlU7t8d8yaOG93NDyjHFqyauSvP/xUbRNOtiwYuXED0g80yPAcbNacCg6EpNjo3qJLMXPepjoS29cH1xZtUnAZv/GkC08MPHyZqEcEHZPGvIdOnK4LvCnZYVnIDi8l5X5UY5rAwsyZuC3wJuq3/b0Q2FM4SnNc75LEBNtWVDmcMCUMJHSzQlBqnAf/Cdrcmfx0+M5pGQ6LASgUtf7PRUkuwK6RkzpAZ/YDZQJjzWwpYbzvFhRkJqFKGf1jT3fbAD/y9rDob9+/B1H9Wjr0JQ/ge7ftMaVyMvtv474eHP6WiwXDT8D+s70tobzjcBCsclqJqf5uABleg5wfllmnRjVVFE1S9lpo2pWDV2Irh6NtZ5yuNui17K7qioAdMnALFOp3qRfLYmzXg9z63ryVnrEiTeWEOuF5hGdwCf2g84KsQZJ1HTEc34nQhI+sHBaoZtwTnyMkK9W6loZJu4lLw3onxdfVmHxAVe9+HJMlhMQ1XzpaQslDi4BfI0ZETSpslgS2bz7wLKewckvI8w/Tnde1Psf7T7PIzSqfFEvLTrg7GqaKMzUVhh/wKND5FdDIHtjyd80ZZw3M+muyMiqoFaky2tKR+wQnGX6Zr+hAvvNaKAGNcBuWS2OwGmSoAsWdWiss8vEJJMT1oC+HednoVixn95Ek8If17py84yTG5I63yXT2MwW66PaUsP7d0QQjFMXYTBm4DZWbMW+ygy06VKUuGGY29ZsweDfhMGjJyqMxiOlZQL8Mmh3WjINO3Lfs2NzMTsscdoXWUbtlSXF17O5OdUzRq0hgQghjA7k1CeWFubEdzjLhnLqqsFEaF4f7NvJI/uE6aocbgrkynm6xTowMJQjwzxxi/hdU0kWGaavj/im4sAxrq39F/LZCqTrlx+3HPTqrmVD/nbXuHG8oNLoyGB3APjAMxiq+0N3SMZRqX4zw3OyCdif2AUeu4YJ2AalxJuEjLIB41IqVUn9sTyLAhS3qblG3+noVKniYCWw7Z/tSicQGHwJQi1mUYoQ3IcVDk2ge5+f2po4drez0dhi0KTqHV5bqmJzm0kR4GH2SGxO/AwT5HcQcTRUpbtJeOmFvHZNyAqGhX069j9s4l3YcVEom9GJ8uprJHU511d+ca7JL1L+AivX+FCrvyY4v2JzkHGs+JIaAid5Js2d5lApk7B8HCOutHcr6xgQhlYZE5XQF9OWTe7B5AKPAzvitabDoHAJNo2kdWcBg5Lnn2NzPycuhb78pplX2BjNoLND6BcN7AnXp37qkkRf21WQ1c3iN5Ck3/yU9W5/G+kGpjCbIYIgisDQdoIN9Uh/iyq5Nua9Fn6k9bCPWmzs89c9FKvKYLSRQYgKLN3njFyNY4kRY+u7I4MN1UPU4i+WuIgiQUBPtD6s1yd9vuks/q5g1TTKJhjPtdig78vq8UvumbNUZzaLjt4n78PmaMcZf11ZIySPkb0ntJUw+h4rk8gUCamNLqtNGhTSR3cB7ATvIRT2R1QB7axdKrSp5U/aHNCKwtNqtPsbP0TIpYx2l9EW/m9vqa9MY18ugdZtC3UcIxYCirdIs+0e0vSmQ4hAXvAADdCEQfCtvXX4eRkXtlPiZvmhKg+p8+C+xh6POYy2ZkQbmwhBfdNFrZb1JbQg6RYDpCEzkK0Z0mQ2JS0RxBOiOHrm8MLq204YgMpDHuUgvE42lN+bk4qVH2FycLoucDPB6BW0dQIs8ph5ixTPyXbGHEnSiX4ETpCUxD70pwhB0f6yAwJIpQYBywEUwvTuyZoEN9/vizS/Jpa+TVUE1sc+WK02OWcBLwMlnfV6PrvAAUlcEYuVp+gVmM6M+97fTfX+8ybjO0ndm1wb2gvCL6D6b1iZv+GYbOA89/qYkNoSyR/y2OQz/hB6a5WBpPJLZIVAKXVXMaIam2WGX8TI+nb4XOVhuSFuvff3/dHwRb+dKOXMNz1OPlVcolfw6ZwRJxEwtIMtY+91QVCR7DrXfh6CbKG3ql8ZAvkll+AUGrms8PUA+DCue3XwpcKplxrb5BZAGGV0NHcJAabTPMsfmuzHciDJ2v2rfrkgpAS3NQnWLXG1L4KxOPs6vCYJHEbLVXSmhM3fjBNhBoVUBR0EWkvNj35As7OMRzbu/v31ZgEBXfDtI8D0+ezIOONGt7cUNRpO099rLD/Yk0+7rdD/JQrENU0RBGFx7ES0GH6yN1JJPWsLo0bpdcLoE4DI8xUnziIBpIv/DoP+e7mzTx2jDpENY+ELmOf1R90LRgaGC42zOS9TV12qFXCGRIA7Jmr8unAaJloE+rUbX53JgFfJJTvK7RGSXkDmnKf48pqfGZ2RiaeF8+kgB8BU3EfmTJkgxPj87B/jp0PHqa6F5vgSezhYL2Sh/79bR7ny9zrcFMmrAKg4NjpyVfNJQNACOt3VATWgnDsb8I0tELekxC6YySaJQ5HXi7eg4/X0pMaabBjAs2oggsENkcwV0iJEOndaicHGpjhUHB8vz97gch/TYWEV8q6Lo8fpnPlut7ACGDAwwaghBpPqW9QXhA9MFb8HN8ctmDu7XPYXnCdxYk04jYF3KdceOKwBuLufAdWwt/kyxRqsdEwBdazXDOtHYlIdPkANcmI8ztyDir5Y01xk7BwBdZpQaBQfKqKoqOZM77AY+kJUORKt0ukcRvM3OFO1NVMyBQjrPyueqT7b0J9j9zIo29jkEJG2XPZOmQ3cKXwV3VP8tDsYfRI2v+E7AuJnPOUNACtu3eVSBMdq3f2YkSErIr/p5m/u1MaEc8vra5D7ik/Araz99QLKjfuTR6kFfz+aV/ius9Lb6JA6a9cPHt6+nWAHETvr7yFY+hC+rzgOrI9aE7eIXyX/NSgctRLnHwJJJbXzpxwPMDEb9aJhkZX+2NoJ7c0jr9OtLlAqMFrlsnwgi5afpa4GWvgFKlA9giwpcCG5N2f/xuZrDcSJFsBTJCTg6sZH7JsdwULeVW0SncCbi1Lan2/OZSniY9M4ooKOUzrEHTD2DMAoyfnv25eqh/buLibQMPXtGKGG0Ww45hvvzvy38Vn0oEiHh2QtZNwz/JWZYtX/0Ieost8pAW7m4oBNPBX9OCW9gRnCoFxdkydzrlfTRL+PL+CFbdjqWInp35dNie8fl2Ygp0bLddol6pNZWs9Lnst7HK9GXkRRvi7+pIJeARm7c/2vhJqgaZIMPE35MYrJK3FgmoJ613YzRdajHOiOlqWAY07cGRovBInpqG6DALMSKxCcT/NBcWLODTtr8+oAIF1qXgEr2UqjiuuPTuIvC2BQnnPXkgHdSLcJXAszV35dAzFjMzjXHQcw+dc8+tye/7HhWTe2FConLif4s9ma/9VM2rJ1gw5hJrjH3sYsUKlBM+H5JsN2ceTTYIoRv8FWDF2ocoyb4AT+OKQLtUTM75JuBEWxmeLxO0Q6/U7PHR68DxlpQFdIqGThI+ctUBxw0bmByz3h82P+0CR1bXa/OI05INa45ct60rGEgc/qi3KXEKlxCRIQ3kdA+w7FNCXt82E3JT2O/O4jm+Ec/IGYiuX9DeRmnGZ0YPvyRO8EXLhvTKZ9xoNzYeQDaizYF3NWPSXl3/y7pU00iI9r8z1ss9dA9QGxHeqNQR6peOoRMBaX1TiugLh2n4ttGuDzQSpQz+5eFcpZr0tLyd4u3ey3cYXXy+rC4rGgEEJqfCdpkg5thSFlQksfaB/vu3xPo8mMgY9vYgv3g8S07BXBIEWSNQX7aUx3kWNlS5IfIvAXvlx0lE7Lw5TIuTIKAau+l1SKWq2vqkvX0keoVxOFMbsNjJMTdb+ogSEbKg3QtNvPih4tADMcTXulQ4SacuP/8nVWAxTwob0SYtKeCaU4Uw7yAGxOhK/8CQt7qU8LNnw9ke+MrX7KW7os219KJ31Y9ZQtFIViA1dr4rtrkPRyfMh8NyxUUg/E2ZXpcmHUqXix3kfg8LbWKpOSDtQNt20pAbbqtQEXvuUWMvUO0jy0Dzyv0S5FNAeyGTt8u7mPDIzSPuKy8+ISX0fC0FOd3DjYhteSdev2pV1Jbfd6SqoXV1Iip+C2rsLcvDVLK99OMqvvnLQARHCA031klf7TKDuIBWdUrSb6RGuEBWzuMBdzffxczD+xKSauuUnvPkm1lc8CBMDqkQRkqM+I1Bmnh9I7FkvdRYdB0FwpMHZllfjh4nTDQv2tapmD2dbt61OoP289otd+oTl9Ldo/2PJBTWdSq0UTUGneUaCAvHDlVbZ5e81Akh/YnCp5KFWbAJNIBWT3Uib2o2Uo9Mo8/i1i/zcdpqKeWFf1pXpw9dL3P/AI1QU+rAc4PNI0jGyiH3GRWRdajV/cBhvL4sE5ESGW3QXFyrTknQ5kmPTnsZKdkGD6bMFvUps9zWsBUtXsCVPXLDEYYiBWaL9HQa8lowP+RToq8v9B9inFtCP5cpgfbWh9rYpFXD1WFUY7FEao2x3Zsn7Jp5QPu7SvH8WGStcaFy3JZ0U+IXNX374imQDYLJrfoJzvj1rwiQOUO/Qg5+5eKqD9maLD8rLVhG3AOOctz7Rai81YypnWA+6zC8gDmV8GW8T9jq1JUzK7HcQv0tLDEkeeoAolt7kpEiG2/T3eozqJE2qe7X8wzYMdERiJ2mwgBXiIJmvrp1eP4PibIbg7AmucpBjsqCkztAtUsgnI6jkKGS0ol4Eo9oDJ2CNtwX8sBqjX+Uus55b8MbXQSsofcCxIsgdkfgDyBB/ISE+TfwPz0IG1ttIW2cVU8kRoCKSwqhbLVbuA+M5wG79ZFzLDdc38LMAGxgas3sLIowQqvQsKrMjfR7tc8TJRzjtwvB9modonqB70RJA1YFcWSjMYWn+eR/3kCLkbsQoZKK1bz9OSZ1q8fcBGOGLd5QC6KE70EcFaLCOeMz6F04U8KKLaa7AYkuLE5mjlVpB0Vqbp6CaGTMP11hps+VT/xEhjJvqEhlv34HYNOy+eRiv18wJIUQUls1WxJM4+n72gqiXGw+tyuf3Kphk69P1Qx7ONnoGjZpMf3hD5Xqvdxwa26JqkRFB5lGEMrJIGFSaNT6S6U4PYqckESJFRQMGDk0Z4W6wVxV25JcOEu7SeR/zcWpZk0g/Z/WS694Gp8wT6aeuliZjd99yEuXy9xKLJ1lFDP49gKNMOzk5VHVd1hTmmk8cYLoX9mJZ4YKpLX/Feb5e9xLFCFLzxN6uFOw7Isn8RV7cAw6eK2G8BwqXCmh06mWcM9AB0eNVUsIi+PJK+91FFtDf8J0CvVrn/KrDqaqPqJRraPp4vOAFWnxFHvP35WiAdoLDi/XtAWujezreu3MKbtF/PejAJGlAOEqFT4wEpW3/97B1o9kzwbKy5D9VuUxNGRj5G98kcth14ihJXj+4oDa8LrVVTksHBaHCxXFd6wDaScv7Qy3Q9Ea6l01M6K7vEHuWOksslh0tHlWcv0kyNptQX8Gy6wnERh+p5b36KWDaObKc8PLr/G891vDG1kjEnFNNxHr/HflmGMB3Kjfrw9jfYEcqQuvl9QK3gs2HqVjPHAU9/BMO9tjCzFcsACcSWqXLTbLPuI5OxM4l8j89qZOXvaE7YMDGJup+Rouo6a9G2VCBFNbK73wjrcYZDu14YdVlf2rKWkcUFf2TSbGH5K8sACBdvWfXIvtk1pQzvC2fsNJun7joZXKdea3pRzACj7aXGC9eO3/OGa4O7foiBjgSfSuNGtNEFcaPpG7P5VRybsYQm48jl7ih5maxeXrz2D0L1nTeYvx0jbU0sHG61zGohxqOfXbK2wLAiCImmFag34/z6bzPIeqLewD2jkvmZbu8mCfpg0d7/vdd1AIi4sTmhNQNSqhmJqTI147qt7qwioDVoSo0mxc3w4wDOoJumr/Na/ijuHVTbeN2+XeTZ2k3PRRnmdFLddvoX9J3VQVYpX/ObBInDinly7aPwkI8xbHZWk7JdP2S1tzU80T5Ckc5+9isIoiQRTQkIjFugpltEIjdPeqeT0ETd3SkIrwOvStRZvUVuC+zsWViR7ih/n7lQzrmp+UhEuW/V5RZS+Wl9MBNATZjrDig2s/ns3iGEiAbceWkHHbXKXgNwjObSCSQPZo6hGEIc+B5DfSbz2iVnZyV/zxDpmqFQzOqzQIL8bc/7Qp1TQ6dhznGmFYyzT7bMj8iEsi+W5tRyY2jikS1vvKH7gMKZJEVpZmdQKnWyqS+ixjeON+SDZY0DW3AvwF1ZnetFl1gsza/mqUOGpRe4IgbIlnM4Ho3wUHxSkG2SX+5EEV9+6MK0loaebIpvv1LFc1yHlUsZJBhoJVqyTG5yWt/7IQaHcRPvDbxKWNbOX/ua0K9PYV6uDGxD2LXYSRhnfJdchpYopiZe4NI9PdQJpRvMAlkolyjmDWxfPjRKuJi2O9TFuPJeYMdOp5jSjsK9qUYtMAtIwPhS4pd4O+p6SGUt1rblrIo9z5KlnMrDX2bjXLBYdC3ZSIvxl2Xq/gh064NSoqcMkztjaZ0gocRcWB9fnpK+yHsk2ai59RJVi56ZiUnFSc2GPNYYMSr8In9c/5dCuB7nJ1rVv0BtvalSc0xW9lM0on8v8DGeeY5uqoUKpKQVIglqRlT22WFuajcvOmc9ByE92brAG/ow8cpNzzzUrL1DzRwNFcgNSKgdVoR7VpnmagtMaCPzMBagPJris53DZ7JKNpWkaLUzQFE8EYnwY4n+GvTwN24OhKc6TI8Hogg4gxnCP40+y/WttQEGFvhr3Omwx542VUKTyY5H1zvyHrrup+ibmqA3v2RFl8wRLssrD9YVJIEpd8Y8GSHcmcJ1UVg2X8JkMFdQtuk4V/Ayvot7xfNUs7h1ZUCU9E9119mL/+ljS3gLO7SJuhL0fhDDFIyV8f0F3aQkyxRlFMFm0lheJfdckmFkrTVkZjNdgEWm7rnoDAAtJrr/gPmdhjyNWg+GE8RvQ4mlSBTn0kQMqhlCQYWzxPs674m1vswTIeJ4a7B2uhHKfC94dOpKvdqpgw0dGlBaAmWEv/kD60DkOBO5OP7Xo1z5/fuOZsp5LDLMVYSOK74Nmbchu8Xtk7LKf9G6qPC/Gcfo4Gtco9kwTpq2/POFUt/9xtOf/941ESet3Ifuk7wh889Jnt/GdE6A0uwZEl/9F8y5u3Qs0vhd4sEHqWm9vUoptHnwqtio+RvkB+I9r92DSVTXPkF2wwGxtv4Sm5SgLvhxO5gtVwWKvGHL0GbhouzlC6RfQD5QJ94IfUyDXtnjFa9c4rEGPyys6VzIA/3+CJHlVRR/7IH6oP/6Sa/M+RFe4T/0WeAAJOqO3G48OvE16mVoSzAGmpgWxwvb6XPNWXPAcnkWoUSrPs6Rx61awjJ8sYoksBByfvlbngmj84xafGF1ZSfFMq6HyANa0C7aBSia4WnFOTDlQJHD3MEPpZNJFV5L8NuTvCXQCCMkUQwb3OlzStQzpSMXH/KEk2yjfMNYeoUpi2sse/IvUxbLe5MSzJ6sbmLytOnID7WbXv2+xmYiAWhQP/npaGqDmMeDtMcaoP8dQMbAHBK50YV+Fk2VKPl+SM5fI7pNUdPUlxP6zDqsGYUh+ETygw9WnvlrkOoYygevrr5GcQ/NIMW/kgEjJ9fa3iLQo1Ico1qqbNzu+S4+AzdqhV2oF7ATfHWfRggpg0ZieVbmVeD1SGKfbL8F5NFPvJHoGNlOH+bVvrSVRsArlvONoA1SNhELtMDH9Dp/JR8M99oLITyx1rdi5Ilb1h4U1lIpOtKmcLs2HLaozCnwqNg9yUdosXbe3G5WXjxwoFrwOEEPvjHVOjUhqZJ68MJOknhK3LHsAq0AAwLGaYcyu8snVeCf8+nEQPPzKD5yoN87xryrd4GfIDdyXc+yc2XfoSLFLsJPQrAUXO+vW51hFCSP88TioJfFaDm00ly9VZvuWSYMvzf7ia+zDuEZZeCirBS2YEHYk15NX0NaMBEXLeBC2bBwuOe5TyE/LDeOMfrnhpo/MIc5sy9BhrC18XiliSEUyN9D1/TQlmy4NmSbTeB31xKUk5rmvV6wNuwHMpEWfBUPRehQEUiRhScA/6yTwfs5WWEagocN8nA650q8J1ZzN2/3k/h499rfAjyyTO+7U0RjXNQpI3TsUkc/kr6ZZBzJ6pEM77FzpPN8zXcng30J5kYuUl4Lim8GOY8TtIAH70JPJPLTUphZZqrwoJnvY/B9/+XGDgqrMmycMNsYvWRpXzIOV7siybZA4vFvgrhtLsGQxBZCm0o6kiP6GNOSYrbYNZU5GKT1mLFJYBXqwAgtDXbUu6TIPk72+Omtv/VBUQo3mai3EmbK8kx0X2ZlKwBtoKZWVS8Hl4aBpyf5dVCdv9YlBG2087JG5S88GXYj7mK4xl9LMi1FFfX6ygkLUi/1Gl0XUv4JqgaFMmznfS/v62vbpbz0goqpU6tPYPHHzBnM91ejtAy6wYeKZpnQCpUsHlhd0aCgssf1ycMClXDWxFQcboyAFvp6gPAMi+ctkX5oJ3WFF4EV7uxiRr26aAbpXotIlWB91yuPy+AeGBNAcdRbRXMFUJonREAGtbrBgAgeBQ2DbianwEYkRtxl2Ud9xr5nKTTvHEWjj4WK+4mn16r5MPiTe+o8Nhk0estcKLnQImoe0POHL5/CFTbAc1CVKE78JURxcc++gtaFM3as4o9uf5JSRoZn1UVVyUFh0dpUqrw58v2LO2+KOjgBbMGR1cp1fbJ5wzCRZRbmHmggf4s5iTJSGR95HYFTZ8Ww4tnG1yKqDiOKEhAI0Idly/1l5egDD7aH31QVaJ63chkZisvjb1CX6j4SpZ687LCV1LKkcisJW1WRitLQmEvUzmQ5J6uRe1LkPm+VnJQ359Ps9rMI8lqtZDFgz1al9Vr6NzBgedSbdx1o8HnEhUngtSEP675ufDBUhTnHLTWFO982QfkZd4FdYk109OsyPOKanR8feMT2XefP5pZ0OAb7cykIIT28gLr7mnFRQ/igM9c/jTxf9p7n6DLsX8RRDSSuxjjRKWIkJI5TzMvmAcT0q9vxnE1L8iVuwNKCiO2U+8CGOWvK76kymdXBgBQ48q4YEakT7x7ag5qlgcI9Y9jYMGSSS8zOyNr13GmilA/KH2NbdXab19MIrsHX4J0y1BVx2iPvpkr4gnM8ADGFrA5amBNuHSIFtVJ1Bz1xYGSw6XXI3MXHvAdXvJ9ozNEIjZJR385eXb4I8zB50417FIcc1LMChqru99y81ke8TYQCOAWI5tFaJU6v/6ULKTEq5Qv3Ig/AGlD+axj8o+ztmdR1F+Cn8RWDeIXxFyxdR+du7lYyaLObmJVgIeIEaOJ+FwU906AvtGWadqbUUWem+7/BDKJVzdKy3E8SR07sV4Fc9j16nSu5ge9S5+0c0avVpbG0YnoO57L6eh8hhV6i2keg0le7OWlU5F/vUz88VtfCYhOBrVLQNIAP3RH81kV/okG/xjOj2fAhApaicIURKXiy5q911BHG2WXRBdu2i1qv6sKIul45YYw4GOe8XyrW1xUJB1btSnXqrsxpWtiO8MiHAWKkEZMTai2oPWIEEuOizWqNbNpb4Pj/6Y3xyuhc/HtKOuz0C1cMUtP8zNEk3K4WAl3yslacls/Z8b6jkgmy4Aa8IU3ygQldnmmMarWEihoyXLEKIiZQif1Cvy1rVprkhAAjd45/wbxOFHre7hHFB2QPblgysVohkqrl2biCWZYZSyBFEY+UGRxKhOefSwWbOfAlWjWk4CfEkJySBtJAnneNf+5e523bfhFaQVxfdVUAlrDFLMhsWamSQek1uU+yPx21yg2sZAKbklM7EIAAuQdqJipbTLGsFqPYlLKBWwrEMcXNNg3rNPeS6TmFra/KLq3xM9BlJ9oMLKs3Wa3ZVn6sADcLPPJ0+zPE6bf2kBsXybJDjLRiqCFXJI966tA3UfIQFT3pupKm6wdQuJa3T8foprQSTpNNutKI85DXJJfMK25UncfggCHOJUw/+sMgw9uewFlYTnS/zFNTZhMlsYRqFOw7YbKSRDMShKxc39Yc6VMSHK+vHc/6lRgLeJ7P7fVL2yvVNAcgcn5bdI+wRGLGjly4sUOZ2NOoR+/+Vh2xALnccX1Xa8zgjySQV5Jl+jRX/79DceO6JtUFgcePAJbyUR2hEUxsb+sTkGvUPPV9f4SspojAki7O+SnB5y0HZZFrzM4NIU82RBigkFhlOURE1Avg5LTbqsCi6PyJmyhTjMRqEIw5MQRVyQYGWpfFhImrVwUS0CeCSgvvGdQ+kKFC/rp544DkIAi/i/Iw6Z98odeltfHpTW8G2Q+Ykniq8dCbkzcmOGtI6zQzT5qaVS+wuyQ99YvidsWg5/9vwrDbx5ZR2JnxYBIBcNx28PD+W8NUsS7B5eQn7yJrKZ5aQ9R+zxRfbebLWErlzCk7J/A3x/xSs2Y6XqxKc5uLhSNMUIFJDc0xyPjdKNfHtlWMIeP22PmH7PINU1ALr8/YmL6oqmyukOkr774QEfN+WFiv3G/lQsiM0pIY8iU5409GaN+oPN1+OekxmO1OtGi1I+s2mshN+YbhmPIdQ8k2anpxQpI1Zb5WDm+DlCuPyD0jotHbGBPMfCj5njjyjIJ/lFREz3QdFIesi3BRZzN30bX/m+k+g3czWkaTG6zNW2zqFcMTTWshp00l0tkYASzPKqxZvorJUTWlAGrx3BelEIl1YXKmmWoyWuIBdKiUcsMHwi+wrvkIxRN1Jhwe2aytZ9oCeo12dW454sywcNmU6yMeCpVdfF+FgG93TUeBY2By4yTKHGiIfngVRujihpgpThQ+qMCib1oqg6gBEG0SbsDmOEd2bo5Aix/22NMCPlL+OH0Ch8n4iBTAsTHiGCIS7C81xHrr/9zTb2dj7lwhIROED/VflGeSE5ztE8BelO2UE9VwyaYm8w9qOonGd0IDYIy5F6IIx4nW3a0PzQRtTwavtw9nPAuBj0nqVk3fv2st4eZc4kWZapb8qe8iGC2WpVioFDsmmVCILhFrkAhL/YdtZ6Zvk7OVAy/Ald4yMx1OpKq4tuc+ftOOk70FKUAVblGtfSbf79FFOewIfkPGn2Tup76aEY3sYI7k7y8kbwNg+2K1EzHFqfAlQdjmfZeqfLmSwCeqNDjJbi27ET8THVZzktde+9bxc62pCO0o5/oy/zHFTns8RFNQuTw6BAK6lO95gBZLp0aOrh64q9FpNyQvilybMWmKrSoNMGThVcJu3IfPRNBi/jvEOohLPS4Di+2mjRXz3bsfw/4vx5G92h/iXKzJjL0OExywJgxAzuwuTeqtf26s2Aazq1t+VM0u24jTEI/IlzuyGQuaW3MiHxXDMC5bRymhz2OAnk7P9JlfU40GJjeDj+N2eiN7Lv+IOzZUdqC7haVqjOKaGAfaqtJJ5GTD+z/r/b1Xv2W+8b/WrdTMRGkhHDuEd+h5SWW32TM5+aYtd7926wQ+pcps1aboQZ+RNA2K4GpbMiUUfTXvISGTmHz0CWUj18c5S5xqQ5BxWYWGyempgd8Jp71BbgIdFCv93r+xEIsRUCXmd9QYzqA2wC7Gdu4f1Ui4EjZuBbhnbGBPvHsHHR2YPxNgsKvu731GkNMwUfMOZdBRBVP0dFKu8B0s+vPjgFCdSJa0AmWvOWf3QU7rVbqUZBlgjGOfcC//ZnQq0KQyPD0zBUAnoDpMUuIlKPzank/QyFnIM9CkMB0g2H3vBl/+xlkUuK/rxabBKxqJtw8VwjvyK5BWg4ZRWvLjCjsPyee3jxTVxHXuJEd4PQmUjzh2P1xbptgMDI3eNzZS311piYgpCuiQFmB6QoPXJR1Eh1QkYa6Vu/u8SmfnhQ2+PguaVg/M5B2x2/eOZE+81F2RIFf+c16l0Rvw3LkcAlD9+3P2N2hljp3wTttfgBdfHFCBWbajESwpKOYpa41F1B82BJjDcGOZMks0qBVr85rn+uDO08ISyYLnI6GFaNvctH1tYi+of/qt0pCKGnX/lm3aneNPzi3764VuExjKwq495Ve+bpB7HYXV3cvCG/J7aqVYq8LDPH+h1CmplzN14MpEJLfsD03oTq7TSFLxgc8YXndpjvTsCNVy75hCuiXyuxcDuFLzv7KP7CspUFyV86M1mt+M7ilLFT4wokhJDisMa8JWQjW02hPlkQiEdRep4b8/tFbq5KSVO+Dnj+MbB90X8Rnu3eNKiQJSCtW2Py4AOkSOdDeNVKdYcobsqOA9GCPnV5yUFrLJYKFyOMfe3DHlvttsZooJFCl1/qwICDuYUIgQaXihVm+qC6sQD7FHm29hHEG3fW1Ri47IZZMhRF40MVDw1UayU1F2kRcHOpPFbIoamuLpOE/GCBscf0Hdn7hsduwJ+0rgWG17ZLuFYTuHedYHKNM4emDng7MDLuEKZTZM2KcNEPtmeyTjr/urIH/xB969wyZobNzS0dr3YMq+HD5OXiVZILJ17HBKNfVOxTHP4Pg02ooprs1PuBylftVnnnw4T554tAH/IJEFOUvOfq4fHE7aWpzWGDzlNywhWzp6b52Lhg60bggq9R+R6QWQbTExXwoaapNxU8rkl7Zk6WyD0CAAPfKbL/4kXpcn4rxvc/dJwCHugTU8VfbDCaLGn9XHr+W968QzxGfIFHFsRtM0AZfizwE0eRe1wvzpojETkqaPpNwd5k7/rW9SGcwqBdnUAthC1LHkHAg1JTqWVST77hQwDp1E8t9ayVk7q++1OL7/Oi86AQBsEjdKzc3DcsIY8jZVi5VkNP/+TNnTWjHmzdsdcJvzgUQSxN81an4eSAsluTBG1A1z6QKHkMsejnDXu72V8aDKv3iJD691NsxQBWy9faxjGnO9wk2brj32VJoJ4OmyaTEjSBfbh466Qtb7Dn9ZHXZNgeWEdfn+DGEDiBdsf9fwM2V50x2oRMNR20cF3VZGQPYrz83QwWUEvjiNeksW+3llZU95qYHNc9E6nMbtMT655mXaKaw9Mejn+wIT4wf71aQBKleOhXwZIOEY19EdfOs72klyq6qIuNUtYxEpwkC24mJCR2ddIV41hSCcLxxN7Zx8b+JQ1gY+0itiCpV7ue7Szh3LAz2yr4Rmuww4fhfBuOETqMh6sf2t5LVAt9HmYBnnH95FP4XFj0JJtrwoblgWmu+6psjsoNNKAO7+gyKKyLzqYYjq6fZ52NdgX0IMe5ldqqZa+5GVay3VAAPaflVHcV895Uf+HWdmpv7o+V9p00ptCrXj/IZeCDiIovU7yb75HCTXUcvyVbdnZU25OuEZDImYYKQiATZja2yfa/HW9dZ3HcX1bVX9bu0H/BABcS2THCJWk9gyFoJ+rws7pkWF8Wj4Yh78NMY2aM7alPmFc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DD352D-D09E-4189-AAAB-93BEB8F6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2413</Words>
  <Characters>14239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havlicek</dc:creator>
  <cp:lastModifiedBy>Machačka Jakub</cp:lastModifiedBy>
  <cp:revision>3</cp:revision>
  <cp:lastPrinted>2023-10-23T17:13:00Z</cp:lastPrinted>
  <dcterms:created xsi:type="dcterms:W3CDTF">2023-10-25T09:44:00Z</dcterms:created>
  <dcterms:modified xsi:type="dcterms:W3CDTF">2023-10-25T09:44:00Z</dcterms:modified>
</cp:coreProperties>
</file>