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0DE86" w14:textId="0B2E4EA5" w:rsidR="007743F8" w:rsidRPr="00C64DEB" w:rsidRDefault="006E3C8E" w:rsidP="00F84C42">
      <w:pPr>
        <w:pStyle w:val="Nadpis1"/>
        <w:spacing w:before="120" w:after="120" w:line="288" w:lineRule="auto"/>
        <w:jc w:val="center"/>
        <w:rPr>
          <w:color w:val="FF0000"/>
          <w:sz w:val="22"/>
          <w:szCs w:val="22"/>
        </w:rPr>
      </w:pPr>
      <w:r w:rsidRPr="00C64DEB">
        <w:rPr>
          <w:color w:val="FF0000"/>
          <w:sz w:val="22"/>
          <w:szCs w:val="22"/>
        </w:rPr>
        <w:t>V</w:t>
      </w:r>
      <w:r w:rsidR="007743F8" w:rsidRPr="00C64DEB">
        <w:rPr>
          <w:color w:val="FF0000"/>
          <w:sz w:val="22"/>
          <w:szCs w:val="22"/>
        </w:rPr>
        <w:t>ZOR</w:t>
      </w:r>
      <w:r w:rsidR="0031712A" w:rsidRPr="0031712A">
        <w:rPr>
          <w:rFonts w:eastAsiaTheme="minorHAnsi"/>
          <w:bCs w:val="0"/>
          <w:color w:val="FF0000"/>
          <w:kern w:val="0"/>
          <w:sz w:val="22"/>
          <w:szCs w:val="22"/>
          <w:vertAlign w:val="superscript"/>
          <w:lang w:eastAsia="en-US"/>
        </w:rPr>
        <w:footnoteReference w:id="1"/>
      </w:r>
      <w:r w:rsidRPr="00C64DEB">
        <w:rPr>
          <w:color w:val="FF0000"/>
          <w:sz w:val="22"/>
          <w:szCs w:val="22"/>
        </w:rPr>
        <w:t xml:space="preserve"> </w:t>
      </w:r>
    </w:p>
    <w:p w14:paraId="014C8B44" w14:textId="1EF3395C" w:rsidR="003068B5" w:rsidRPr="00C64DEB" w:rsidRDefault="00C64DEB" w:rsidP="00F84C42">
      <w:pPr>
        <w:pStyle w:val="Nadpis1"/>
        <w:spacing w:before="120" w:after="120" w:line="288" w:lineRule="auto"/>
        <w:jc w:val="center"/>
        <w:rPr>
          <w:color w:val="FF0000"/>
          <w:sz w:val="22"/>
          <w:szCs w:val="22"/>
        </w:rPr>
      </w:pPr>
      <w:r w:rsidRPr="00C64DEB">
        <w:rPr>
          <w:color w:val="FF0000"/>
          <w:sz w:val="22"/>
          <w:szCs w:val="22"/>
        </w:rPr>
        <w:t xml:space="preserve">Souhlas s přeložením podle </w:t>
      </w:r>
      <w:r w:rsidR="008F4EE6" w:rsidRPr="00C64DEB">
        <w:rPr>
          <w:color w:val="FF0000"/>
          <w:sz w:val="22"/>
          <w:szCs w:val="22"/>
        </w:rPr>
        <w:t xml:space="preserve">§ </w:t>
      </w:r>
      <w:r w:rsidRPr="00C64DEB">
        <w:rPr>
          <w:color w:val="FF0000"/>
          <w:sz w:val="22"/>
          <w:szCs w:val="22"/>
        </w:rPr>
        <w:t>47</w:t>
      </w:r>
      <w:r w:rsidR="008F4EE6" w:rsidRPr="00C64DEB">
        <w:rPr>
          <w:color w:val="FF0000"/>
          <w:sz w:val="22"/>
          <w:szCs w:val="22"/>
        </w:rPr>
        <w:t xml:space="preserve"> odst. </w:t>
      </w:r>
      <w:r w:rsidRPr="00C64DEB">
        <w:rPr>
          <w:color w:val="FF0000"/>
          <w:sz w:val="22"/>
          <w:szCs w:val="22"/>
        </w:rPr>
        <w:t>3</w:t>
      </w:r>
      <w:r w:rsidR="00D10149" w:rsidRPr="00C64DEB">
        <w:rPr>
          <w:color w:val="FF0000"/>
          <w:sz w:val="22"/>
          <w:szCs w:val="22"/>
        </w:rPr>
        <w:t xml:space="preserve"> zákona o státní služ</w:t>
      </w:r>
      <w:r w:rsidR="003F5017" w:rsidRPr="00C64DEB">
        <w:rPr>
          <w:color w:val="FF0000"/>
          <w:sz w:val="22"/>
          <w:szCs w:val="22"/>
        </w:rPr>
        <w:t>bě</w:t>
      </w:r>
    </w:p>
    <w:p w14:paraId="561265D7" w14:textId="0D32FF22" w:rsidR="00C64DEB" w:rsidRPr="00C64DEB" w:rsidRDefault="00C64DEB" w:rsidP="00C64DEB">
      <w:pPr>
        <w:spacing w:after="200"/>
        <w:contextualSpacing/>
        <w:jc w:val="center"/>
        <w:rPr>
          <w:rFonts w:ascii="Arial" w:eastAsiaTheme="minorHAnsi" w:hAnsi="Arial" w:cs="Arial"/>
          <w:b/>
          <w:color w:val="FF0000"/>
          <w:sz w:val="22"/>
          <w:szCs w:val="22"/>
          <w:lang w:eastAsia="en-US"/>
        </w:rPr>
      </w:pPr>
      <w:r w:rsidRPr="00C64DEB">
        <w:rPr>
          <w:rFonts w:ascii="Arial" w:eastAsiaTheme="minorHAnsi" w:hAnsi="Arial" w:cs="Arial"/>
          <w:b/>
          <w:color w:val="FF0000"/>
          <w:sz w:val="22"/>
          <w:szCs w:val="22"/>
          <w:lang w:eastAsia="en-US"/>
        </w:rPr>
        <w:t>Označení služebního orgánu</w:t>
      </w:r>
    </w:p>
    <w:p w14:paraId="2A85ACC9" w14:textId="58892F87" w:rsidR="0029291C" w:rsidRPr="0005006D" w:rsidRDefault="00C64DEB" w:rsidP="0005006D">
      <w:pPr>
        <w:pBdr>
          <w:bottom w:val="single" w:sz="4" w:space="1" w:color="auto"/>
        </w:pBdr>
        <w:spacing w:after="200"/>
        <w:contextualSpacing/>
        <w:jc w:val="center"/>
        <w:rPr>
          <w:rFonts w:ascii="Arial" w:eastAsiaTheme="minorHAnsi" w:hAnsi="Arial" w:cs="Arial"/>
          <w:b/>
          <w:color w:val="FF0000"/>
          <w:sz w:val="22"/>
          <w:szCs w:val="22"/>
          <w:lang w:eastAsia="en-US"/>
        </w:rPr>
      </w:pPr>
      <w:r w:rsidRPr="00C64DEB">
        <w:rPr>
          <w:rFonts w:ascii="Arial" w:eastAsiaTheme="minorHAnsi" w:hAnsi="Arial" w:cs="Arial"/>
          <w:b/>
          <w:color w:val="FF0000"/>
          <w:sz w:val="22"/>
          <w:szCs w:val="22"/>
          <w:lang w:eastAsia="en-US"/>
        </w:rPr>
        <w:t>adresa služebního úřadu</w:t>
      </w:r>
    </w:p>
    <w:p w14:paraId="4009076E" w14:textId="77777777" w:rsidR="0005006D" w:rsidRDefault="0005006D" w:rsidP="00CF5344">
      <w:pPr>
        <w:ind w:left="6521"/>
        <w:rPr>
          <w:rFonts w:ascii="Arial" w:hAnsi="Arial" w:cs="Arial"/>
          <w:color w:val="FF0000"/>
          <w:sz w:val="22"/>
          <w:szCs w:val="22"/>
          <w:lang w:eastAsia="en-US"/>
        </w:rPr>
      </w:pPr>
    </w:p>
    <w:p w14:paraId="60CE5516" w14:textId="21F145A1" w:rsidR="00CF5344" w:rsidRPr="00CF5344" w:rsidRDefault="00CF5344" w:rsidP="00CF5344">
      <w:pPr>
        <w:ind w:left="6521"/>
        <w:rPr>
          <w:rFonts w:ascii="Arial" w:eastAsiaTheme="minorHAnsi" w:hAnsi="Arial" w:cstheme="minorBidi"/>
          <w:color w:val="FF0000"/>
          <w:sz w:val="22"/>
          <w:szCs w:val="22"/>
          <w:lang w:eastAsia="en-US"/>
        </w:rPr>
      </w:pPr>
      <w:r w:rsidRPr="00CF5344">
        <w:rPr>
          <w:rFonts w:ascii="Arial" w:hAnsi="Arial" w:cs="Arial"/>
          <w:color w:val="FF0000"/>
          <w:sz w:val="22"/>
          <w:szCs w:val="22"/>
          <w:lang w:eastAsia="en-US"/>
        </w:rPr>
        <w:t>Místo</w:t>
      </w:r>
      <w:r w:rsidRPr="00CF5344">
        <w:rPr>
          <w:rFonts w:ascii="Arial" w:hAnsi="Arial" w:cs="Arial"/>
          <w:sz w:val="22"/>
          <w:szCs w:val="22"/>
          <w:lang w:eastAsia="en-US"/>
        </w:rPr>
        <w:t xml:space="preserve"> </w:t>
      </w:r>
      <w:r w:rsidRPr="00CF5344">
        <w:rPr>
          <w:rFonts w:ascii="Arial" w:hAnsi="Arial" w:cs="Arial"/>
          <w:color w:val="FF0000"/>
          <w:sz w:val="22"/>
          <w:szCs w:val="22"/>
          <w:lang w:eastAsia="en-US"/>
        </w:rPr>
        <w:t>X. měsíc</w:t>
      </w:r>
      <w:r w:rsidRPr="00CF5344">
        <w:rPr>
          <w:rFonts w:ascii="Arial" w:hAnsi="Arial" w:cs="Arial"/>
          <w:sz w:val="22"/>
          <w:szCs w:val="22"/>
          <w:lang w:eastAsia="en-US"/>
        </w:rPr>
        <w:t xml:space="preserve"> 20</w:t>
      </w:r>
      <w:r w:rsidRPr="00CF5344">
        <w:rPr>
          <w:rFonts w:ascii="Arial" w:hAnsi="Arial" w:cs="Arial"/>
          <w:color w:val="FF0000"/>
          <w:sz w:val="22"/>
          <w:szCs w:val="22"/>
          <w:lang w:eastAsia="en-US"/>
        </w:rPr>
        <w:t>XX</w:t>
      </w:r>
    </w:p>
    <w:p w14:paraId="66A315BD" w14:textId="5E474528" w:rsidR="00CF5344" w:rsidRPr="00CF5344" w:rsidRDefault="00CF5344" w:rsidP="00CF5344">
      <w:pPr>
        <w:ind w:left="6521"/>
        <w:rPr>
          <w:rFonts w:ascii="Arial" w:hAnsi="Arial" w:cs="Arial"/>
          <w:color w:val="FF0000"/>
          <w:sz w:val="22"/>
          <w:szCs w:val="22"/>
          <w:lang w:eastAsia="en-US"/>
        </w:rPr>
      </w:pPr>
      <w:r w:rsidRPr="00CF5344">
        <w:rPr>
          <w:rFonts w:ascii="Arial" w:hAnsi="Arial" w:cs="Arial"/>
          <w:sz w:val="22"/>
          <w:szCs w:val="22"/>
          <w:lang w:eastAsia="en-US"/>
        </w:rPr>
        <w:t>Č.</w:t>
      </w:r>
      <w:r w:rsidR="00B760E0">
        <w:rPr>
          <w:rFonts w:ascii="Arial" w:hAnsi="Arial" w:cs="Arial"/>
          <w:sz w:val="22"/>
          <w:szCs w:val="22"/>
          <w:lang w:eastAsia="en-US"/>
        </w:rPr>
        <w:t xml:space="preserve"> </w:t>
      </w:r>
      <w:r w:rsidRPr="00CF5344">
        <w:rPr>
          <w:rFonts w:ascii="Arial" w:hAnsi="Arial" w:cs="Arial"/>
          <w:sz w:val="22"/>
          <w:szCs w:val="22"/>
          <w:lang w:eastAsia="en-US"/>
        </w:rPr>
        <w:t xml:space="preserve">j.: </w:t>
      </w:r>
      <w:r w:rsidRPr="00CF5344">
        <w:rPr>
          <w:rFonts w:ascii="Arial" w:hAnsi="Arial" w:cs="Arial"/>
          <w:color w:val="FF0000"/>
          <w:sz w:val="22"/>
          <w:szCs w:val="22"/>
          <w:lang w:eastAsia="en-US"/>
        </w:rPr>
        <w:t>XXXX</w:t>
      </w:r>
    </w:p>
    <w:p w14:paraId="1D18134B" w14:textId="77777777" w:rsidR="00CF5344" w:rsidRDefault="00CF5344" w:rsidP="00C64DEB">
      <w:pPr>
        <w:overflowPunct w:val="0"/>
        <w:autoSpaceDE w:val="0"/>
        <w:autoSpaceDN w:val="0"/>
        <w:adjustRightInd w:val="0"/>
        <w:outlineLvl w:val="0"/>
        <w:rPr>
          <w:rFonts w:ascii="Arial" w:hAnsi="Arial" w:cs="Arial"/>
          <w:sz w:val="22"/>
          <w:szCs w:val="22"/>
          <w:u w:val="single"/>
        </w:rPr>
      </w:pPr>
    </w:p>
    <w:p w14:paraId="6416DCAA" w14:textId="4D85F6E8" w:rsidR="00C64DEB" w:rsidRPr="0029291C" w:rsidRDefault="00B760E0" w:rsidP="00C64DEB">
      <w:pPr>
        <w:overflowPunct w:val="0"/>
        <w:autoSpaceDE w:val="0"/>
        <w:autoSpaceDN w:val="0"/>
        <w:adjustRightInd w:val="0"/>
        <w:outlineLvl w:val="0"/>
        <w:rPr>
          <w:rFonts w:ascii="Arial" w:hAnsi="Arial" w:cs="Arial"/>
          <w:sz w:val="22"/>
          <w:szCs w:val="22"/>
          <w:u w:val="single"/>
        </w:rPr>
      </w:pPr>
      <w:r>
        <w:rPr>
          <w:rFonts w:ascii="Arial" w:hAnsi="Arial" w:cs="Arial"/>
          <w:sz w:val="22"/>
          <w:szCs w:val="22"/>
          <w:u w:val="single"/>
        </w:rPr>
        <w:t>S</w:t>
      </w:r>
      <w:r w:rsidR="00C64DEB" w:rsidRPr="0029291C">
        <w:rPr>
          <w:rFonts w:ascii="Arial" w:hAnsi="Arial" w:cs="Arial"/>
          <w:sz w:val="22"/>
          <w:szCs w:val="22"/>
          <w:u w:val="single"/>
        </w:rPr>
        <w:t>tátní</w:t>
      </w:r>
      <w:r w:rsidR="00C64DEB" w:rsidRPr="0029291C">
        <w:rPr>
          <w:rFonts w:ascii="Arial" w:hAnsi="Arial" w:cs="Arial"/>
          <w:color w:val="FF0000"/>
          <w:sz w:val="22"/>
          <w:szCs w:val="22"/>
          <w:u w:val="single"/>
        </w:rPr>
        <w:t xml:space="preserve"> zaměstnanec/zaměstnankyně</w:t>
      </w:r>
      <w:r w:rsidR="00C64DEB" w:rsidRPr="0029291C">
        <w:rPr>
          <w:rFonts w:ascii="Arial" w:hAnsi="Arial" w:cs="Arial"/>
          <w:sz w:val="22"/>
          <w:szCs w:val="22"/>
          <w:u w:val="single"/>
        </w:rPr>
        <w:t>:</w:t>
      </w:r>
    </w:p>
    <w:p w14:paraId="5C1C4A76" w14:textId="77777777" w:rsidR="00C64DEB" w:rsidRPr="0029291C" w:rsidRDefault="00C64DEB" w:rsidP="00C64DEB">
      <w:pPr>
        <w:rPr>
          <w:rFonts w:ascii="Arial" w:hAnsi="Arial"/>
          <w:b/>
          <w:sz w:val="22"/>
          <w:szCs w:val="22"/>
        </w:rPr>
      </w:pPr>
      <w:r w:rsidRPr="0029291C">
        <w:rPr>
          <w:rFonts w:ascii="Arial" w:hAnsi="Arial"/>
          <w:b/>
          <w:color w:val="FF0000"/>
          <w:sz w:val="22"/>
          <w:szCs w:val="22"/>
        </w:rPr>
        <w:t>Titul Jméno Příjmení</w:t>
      </w:r>
    </w:p>
    <w:p w14:paraId="44616F80" w14:textId="77777777" w:rsidR="00C64DEB" w:rsidRPr="0029291C" w:rsidRDefault="00C64DEB" w:rsidP="00C64DEB">
      <w:pPr>
        <w:rPr>
          <w:rFonts w:ascii="Arial" w:hAnsi="Arial" w:cs="Arial"/>
          <w:sz w:val="22"/>
          <w:szCs w:val="22"/>
        </w:rPr>
      </w:pPr>
      <w:r w:rsidRPr="0029291C">
        <w:rPr>
          <w:rFonts w:ascii="Arial" w:hAnsi="Arial" w:cs="Arial"/>
          <w:sz w:val="22"/>
          <w:szCs w:val="22"/>
        </w:rPr>
        <w:t xml:space="preserve">datum narození: </w:t>
      </w:r>
      <w:r w:rsidRPr="0029291C">
        <w:rPr>
          <w:rFonts w:ascii="Arial" w:hAnsi="Arial" w:cs="Arial"/>
          <w:color w:val="FF0000"/>
          <w:sz w:val="22"/>
          <w:szCs w:val="22"/>
        </w:rPr>
        <w:t>X. měsíc 19XX</w:t>
      </w:r>
      <w:r w:rsidRPr="0029291C">
        <w:rPr>
          <w:rFonts w:ascii="Arial" w:hAnsi="Arial" w:cs="Arial"/>
          <w:sz w:val="22"/>
          <w:szCs w:val="22"/>
        </w:rPr>
        <w:t>,</w:t>
      </w:r>
    </w:p>
    <w:p w14:paraId="68FF6B26" w14:textId="77777777" w:rsidR="00C64DEB" w:rsidRPr="0029291C" w:rsidRDefault="00C64DEB" w:rsidP="00C64DEB">
      <w:pPr>
        <w:rPr>
          <w:rFonts w:ascii="Arial" w:hAnsi="Arial" w:cs="Arial"/>
          <w:color w:val="FF0000"/>
          <w:sz w:val="22"/>
          <w:szCs w:val="22"/>
        </w:rPr>
      </w:pPr>
      <w:r w:rsidRPr="0029291C">
        <w:rPr>
          <w:rFonts w:ascii="Arial" w:hAnsi="Arial" w:cs="Arial"/>
          <w:sz w:val="22"/>
          <w:szCs w:val="22"/>
        </w:rPr>
        <w:t xml:space="preserve">trvale bytem: </w:t>
      </w:r>
      <w:r w:rsidRPr="0029291C">
        <w:rPr>
          <w:rFonts w:ascii="Arial" w:hAnsi="Arial" w:cs="Arial"/>
          <w:color w:val="FF0000"/>
          <w:sz w:val="22"/>
          <w:szCs w:val="22"/>
        </w:rPr>
        <w:t>Ulice č.p.</w:t>
      </w:r>
      <w:r w:rsidRPr="00F97B77">
        <w:rPr>
          <w:rFonts w:ascii="Arial" w:hAnsi="Arial" w:cs="Arial"/>
          <w:sz w:val="22"/>
          <w:szCs w:val="22"/>
        </w:rPr>
        <w:t>,</w:t>
      </w:r>
      <w:r w:rsidRPr="0029291C">
        <w:rPr>
          <w:rFonts w:ascii="Arial" w:hAnsi="Arial" w:cs="Arial"/>
          <w:color w:val="FF0000"/>
          <w:sz w:val="22"/>
          <w:szCs w:val="22"/>
        </w:rPr>
        <w:t xml:space="preserve"> PSČ Město</w:t>
      </w:r>
      <w:r w:rsidRPr="0029291C">
        <w:rPr>
          <w:rFonts w:ascii="Arial" w:hAnsi="Arial" w:cs="Arial"/>
          <w:sz w:val="22"/>
          <w:szCs w:val="22"/>
        </w:rPr>
        <w:t>,</w:t>
      </w:r>
    </w:p>
    <w:p w14:paraId="29BE6EFE" w14:textId="77777777" w:rsidR="00C64DEB" w:rsidRPr="0029291C" w:rsidRDefault="00C64DEB" w:rsidP="00C64DEB">
      <w:pPr>
        <w:rPr>
          <w:rFonts w:ascii="Arial" w:hAnsi="Arial" w:cs="Arial"/>
          <w:color w:val="FF0000"/>
          <w:sz w:val="22"/>
          <w:szCs w:val="22"/>
        </w:rPr>
      </w:pPr>
      <w:r w:rsidRPr="0029291C">
        <w:rPr>
          <w:rFonts w:ascii="Arial" w:hAnsi="Arial" w:cs="Arial"/>
          <w:sz w:val="22"/>
          <w:szCs w:val="22"/>
        </w:rPr>
        <w:t>evidenční číslo státního zaměstnance:</w:t>
      </w:r>
      <w:r w:rsidRPr="0029291C">
        <w:rPr>
          <w:rFonts w:ascii="Arial" w:hAnsi="Arial" w:cs="Arial"/>
          <w:color w:val="FF0000"/>
          <w:sz w:val="22"/>
          <w:szCs w:val="22"/>
        </w:rPr>
        <w:t xml:space="preserve"> XXXXXXXX</w:t>
      </w:r>
    </w:p>
    <w:p w14:paraId="65B118D4" w14:textId="77777777" w:rsidR="00C64DEB" w:rsidRPr="0029291C" w:rsidRDefault="00C64DEB" w:rsidP="00C64DEB">
      <w:pPr>
        <w:rPr>
          <w:sz w:val="22"/>
          <w:szCs w:val="22"/>
        </w:rPr>
      </w:pPr>
    </w:p>
    <w:p w14:paraId="12831C79" w14:textId="275E0783" w:rsidR="00C64DEB" w:rsidRPr="00946233" w:rsidRDefault="00C64DEB" w:rsidP="00BF5670">
      <w:pPr>
        <w:spacing w:after="120"/>
        <w:jc w:val="center"/>
        <w:rPr>
          <w:rFonts w:ascii="Arial" w:eastAsiaTheme="minorHAnsi" w:hAnsi="Arial" w:cs="Arial"/>
          <w:b/>
          <w:bCs/>
          <w:sz w:val="22"/>
          <w:szCs w:val="22"/>
          <w:lang w:eastAsia="en-US"/>
        </w:rPr>
      </w:pPr>
      <w:r w:rsidRPr="00946233">
        <w:rPr>
          <w:rFonts w:ascii="Arial" w:eastAsiaTheme="minorHAnsi" w:hAnsi="Arial" w:cs="Arial"/>
          <w:b/>
          <w:bCs/>
          <w:sz w:val="22"/>
          <w:szCs w:val="22"/>
          <w:lang w:eastAsia="en-US"/>
        </w:rPr>
        <w:t xml:space="preserve">souhlasí s přeložením podle § 47 </w:t>
      </w:r>
      <w:r w:rsidR="00946233" w:rsidRPr="00946233">
        <w:rPr>
          <w:rFonts w:ascii="Arial" w:hAnsi="Arial" w:cs="Arial"/>
          <w:b/>
          <w:bCs/>
          <w:sz w:val="22"/>
          <w:szCs w:val="22"/>
        </w:rPr>
        <w:t>zákona č. 234/2014 Sb., o státní službě, ve znění pozdějších předpisů (dále jen „zákon o státní službě“)</w:t>
      </w:r>
      <w:r w:rsidR="00B760E0">
        <w:rPr>
          <w:rFonts w:ascii="Arial" w:hAnsi="Arial" w:cs="Arial"/>
          <w:b/>
          <w:bCs/>
          <w:sz w:val="22"/>
          <w:szCs w:val="22"/>
        </w:rPr>
        <w:t>,</w:t>
      </w:r>
      <w:r w:rsidR="00946233" w:rsidRPr="00946233">
        <w:rPr>
          <w:rFonts w:ascii="Arial" w:hAnsi="Arial" w:cs="Arial"/>
          <w:b/>
          <w:bCs/>
          <w:sz w:val="22"/>
          <w:szCs w:val="22"/>
        </w:rPr>
        <w:t xml:space="preserve"> </w:t>
      </w:r>
      <w:r w:rsidR="00BF5670" w:rsidRPr="00946233">
        <w:rPr>
          <w:rFonts w:ascii="Arial" w:eastAsiaTheme="minorHAnsi" w:hAnsi="Arial" w:cs="Arial"/>
          <w:b/>
          <w:bCs/>
          <w:sz w:val="22"/>
          <w:szCs w:val="22"/>
          <w:lang w:eastAsia="en-US"/>
        </w:rPr>
        <w:t xml:space="preserve">a </w:t>
      </w:r>
      <w:r w:rsidRPr="00946233">
        <w:rPr>
          <w:rFonts w:ascii="Arial" w:eastAsiaTheme="minorHAnsi" w:hAnsi="Arial" w:cs="Arial"/>
          <w:b/>
          <w:bCs/>
          <w:sz w:val="22"/>
          <w:szCs w:val="22"/>
          <w:lang w:eastAsia="en-US"/>
        </w:rPr>
        <w:t xml:space="preserve">prohlašuje, že </w:t>
      </w:r>
      <w:r w:rsidRPr="00946233">
        <w:rPr>
          <w:rFonts w:ascii="Arial" w:eastAsiaTheme="minorHAnsi" w:hAnsi="Arial" w:cs="Arial"/>
          <w:b/>
          <w:bCs/>
          <w:color w:val="FF0000"/>
          <w:sz w:val="22"/>
          <w:szCs w:val="22"/>
          <w:lang w:eastAsia="en-US"/>
        </w:rPr>
        <w:t>jeho</w:t>
      </w:r>
      <w:r w:rsidR="00BF5670" w:rsidRPr="00946233">
        <w:rPr>
          <w:rFonts w:ascii="Arial" w:eastAsiaTheme="minorHAnsi" w:hAnsi="Arial" w:cs="Arial"/>
          <w:b/>
          <w:bCs/>
          <w:color w:val="FF0000"/>
          <w:sz w:val="22"/>
          <w:szCs w:val="22"/>
          <w:lang w:eastAsia="en-US"/>
        </w:rPr>
        <w:t>/její</w:t>
      </w:r>
      <w:r w:rsidRPr="00946233">
        <w:rPr>
          <w:rFonts w:ascii="Arial" w:eastAsiaTheme="minorHAnsi" w:hAnsi="Arial" w:cs="Arial"/>
          <w:b/>
          <w:bCs/>
          <w:color w:val="FF0000"/>
          <w:sz w:val="22"/>
          <w:szCs w:val="22"/>
          <w:lang w:eastAsia="en-US"/>
        </w:rPr>
        <w:t xml:space="preserve"> </w:t>
      </w:r>
      <w:r w:rsidRPr="00946233">
        <w:rPr>
          <w:rFonts w:ascii="Arial" w:eastAsiaTheme="minorHAnsi" w:hAnsi="Arial" w:cs="Arial"/>
          <w:b/>
          <w:bCs/>
          <w:sz w:val="22"/>
          <w:szCs w:val="22"/>
          <w:lang w:eastAsia="en-US"/>
        </w:rPr>
        <w:t>zdravotní</w:t>
      </w:r>
      <w:r w:rsidR="00BF5670" w:rsidRPr="00946233">
        <w:rPr>
          <w:rFonts w:ascii="Arial" w:eastAsiaTheme="minorHAnsi" w:hAnsi="Arial" w:cs="Arial"/>
          <w:b/>
          <w:bCs/>
          <w:sz w:val="22"/>
          <w:szCs w:val="22"/>
          <w:lang w:eastAsia="en-US"/>
        </w:rPr>
        <w:t xml:space="preserve"> a</w:t>
      </w:r>
      <w:r w:rsidR="00946233">
        <w:rPr>
          <w:rFonts w:ascii="Arial" w:eastAsiaTheme="minorHAnsi" w:hAnsi="Arial" w:cs="Arial"/>
          <w:b/>
          <w:bCs/>
          <w:sz w:val="22"/>
          <w:szCs w:val="22"/>
          <w:lang w:eastAsia="en-US"/>
        </w:rPr>
        <w:t> </w:t>
      </w:r>
      <w:r w:rsidR="00BF5670" w:rsidRPr="00946233">
        <w:rPr>
          <w:rFonts w:ascii="Arial" w:eastAsiaTheme="minorHAnsi" w:hAnsi="Arial" w:cs="Arial"/>
          <w:b/>
          <w:bCs/>
          <w:sz w:val="22"/>
          <w:szCs w:val="22"/>
          <w:lang w:eastAsia="en-US"/>
        </w:rPr>
        <w:t xml:space="preserve">osobní </w:t>
      </w:r>
      <w:r w:rsidRPr="00946233">
        <w:rPr>
          <w:rFonts w:ascii="Arial" w:eastAsiaTheme="minorHAnsi" w:hAnsi="Arial" w:cs="Arial"/>
          <w:b/>
          <w:bCs/>
          <w:sz w:val="22"/>
          <w:szCs w:val="22"/>
          <w:lang w:eastAsia="en-US"/>
        </w:rPr>
        <w:t>stav</w:t>
      </w:r>
      <w:r w:rsidR="00BF5670" w:rsidRPr="00946233">
        <w:rPr>
          <w:rFonts w:ascii="Arial" w:eastAsiaTheme="minorHAnsi" w:hAnsi="Arial" w:cs="Arial"/>
          <w:b/>
          <w:bCs/>
          <w:sz w:val="22"/>
          <w:szCs w:val="22"/>
          <w:lang w:eastAsia="en-US"/>
        </w:rPr>
        <w:t xml:space="preserve"> i rodinné poměry umožňují </w:t>
      </w:r>
      <w:r w:rsidR="00BF5670" w:rsidRPr="00946233">
        <w:rPr>
          <w:rFonts w:ascii="Arial" w:eastAsiaTheme="minorHAnsi" w:hAnsi="Arial" w:cs="Arial"/>
          <w:b/>
          <w:bCs/>
          <w:color w:val="FF0000"/>
          <w:sz w:val="22"/>
          <w:szCs w:val="22"/>
          <w:lang w:eastAsia="en-US"/>
        </w:rPr>
        <w:t>jeho/její</w:t>
      </w:r>
      <w:r w:rsidR="00BF5670" w:rsidRPr="00946233">
        <w:rPr>
          <w:rFonts w:ascii="Arial" w:eastAsiaTheme="minorHAnsi" w:hAnsi="Arial" w:cs="Arial"/>
          <w:b/>
          <w:bCs/>
          <w:sz w:val="22"/>
          <w:szCs w:val="22"/>
          <w:lang w:eastAsia="en-US"/>
        </w:rPr>
        <w:t xml:space="preserve"> přeložení</w:t>
      </w:r>
    </w:p>
    <w:p w14:paraId="7B889808" w14:textId="6FDB5B05" w:rsidR="00BF5670" w:rsidRPr="0029291C" w:rsidRDefault="00BF5670" w:rsidP="00CA5284">
      <w:pPr>
        <w:jc w:val="both"/>
        <w:rPr>
          <w:rFonts w:ascii="Arial" w:hAnsi="Arial"/>
          <w:sz w:val="22"/>
          <w:szCs w:val="22"/>
        </w:rPr>
      </w:pPr>
      <w:r w:rsidRPr="0029291C">
        <w:rPr>
          <w:rFonts w:ascii="Arial" w:hAnsi="Arial" w:cs="Arial"/>
          <w:b/>
          <w:color w:val="FF0000"/>
          <w:sz w:val="22"/>
          <w:szCs w:val="22"/>
        </w:rPr>
        <w:t>VARIANTA I. – přeložení na jiné služební místo</w:t>
      </w:r>
    </w:p>
    <w:p w14:paraId="2B336DDE" w14:textId="25C7784D" w:rsidR="00BF5670" w:rsidRPr="0029291C" w:rsidRDefault="00BF5670" w:rsidP="00BF5670">
      <w:pPr>
        <w:spacing w:after="120"/>
        <w:jc w:val="both"/>
        <w:rPr>
          <w:rFonts w:ascii="Arial" w:hAnsi="Arial" w:cs="Arial"/>
          <w:bCs/>
          <w:i/>
          <w:color w:val="FF0000"/>
          <w:sz w:val="22"/>
          <w:szCs w:val="22"/>
        </w:rPr>
      </w:pPr>
      <w:r w:rsidRPr="0029291C">
        <w:rPr>
          <w:rFonts w:ascii="Arial" w:hAnsi="Arial"/>
          <w:sz w:val="22"/>
          <w:szCs w:val="22"/>
        </w:rPr>
        <w:t xml:space="preserve">k výkonu služby na služební místo: </w:t>
      </w:r>
      <w:r w:rsidRPr="0029291C">
        <w:rPr>
          <w:rFonts w:ascii="Arial" w:hAnsi="Arial"/>
          <w:i/>
          <w:color w:val="FF0000"/>
          <w:sz w:val="22"/>
          <w:szCs w:val="22"/>
        </w:rPr>
        <w:t>(označení služebního místa)</w:t>
      </w:r>
      <w:r w:rsidR="001177DA">
        <w:rPr>
          <w:rStyle w:val="Znakapoznpodarou"/>
          <w:rFonts w:ascii="Arial" w:hAnsi="Arial"/>
          <w:i/>
          <w:color w:val="FF0000"/>
          <w:sz w:val="22"/>
          <w:szCs w:val="22"/>
        </w:rPr>
        <w:footnoteReference w:id="2"/>
      </w:r>
      <w:r w:rsidRPr="0029291C">
        <w:rPr>
          <w:rFonts w:ascii="Arial" w:hAnsi="Arial"/>
          <w:sz w:val="22"/>
          <w:szCs w:val="22"/>
        </w:rPr>
        <w:t>,</w:t>
      </w:r>
      <w:r w:rsidRPr="0029291C">
        <w:rPr>
          <w:rFonts w:ascii="Arial" w:hAnsi="Arial" w:cs="Arial"/>
          <w:bCs/>
          <w:sz w:val="22"/>
          <w:szCs w:val="22"/>
        </w:rPr>
        <w:t xml:space="preserve"> </w:t>
      </w:r>
      <w:r w:rsidRPr="0029291C">
        <w:rPr>
          <w:rFonts w:ascii="Arial" w:hAnsi="Arial"/>
          <w:sz w:val="22"/>
          <w:szCs w:val="22"/>
        </w:rPr>
        <w:t>v oboru služby:</w:t>
      </w:r>
      <w:r w:rsidRPr="0029291C">
        <w:rPr>
          <w:sz w:val="22"/>
          <w:szCs w:val="22"/>
        </w:rPr>
        <w:t xml:space="preserve"> </w:t>
      </w:r>
      <w:r w:rsidRPr="0029291C">
        <w:rPr>
          <w:rFonts w:ascii="Arial" w:hAnsi="Arial"/>
          <w:i/>
          <w:color w:val="FF0000"/>
          <w:sz w:val="22"/>
          <w:szCs w:val="22"/>
        </w:rPr>
        <w:t>(označení oboru služby</w:t>
      </w:r>
      <w:r w:rsidRPr="0029291C">
        <w:rPr>
          <w:rFonts w:ascii="Arial" w:hAnsi="Arial" w:cs="Arial"/>
          <w:bCs/>
          <w:i/>
          <w:color w:val="FF0000"/>
          <w:sz w:val="22"/>
          <w:szCs w:val="22"/>
        </w:rPr>
        <w:t>)</w:t>
      </w:r>
      <w:r w:rsidRPr="0029291C">
        <w:rPr>
          <w:rFonts w:ascii="Arial" w:hAnsi="Arial" w:cs="Arial"/>
          <w:bCs/>
          <w:iCs/>
          <w:sz w:val="22"/>
          <w:szCs w:val="22"/>
        </w:rPr>
        <w:t>,</w:t>
      </w:r>
      <w:r w:rsidRPr="0029291C">
        <w:rPr>
          <w:rFonts w:ascii="Arial" w:hAnsi="Arial" w:cs="Arial"/>
          <w:bCs/>
          <w:sz w:val="22"/>
          <w:szCs w:val="22"/>
        </w:rPr>
        <w:t xml:space="preserve"> </w:t>
      </w:r>
      <w:r w:rsidRPr="0029291C">
        <w:rPr>
          <w:rFonts w:ascii="Arial" w:hAnsi="Arial"/>
          <w:sz w:val="22"/>
          <w:szCs w:val="22"/>
        </w:rPr>
        <w:t xml:space="preserve">do </w:t>
      </w:r>
      <w:r w:rsidRPr="0029291C">
        <w:rPr>
          <w:rFonts w:ascii="Arial" w:hAnsi="Arial"/>
          <w:i/>
          <w:color w:val="FF0000"/>
          <w:sz w:val="22"/>
          <w:szCs w:val="22"/>
        </w:rPr>
        <w:t>(označení služebního úřadu nebo organizačního útvaru služebního úřadu)</w:t>
      </w:r>
      <w:r w:rsidRPr="0029291C">
        <w:rPr>
          <w:rFonts w:ascii="Arial" w:hAnsi="Arial"/>
          <w:sz w:val="22"/>
          <w:szCs w:val="22"/>
        </w:rPr>
        <w:t>,</w:t>
      </w:r>
      <w:r w:rsidRPr="0029291C">
        <w:rPr>
          <w:rFonts w:ascii="Arial" w:hAnsi="Arial"/>
          <w:i/>
          <w:color w:val="FF0000"/>
          <w:sz w:val="22"/>
          <w:szCs w:val="22"/>
        </w:rPr>
        <w:t xml:space="preserve"> </w:t>
      </w:r>
      <w:r w:rsidRPr="0029291C">
        <w:rPr>
          <w:rFonts w:ascii="Arial" w:hAnsi="Arial"/>
          <w:color w:val="000000"/>
          <w:sz w:val="22"/>
          <w:szCs w:val="22"/>
        </w:rPr>
        <w:t>se služebním působištěm v </w:t>
      </w:r>
      <w:r w:rsidRPr="0029291C">
        <w:rPr>
          <w:rFonts w:ascii="Arial" w:hAnsi="Arial"/>
          <w:i/>
          <w:color w:val="FF0000"/>
          <w:sz w:val="22"/>
          <w:szCs w:val="22"/>
        </w:rPr>
        <w:t>(např. Praze</w:t>
      </w:r>
      <w:r w:rsidRPr="0029291C">
        <w:rPr>
          <w:rFonts w:ascii="Arial" w:hAnsi="Arial" w:cs="Arial"/>
          <w:bCs/>
          <w:i/>
          <w:color w:val="FF0000"/>
          <w:sz w:val="22"/>
          <w:szCs w:val="22"/>
        </w:rPr>
        <w:t>).</w:t>
      </w:r>
    </w:p>
    <w:p w14:paraId="654CCD5C" w14:textId="77777777" w:rsidR="00BF5670" w:rsidRPr="0029291C" w:rsidRDefault="00BF5670" w:rsidP="00CA5284">
      <w:pPr>
        <w:keepNext/>
        <w:spacing w:line="288" w:lineRule="auto"/>
        <w:jc w:val="both"/>
        <w:rPr>
          <w:rFonts w:ascii="Arial" w:hAnsi="Arial" w:cs="Arial"/>
          <w:b/>
          <w:color w:val="FF0000"/>
          <w:sz w:val="22"/>
          <w:szCs w:val="22"/>
        </w:rPr>
      </w:pPr>
      <w:r w:rsidRPr="0029291C">
        <w:rPr>
          <w:rFonts w:ascii="Arial" w:hAnsi="Arial" w:cs="Arial"/>
          <w:b/>
          <w:color w:val="FF0000"/>
          <w:sz w:val="22"/>
          <w:szCs w:val="22"/>
        </w:rPr>
        <w:t>VARIANTA II. – přeložení k výkonu služby do jiného služebního úřadu nebo organizačního útvaru služebního úřadu, aniž by docházelo k přeložení na jiné služební</w:t>
      </w:r>
    </w:p>
    <w:p w14:paraId="238D8C8D" w14:textId="7BE51B1D" w:rsidR="00BF5670" w:rsidRPr="0029291C" w:rsidRDefault="00BF5670" w:rsidP="00CA5284">
      <w:pPr>
        <w:spacing w:after="240"/>
        <w:jc w:val="both"/>
        <w:rPr>
          <w:rFonts w:ascii="Arial" w:eastAsiaTheme="minorHAnsi" w:hAnsi="Arial" w:cs="Arial"/>
          <w:sz w:val="22"/>
          <w:szCs w:val="22"/>
          <w:lang w:eastAsia="en-US"/>
        </w:rPr>
      </w:pPr>
      <w:r w:rsidRPr="0029291C">
        <w:rPr>
          <w:rFonts w:ascii="Arial" w:hAnsi="Arial"/>
          <w:sz w:val="22"/>
          <w:szCs w:val="22"/>
        </w:rPr>
        <w:t xml:space="preserve">k výkonu služby do </w:t>
      </w:r>
      <w:r w:rsidRPr="0029291C">
        <w:rPr>
          <w:rFonts w:ascii="Arial" w:hAnsi="Arial"/>
          <w:i/>
          <w:color w:val="FF0000"/>
          <w:sz w:val="22"/>
          <w:szCs w:val="22"/>
        </w:rPr>
        <w:t xml:space="preserve">(označení služebního úřadu nebo organizačního útvaru služebního </w:t>
      </w:r>
      <w:proofErr w:type="gramStart"/>
      <w:r w:rsidRPr="0029291C">
        <w:rPr>
          <w:rFonts w:ascii="Arial" w:hAnsi="Arial"/>
          <w:i/>
          <w:color w:val="FF0000"/>
          <w:sz w:val="22"/>
          <w:szCs w:val="22"/>
        </w:rPr>
        <w:t>úřadu - vzhledem</w:t>
      </w:r>
      <w:proofErr w:type="gramEnd"/>
      <w:r w:rsidRPr="0029291C">
        <w:rPr>
          <w:rFonts w:ascii="Arial" w:hAnsi="Arial"/>
          <w:i/>
          <w:color w:val="FF0000"/>
          <w:sz w:val="22"/>
          <w:szCs w:val="22"/>
        </w:rPr>
        <w:t xml:space="preserve"> k tomu, že v tomto případě nedochází k přeložení na konkrétní služební místo, je třeba přesně označit nejen služební úřad, ale i ten nejnižší článek organizačního útvaru služebního úřadu, v němž bude stání zaměstnanec po dobu přeložení vykonávat službu)</w:t>
      </w:r>
      <w:r w:rsidRPr="0029291C">
        <w:rPr>
          <w:rFonts w:ascii="Arial" w:hAnsi="Arial"/>
          <w:sz w:val="22"/>
          <w:szCs w:val="22"/>
        </w:rPr>
        <w:t>,</w:t>
      </w:r>
      <w:r w:rsidRPr="0029291C">
        <w:rPr>
          <w:rFonts w:ascii="Arial" w:hAnsi="Arial" w:cs="Arial"/>
          <w:bCs/>
          <w:sz w:val="22"/>
          <w:szCs w:val="22"/>
        </w:rPr>
        <w:t xml:space="preserve"> v oboru služby:</w:t>
      </w:r>
      <w:r w:rsidRPr="0029291C">
        <w:rPr>
          <w:bCs/>
          <w:sz w:val="22"/>
          <w:szCs w:val="22"/>
        </w:rPr>
        <w:t xml:space="preserve"> </w:t>
      </w:r>
      <w:r w:rsidRPr="0029291C">
        <w:rPr>
          <w:rFonts w:ascii="Arial" w:hAnsi="Arial" w:cs="Arial"/>
          <w:bCs/>
          <w:i/>
          <w:color w:val="FF0000"/>
          <w:sz w:val="22"/>
          <w:szCs w:val="22"/>
        </w:rPr>
        <w:t>(označení oboru služby)</w:t>
      </w:r>
      <w:r w:rsidRPr="0029291C">
        <w:rPr>
          <w:rFonts w:ascii="Arial" w:hAnsi="Arial" w:cs="Arial"/>
          <w:bCs/>
          <w:sz w:val="22"/>
          <w:szCs w:val="22"/>
        </w:rPr>
        <w:t>,</w:t>
      </w:r>
      <w:r w:rsidRPr="0029291C">
        <w:rPr>
          <w:rFonts w:ascii="Arial" w:hAnsi="Arial" w:cs="Arial"/>
          <w:bCs/>
          <w:i/>
          <w:color w:val="FF0000"/>
          <w:sz w:val="22"/>
          <w:szCs w:val="22"/>
        </w:rPr>
        <w:t xml:space="preserve"> </w:t>
      </w:r>
      <w:r w:rsidRPr="0029291C">
        <w:rPr>
          <w:rFonts w:ascii="Arial" w:hAnsi="Arial" w:cs="Arial"/>
          <w:bCs/>
          <w:color w:val="000000"/>
          <w:sz w:val="22"/>
          <w:szCs w:val="22"/>
        </w:rPr>
        <w:t>se služebním působištěm v </w:t>
      </w:r>
      <w:r w:rsidRPr="0029291C">
        <w:rPr>
          <w:rFonts w:ascii="Arial" w:hAnsi="Arial" w:cs="Arial"/>
          <w:bCs/>
          <w:i/>
          <w:color w:val="FF0000"/>
          <w:sz w:val="22"/>
          <w:szCs w:val="22"/>
        </w:rPr>
        <w:t>(např. Praze).</w:t>
      </w:r>
    </w:p>
    <w:p w14:paraId="6E19E1B7" w14:textId="7330B02A" w:rsidR="00C64DEB" w:rsidRPr="0029291C" w:rsidRDefault="00BF5670" w:rsidP="00C64DEB">
      <w:pPr>
        <w:spacing w:after="240"/>
        <w:jc w:val="both"/>
        <w:rPr>
          <w:rFonts w:ascii="Arial" w:eastAsiaTheme="minorHAnsi" w:hAnsi="Arial" w:cs="Arial"/>
          <w:sz w:val="22"/>
          <w:szCs w:val="22"/>
          <w:lang w:eastAsia="en-US"/>
        </w:rPr>
      </w:pPr>
      <w:r w:rsidRPr="0029291C">
        <w:rPr>
          <w:rFonts w:ascii="Arial" w:hAnsi="Arial" w:cs="Arial"/>
          <w:sz w:val="22"/>
          <w:szCs w:val="22"/>
        </w:rPr>
        <w:t>Státní</w:t>
      </w:r>
      <w:r w:rsidRPr="0029291C">
        <w:rPr>
          <w:rFonts w:ascii="Arial" w:hAnsi="Arial" w:cs="Arial"/>
          <w:color w:val="FF0000"/>
          <w:sz w:val="22"/>
          <w:szCs w:val="22"/>
        </w:rPr>
        <w:t xml:space="preserve"> zaměstnanec/zaměstnankyně</w:t>
      </w:r>
      <w:r w:rsidRPr="0029291C">
        <w:rPr>
          <w:rFonts w:ascii="Arial" w:eastAsiaTheme="minorHAnsi" w:hAnsi="Arial" w:cs="Arial"/>
          <w:sz w:val="22"/>
          <w:szCs w:val="22"/>
          <w:lang w:eastAsia="en-US"/>
        </w:rPr>
        <w:t xml:space="preserve"> </w:t>
      </w:r>
      <w:r w:rsidRPr="0029291C">
        <w:rPr>
          <w:rFonts w:ascii="Arial" w:eastAsiaTheme="minorHAnsi" w:hAnsi="Arial" w:cs="Arial"/>
          <w:color w:val="FF0000"/>
          <w:sz w:val="22"/>
          <w:szCs w:val="22"/>
          <w:lang w:eastAsia="en-US"/>
        </w:rPr>
        <w:t>byl/a</w:t>
      </w:r>
      <w:r w:rsidR="00C64DEB" w:rsidRPr="0029291C">
        <w:rPr>
          <w:rFonts w:ascii="Arial" w:eastAsiaTheme="minorHAnsi" w:hAnsi="Arial" w:cs="Arial"/>
          <w:sz w:val="22"/>
          <w:szCs w:val="22"/>
          <w:lang w:eastAsia="en-US"/>
        </w:rPr>
        <w:t xml:space="preserve"> </w:t>
      </w:r>
      <w:r w:rsidRPr="0029291C">
        <w:rPr>
          <w:rFonts w:ascii="Arial" w:eastAsiaTheme="minorHAnsi" w:hAnsi="Arial" w:cs="Arial"/>
          <w:color w:val="FF0000"/>
          <w:sz w:val="22"/>
          <w:szCs w:val="22"/>
          <w:lang w:eastAsia="en-US"/>
        </w:rPr>
        <w:t>poučen/a</w:t>
      </w:r>
      <w:r w:rsidRPr="0029291C">
        <w:rPr>
          <w:rFonts w:ascii="Arial" w:eastAsiaTheme="minorHAnsi" w:hAnsi="Arial" w:cs="Arial"/>
          <w:sz w:val="22"/>
          <w:szCs w:val="22"/>
          <w:lang w:eastAsia="en-US"/>
        </w:rPr>
        <w:t xml:space="preserve">, že podle </w:t>
      </w:r>
      <w:r w:rsidR="00C64DEB" w:rsidRPr="0029291C">
        <w:rPr>
          <w:rFonts w:ascii="Arial" w:eastAsiaTheme="minorHAnsi" w:hAnsi="Arial" w:cs="Arial"/>
          <w:sz w:val="22"/>
          <w:szCs w:val="22"/>
          <w:lang w:eastAsia="en-US"/>
        </w:rPr>
        <w:t>§ 4</w:t>
      </w:r>
      <w:r w:rsidR="0029291C" w:rsidRPr="0029291C">
        <w:rPr>
          <w:rFonts w:ascii="Arial" w:eastAsiaTheme="minorHAnsi" w:hAnsi="Arial" w:cs="Arial"/>
          <w:sz w:val="22"/>
          <w:szCs w:val="22"/>
          <w:lang w:eastAsia="en-US"/>
        </w:rPr>
        <w:t>7</w:t>
      </w:r>
      <w:r w:rsidR="00C64DEB" w:rsidRPr="0029291C">
        <w:rPr>
          <w:rFonts w:ascii="Arial" w:eastAsiaTheme="minorHAnsi" w:hAnsi="Arial" w:cs="Arial"/>
          <w:sz w:val="22"/>
          <w:szCs w:val="22"/>
          <w:lang w:eastAsia="en-US"/>
        </w:rPr>
        <w:t xml:space="preserve"> odst. </w:t>
      </w:r>
      <w:r w:rsidR="0029291C" w:rsidRPr="0029291C">
        <w:rPr>
          <w:rFonts w:ascii="Arial" w:eastAsiaTheme="minorHAnsi" w:hAnsi="Arial" w:cs="Arial"/>
          <w:sz w:val="22"/>
          <w:szCs w:val="22"/>
          <w:lang w:eastAsia="en-US"/>
        </w:rPr>
        <w:t>3</w:t>
      </w:r>
      <w:r w:rsidR="00C64DEB" w:rsidRPr="0029291C">
        <w:rPr>
          <w:rFonts w:ascii="Arial" w:eastAsiaTheme="minorHAnsi" w:hAnsi="Arial" w:cs="Arial"/>
          <w:sz w:val="22"/>
          <w:szCs w:val="22"/>
          <w:lang w:eastAsia="en-US"/>
        </w:rPr>
        <w:t xml:space="preserve"> zákona o státní službě </w:t>
      </w:r>
      <w:r w:rsidR="0029291C" w:rsidRPr="0029291C">
        <w:rPr>
          <w:rFonts w:ascii="Arial" w:eastAsiaTheme="minorHAnsi" w:hAnsi="Arial" w:cs="Arial"/>
          <w:sz w:val="22"/>
          <w:szCs w:val="22"/>
          <w:lang w:eastAsia="en-US"/>
        </w:rPr>
        <w:t>těhotná státní zaměstnankyně, státní zaměstnankyně nebo státní zaměstnanec se zdravotním postižením nebo se závažným zdravotním důvodem a státní zaměstnankyně nebo státní zaměstnanec pečující o dítě, které dosud nedokončilo první stupeň základní školy, smějí být přeloženi jen se svým souhlasem; to platí obdobně i pro osamělou státní zaměstnankyni a osamělého státního zaměstnance, kteří pečují o dítě, které dosud nedosáhlo věku 15 let, jakož i</w:t>
      </w:r>
      <w:r w:rsidR="0029291C">
        <w:rPr>
          <w:rFonts w:ascii="Arial" w:eastAsiaTheme="minorHAnsi" w:hAnsi="Arial" w:cs="Arial"/>
          <w:sz w:val="22"/>
          <w:szCs w:val="22"/>
          <w:lang w:eastAsia="en-US"/>
        </w:rPr>
        <w:t> </w:t>
      </w:r>
      <w:r w:rsidR="0029291C" w:rsidRPr="0029291C">
        <w:rPr>
          <w:rFonts w:ascii="Arial" w:eastAsiaTheme="minorHAnsi" w:hAnsi="Arial" w:cs="Arial"/>
          <w:sz w:val="22"/>
          <w:szCs w:val="22"/>
          <w:lang w:eastAsia="en-US"/>
        </w:rPr>
        <w:t xml:space="preserve">pro státního zaměstnance, který pečuje o osobu blízkou, která potřebuje značnou péči nebo pomoc ze závažného zdravotního důvodu. </w:t>
      </w:r>
    </w:p>
    <w:p w14:paraId="28F7AD5C" w14:textId="77777777" w:rsidR="004F31C1" w:rsidRDefault="004F31C1" w:rsidP="00C64DEB">
      <w:pPr>
        <w:rPr>
          <w:rFonts w:ascii="Arial" w:eastAsiaTheme="minorHAnsi" w:hAnsi="Arial" w:cs="Arial"/>
          <w:sz w:val="22"/>
          <w:szCs w:val="22"/>
          <w:lang w:eastAsia="en-US"/>
        </w:rPr>
      </w:pPr>
    </w:p>
    <w:p w14:paraId="7B4D85C2" w14:textId="7124B9C5" w:rsidR="00C64DEB" w:rsidRPr="0029291C" w:rsidRDefault="00C64DEB" w:rsidP="00C64DEB">
      <w:pPr>
        <w:rPr>
          <w:rFonts w:ascii="Arial" w:eastAsiaTheme="minorHAnsi" w:hAnsi="Arial" w:cs="Arial"/>
          <w:sz w:val="22"/>
          <w:szCs w:val="22"/>
          <w:lang w:eastAsia="en-US"/>
        </w:rPr>
      </w:pPr>
      <w:r w:rsidRPr="0029291C">
        <w:rPr>
          <w:rFonts w:ascii="Arial" w:eastAsiaTheme="minorHAnsi" w:hAnsi="Arial" w:cs="Arial"/>
          <w:sz w:val="22"/>
          <w:szCs w:val="22"/>
          <w:lang w:eastAsia="en-US"/>
        </w:rPr>
        <w:t>Datum: …………………</w:t>
      </w:r>
      <w:proofErr w:type="gramStart"/>
      <w:r w:rsidRPr="0029291C">
        <w:rPr>
          <w:rFonts w:ascii="Arial" w:eastAsiaTheme="minorHAnsi" w:hAnsi="Arial" w:cs="Arial"/>
          <w:sz w:val="22"/>
          <w:szCs w:val="22"/>
          <w:lang w:eastAsia="en-US"/>
        </w:rPr>
        <w:t>…….</w:t>
      </w:r>
      <w:proofErr w:type="gramEnd"/>
      <w:r w:rsidRPr="0029291C">
        <w:rPr>
          <w:rFonts w:ascii="Arial" w:eastAsiaTheme="minorHAnsi" w:hAnsi="Arial" w:cs="Arial"/>
          <w:sz w:val="22"/>
          <w:szCs w:val="22"/>
          <w:lang w:eastAsia="en-US"/>
        </w:rPr>
        <w:t>.</w:t>
      </w:r>
    </w:p>
    <w:p w14:paraId="68114E52" w14:textId="77777777" w:rsidR="00C64DEB" w:rsidRPr="0029291C" w:rsidRDefault="00C64DEB" w:rsidP="00C64DEB">
      <w:pPr>
        <w:rPr>
          <w:rFonts w:ascii="Arial" w:eastAsiaTheme="minorHAnsi" w:hAnsi="Arial" w:cs="Arial"/>
          <w:sz w:val="22"/>
          <w:szCs w:val="22"/>
          <w:lang w:eastAsia="en-US"/>
        </w:rPr>
      </w:pPr>
    </w:p>
    <w:p w14:paraId="7AF6A0E3" w14:textId="77777777" w:rsidR="00C64DEB" w:rsidRPr="0029291C" w:rsidRDefault="00C64DEB" w:rsidP="00C64DEB">
      <w:pPr>
        <w:ind w:left="4956"/>
        <w:rPr>
          <w:rFonts w:ascii="Arial" w:eastAsiaTheme="minorHAnsi" w:hAnsi="Arial" w:cs="Arial"/>
          <w:sz w:val="22"/>
          <w:szCs w:val="22"/>
          <w:lang w:eastAsia="en-US"/>
        </w:rPr>
      </w:pPr>
      <w:r w:rsidRPr="0029291C">
        <w:rPr>
          <w:rFonts w:ascii="Arial" w:eastAsiaTheme="minorHAnsi" w:hAnsi="Arial" w:cs="Arial"/>
          <w:sz w:val="22"/>
          <w:szCs w:val="22"/>
          <w:lang w:eastAsia="en-US"/>
        </w:rPr>
        <w:t>…………………………………</w:t>
      </w:r>
    </w:p>
    <w:p w14:paraId="62872364" w14:textId="69E14431" w:rsidR="00C64DEB" w:rsidRPr="00FF1C36" w:rsidRDefault="00C64DEB" w:rsidP="0005006D">
      <w:pPr>
        <w:ind w:left="5672"/>
        <w:rPr>
          <w:rFonts w:ascii="Arial" w:eastAsiaTheme="minorHAnsi" w:hAnsi="Arial" w:cs="Arial"/>
          <w:color w:val="FF0000"/>
          <w:sz w:val="22"/>
          <w:szCs w:val="22"/>
          <w:lang w:eastAsia="en-US"/>
        </w:rPr>
      </w:pPr>
      <w:r w:rsidRPr="0029291C">
        <w:rPr>
          <w:rFonts w:ascii="Arial" w:eastAsiaTheme="minorHAnsi" w:hAnsi="Arial" w:cs="Arial"/>
          <w:sz w:val="22"/>
          <w:szCs w:val="22"/>
          <w:lang w:eastAsia="en-US"/>
        </w:rPr>
        <w:lastRenderedPageBreak/>
        <w:t xml:space="preserve">podpis </w:t>
      </w:r>
      <w:r w:rsidRPr="00FF1C36">
        <w:rPr>
          <w:rFonts w:ascii="Arial" w:eastAsiaTheme="minorHAnsi" w:hAnsi="Arial" w:cs="Arial"/>
          <w:color w:val="FF0000"/>
          <w:sz w:val="22"/>
          <w:szCs w:val="22"/>
          <w:lang w:eastAsia="en-US"/>
        </w:rPr>
        <w:t>státního zaměstnance</w:t>
      </w:r>
      <w:r w:rsidR="00FF1C36" w:rsidRPr="00FF1C36">
        <w:rPr>
          <w:rFonts w:ascii="Arial" w:eastAsiaTheme="minorHAnsi" w:hAnsi="Arial" w:cs="Arial"/>
          <w:color w:val="FF0000"/>
          <w:sz w:val="22"/>
          <w:szCs w:val="22"/>
          <w:lang w:eastAsia="en-US"/>
        </w:rPr>
        <w:t>/státní zaměstnankyně</w:t>
      </w:r>
    </w:p>
    <w:sectPr w:rsidR="00C64DEB" w:rsidRPr="00FF1C36" w:rsidSect="00F84C42">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76DF5" w14:textId="77777777" w:rsidR="005E258D" w:rsidRDefault="005E258D">
      <w:r>
        <w:separator/>
      </w:r>
    </w:p>
  </w:endnote>
  <w:endnote w:type="continuationSeparator" w:id="0">
    <w:p w14:paraId="7FD4089C" w14:textId="77777777" w:rsidR="005E258D" w:rsidRDefault="005E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B9845" w14:textId="77777777" w:rsidR="009D5A08" w:rsidRDefault="009D5A08" w:rsidP="000D6B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0CD60D0" w14:textId="77777777" w:rsidR="009D5A08" w:rsidRDefault="009D5A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4937994"/>
      <w:docPartObj>
        <w:docPartGallery w:val="Page Numbers (Bottom of Page)"/>
        <w:docPartUnique/>
      </w:docPartObj>
    </w:sdtPr>
    <w:sdtEndPr>
      <w:rPr>
        <w:sz w:val="20"/>
        <w:szCs w:val="20"/>
      </w:rPr>
    </w:sdtEndPr>
    <w:sdtContent>
      <w:sdt>
        <w:sdtPr>
          <w:id w:val="1728636285"/>
          <w:docPartObj>
            <w:docPartGallery w:val="Page Numbers (Top of Page)"/>
            <w:docPartUnique/>
          </w:docPartObj>
        </w:sdtPr>
        <w:sdtEndPr>
          <w:rPr>
            <w:sz w:val="20"/>
            <w:szCs w:val="20"/>
          </w:rPr>
        </w:sdtEndPr>
        <w:sdtContent>
          <w:p w14:paraId="2D9B1DAC" w14:textId="74F5EC13" w:rsidR="004020BB" w:rsidRPr="00F84C42" w:rsidRDefault="00F84C42">
            <w:pPr>
              <w:pStyle w:val="Zpat"/>
              <w:jc w:val="center"/>
              <w:rPr>
                <w:sz w:val="20"/>
                <w:szCs w:val="20"/>
              </w:rPr>
            </w:pPr>
            <w:r w:rsidRPr="00F84C42">
              <w:rPr>
                <w:sz w:val="20"/>
                <w:szCs w:val="20"/>
              </w:rPr>
              <w:t xml:space="preserve">( </w:t>
            </w:r>
            <w:r w:rsidR="004020BB" w:rsidRPr="00F84C42">
              <w:rPr>
                <w:sz w:val="20"/>
                <w:szCs w:val="20"/>
              </w:rPr>
              <w:fldChar w:fldCharType="begin"/>
            </w:r>
            <w:r w:rsidR="004020BB" w:rsidRPr="00F84C42">
              <w:rPr>
                <w:sz w:val="20"/>
                <w:szCs w:val="20"/>
              </w:rPr>
              <w:instrText>PAGE</w:instrText>
            </w:r>
            <w:r w:rsidR="004020BB" w:rsidRPr="00F84C42">
              <w:rPr>
                <w:sz w:val="20"/>
                <w:szCs w:val="20"/>
              </w:rPr>
              <w:fldChar w:fldCharType="separate"/>
            </w:r>
            <w:r w:rsidR="004020BB" w:rsidRPr="00F84C42">
              <w:rPr>
                <w:sz w:val="20"/>
                <w:szCs w:val="20"/>
              </w:rPr>
              <w:t>2</w:t>
            </w:r>
            <w:r w:rsidR="004020BB" w:rsidRPr="00F84C42">
              <w:rPr>
                <w:sz w:val="20"/>
                <w:szCs w:val="20"/>
              </w:rPr>
              <w:fldChar w:fldCharType="end"/>
            </w:r>
            <w:r w:rsidRPr="00F84C42">
              <w:rPr>
                <w:sz w:val="20"/>
                <w:szCs w:val="20"/>
              </w:rPr>
              <w:t xml:space="preserve"> )</w:t>
            </w:r>
          </w:p>
        </w:sdtContent>
      </w:sdt>
    </w:sdtContent>
  </w:sdt>
  <w:p w14:paraId="372BB23C" w14:textId="77777777" w:rsidR="00FF6DD6" w:rsidRDefault="00FF6DD6" w:rsidP="008925E0">
    <w:pPr>
      <w:pStyle w:val="Zpat"/>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92535" w14:textId="77777777" w:rsidR="00F97B77" w:rsidRDefault="00F97B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FC5B" w14:textId="77777777" w:rsidR="005E258D" w:rsidRDefault="005E258D">
      <w:r>
        <w:separator/>
      </w:r>
    </w:p>
  </w:footnote>
  <w:footnote w:type="continuationSeparator" w:id="0">
    <w:p w14:paraId="3F9E77B1" w14:textId="77777777" w:rsidR="005E258D" w:rsidRDefault="005E258D">
      <w:r>
        <w:continuationSeparator/>
      </w:r>
    </w:p>
  </w:footnote>
  <w:footnote w:id="1">
    <w:p w14:paraId="0A8BD81A" w14:textId="77777777" w:rsidR="0031712A" w:rsidRPr="00E76E9C" w:rsidRDefault="0031712A" w:rsidP="0031712A">
      <w:pPr>
        <w:pStyle w:val="Textpoznpodarou"/>
        <w:spacing w:after="120"/>
        <w:ind w:left="142" w:hanging="142"/>
        <w:jc w:val="both"/>
        <w:rPr>
          <w:rFonts w:ascii="Arial" w:hAnsi="Arial" w:cs="Arial"/>
          <w:sz w:val="18"/>
          <w:szCs w:val="18"/>
        </w:rPr>
      </w:pPr>
      <w:r w:rsidRPr="00E76E9C">
        <w:rPr>
          <w:rStyle w:val="Znakapoznpodarou"/>
          <w:rFonts w:ascii="Arial" w:hAnsi="Arial" w:cs="Arial"/>
          <w:color w:val="FF0000"/>
          <w:sz w:val="18"/>
          <w:szCs w:val="18"/>
        </w:rPr>
        <w:footnoteRef/>
      </w:r>
      <w:r w:rsidRPr="00E76E9C">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E76E9C">
        <w:rPr>
          <w:rFonts w:ascii="Arial" w:hAnsi="Arial" w:cs="Arial"/>
          <w:color w:val="FF0000"/>
          <w:sz w:val="18"/>
          <w:szCs w:val="18"/>
        </w:rPr>
        <w:t xml:space="preserve"> upravit, doplnit či jinak přizpůsobit. </w:t>
      </w:r>
    </w:p>
  </w:footnote>
  <w:footnote w:id="2">
    <w:p w14:paraId="69F2E8B4" w14:textId="77777777" w:rsidR="001177DA" w:rsidRPr="001177DA" w:rsidRDefault="001177DA" w:rsidP="001177DA">
      <w:pPr>
        <w:pStyle w:val="Textpoznpodarou"/>
        <w:spacing w:after="120"/>
        <w:ind w:left="142" w:hanging="142"/>
        <w:jc w:val="both"/>
        <w:rPr>
          <w:rFonts w:ascii="Arial" w:eastAsiaTheme="minorHAnsi" w:hAnsi="Arial" w:cs="Arial"/>
          <w:sz w:val="18"/>
          <w:szCs w:val="18"/>
        </w:rPr>
      </w:pPr>
      <w:r w:rsidRPr="001177DA">
        <w:rPr>
          <w:rStyle w:val="Znakapoznpodarou"/>
          <w:rFonts w:ascii="Arial" w:hAnsi="Arial" w:cs="Arial"/>
          <w:sz w:val="18"/>
          <w:szCs w:val="18"/>
        </w:rPr>
        <w:footnoteRef/>
      </w:r>
      <w:r w:rsidRPr="001177DA">
        <w:rPr>
          <w:rFonts w:ascii="Arial" w:hAnsi="Arial" w:cs="Arial"/>
          <w:sz w:val="18"/>
          <w:szCs w:val="18"/>
        </w:rPr>
        <w:t xml:space="preserve"> </w:t>
      </w:r>
      <w:r w:rsidRPr="001177DA">
        <w:rPr>
          <w:rFonts w:ascii="Arial" w:eastAsiaTheme="minorHAnsi" w:hAnsi="Arial" w:cs="Arial"/>
          <w:color w:val="FF0000"/>
          <w:sz w:val="18"/>
          <w:szCs w:val="18"/>
        </w:rPr>
        <w:t>Podle § 2 odst. 2 písm. a) nařízení vlády č. 92/2015 Sb.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„řadových“ zaměstnanců, pokud služební místo nenese speciální označení (např. kontrolor, inspektor, apod.), se jako vhodné jeví označení pomocí identifikátoru služebního místa uvedeného ve vnitřní systemizaci správního úřadu (např. číselné označení služebního místa, pokud je takto služební místo ve vnitřní systemizaci označeno), podle obvykle užívaného označení služebního místa na služebním úřadu s uvedením názvu konkrétního organizačního útvaru na nejnižším článku organizace správního úřadu (oddělení), v rámci něhož bude žadatel zařazen.</w:t>
      </w:r>
    </w:p>
    <w:p w14:paraId="705EF25E" w14:textId="26D62C2A" w:rsidR="001177DA" w:rsidRDefault="001177DA">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B6BA" w14:textId="77777777" w:rsidR="00F97B77" w:rsidRDefault="00F97B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E2A4" w14:textId="436C0BCD" w:rsidR="00647B32" w:rsidRDefault="00647B32" w:rsidP="00647B32">
    <w:pPr>
      <w:jc w:val="right"/>
      <w:rPr>
        <w:rFonts w:ascii="Arial" w:eastAsiaTheme="minorHAnsi" w:hAnsi="Arial" w:cs="Arial"/>
        <w:sz w:val="22"/>
        <w:szCs w:val="22"/>
        <w:lang w:eastAsia="en-US"/>
      </w:rPr>
    </w:pPr>
    <w:r w:rsidRPr="00647B32">
      <w:rPr>
        <w:rFonts w:ascii="Arial" w:eastAsiaTheme="minorHAnsi" w:hAnsi="Arial" w:cs="Arial"/>
        <w:sz w:val="22"/>
        <w:szCs w:val="22"/>
        <w:lang w:eastAsia="en-US"/>
      </w:rPr>
      <w:t xml:space="preserve">Příloha č. </w:t>
    </w:r>
    <w:r w:rsidR="00F97B77">
      <w:rPr>
        <w:rFonts w:ascii="Arial" w:eastAsiaTheme="minorHAnsi" w:hAnsi="Arial" w:cs="Arial"/>
        <w:sz w:val="22"/>
        <w:szCs w:val="22"/>
        <w:lang w:eastAsia="en-US"/>
      </w:rPr>
      <w:t>2</w:t>
    </w:r>
    <w:r w:rsidRPr="00647B32">
      <w:rPr>
        <w:rFonts w:ascii="Arial" w:eastAsiaTheme="minorHAnsi" w:hAnsi="Arial" w:cs="Arial"/>
        <w:sz w:val="22"/>
        <w:szCs w:val="22"/>
        <w:lang w:eastAsia="en-US"/>
      </w:rPr>
      <w:t xml:space="preserve"> </w:t>
    </w:r>
  </w:p>
  <w:p w14:paraId="798D7B20" w14:textId="308DB824" w:rsidR="00647B32" w:rsidRPr="00647B32" w:rsidRDefault="00647B32" w:rsidP="00647B32">
    <w:pPr>
      <w:tabs>
        <w:tab w:val="center" w:pos="4536"/>
        <w:tab w:val="right" w:pos="9072"/>
      </w:tabs>
      <w:jc w:val="right"/>
      <w:rPr>
        <w:rFonts w:asciiTheme="minorHAnsi" w:eastAsiaTheme="minorHAnsi" w:hAnsiTheme="minorHAnsi" w:cstheme="minorBidi"/>
        <w:sz w:val="22"/>
        <w:szCs w:val="22"/>
        <w:lang w:eastAsia="en-US"/>
      </w:rPr>
    </w:pPr>
    <w:r w:rsidRPr="00647B32">
      <w:rPr>
        <w:rFonts w:ascii="Arial" w:eastAsiaTheme="minorHAnsi" w:hAnsi="Arial" w:cs="Arial"/>
        <w:sz w:val="22"/>
        <w:szCs w:val="22"/>
        <w:lang w:eastAsia="en-US"/>
      </w:rPr>
      <w:t xml:space="preserve">k Metodickému pokynu č. </w:t>
    </w:r>
    <w:r w:rsidR="004A71E0">
      <w:rPr>
        <w:rFonts w:ascii="Arial" w:eastAsiaTheme="minorHAnsi" w:hAnsi="Arial" w:cs="Arial"/>
        <w:sz w:val="22"/>
        <w:szCs w:val="22"/>
        <w:lang w:eastAsia="en-US"/>
      </w:rPr>
      <w:t>2</w:t>
    </w:r>
    <w:r w:rsidRPr="00647B32">
      <w:rPr>
        <w:rFonts w:ascii="Arial" w:eastAsiaTheme="minorHAnsi" w:hAnsi="Arial" w:cs="Arial"/>
        <w:sz w:val="22"/>
        <w:szCs w:val="22"/>
        <w:lang w:eastAsia="en-US"/>
      </w:rPr>
      <w:t>/20</w:t>
    </w:r>
    <w:r w:rsidR="004A71E0">
      <w:rPr>
        <w:rFonts w:ascii="Arial" w:eastAsiaTheme="minorHAnsi" w:hAnsi="Arial" w:cs="Arial"/>
        <w:sz w:val="22"/>
        <w:szCs w:val="22"/>
        <w:lang w:eastAsia="en-US"/>
      </w:rPr>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7CB04" w14:textId="77777777" w:rsidR="00F97B77" w:rsidRDefault="00F97B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62913"/>
    <w:multiLevelType w:val="hybridMultilevel"/>
    <w:tmpl w:val="FF9A8140"/>
    <w:lvl w:ilvl="0" w:tplc="0C380BF6">
      <w:start w:val="1"/>
      <w:numFmt w:val="decimal"/>
      <w:lvlText w:val="%1."/>
      <w:lvlJc w:val="left"/>
      <w:pPr>
        <w:ind w:left="284" w:hanging="284"/>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928C3"/>
    <w:multiLevelType w:val="hybridMultilevel"/>
    <w:tmpl w:val="2F82DBF2"/>
    <w:lvl w:ilvl="0" w:tplc="809C5C3E">
      <w:start w:val="1"/>
      <w:numFmt w:val="decimal"/>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970209"/>
    <w:multiLevelType w:val="hybridMultilevel"/>
    <w:tmpl w:val="803C0148"/>
    <w:lvl w:ilvl="0" w:tplc="C52A8ADE">
      <w:start w:val="1"/>
      <w:numFmt w:val="decimal"/>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1815BF"/>
    <w:multiLevelType w:val="hybridMultilevel"/>
    <w:tmpl w:val="2F82DBF2"/>
    <w:lvl w:ilvl="0" w:tplc="809C5C3E">
      <w:start w:val="1"/>
      <w:numFmt w:val="decimal"/>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D1648C"/>
    <w:multiLevelType w:val="hybridMultilevel"/>
    <w:tmpl w:val="B290CCC0"/>
    <w:lvl w:ilvl="0" w:tplc="58BCA336">
      <w:start w:val="1"/>
      <w:numFmt w:val="decimal"/>
      <w:lvlText w:val="%1."/>
      <w:lvlJc w:val="left"/>
      <w:pPr>
        <w:ind w:left="284" w:hanging="284"/>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E21DA0"/>
    <w:multiLevelType w:val="hybridMultilevel"/>
    <w:tmpl w:val="7C1806B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3D6933B8"/>
    <w:multiLevelType w:val="hybridMultilevel"/>
    <w:tmpl w:val="7F44D6B6"/>
    <w:lvl w:ilvl="0" w:tplc="96E8F0B8">
      <w:numFmt w:val="bullet"/>
      <w:lvlText w:val="-"/>
      <w:lvlJc w:val="left"/>
      <w:pPr>
        <w:ind w:left="360" w:hanging="360"/>
      </w:pPr>
      <w:rPr>
        <w:rFonts w:ascii="Times New Roman" w:eastAsiaTheme="minorHAnsi"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69064806"/>
    <w:multiLevelType w:val="hybridMultilevel"/>
    <w:tmpl w:val="BEB822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C1D6C47"/>
    <w:multiLevelType w:val="hybridMultilevel"/>
    <w:tmpl w:val="2F82DBF2"/>
    <w:lvl w:ilvl="0" w:tplc="809C5C3E">
      <w:start w:val="1"/>
      <w:numFmt w:val="decimal"/>
      <w:lvlText w:val="%1."/>
      <w:lvlJc w:val="left"/>
      <w:pPr>
        <w:ind w:left="284" w:hanging="2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4"/>
  </w:num>
  <w:num w:numId="5">
    <w:abstractNumId w:val="0"/>
  </w:num>
  <w:num w:numId="6">
    <w:abstractNumId w:val="8"/>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BE8"/>
    <w:rsid w:val="00003F6F"/>
    <w:rsid w:val="00004744"/>
    <w:rsid w:val="00016737"/>
    <w:rsid w:val="00021D22"/>
    <w:rsid w:val="000223FF"/>
    <w:rsid w:val="00022EB4"/>
    <w:rsid w:val="000321A2"/>
    <w:rsid w:val="00036088"/>
    <w:rsid w:val="0003781F"/>
    <w:rsid w:val="0004248A"/>
    <w:rsid w:val="0005006D"/>
    <w:rsid w:val="00057B2F"/>
    <w:rsid w:val="000635C5"/>
    <w:rsid w:val="000656A8"/>
    <w:rsid w:val="00082E19"/>
    <w:rsid w:val="000878BB"/>
    <w:rsid w:val="00095A72"/>
    <w:rsid w:val="000A38C1"/>
    <w:rsid w:val="000B7CB0"/>
    <w:rsid w:val="000C1207"/>
    <w:rsid w:val="000D6BCE"/>
    <w:rsid w:val="000F0A6C"/>
    <w:rsid w:val="001008C2"/>
    <w:rsid w:val="00101762"/>
    <w:rsid w:val="001177DA"/>
    <w:rsid w:val="00130B82"/>
    <w:rsid w:val="00141387"/>
    <w:rsid w:val="001619BB"/>
    <w:rsid w:val="0016658D"/>
    <w:rsid w:val="00182A07"/>
    <w:rsid w:val="001845A8"/>
    <w:rsid w:val="0018484D"/>
    <w:rsid w:val="00185B31"/>
    <w:rsid w:val="0019019A"/>
    <w:rsid w:val="001A17C6"/>
    <w:rsid w:val="001A3A27"/>
    <w:rsid w:val="001A60A0"/>
    <w:rsid w:val="001B5A4B"/>
    <w:rsid w:val="001E2841"/>
    <w:rsid w:val="001F1002"/>
    <w:rsid w:val="001F22F9"/>
    <w:rsid w:val="002000C3"/>
    <w:rsid w:val="00201604"/>
    <w:rsid w:val="00204161"/>
    <w:rsid w:val="002268EC"/>
    <w:rsid w:val="002459E0"/>
    <w:rsid w:val="00245F8C"/>
    <w:rsid w:val="00247B61"/>
    <w:rsid w:val="00275262"/>
    <w:rsid w:val="002779E7"/>
    <w:rsid w:val="00280034"/>
    <w:rsid w:val="00286B4F"/>
    <w:rsid w:val="0029291C"/>
    <w:rsid w:val="002A4440"/>
    <w:rsid w:val="002C1480"/>
    <w:rsid w:val="002C1FCF"/>
    <w:rsid w:val="002C5FD8"/>
    <w:rsid w:val="002E3ED7"/>
    <w:rsid w:val="002F6D77"/>
    <w:rsid w:val="002F7EC7"/>
    <w:rsid w:val="00304EF3"/>
    <w:rsid w:val="003068B5"/>
    <w:rsid w:val="00316BCE"/>
    <w:rsid w:val="0031712A"/>
    <w:rsid w:val="00324824"/>
    <w:rsid w:val="0032492E"/>
    <w:rsid w:val="00324A57"/>
    <w:rsid w:val="00324E7E"/>
    <w:rsid w:val="003269FB"/>
    <w:rsid w:val="00330D8D"/>
    <w:rsid w:val="00337EC4"/>
    <w:rsid w:val="00342370"/>
    <w:rsid w:val="00345C0A"/>
    <w:rsid w:val="00350769"/>
    <w:rsid w:val="003616A0"/>
    <w:rsid w:val="003641AA"/>
    <w:rsid w:val="003648D3"/>
    <w:rsid w:val="00365A12"/>
    <w:rsid w:val="00377C56"/>
    <w:rsid w:val="00385014"/>
    <w:rsid w:val="00393DB8"/>
    <w:rsid w:val="003B23C1"/>
    <w:rsid w:val="003B6603"/>
    <w:rsid w:val="003D0FD3"/>
    <w:rsid w:val="003E0D42"/>
    <w:rsid w:val="003F5017"/>
    <w:rsid w:val="00401E1D"/>
    <w:rsid w:val="004020BB"/>
    <w:rsid w:val="0042290C"/>
    <w:rsid w:val="00431C09"/>
    <w:rsid w:val="00440092"/>
    <w:rsid w:val="0044295B"/>
    <w:rsid w:val="00446BE8"/>
    <w:rsid w:val="00461BDF"/>
    <w:rsid w:val="0047242A"/>
    <w:rsid w:val="00473100"/>
    <w:rsid w:val="0049152E"/>
    <w:rsid w:val="004A71E0"/>
    <w:rsid w:val="004B06B2"/>
    <w:rsid w:val="004B1A2E"/>
    <w:rsid w:val="004B28F9"/>
    <w:rsid w:val="004B4C42"/>
    <w:rsid w:val="004D0B3D"/>
    <w:rsid w:val="004D638A"/>
    <w:rsid w:val="004E16EF"/>
    <w:rsid w:val="004F31C1"/>
    <w:rsid w:val="0050779C"/>
    <w:rsid w:val="00510E23"/>
    <w:rsid w:val="00513330"/>
    <w:rsid w:val="00517572"/>
    <w:rsid w:val="005226E4"/>
    <w:rsid w:val="00524268"/>
    <w:rsid w:val="00536113"/>
    <w:rsid w:val="00543A62"/>
    <w:rsid w:val="00562956"/>
    <w:rsid w:val="0056341F"/>
    <w:rsid w:val="00566D4D"/>
    <w:rsid w:val="00571B3E"/>
    <w:rsid w:val="005753CE"/>
    <w:rsid w:val="0058186E"/>
    <w:rsid w:val="00581EF1"/>
    <w:rsid w:val="005942C7"/>
    <w:rsid w:val="005A6980"/>
    <w:rsid w:val="005E258D"/>
    <w:rsid w:val="005E6959"/>
    <w:rsid w:val="005E6FC1"/>
    <w:rsid w:val="005E7E43"/>
    <w:rsid w:val="005F6D82"/>
    <w:rsid w:val="006017A4"/>
    <w:rsid w:val="00603DED"/>
    <w:rsid w:val="00606160"/>
    <w:rsid w:val="00607432"/>
    <w:rsid w:val="006142CD"/>
    <w:rsid w:val="00635ADD"/>
    <w:rsid w:val="00640113"/>
    <w:rsid w:val="00642871"/>
    <w:rsid w:val="00647B32"/>
    <w:rsid w:val="00653A5B"/>
    <w:rsid w:val="00661399"/>
    <w:rsid w:val="00661606"/>
    <w:rsid w:val="00661A59"/>
    <w:rsid w:val="006639D0"/>
    <w:rsid w:val="00671736"/>
    <w:rsid w:val="00677B45"/>
    <w:rsid w:val="006A1EF3"/>
    <w:rsid w:val="006A33B5"/>
    <w:rsid w:val="006A5D81"/>
    <w:rsid w:val="006A6573"/>
    <w:rsid w:val="006D7135"/>
    <w:rsid w:val="006E3C8E"/>
    <w:rsid w:val="00701EF1"/>
    <w:rsid w:val="00714582"/>
    <w:rsid w:val="00722E28"/>
    <w:rsid w:val="00724464"/>
    <w:rsid w:val="00726761"/>
    <w:rsid w:val="007272A2"/>
    <w:rsid w:val="00731DF9"/>
    <w:rsid w:val="00740620"/>
    <w:rsid w:val="0074240C"/>
    <w:rsid w:val="00750602"/>
    <w:rsid w:val="00751446"/>
    <w:rsid w:val="00762142"/>
    <w:rsid w:val="00772B56"/>
    <w:rsid w:val="00774381"/>
    <w:rsid w:val="007743F8"/>
    <w:rsid w:val="00790336"/>
    <w:rsid w:val="0079433D"/>
    <w:rsid w:val="00797FC5"/>
    <w:rsid w:val="007A0B0F"/>
    <w:rsid w:val="007A4892"/>
    <w:rsid w:val="007B13F2"/>
    <w:rsid w:val="007B4A52"/>
    <w:rsid w:val="007B7E42"/>
    <w:rsid w:val="007C2517"/>
    <w:rsid w:val="007C5199"/>
    <w:rsid w:val="007D11F1"/>
    <w:rsid w:val="007D3CAF"/>
    <w:rsid w:val="007D5380"/>
    <w:rsid w:val="00802C72"/>
    <w:rsid w:val="0081337E"/>
    <w:rsid w:val="00814013"/>
    <w:rsid w:val="00817B03"/>
    <w:rsid w:val="008214FB"/>
    <w:rsid w:val="008216C4"/>
    <w:rsid w:val="00824A8E"/>
    <w:rsid w:val="008321E0"/>
    <w:rsid w:val="008365CA"/>
    <w:rsid w:val="0085259A"/>
    <w:rsid w:val="0085559D"/>
    <w:rsid w:val="00886B2B"/>
    <w:rsid w:val="008925E0"/>
    <w:rsid w:val="00893C8C"/>
    <w:rsid w:val="008A37D4"/>
    <w:rsid w:val="008A3C2B"/>
    <w:rsid w:val="008A3EAE"/>
    <w:rsid w:val="008A51D9"/>
    <w:rsid w:val="008C3A31"/>
    <w:rsid w:val="008D7180"/>
    <w:rsid w:val="008E0AA5"/>
    <w:rsid w:val="008E569B"/>
    <w:rsid w:val="008E7560"/>
    <w:rsid w:val="008F2678"/>
    <w:rsid w:val="008F4EE6"/>
    <w:rsid w:val="008F6101"/>
    <w:rsid w:val="008F69D4"/>
    <w:rsid w:val="009054F9"/>
    <w:rsid w:val="009133F1"/>
    <w:rsid w:val="0093240D"/>
    <w:rsid w:val="00937463"/>
    <w:rsid w:val="0094197A"/>
    <w:rsid w:val="00946233"/>
    <w:rsid w:val="009538C1"/>
    <w:rsid w:val="00957B9D"/>
    <w:rsid w:val="00973227"/>
    <w:rsid w:val="00975E63"/>
    <w:rsid w:val="00976F05"/>
    <w:rsid w:val="00977F65"/>
    <w:rsid w:val="00982A79"/>
    <w:rsid w:val="00990452"/>
    <w:rsid w:val="009A306A"/>
    <w:rsid w:val="009A7697"/>
    <w:rsid w:val="009D1276"/>
    <w:rsid w:val="009D5A08"/>
    <w:rsid w:val="009D5BD7"/>
    <w:rsid w:val="009D7642"/>
    <w:rsid w:val="009F2B04"/>
    <w:rsid w:val="00A27C1A"/>
    <w:rsid w:val="00A30400"/>
    <w:rsid w:val="00A3792D"/>
    <w:rsid w:val="00A4029E"/>
    <w:rsid w:val="00A478D6"/>
    <w:rsid w:val="00A56885"/>
    <w:rsid w:val="00A661C5"/>
    <w:rsid w:val="00A709BF"/>
    <w:rsid w:val="00A74966"/>
    <w:rsid w:val="00A75C3F"/>
    <w:rsid w:val="00A907C2"/>
    <w:rsid w:val="00A91D2E"/>
    <w:rsid w:val="00AA20DC"/>
    <w:rsid w:val="00AA27F3"/>
    <w:rsid w:val="00AB1A89"/>
    <w:rsid w:val="00AB3CE0"/>
    <w:rsid w:val="00AC4754"/>
    <w:rsid w:val="00AC6FFF"/>
    <w:rsid w:val="00AD1308"/>
    <w:rsid w:val="00AD3BE4"/>
    <w:rsid w:val="00AD6E00"/>
    <w:rsid w:val="00AF1C7B"/>
    <w:rsid w:val="00AF21D8"/>
    <w:rsid w:val="00AF6280"/>
    <w:rsid w:val="00B02390"/>
    <w:rsid w:val="00B150A7"/>
    <w:rsid w:val="00B1549E"/>
    <w:rsid w:val="00B24AD8"/>
    <w:rsid w:val="00B26640"/>
    <w:rsid w:val="00B27481"/>
    <w:rsid w:val="00B375EC"/>
    <w:rsid w:val="00B44934"/>
    <w:rsid w:val="00B51755"/>
    <w:rsid w:val="00B521BF"/>
    <w:rsid w:val="00B532C6"/>
    <w:rsid w:val="00B7016D"/>
    <w:rsid w:val="00B7045A"/>
    <w:rsid w:val="00B760E0"/>
    <w:rsid w:val="00B7691D"/>
    <w:rsid w:val="00B775D1"/>
    <w:rsid w:val="00B83903"/>
    <w:rsid w:val="00B9126F"/>
    <w:rsid w:val="00B9651D"/>
    <w:rsid w:val="00BA5614"/>
    <w:rsid w:val="00BB03C5"/>
    <w:rsid w:val="00BE3994"/>
    <w:rsid w:val="00BE4137"/>
    <w:rsid w:val="00BE6727"/>
    <w:rsid w:val="00BF3D68"/>
    <w:rsid w:val="00BF5670"/>
    <w:rsid w:val="00BF7604"/>
    <w:rsid w:val="00C02B81"/>
    <w:rsid w:val="00C13657"/>
    <w:rsid w:val="00C250E3"/>
    <w:rsid w:val="00C30331"/>
    <w:rsid w:val="00C30A9C"/>
    <w:rsid w:val="00C3599A"/>
    <w:rsid w:val="00C40CC2"/>
    <w:rsid w:val="00C566AB"/>
    <w:rsid w:val="00C57428"/>
    <w:rsid w:val="00C64DEB"/>
    <w:rsid w:val="00C655A0"/>
    <w:rsid w:val="00C72881"/>
    <w:rsid w:val="00C8124C"/>
    <w:rsid w:val="00C869EF"/>
    <w:rsid w:val="00C92FC9"/>
    <w:rsid w:val="00C95DBE"/>
    <w:rsid w:val="00CA1B75"/>
    <w:rsid w:val="00CA5284"/>
    <w:rsid w:val="00CB0191"/>
    <w:rsid w:val="00CB0CF1"/>
    <w:rsid w:val="00CB3560"/>
    <w:rsid w:val="00CB6620"/>
    <w:rsid w:val="00CC035E"/>
    <w:rsid w:val="00CD44F3"/>
    <w:rsid w:val="00CD4782"/>
    <w:rsid w:val="00CD5B3B"/>
    <w:rsid w:val="00CD5E18"/>
    <w:rsid w:val="00CD7B67"/>
    <w:rsid w:val="00CD7D6E"/>
    <w:rsid w:val="00CE7FB0"/>
    <w:rsid w:val="00CF3524"/>
    <w:rsid w:val="00CF5344"/>
    <w:rsid w:val="00D016E7"/>
    <w:rsid w:val="00D058A4"/>
    <w:rsid w:val="00D0697C"/>
    <w:rsid w:val="00D10149"/>
    <w:rsid w:val="00D13F8B"/>
    <w:rsid w:val="00D144CA"/>
    <w:rsid w:val="00D30C79"/>
    <w:rsid w:val="00D31C05"/>
    <w:rsid w:val="00D359C6"/>
    <w:rsid w:val="00D47EC6"/>
    <w:rsid w:val="00D646DB"/>
    <w:rsid w:val="00D72F4F"/>
    <w:rsid w:val="00D73AD3"/>
    <w:rsid w:val="00D84B7B"/>
    <w:rsid w:val="00D85F21"/>
    <w:rsid w:val="00D926BC"/>
    <w:rsid w:val="00DA5100"/>
    <w:rsid w:val="00DA73BC"/>
    <w:rsid w:val="00DC209B"/>
    <w:rsid w:val="00DC391B"/>
    <w:rsid w:val="00DC3CFF"/>
    <w:rsid w:val="00DC618F"/>
    <w:rsid w:val="00DE1406"/>
    <w:rsid w:val="00DE5ED7"/>
    <w:rsid w:val="00DF025D"/>
    <w:rsid w:val="00DF18C0"/>
    <w:rsid w:val="00E05F51"/>
    <w:rsid w:val="00E1189E"/>
    <w:rsid w:val="00E22E22"/>
    <w:rsid w:val="00E3325D"/>
    <w:rsid w:val="00E375D4"/>
    <w:rsid w:val="00E5143C"/>
    <w:rsid w:val="00E51F4D"/>
    <w:rsid w:val="00E614C6"/>
    <w:rsid w:val="00E67CA2"/>
    <w:rsid w:val="00E72290"/>
    <w:rsid w:val="00E81216"/>
    <w:rsid w:val="00E84302"/>
    <w:rsid w:val="00E933E3"/>
    <w:rsid w:val="00E94B73"/>
    <w:rsid w:val="00EA1055"/>
    <w:rsid w:val="00EA7F6A"/>
    <w:rsid w:val="00EB2C85"/>
    <w:rsid w:val="00EB7F43"/>
    <w:rsid w:val="00ED1C88"/>
    <w:rsid w:val="00ED21C9"/>
    <w:rsid w:val="00ED279B"/>
    <w:rsid w:val="00EF332A"/>
    <w:rsid w:val="00EF39B0"/>
    <w:rsid w:val="00F02C1D"/>
    <w:rsid w:val="00F064BA"/>
    <w:rsid w:val="00F07A8F"/>
    <w:rsid w:val="00F10696"/>
    <w:rsid w:val="00F11891"/>
    <w:rsid w:val="00F122F0"/>
    <w:rsid w:val="00F137F1"/>
    <w:rsid w:val="00F14E37"/>
    <w:rsid w:val="00F202AE"/>
    <w:rsid w:val="00F217DA"/>
    <w:rsid w:val="00F2626E"/>
    <w:rsid w:val="00F2775E"/>
    <w:rsid w:val="00F32120"/>
    <w:rsid w:val="00F36ED6"/>
    <w:rsid w:val="00F43564"/>
    <w:rsid w:val="00F43EF9"/>
    <w:rsid w:val="00F47B23"/>
    <w:rsid w:val="00F84C42"/>
    <w:rsid w:val="00F91277"/>
    <w:rsid w:val="00F92422"/>
    <w:rsid w:val="00F93FC3"/>
    <w:rsid w:val="00F97B77"/>
    <w:rsid w:val="00FA2D0B"/>
    <w:rsid w:val="00FA5E67"/>
    <w:rsid w:val="00FC1644"/>
    <w:rsid w:val="00FC39E9"/>
    <w:rsid w:val="00FD0EC4"/>
    <w:rsid w:val="00FD6E57"/>
    <w:rsid w:val="00FE11DB"/>
    <w:rsid w:val="00FE1C86"/>
    <w:rsid w:val="00FE2318"/>
    <w:rsid w:val="00FE2994"/>
    <w:rsid w:val="00FF103F"/>
    <w:rsid w:val="00FF1C36"/>
    <w:rsid w:val="00FF6D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F20A9D"/>
  <w15:docId w15:val="{C2B85E43-B686-435A-AFB6-7D4EEC5F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2626E"/>
    <w:rPr>
      <w:sz w:val="24"/>
      <w:szCs w:val="24"/>
    </w:rPr>
  </w:style>
  <w:style w:type="paragraph" w:styleId="Nadpis1">
    <w:name w:val="heading 1"/>
    <w:basedOn w:val="Normln"/>
    <w:next w:val="Normln"/>
    <w:link w:val="Nadpis1Char"/>
    <w:qFormat/>
    <w:rsid w:val="00CD4782"/>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CD4782"/>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74381"/>
    <w:pPr>
      <w:tabs>
        <w:tab w:val="center" w:pos="4536"/>
        <w:tab w:val="right" w:pos="9072"/>
      </w:tabs>
    </w:pPr>
    <w:rPr>
      <w:rFonts w:ascii="Arial" w:hAnsi="Arial" w:cs="Arial"/>
    </w:rPr>
  </w:style>
  <w:style w:type="paragraph" w:styleId="Zpat">
    <w:name w:val="footer"/>
    <w:basedOn w:val="Normln"/>
    <w:link w:val="ZpatChar"/>
    <w:uiPriority w:val="99"/>
    <w:rsid w:val="00774381"/>
    <w:pPr>
      <w:tabs>
        <w:tab w:val="center" w:pos="4536"/>
        <w:tab w:val="right" w:pos="9072"/>
      </w:tabs>
    </w:pPr>
    <w:rPr>
      <w:rFonts w:ascii="Arial" w:hAnsi="Arial" w:cs="Arial"/>
    </w:rPr>
  </w:style>
  <w:style w:type="paragraph" w:styleId="Titulek">
    <w:name w:val="caption"/>
    <w:basedOn w:val="Normln"/>
    <w:next w:val="Normln"/>
    <w:qFormat/>
    <w:rsid w:val="00CD4782"/>
    <w:rPr>
      <w:b/>
      <w:bCs/>
      <w:sz w:val="20"/>
      <w:szCs w:val="20"/>
    </w:rPr>
  </w:style>
  <w:style w:type="paragraph" w:styleId="Zkladntext">
    <w:name w:val="Body Text"/>
    <w:basedOn w:val="Normln"/>
    <w:rsid w:val="00CD4782"/>
    <w:pPr>
      <w:spacing w:after="120"/>
    </w:pPr>
  </w:style>
  <w:style w:type="paragraph" w:customStyle="1" w:styleId="docasny">
    <w:name w:val="docasny"/>
    <w:basedOn w:val="Normln"/>
    <w:rsid w:val="008321E0"/>
    <w:rPr>
      <w:rFonts w:ascii="Courier New" w:hAnsi="Courier New" w:cs="Arial"/>
      <w:b/>
    </w:rPr>
  </w:style>
  <w:style w:type="paragraph" w:customStyle="1" w:styleId="Text">
    <w:name w:val="Text"/>
    <w:basedOn w:val="docasny"/>
    <w:rsid w:val="008321E0"/>
    <w:rPr>
      <w:rFonts w:ascii="Arial" w:hAnsi="Arial"/>
      <w:b w:val="0"/>
    </w:rPr>
  </w:style>
  <w:style w:type="character" w:styleId="slostrnky">
    <w:name w:val="page number"/>
    <w:basedOn w:val="Standardnpsmoodstavce"/>
    <w:rsid w:val="008925E0"/>
  </w:style>
  <w:style w:type="paragraph" w:styleId="Textbubliny">
    <w:name w:val="Balloon Text"/>
    <w:basedOn w:val="Normln"/>
    <w:link w:val="TextbublinyChar"/>
    <w:rsid w:val="00B375EC"/>
    <w:rPr>
      <w:rFonts w:ascii="Tahoma" w:hAnsi="Tahoma" w:cs="Tahoma"/>
      <w:sz w:val="16"/>
      <w:szCs w:val="16"/>
    </w:rPr>
  </w:style>
  <w:style w:type="character" w:customStyle="1" w:styleId="TextbublinyChar">
    <w:name w:val="Text bubliny Char"/>
    <w:link w:val="Textbubliny"/>
    <w:rsid w:val="00B375EC"/>
    <w:rPr>
      <w:rFonts w:ascii="Tahoma" w:hAnsi="Tahoma" w:cs="Tahoma"/>
      <w:sz w:val="16"/>
      <w:szCs w:val="16"/>
    </w:rPr>
  </w:style>
  <w:style w:type="character" w:styleId="Hypertextovodkaz">
    <w:name w:val="Hyperlink"/>
    <w:basedOn w:val="Standardnpsmoodstavce"/>
    <w:uiPriority w:val="99"/>
    <w:unhideWhenUsed/>
    <w:rsid w:val="00F07A8F"/>
    <w:rPr>
      <w:color w:val="0563C1"/>
      <w:u w:val="single"/>
    </w:rPr>
  </w:style>
  <w:style w:type="character" w:customStyle="1" w:styleId="Nevyeenzmnka1">
    <w:name w:val="Nevyřešená zmínka1"/>
    <w:basedOn w:val="Standardnpsmoodstavce"/>
    <w:uiPriority w:val="99"/>
    <w:semiHidden/>
    <w:unhideWhenUsed/>
    <w:rsid w:val="008D7180"/>
    <w:rPr>
      <w:color w:val="605E5C"/>
      <w:shd w:val="clear" w:color="auto" w:fill="E1DFDD"/>
    </w:rPr>
  </w:style>
  <w:style w:type="paragraph" w:styleId="Textpoznpodarou">
    <w:name w:val="footnote text"/>
    <w:basedOn w:val="Normln"/>
    <w:link w:val="TextpoznpodarouChar"/>
    <w:uiPriority w:val="99"/>
    <w:unhideWhenUsed/>
    <w:rsid w:val="00571B3E"/>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rsid w:val="00571B3E"/>
    <w:rPr>
      <w:rFonts w:ascii="Calibri" w:eastAsia="Calibri" w:hAnsi="Calibri"/>
      <w:lang w:eastAsia="en-US"/>
    </w:rPr>
  </w:style>
  <w:style w:type="character" w:styleId="Znakapoznpodarou">
    <w:name w:val="footnote reference"/>
    <w:basedOn w:val="Standardnpsmoodstavce"/>
    <w:uiPriority w:val="99"/>
    <w:unhideWhenUsed/>
    <w:rsid w:val="00571B3E"/>
    <w:rPr>
      <w:vertAlign w:val="superscript"/>
    </w:rPr>
  </w:style>
  <w:style w:type="paragraph" w:styleId="Odstavecseseznamem">
    <w:name w:val="List Paragraph"/>
    <w:basedOn w:val="Normln"/>
    <w:uiPriority w:val="34"/>
    <w:qFormat/>
    <w:rsid w:val="00571B3E"/>
    <w:pPr>
      <w:spacing w:after="200" w:line="276" w:lineRule="auto"/>
      <w:ind w:left="720"/>
      <w:contextualSpacing/>
    </w:pPr>
    <w:rPr>
      <w:rFonts w:eastAsiaTheme="minorHAnsi"/>
      <w:lang w:eastAsia="en-US"/>
    </w:rPr>
  </w:style>
  <w:style w:type="paragraph" w:styleId="Nzev">
    <w:name w:val="Title"/>
    <w:basedOn w:val="Normln"/>
    <w:next w:val="Normln"/>
    <w:link w:val="NzevChar"/>
    <w:qFormat/>
    <w:rsid w:val="0047242A"/>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7242A"/>
    <w:rPr>
      <w:rFonts w:asciiTheme="majorHAnsi" w:eastAsiaTheme="majorEastAsia" w:hAnsiTheme="majorHAnsi" w:cstheme="majorBidi"/>
      <w:spacing w:val="-10"/>
      <w:kern w:val="28"/>
      <w:sz w:val="56"/>
      <w:szCs w:val="56"/>
    </w:rPr>
  </w:style>
  <w:style w:type="character" w:styleId="Zdraznnintenzivn">
    <w:name w:val="Intense Emphasis"/>
    <w:basedOn w:val="Standardnpsmoodstavce"/>
    <w:uiPriority w:val="21"/>
    <w:qFormat/>
    <w:rsid w:val="00524268"/>
    <w:rPr>
      <w:i/>
      <w:iCs/>
      <w:color w:val="4F81BD" w:themeColor="accent1"/>
    </w:rPr>
  </w:style>
  <w:style w:type="character" w:styleId="Odkaznakoment">
    <w:name w:val="annotation reference"/>
    <w:basedOn w:val="Standardnpsmoodstavce"/>
    <w:semiHidden/>
    <w:unhideWhenUsed/>
    <w:rsid w:val="0085259A"/>
    <w:rPr>
      <w:sz w:val="16"/>
      <w:szCs w:val="16"/>
    </w:rPr>
  </w:style>
  <w:style w:type="paragraph" w:styleId="Textkomente">
    <w:name w:val="annotation text"/>
    <w:basedOn w:val="Normln"/>
    <w:link w:val="TextkomenteChar"/>
    <w:unhideWhenUsed/>
    <w:rsid w:val="0085259A"/>
    <w:rPr>
      <w:sz w:val="20"/>
      <w:szCs w:val="20"/>
    </w:rPr>
  </w:style>
  <w:style w:type="character" w:customStyle="1" w:styleId="TextkomenteChar">
    <w:name w:val="Text komentáře Char"/>
    <w:basedOn w:val="Standardnpsmoodstavce"/>
    <w:link w:val="Textkomente"/>
    <w:rsid w:val="0085259A"/>
  </w:style>
  <w:style w:type="paragraph" w:styleId="Pedmtkomente">
    <w:name w:val="annotation subject"/>
    <w:basedOn w:val="Textkomente"/>
    <w:next w:val="Textkomente"/>
    <w:link w:val="PedmtkomenteChar"/>
    <w:semiHidden/>
    <w:unhideWhenUsed/>
    <w:rsid w:val="0085259A"/>
    <w:rPr>
      <w:b/>
      <w:bCs/>
    </w:rPr>
  </w:style>
  <w:style w:type="character" w:customStyle="1" w:styleId="PedmtkomenteChar">
    <w:name w:val="Předmět komentáře Char"/>
    <w:basedOn w:val="TextkomenteChar"/>
    <w:link w:val="Pedmtkomente"/>
    <w:semiHidden/>
    <w:rsid w:val="0085259A"/>
    <w:rPr>
      <w:b/>
      <w:bCs/>
    </w:rPr>
  </w:style>
  <w:style w:type="paragraph" w:customStyle="1" w:styleId="Nadpispodst">
    <w:name w:val="Nadpis (pod část)"/>
    <w:basedOn w:val="Normln"/>
    <w:rsid w:val="00CA1B75"/>
    <w:pPr>
      <w:spacing w:before="120" w:after="480"/>
      <w:jc w:val="center"/>
    </w:pPr>
    <w:rPr>
      <w:b/>
    </w:rPr>
  </w:style>
  <w:style w:type="paragraph" w:styleId="Normlnweb">
    <w:name w:val="Normal (Web)"/>
    <w:basedOn w:val="Normln"/>
    <w:uiPriority w:val="99"/>
    <w:semiHidden/>
    <w:unhideWhenUsed/>
    <w:rsid w:val="00F02C1D"/>
    <w:pPr>
      <w:spacing w:before="100" w:beforeAutospacing="1" w:after="100" w:afterAutospacing="1"/>
    </w:pPr>
  </w:style>
  <w:style w:type="paragraph" w:customStyle="1" w:styleId="l5">
    <w:name w:val="l5"/>
    <w:basedOn w:val="Normln"/>
    <w:rsid w:val="00817B03"/>
    <w:pPr>
      <w:spacing w:before="100" w:beforeAutospacing="1" w:after="100" w:afterAutospacing="1"/>
    </w:pPr>
  </w:style>
  <w:style w:type="character" w:styleId="PromnnHTML">
    <w:name w:val="HTML Variable"/>
    <w:basedOn w:val="Standardnpsmoodstavce"/>
    <w:uiPriority w:val="99"/>
    <w:semiHidden/>
    <w:unhideWhenUsed/>
    <w:rsid w:val="00817B03"/>
    <w:rPr>
      <w:i/>
      <w:iCs/>
    </w:rPr>
  </w:style>
  <w:style w:type="character" w:customStyle="1" w:styleId="Nadpis1Char">
    <w:name w:val="Nadpis 1 Char"/>
    <w:basedOn w:val="Standardnpsmoodstavce"/>
    <w:link w:val="Nadpis1"/>
    <w:rsid w:val="006E3C8E"/>
    <w:rPr>
      <w:rFonts w:ascii="Arial" w:hAnsi="Arial" w:cs="Arial"/>
      <w:b/>
      <w:bCs/>
      <w:kern w:val="32"/>
      <w:sz w:val="32"/>
      <w:szCs w:val="32"/>
    </w:rPr>
  </w:style>
  <w:style w:type="character" w:customStyle="1" w:styleId="ZpatChar">
    <w:name w:val="Zápatí Char"/>
    <w:basedOn w:val="Standardnpsmoodstavce"/>
    <w:link w:val="Zpat"/>
    <w:uiPriority w:val="99"/>
    <w:rsid w:val="004020BB"/>
    <w:rPr>
      <w:rFonts w:ascii="Arial" w:hAnsi="Arial" w:cs="Arial"/>
      <w:sz w:val="24"/>
      <w:szCs w:val="24"/>
    </w:rPr>
  </w:style>
  <w:style w:type="paragraph" w:styleId="Revize">
    <w:name w:val="Revision"/>
    <w:hidden/>
    <w:uiPriority w:val="99"/>
    <w:semiHidden/>
    <w:rsid w:val="00F2626E"/>
    <w:rPr>
      <w:sz w:val="24"/>
      <w:szCs w:val="24"/>
    </w:rPr>
  </w:style>
  <w:style w:type="paragraph" w:styleId="Textvysvtlivek">
    <w:name w:val="endnote text"/>
    <w:basedOn w:val="Normln"/>
    <w:link w:val="TextvysvtlivekChar"/>
    <w:semiHidden/>
    <w:unhideWhenUsed/>
    <w:rsid w:val="0049152E"/>
    <w:rPr>
      <w:sz w:val="20"/>
      <w:szCs w:val="20"/>
    </w:rPr>
  </w:style>
  <w:style w:type="character" w:customStyle="1" w:styleId="TextvysvtlivekChar">
    <w:name w:val="Text vysvětlivek Char"/>
    <w:basedOn w:val="Standardnpsmoodstavce"/>
    <w:link w:val="Textvysvtlivek"/>
    <w:semiHidden/>
    <w:rsid w:val="0049152E"/>
  </w:style>
  <w:style w:type="character" w:styleId="Odkaznavysvtlivky">
    <w:name w:val="endnote reference"/>
    <w:basedOn w:val="Standardnpsmoodstavce"/>
    <w:semiHidden/>
    <w:unhideWhenUsed/>
    <w:rsid w:val="004915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2922">
      <w:bodyDiv w:val="1"/>
      <w:marLeft w:val="0"/>
      <w:marRight w:val="0"/>
      <w:marTop w:val="0"/>
      <w:marBottom w:val="0"/>
      <w:divBdr>
        <w:top w:val="none" w:sz="0" w:space="0" w:color="auto"/>
        <w:left w:val="none" w:sz="0" w:space="0" w:color="auto"/>
        <w:bottom w:val="none" w:sz="0" w:space="0" w:color="auto"/>
        <w:right w:val="none" w:sz="0" w:space="0" w:color="auto"/>
      </w:divBdr>
    </w:div>
    <w:div w:id="283124846">
      <w:bodyDiv w:val="1"/>
      <w:marLeft w:val="0"/>
      <w:marRight w:val="0"/>
      <w:marTop w:val="0"/>
      <w:marBottom w:val="0"/>
      <w:divBdr>
        <w:top w:val="none" w:sz="0" w:space="0" w:color="auto"/>
        <w:left w:val="none" w:sz="0" w:space="0" w:color="auto"/>
        <w:bottom w:val="none" w:sz="0" w:space="0" w:color="auto"/>
        <w:right w:val="none" w:sz="0" w:space="0" w:color="auto"/>
      </w:divBdr>
    </w:div>
    <w:div w:id="335156714">
      <w:bodyDiv w:val="1"/>
      <w:marLeft w:val="0"/>
      <w:marRight w:val="0"/>
      <w:marTop w:val="0"/>
      <w:marBottom w:val="0"/>
      <w:divBdr>
        <w:top w:val="none" w:sz="0" w:space="0" w:color="auto"/>
        <w:left w:val="none" w:sz="0" w:space="0" w:color="auto"/>
        <w:bottom w:val="none" w:sz="0" w:space="0" w:color="auto"/>
        <w:right w:val="none" w:sz="0" w:space="0" w:color="auto"/>
      </w:divBdr>
    </w:div>
    <w:div w:id="18522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cknerovaz\AppData\Local\Temp\31323E0.doc"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CF73B-D6A3-40F9-B72F-4800A098E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31323E0</Template>
  <TotalTime>2</TotalTime>
  <Pages>2</Pages>
  <Words>312</Words>
  <Characters>1870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DEMOX000AGMK</vt:lpstr>
    </vt:vector>
  </TitlesOfParts>
  <Company>GORDIC spol. s r. o.</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DEMOX000AGMK</dc:title>
  <dc:creator>ZuBr</dc:creator>
  <cp:lastModifiedBy>Tesařová Lenka, JUDr., Ph.D.</cp:lastModifiedBy>
  <cp:revision>5</cp:revision>
  <cp:lastPrinted>2021-05-14T08:43:00Z</cp:lastPrinted>
  <dcterms:created xsi:type="dcterms:W3CDTF">2025-01-14T10:07:00Z</dcterms:created>
  <dcterms:modified xsi:type="dcterms:W3CDTF">2025-03-13T12:13:00Z</dcterms:modified>
</cp:coreProperties>
</file>